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rFonts w:ascii="Times New Roman" w:eastAsia="Times New Roman" w:hAnsi="Times New Roman"/>
          <w:sz w:val="24"/>
          <w:szCs w:val="24"/>
          <w:lang w:eastAsia="ru-RU"/>
        </w:rPr>
        <w:t>закупке</w:t>
      </w:r>
      <w:r w:rsidR="0016534D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лекарственных препаратов для оказания медицинской помощи в стационарных условиях для нужд лечебно-профилактических учреждений</w:t>
      </w:r>
      <w:r w:rsidR="007E4D0D" w:rsidRPr="007E4D0D">
        <w:rPr>
          <w:rFonts w:ascii="Times New Roman" w:hAnsi="Times New Roman"/>
          <w:sz w:val="24"/>
          <w:szCs w:val="24"/>
        </w:rPr>
        <w:t xml:space="preserve"> </w:t>
      </w:r>
      <w:r w:rsidR="00EB6915" w:rsidRPr="007E4D0D">
        <w:rPr>
          <w:rFonts w:ascii="Times New Roman" w:hAnsi="Times New Roman"/>
          <w:sz w:val="24"/>
          <w:szCs w:val="24"/>
        </w:rPr>
        <w:t>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1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госпиталь инвалидов Великой Отечественной войны», именуемое в дальнейшем </w:t>
      </w:r>
      <w:r w:rsidRPr="00130654">
        <w:rPr>
          <w:rFonts w:ascii="Times New Roman" w:hAnsi="Times New Roman"/>
          <w:b/>
          <w:bCs/>
          <w:sz w:val="24"/>
          <w:szCs w:val="24"/>
        </w:rPr>
        <w:t>Получатель 2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______________, действующего на основании Устава, с четвертой стороны, ГУ «Республиканский центр матери и ребенка»,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3,</w:t>
      </w:r>
      <w:r w:rsidRPr="00130654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пятой стороны,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шестой</w:t>
      </w:r>
      <w:r w:rsidR="00443083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 w:rsidR="007609DF"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ребенка»,</w:t>
      </w:r>
      <w:r w:rsidRPr="00523C1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23C1A">
        <w:rPr>
          <w:rFonts w:ascii="Times New Roman" w:hAnsi="Times New Roman"/>
          <w:b/>
          <w:sz w:val="24"/>
          <w:szCs w:val="24"/>
        </w:rPr>
        <w:t>Получатель</w:t>
      </w:r>
      <w:r w:rsidR="00443083" w:rsidRPr="00523C1A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5</w:t>
      </w:r>
      <w:r w:rsidRPr="00523C1A">
        <w:rPr>
          <w:rFonts w:ascii="Times New Roman" w:hAnsi="Times New Roman"/>
          <w:b/>
          <w:sz w:val="24"/>
          <w:szCs w:val="24"/>
        </w:rPr>
        <w:t>,</w:t>
      </w:r>
      <w:r w:rsidRPr="00523C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>в лице главного врача</w:t>
      </w:r>
      <w:r w:rsidRPr="00523C1A">
        <w:rPr>
          <w:rFonts w:ascii="Times New Roman" w:hAnsi="Times New Roman"/>
          <w:color w:val="5A5858"/>
          <w:spacing w:val="11"/>
          <w:sz w:val="24"/>
          <w:szCs w:val="24"/>
          <w:shd w:val="clear" w:color="auto" w:fill="FFFFFF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</w:t>
      </w:r>
      <w:r w:rsidR="007609DF">
        <w:rPr>
          <w:rFonts w:ascii="Times New Roman" w:hAnsi="Times New Roman"/>
          <w:sz w:val="24"/>
          <w:szCs w:val="24"/>
        </w:rPr>
        <w:t>седьмой</w:t>
      </w:r>
      <w:r w:rsidR="00443083" w:rsidRPr="00523C1A">
        <w:rPr>
          <w:rFonts w:ascii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 xml:space="preserve">восьмой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Pr="003D03DD">
        <w:rPr>
          <w:rFonts w:ascii="Times New Roman" w:eastAsia="Times New Roman" w:hAnsi="Times New Roman"/>
          <w:sz w:val="24"/>
          <w:szCs w:val="24"/>
        </w:rPr>
        <w:t>Слободзейская</w:t>
      </w:r>
      <w:proofErr w:type="spellEnd"/>
      <w:r w:rsidRPr="003D03DD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девятой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Pr="008E3E39">
        <w:rPr>
          <w:rFonts w:ascii="Times New Roman" w:eastAsia="Times New Roman" w:hAnsi="Times New Roman"/>
          <w:sz w:val="24"/>
          <w:szCs w:val="24"/>
        </w:rPr>
        <w:t>Григориопольская</w:t>
      </w:r>
      <w:proofErr w:type="spellEnd"/>
      <w:r w:rsidRPr="008E3E39"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деся</w:t>
      </w:r>
      <w:r w:rsidR="00523C1A">
        <w:rPr>
          <w:rFonts w:ascii="Times New Roman" w:hAnsi="Times New Roman"/>
          <w:sz w:val="24"/>
          <w:szCs w:val="24"/>
        </w:rPr>
        <w:t>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6D2E">
        <w:rPr>
          <w:rFonts w:ascii="Times New Roman" w:eastAsia="Times New Roman" w:hAnsi="Times New Roman"/>
          <w:sz w:val="24"/>
          <w:szCs w:val="24"/>
        </w:rPr>
        <w:t>ГУ «</w:t>
      </w:r>
      <w:proofErr w:type="spellStart"/>
      <w:r w:rsidRPr="003A6D2E">
        <w:rPr>
          <w:rFonts w:ascii="Times New Roman" w:eastAsia="Times New Roman" w:hAnsi="Times New Roman"/>
          <w:sz w:val="24"/>
          <w:szCs w:val="24"/>
        </w:rPr>
        <w:t>Дубоссарская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одиннадцатой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08602F">
        <w:rPr>
          <w:rFonts w:ascii="Times New Roman" w:hAnsi="Times New Roman"/>
          <w:sz w:val="24"/>
          <w:szCs w:val="24"/>
        </w:rPr>
        <w:t>ГУ «</w:t>
      </w:r>
      <w:proofErr w:type="spellStart"/>
      <w:r w:rsidRPr="0008602F">
        <w:rPr>
          <w:rFonts w:ascii="Times New Roman" w:hAnsi="Times New Roman"/>
          <w:sz w:val="24"/>
          <w:szCs w:val="24"/>
        </w:rPr>
        <w:t>Рыбницкая</w:t>
      </w:r>
      <w:proofErr w:type="spellEnd"/>
      <w:r w:rsidRPr="0008602F">
        <w:rPr>
          <w:rFonts w:ascii="Times New Roman" w:hAnsi="Times New Roman"/>
          <w:sz w:val="24"/>
          <w:szCs w:val="24"/>
        </w:rPr>
        <w:t xml:space="preserve">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7609DF">
        <w:rPr>
          <w:rFonts w:ascii="Times New Roman" w:hAnsi="Times New Roman"/>
          <w:b/>
          <w:sz w:val="24"/>
          <w:szCs w:val="24"/>
        </w:rPr>
        <w:t>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двенадцатой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37F6A" w:rsidRPr="00D37F6A">
        <w:rPr>
          <w:rFonts w:ascii="Times New Roman" w:hAnsi="Times New Roman"/>
          <w:sz w:val="24"/>
          <w:szCs w:val="24"/>
        </w:rPr>
        <w:t xml:space="preserve">ГУ </w:t>
      </w:r>
      <w:hyperlink r:id="rId7" w:history="1"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 xml:space="preserve">«Республиканская психиатрическая больница» (с. </w:t>
        </w:r>
        <w:proofErr w:type="spellStart"/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Выхватинцы</w:t>
        </w:r>
        <w:proofErr w:type="spellEnd"/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 w:rsidR="00D37F6A" w:rsidRPr="00D37F6A">
        <w:rPr>
          <w:rFonts w:ascii="Times New Roman" w:hAnsi="Times New Roman"/>
          <w:sz w:val="24"/>
          <w:szCs w:val="24"/>
        </w:rPr>
        <w:t xml:space="preserve">, </w:t>
      </w:r>
      <w:r w:rsidR="00D37F6A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37F6A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37F6A">
        <w:rPr>
          <w:rFonts w:ascii="Times New Roman" w:hAnsi="Times New Roman"/>
          <w:b/>
          <w:sz w:val="24"/>
          <w:szCs w:val="24"/>
        </w:rPr>
        <w:t xml:space="preserve"> 11</w:t>
      </w:r>
      <w:r w:rsidR="00D37F6A" w:rsidRPr="0055112A">
        <w:rPr>
          <w:rFonts w:ascii="Times New Roman" w:hAnsi="Times New Roman"/>
          <w:b/>
          <w:sz w:val="24"/>
          <w:szCs w:val="24"/>
        </w:rPr>
        <w:t>,</w:t>
      </w:r>
      <w:r w:rsidR="00D37F6A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6A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37F6A">
        <w:rPr>
          <w:rFonts w:ascii="Times New Roman" w:hAnsi="Times New Roman"/>
          <w:sz w:val="24"/>
          <w:szCs w:val="24"/>
        </w:rPr>
        <w:t xml:space="preserve"> </w:t>
      </w:r>
      <w:r w:rsidR="00D37F6A">
        <w:rPr>
          <w:rFonts w:ascii="Times New Roman" w:eastAsia="Times New Roman" w:hAnsi="Times New Roman"/>
          <w:sz w:val="24"/>
          <w:szCs w:val="24"/>
        </w:rPr>
        <w:t>_______________</w:t>
      </w:r>
      <w:r w:rsidR="00D37F6A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тринадцатой</w:t>
      </w:r>
      <w:r w:rsidR="00D37F6A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37F6A">
        <w:rPr>
          <w:rFonts w:ascii="Times New Roman" w:hAnsi="Times New Roman"/>
          <w:sz w:val="24"/>
          <w:szCs w:val="24"/>
        </w:rPr>
        <w:t xml:space="preserve">,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D37F6A">
        <w:rPr>
          <w:rFonts w:ascii="Times New Roman" w:hAnsi="Times New Roman"/>
          <w:b/>
          <w:sz w:val="24"/>
          <w:szCs w:val="24"/>
        </w:rPr>
        <w:t>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четырнадцатой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523C1A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973483">
        <w:rPr>
          <w:rFonts w:ascii="Times New Roman" w:hAnsi="Times New Roman"/>
          <w:bCs/>
          <w:sz w:val="24"/>
          <w:szCs w:val="24"/>
        </w:rPr>
        <w:t>, подраздел 1601 «Б</w:t>
      </w:r>
      <w:bookmarkStart w:id="1" w:name="_GoBack"/>
      <w:bookmarkEnd w:id="1"/>
      <w:r w:rsidR="00973483">
        <w:rPr>
          <w:rFonts w:ascii="Times New Roman" w:hAnsi="Times New Roman"/>
          <w:bCs/>
          <w:sz w:val="24"/>
          <w:szCs w:val="24"/>
        </w:rPr>
        <w:t>ольницы».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Default="003020DF" w:rsidP="00444C0C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госпиталь инвалидов Великой Отечественной войны», </w:t>
      </w:r>
      <w:r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hAnsi="Times New Roman"/>
          <w:sz w:val="24"/>
          <w:szCs w:val="24"/>
        </w:rPr>
        <w:t>г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. Тирасполь, ул. Юности,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центр матери и ребенка»,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1 Мая, 58;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«Бендерская центральная городская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Бендеры, ул. Б. Восстания, 146;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 «Бендерский центр матери и ребенка», г. Бендеры, ул. </w:t>
      </w:r>
      <w:proofErr w:type="spellStart"/>
      <w:r w:rsidRPr="00523C1A">
        <w:rPr>
          <w:rFonts w:ascii="Times New Roman" w:hAnsi="Times New Roman"/>
          <w:sz w:val="24"/>
          <w:szCs w:val="24"/>
        </w:rPr>
        <w:t>Протягайловская</w:t>
      </w:r>
      <w:proofErr w:type="spellEnd"/>
      <w:r w:rsidRPr="00523C1A">
        <w:rPr>
          <w:rFonts w:ascii="Times New Roman" w:hAnsi="Times New Roman"/>
          <w:sz w:val="24"/>
          <w:szCs w:val="24"/>
        </w:rPr>
        <w:t>, 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ГУЗ «Днестровская городская больница», г. </w:t>
      </w:r>
      <w:proofErr w:type="spellStart"/>
      <w:r w:rsidRPr="00523C1A">
        <w:rPr>
          <w:rFonts w:ascii="Times New Roman" w:hAnsi="Times New Roman"/>
          <w:sz w:val="24"/>
          <w:szCs w:val="24"/>
        </w:rPr>
        <w:t>Днестровск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523C1A">
        <w:rPr>
          <w:rFonts w:ascii="Times New Roman" w:hAnsi="Times New Roman"/>
          <w:sz w:val="24"/>
          <w:szCs w:val="24"/>
        </w:rPr>
        <w:t>Терпиловского</w:t>
      </w:r>
      <w:proofErr w:type="spellEnd"/>
      <w:r w:rsidRPr="00523C1A">
        <w:rPr>
          <w:rFonts w:ascii="Times New Roman" w:hAnsi="Times New Roman"/>
          <w:sz w:val="24"/>
          <w:szCs w:val="24"/>
        </w:rPr>
        <w:t>, 1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Слободзейская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</w:t>
      </w:r>
      <w:proofErr w:type="spellStart"/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Слободзея</w:t>
      </w:r>
      <w:proofErr w:type="spellEnd"/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пер. Больничный, 1;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Григориопольская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Григориополь,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ул. Урицкого, 73-а;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Дубоссарская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Дубоссары, ул. Фрунзе, 46;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</w:t>
      </w:r>
      <w:proofErr w:type="spellStart"/>
      <w:r w:rsidRPr="00523C1A">
        <w:rPr>
          <w:rFonts w:ascii="Times New Roman" w:hAnsi="Times New Roman"/>
          <w:sz w:val="24"/>
          <w:szCs w:val="24"/>
        </w:rPr>
        <w:t>Рыбницкая</w:t>
      </w:r>
      <w:proofErr w:type="spellEnd"/>
      <w:r w:rsidRPr="00523C1A">
        <w:rPr>
          <w:rFonts w:ascii="Times New Roman" w:hAnsi="Times New Roman"/>
          <w:sz w:val="24"/>
          <w:szCs w:val="24"/>
        </w:rPr>
        <w:t xml:space="preserve"> центральная районная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Рыбница, ул. Грибоедова, 3;</w:t>
      </w:r>
    </w:p>
    <w:p w:rsidR="00D37F6A" w:rsidRPr="00D37F6A" w:rsidRDefault="00D37F6A" w:rsidP="00D37F6A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191563086"/>
      <w:r w:rsidRPr="00D37F6A">
        <w:rPr>
          <w:rFonts w:ascii="Times New Roman" w:hAnsi="Times New Roman"/>
          <w:sz w:val="24"/>
          <w:szCs w:val="24"/>
        </w:rPr>
        <w:t xml:space="preserve">ГУ </w:t>
      </w:r>
      <w:hyperlink r:id="rId8" w:history="1"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 xml:space="preserve">«Республиканская психиатрическая больница» (с. </w:t>
        </w:r>
        <w:proofErr w:type="spellStart"/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Выхватинцы</w:t>
        </w:r>
        <w:proofErr w:type="spellEnd"/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 w:rsidRPr="00D37F6A">
        <w:rPr>
          <w:rFonts w:ascii="Times New Roman" w:hAnsi="Times New Roman"/>
          <w:sz w:val="24"/>
          <w:szCs w:val="24"/>
        </w:rPr>
        <w:t>,</w:t>
      </w:r>
      <w:bookmarkEnd w:id="2"/>
      <w:r w:rsidRPr="00D37F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F6A">
        <w:rPr>
          <w:rFonts w:ascii="Times New Roman" w:hAnsi="Times New Roman"/>
          <w:sz w:val="24"/>
          <w:szCs w:val="24"/>
        </w:rPr>
        <w:t>Рыбницкий</w:t>
      </w:r>
      <w:proofErr w:type="spellEnd"/>
      <w:r w:rsidRPr="00D37F6A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Pr="00D37F6A">
        <w:rPr>
          <w:rFonts w:ascii="Times New Roman" w:hAnsi="Times New Roman"/>
          <w:sz w:val="24"/>
          <w:szCs w:val="24"/>
        </w:rPr>
        <w:t>Выхватинцы</w:t>
      </w:r>
      <w:proofErr w:type="spellEnd"/>
      <w:r w:rsidRPr="00D37F6A">
        <w:rPr>
          <w:rFonts w:ascii="Times New Roman" w:hAnsi="Times New Roman"/>
          <w:sz w:val="24"/>
          <w:szCs w:val="24"/>
        </w:rPr>
        <w:t>, ул. Днестровская, 83;</w:t>
      </w:r>
    </w:p>
    <w:p w:rsidR="00523C1A" w:rsidRPr="00523C1A" w:rsidRDefault="00523C1A" w:rsidP="00523C1A">
      <w:pPr>
        <w:tabs>
          <w:tab w:val="left" w:pos="1276"/>
        </w:tabs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«Каменская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Каменка, ул. Кирова, 300/2.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3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3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6C15CD" w:rsidRPr="006C15CD" w:rsidRDefault="006C15CD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eCAE7BC5D"/>
      <w:bookmarkStart w:id="5" w:name="e15F937AE"/>
      <w:bookmarkEnd w:id="4"/>
      <w:bookmarkEnd w:id="5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1E4A7C">
        <w:rPr>
          <w:rFonts w:ascii="Times New Roman" w:hAnsi="Times New Roman"/>
          <w:sz w:val="24"/>
          <w:szCs w:val="24"/>
        </w:rPr>
        <w:t>1</w:t>
      </w:r>
      <w:r w:rsidR="00D37F6A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37F6A">
        <w:rPr>
          <w:rFonts w:ascii="Times New Roman" w:hAnsi="Times New Roman"/>
          <w:sz w:val="24"/>
          <w:szCs w:val="24"/>
        </w:rPr>
        <w:t>четырнадца</w:t>
      </w:r>
      <w:r w:rsidR="001E4A7C">
        <w:rPr>
          <w:rFonts w:ascii="Times New Roman" w:hAnsi="Times New Roman"/>
          <w:sz w:val="24"/>
          <w:szCs w:val="24"/>
        </w:rPr>
        <w:t>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6C15CD" w:rsidRPr="006C15CD" w:rsidRDefault="006C15CD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444C0C" w:rsidRPr="00B9459F" w:rsidRDefault="00444C0C" w:rsidP="00444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  <w:gridCol w:w="4880"/>
            </w:tblGrid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Приднестровской Молдавской Республики 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</w:tr>
            <w:tr w:rsidR="00444C0C" w:rsidTr="00A96B5B">
              <w:trPr>
                <w:trHeight w:val="258"/>
              </w:trPr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44C0C" w:rsidRDefault="00444C0C" w:rsidP="003972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4616"/>
              <w:gridCol w:w="62"/>
              <w:gridCol w:w="4414"/>
              <w:gridCol w:w="122"/>
            </w:tblGrid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444C0C" w:rsidRPr="0056694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A96B5B" w:rsidRPr="00E13F21" w:rsidRDefault="00A96B5B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госпиталь инвалидов Великой Отечественной войны»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Юности,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1 Мая, 58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130654" w:rsidRPr="00E13F21" w:rsidRDefault="00130654" w:rsidP="00444C0C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="001306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Бендерская центральная городская больница»</w:t>
                  </w:r>
                </w:p>
                <w:p w:rsidR="00D37F6A" w:rsidRPr="00D64D21" w:rsidRDefault="00D37F6A" w:rsidP="00D37F6A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Бендеры,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Б. Восстания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Pr="00577866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37F6A" w:rsidRDefault="00D37F6A" w:rsidP="00D37F6A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rPr>
                <w:trHeight w:val="80"/>
              </w:trPr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Бендерский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Бендеры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Протягайловская</w:t>
                  </w:r>
                  <w:proofErr w:type="spellEnd"/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577866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ГУЗ «Днестровская городская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Днестровск</w:t>
                  </w:r>
                  <w:proofErr w:type="spellEnd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ул. </w:t>
                  </w:r>
                  <w:proofErr w:type="spellStart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Терпиловского</w:t>
                  </w:r>
                  <w:proofErr w:type="spellEnd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5E056A" w:rsidRDefault="005E056A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5E056A" w:rsidRDefault="005E056A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ГУ «</w:t>
                  </w:r>
                  <w:proofErr w:type="spellStart"/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Слободзейская</w:t>
                  </w:r>
                  <w:proofErr w:type="spellEnd"/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Слободзея</w:t>
                  </w:r>
                  <w:proofErr w:type="spellEnd"/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Больничный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proofErr w:type="spellStart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Григориопольская</w:t>
                  </w:r>
                  <w:proofErr w:type="spellEnd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56694C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Григориополь, ул. 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Урицкого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73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D65EE0" w:rsidRPr="00025B8C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</w:t>
                  </w:r>
                  <w:proofErr w:type="spellStart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Дубоссарская</w:t>
                  </w:r>
                  <w:proofErr w:type="spellEnd"/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Дубоссары, ул. Фрунзе, 46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</w:t>
                  </w:r>
                  <w:proofErr w:type="spellStart"/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Рыбницкая</w:t>
                  </w:r>
                  <w:proofErr w:type="spellEnd"/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 xml:space="preserve">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Рыбница, ул. Грибоедова, 3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4012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F67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ГУ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«Республиканская психиатрическая больница» </w:t>
                  </w:r>
                </w:p>
                <w:p w:rsidR="00D65EE0" w:rsidRPr="007F67F1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(с.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Выхватинцы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D65EE0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Рыбницкий</w:t>
                  </w:r>
                  <w:proofErr w:type="spellEnd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район, с. </w:t>
                  </w:r>
                  <w:proofErr w:type="spellStart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Выхватинцы</w:t>
                  </w:r>
                  <w:proofErr w:type="spellEnd"/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D65EE0" w:rsidRPr="00D37F6A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83;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48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6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Каменка, ул. Кирова, 300/2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3F21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E13F2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E13F2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E13F21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13F21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076408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B5B" w:rsidRPr="00BC49FD" w:rsidRDefault="00A96B5B" w:rsidP="00444C0C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5717AE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3D454F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397211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765033">
        <w:rPr>
          <w:rFonts w:ascii="Times New Roman" w:hAnsi="Times New Roman"/>
          <w:b/>
          <w:sz w:val="24"/>
          <w:szCs w:val="24"/>
        </w:rPr>
        <w:t>ГУ «</w:t>
      </w:r>
      <w:proofErr w:type="spellStart"/>
      <w:r w:rsidR="00444C0C" w:rsidRPr="00765033">
        <w:rPr>
          <w:rFonts w:ascii="Times New Roman" w:hAnsi="Times New Roman"/>
          <w:b/>
          <w:sz w:val="24"/>
          <w:szCs w:val="24"/>
        </w:rPr>
        <w:t>Слободзейская</w:t>
      </w:r>
      <w:proofErr w:type="spellEnd"/>
      <w:r w:rsidR="00444C0C" w:rsidRPr="00765033">
        <w:rPr>
          <w:rFonts w:ascii="Times New Roman" w:hAnsi="Times New Roman"/>
          <w:b/>
          <w:sz w:val="24"/>
          <w:szCs w:val="24"/>
        </w:rPr>
        <w:t xml:space="preserve">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A610BE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444C0C" w:rsidRPr="00A610BE">
        <w:rPr>
          <w:rFonts w:ascii="Times New Roman" w:hAnsi="Times New Roman"/>
          <w:b/>
          <w:sz w:val="24"/>
          <w:szCs w:val="24"/>
        </w:rPr>
        <w:t>Григориопольская</w:t>
      </w:r>
      <w:proofErr w:type="spellEnd"/>
      <w:r w:rsidR="00444C0C" w:rsidRPr="00A610BE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C421F" w:rsidRDefault="00444C0C" w:rsidP="005C421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/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444C0C" w:rsidRPr="00F201B0">
        <w:rPr>
          <w:rFonts w:ascii="Times New Roman" w:hAnsi="Times New Roman"/>
          <w:b/>
          <w:sz w:val="24"/>
          <w:szCs w:val="24"/>
        </w:rPr>
        <w:t>Дубоссарская</w:t>
      </w:r>
      <w:proofErr w:type="spellEnd"/>
      <w:r w:rsidR="00444C0C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BC49FD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444C0C" w:rsidRPr="006C15CD" w:rsidRDefault="00444C0C" w:rsidP="00444C0C">
      <w:pPr>
        <w:jc w:val="center"/>
        <w:rPr>
          <w:rFonts w:ascii="Times New Roman" w:hAnsi="Times New Roman"/>
          <w:bCs/>
        </w:rPr>
      </w:pPr>
    </w:p>
    <w:p w:rsidR="00025B8C" w:rsidRDefault="00025B8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proofErr w:type="spellStart"/>
      <w:r w:rsidR="00444C0C" w:rsidRPr="00F201B0">
        <w:rPr>
          <w:rFonts w:ascii="Times New Roman" w:hAnsi="Times New Roman"/>
          <w:b/>
          <w:sz w:val="24"/>
          <w:szCs w:val="24"/>
        </w:rPr>
        <w:t>Рыбницкая</w:t>
      </w:r>
      <w:proofErr w:type="spellEnd"/>
      <w:r w:rsidR="00444C0C" w:rsidRPr="00F201B0">
        <w:rPr>
          <w:rFonts w:ascii="Times New Roman" w:hAnsi="Times New Roman"/>
          <w:b/>
          <w:sz w:val="24"/>
          <w:szCs w:val="24"/>
        </w:rPr>
        <w:t xml:space="preserve">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5C421F" w:rsidRDefault="005C421F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5EE0" w:rsidRPr="00F201B0" w:rsidRDefault="00D65EE0" w:rsidP="00D65E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11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 xml:space="preserve">Республиканская психиатрическая больница» (с. </w:t>
      </w:r>
      <w:proofErr w:type="spellStart"/>
      <w:r>
        <w:rPr>
          <w:rFonts w:ascii="Times New Roman" w:hAnsi="Times New Roman"/>
          <w:b/>
          <w:sz w:val="24"/>
          <w:szCs w:val="24"/>
        </w:rPr>
        <w:t>Выхватинцы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D65EE0" w:rsidRPr="005324EB" w:rsidRDefault="00D65EE0" w:rsidP="00BD30F8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EE0" w:rsidRPr="00A96B5B" w:rsidRDefault="00D65EE0" w:rsidP="00D65EE0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D65EE0" w:rsidRPr="005324EB" w:rsidRDefault="00D65EE0" w:rsidP="00D65EE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D65EE0" w:rsidRDefault="00D65EE0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E13F21" w:rsidRPr="00B9459F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E13F21" w:rsidRPr="00666A12" w:rsidRDefault="009825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="00E13F21"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 </w:t>
            </w:r>
            <w:r w:rsidR="00E13F21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13F21" w:rsidTr="007609DF">
        <w:trPr>
          <w:trHeight w:val="258"/>
        </w:trPr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13F21" w:rsidRDefault="00E13F21" w:rsidP="00E13F21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. Бендеры, ул. </w:t>
            </w:r>
            <w:r>
              <w:rPr>
                <w:rFonts w:ascii="Times New Roman" w:hAnsi="Times New Roman"/>
                <w:sz w:val="24"/>
                <w:szCs w:val="24"/>
              </w:rPr>
              <w:t>Б. Восстания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trHeight w:val="80"/>
        </w:trPr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Бендерский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 xml:space="preserve">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Бендеры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Протягайловская</w:t>
            </w:r>
            <w:proofErr w:type="spellEnd"/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ГУЗ «Днестровская городская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Днестровск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proofErr w:type="spellStart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>Терпиловского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Слободзейская</w:t>
            </w:r>
            <w:proofErr w:type="spellEnd"/>
            <w:r w:rsidRPr="00240C98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proofErr w:type="spellEnd"/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</w:t>
            </w:r>
            <w:proofErr w:type="spellEnd"/>
            <w:r w:rsidRPr="00B85A0A">
              <w:rPr>
                <w:rFonts w:ascii="Times New Roman" w:hAnsi="Times New Roman"/>
                <w:b/>
                <w:sz w:val="24"/>
                <w:szCs w:val="24"/>
              </w:rPr>
              <w:t xml:space="preserve">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proofErr w:type="spellStart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Рыбницкая</w:t>
            </w:r>
            <w:proofErr w:type="spellEnd"/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4012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«Республиканская психиатрическая больница» </w:t>
            </w:r>
          </w:p>
          <w:p w:rsidR="00D65EE0" w:rsidRPr="007F67F1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Выхватинцы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65EE0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F6A">
              <w:rPr>
                <w:rFonts w:ascii="Times New Roman" w:hAnsi="Times New Roman"/>
                <w:sz w:val="24"/>
                <w:szCs w:val="24"/>
              </w:rPr>
              <w:t>Рыбницкий</w:t>
            </w:r>
            <w:proofErr w:type="spellEnd"/>
            <w:r w:rsidRPr="00D37F6A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D37F6A">
              <w:rPr>
                <w:rFonts w:ascii="Times New Roman" w:hAnsi="Times New Roman"/>
                <w:sz w:val="24"/>
                <w:szCs w:val="24"/>
              </w:rPr>
              <w:t>Выхватинцы</w:t>
            </w:r>
            <w:proofErr w:type="spellEnd"/>
            <w:r w:rsidRPr="00D37F6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5EE0" w:rsidRPr="00D37F6A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F6A">
              <w:rPr>
                <w:rFonts w:ascii="Times New Roman" w:hAnsi="Times New Roman"/>
                <w:sz w:val="24"/>
                <w:szCs w:val="24"/>
              </w:rPr>
              <w:t>ул. Днестровская, 83;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B54BE" w:rsidRDefault="009B54BE" w:rsidP="005E056A">
      <w:pPr>
        <w:jc w:val="center"/>
      </w:pPr>
    </w:p>
    <w:sectPr w:rsidR="009B54BE" w:rsidSect="00025B8C">
      <w:footerReference w:type="default" r:id="rId9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57" w:rsidRDefault="007B0657" w:rsidP="00BA665A">
      <w:r>
        <w:separator/>
      </w:r>
    </w:p>
  </w:endnote>
  <w:endnote w:type="continuationSeparator" w:id="0">
    <w:p w:rsidR="007B0657" w:rsidRDefault="007B0657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57" w:rsidRDefault="007B0657" w:rsidP="00BA665A">
      <w:r>
        <w:separator/>
      </w:r>
    </w:p>
  </w:footnote>
  <w:footnote w:type="continuationSeparator" w:id="0">
    <w:p w:rsidR="007B0657" w:rsidRDefault="007B0657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497E"/>
    <w:rsid w:val="00765033"/>
    <w:rsid w:val="00787D75"/>
    <w:rsid w:val="007909F8"/>
    <w:rsid w:val="007B0657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3483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653B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spmr.org/o-ministerstve/podvedomstvennie-uchrejdeniya/gu-respublikanskaya-psihiatricheskaya-boljnitsa-svihvatint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gospmr.org/o-ministerstve/podvedomstvennie-uchrejdeniya/gu-respublikanskaya-psihiatricheskaya-boljnitsa-svihvatint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11</Pages>
  <Words>4109</Words>
  <Characters>23424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173</cp:revision>
  <cp:lastPrinted>2025-01-21T08:02:00Z</cp:lastPrinted>
  <dcterms:created xsi:type="dcterms:W3CDTF">2024-03-05T11:24:00Z</dcterms:created>
  <dcterms:modified xsi:type="dcterms:W3CDTF">2025-03-20T12:07:00Z</dcterms:modified>
</cp:coreProperties>
</file>