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A1B03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запроса предложений № </w:t>
      </w:r>
      <w:r w:rsidR="008D2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70CB1808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закупку </w:t>
      </w:r>
      <w:r w:rsidR="0017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воды питьевой (очищенной)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65D1DC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МУП «ТТУ им. И.А.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F30AE93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62C72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3F2BF" w14:textId="77777777" w:rsidR="00086619" w:rsidRDefault="008D2DE6" w:rsidP="000E5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«20</w:t>
      </w:r>
      <w:r w:rsidR="00086619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</w:t>
      </w:r>
      <w:r w:rsidR="000E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8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E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</w:t>
      </w:r>
    </w:p>
    <w:p w14:paraId="2D84615B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A979CFA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заказчика: МУП «ТТУ им.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56DF026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2A6AA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14:paraId="5BE09ED3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9E10A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14:paraId="6E7B150C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35417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DAB07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14:paraId="1B371FFD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2DB5E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6704E" w14:textId="77777777" w:rsidR="00086619" w:rsidRDefault="00086619" w:rsidP="0008661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комиссии, с правом голоса</w:t>
      </w:r>
    </w:p>
    <w:p w14:paraId="337F1AEE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38F7F3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CF6CC" w14:textId="77777777" w:rsidR="000E58C0" w:rsidRDefault="003E6ED4" w:rsidP="000E58C0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E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предложений размещено на официальном сайте МУП «ТТУ им. И.А. </w:t>
      </w:r>
      <w:proofErr w:type="spellStart"/>
      <w:r w:rsidR="000E58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 w:rsidR="000E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глобальной сети Интернет на портале в информационной системе в сфере закупок в разделе «Извещение о закупках». </w:t>
      </w:r>
    </w:p>
    <w:p w14:paraId="6CE4E1EC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C1791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Вскрытие конвертов с заявками на участие в запросе предложений открытие доступа к </w:t>
      </w:r>
      <w:r w:rsidRPr="002900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поданным в форме электронных документов заявкам на закупку </w:t>
      </w:r>
      <w:r w:rsidR="0029005D" w:rsidRPr="0029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питьевой (очищенной)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МУП «ТТУ им. И.А.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проводит комиссия по адресу: г. Тирасполь, ул. Гварде</w:t>
      </w:r>
      <w:r w:rsidR="00FB6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йская, 13, в 10 часов 00 минут,</w:t>
      </w:r>
      <w:r w:rsidR="008D2D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B7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марта 2025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14:paraId="01E0E0D5" w14:textId="77777777" w:rsidR="000E58C0" w:rsidRDefault="000E58C0" w:rsidP="000E58C0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1E05F9" w14:textId="77777777" w:rsidR="000E58C0" w:rsidRDefault="000E58C0" w:rsidP="000E58C0">
      <w:pPr>
        <w:widowControl w:val="0"/>
        <w:numPr>
          <w:ilvl w:val="0"/>
          <w:numId w:val="1"/>
        </w:numPr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Кворум соблюден, комиссия по осуществлению закупок правомочна в принятии решений.</w:t>
      </w:r>
    </w:p>
    <w:p w14:paraId="39D7FCF3" w14:textId="77777777" w:rsidR="000E58C0" w:rsidRDefault="000E58C0" w:rsidP="000E58C0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0FB871" w14:textId="77777777" w:rsidR="000E58C0" w:rsidRPr="009E6286" w:rsidRDefault="000E58C0" w:rsidP="000E58C0">
      <w:pPr>
        <w:widowControl w:val="0"/>
        <w:numPr>
          <w:ilvl w:val="0"/>
          <w:numId w:val="1"/>
        </w:numPr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срок, указанный в извещении о проведении закупки, </w:t>
      </w:r>
      <w:r w:rsidRPr="005C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1D6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поступило</w:t>
      </w:r>
      <w:r w:rsidRPr="005C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</w:t>
      </w:r>
      <w:r w:rsidRPr="005C7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</w:t>
      </w:r>
      <w:r w:rsidRPr="005C7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238970" w14:textId="77777777" w:rsidR="000E58C0" w:rsidRPr="005C717A" w:rsidRDefault="000E58C0" w:rsidP="000E58C0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C64FA" w14:textId="77777777" w:rsidR="000E58C0" w:rsidRPr="009E6286" w:rsidRDefault="000E58C0" w:rsidP="000E58C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0160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принято решение о признании запроса предложений не состоявшимися в виду отсутствия предложений. </w:t>
      </w:r>
    </w:p>
    <w:p w14:paraId="759ABC1C" w14:textId="77777777" w:rsidR="000E58C0" w:rsidRDefault="000E58C0" w:rsidP="000E58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C2F7096" w14:textId="77777777" w:rsidR="007060C8" w:rsidRPr="000C7E65" w:rsidRDefault="000E58C0" w:rsidP="006A760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20 ст. 44 Закона ПМР «О закупках в Приднестровской Молдавской Республике», комиссией единогласно принято решение признать запрос предложений несостоявшимися и</w:t>
      </w:r>
      <w:r w:rsidR="000C7E65">
        <w:rPr>
          <w:rFonts w:ascii="Times New Roman" w:hAnsi="Times New Roman" w:cs="Times New Roman"/>
          <w:sz w:val="24"/>
          <w:szCs w:val="24"/>
        </w:rPr>
        <w:t xml:space="preserve"> р</w:t>
      </w:r>
      <w:r w:rsidR="007060C8" w:rsidRPr="000C7E65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proofErr w:type="spellStart"/>
      <w:r w:rsidR="007060C8" w:rsidRPr="000C7E6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060C8" w:rsidRPr="000C7E65">
        <w:rPr>
          <w:rFonts w:ascii="Times New Roman" w:hAnsi="Times New Roman" w:cs="Times New Roman"/>
          <w:sz w:val="24"/>
          <w:szCs w:val="24"/>
        </w:rPr>
        <w:t>. д) пункт</w:t>
      </w:r>
      <w:r w:rsidR="00123C8E">
        <w:rPr>
          <w:rFonts w:ascii="Times New Roman" w:hAnsi="Times New Roman" w:cs="Times New Roman"/>
          <w:sz w:val="24"/>
          <w:szCs w:val="24"/>
        </w:rPr>
        <w:t>а 1 статьи 48 Закона ПМР</w:t>
      </w:r>
      <w:r w:rsidR="007060C8" w:rsidRPr="000C7E65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заключить контракт с </w:t>
      </w:r>
      <w:r w:rsidR="007060C8" w:rsidRPr="000C7E65">
        <w:rPr>
          <w:rFonts w:ascii="Times New Roman" w:hAnsi="Times New Roman" w:cs="Times New Roman"/>
          <w:color w:val="000000"/>
          <w:sz w:val="24"/>
          <w:szCs w:val="24"/>
        </w:rPr>
        <w:t>единственным поставщиком (подрядчиком, исполнителем)</w:t>
      </w:r>
      <w:r w:rsidR="006C323F">
        <w:rPr>
          <w:rFonts w:ascii="Times New Roman" w:hAnsi="Times New Roman" w:cs="Times New Roman"/>
          <w:color w:val="000000"/>
          <w:sz w:val="24"/>
          <w:szCs w:val="24"/>
        </w:rPr>
        <w:t xml:space="preserve"> - ООО «</w:t>
      </w:r>
      <w:proofErr w:type="spellStart"/>
      <w:r w:rsidR="006C323F">
        <w:rPr>
          <w:rFonts w:ascii="Times New Roman" w:hAnsi="Times New Roman" w:cs="Times New Roman"/>
          <w:color w:val="000000"/>
          <w:sz w:val="24"/>
          <w:szCs w:val="24"/>
        </w:rPr>
        <w:t>Соян</w:t>
      </w:r>
      <w:proofErr w:type="spellEnd"/>
      <w:r w:rsidR="006C323F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7060C8" w:rsidRPr="000C7E65">
        <w:rPr>
          <w:rFonts w:ascii="Times New Roman" w:hAnsi="Times New Roman" w:cs="Times New Roman"/>
          <w:color w:val="000000"/>
          <w:sz w:val="24"/>
          <w:szCs w:val="24"/>
        </w:rPr>
        <w:t xml:space="preserve"> в срок не позднее, чем 5 (пять) рабочих дней со дня размещения в информационной системе итогового протокола. </w:t>
      </w:r>
    </w:p>
    <w:p w14:paraId="52FF126B" w14:textId="77777777" w:rsidR="000E58C0" w:rsidRPr="006C323F" w:rsidRDefault="00123C8E" w:rsidP="0012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60C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7060C8"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Контракта </w:t>
      </w:r>
      <w:r w:rsidR="00706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C323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6C323F">
        <w:rPr>
          <w:rFonts w:ascii="Times New Roman" w:hAnsi="Times New Roman" w:cs="Times New Roman"/>
          <w:color w:val="000000"/>
          <w:sz w:val="24"/>
          <w:szCs w:val="24"/>
        </w:rPr>
        <w:t>Соян</w:t>
      </w:r>
      <w:proofErr w:type="spellEnd"/>
      <w:r w:rsidR="006C323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60C8">
        <w:rPr>
          <w:rFonts w:ascii="Times New Roman" w:hAnsi="Times New Roman" w:cs="Times New Roman"/>
          <w:sz w:val="24"/>
          <w:szCs w:val="24"/>
        </w:rPr>
        <w:t xml:space="preserve"> </w:t>
      </w:r>
      <w:r w:rsidR="007060C8" w:rsidRPr="0012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123C8E">
        <w:rPr>
          <w:rFonts w:ascii="Times New Roman" w:eastAsia="Times New Roman" w:hAnsi="Times New Roman" w:cs="Times New Roman"/>
          <w:sz w:val="24"/>
          <w:szCs w:val="24"/>
          <w:lang w:eastAsia="ru-RU"/>
        </w:rPr>
        <w:t>6496,10</w:t>
      </w:r>
      <w:r w:rsidR="007060C8" w:rsidRPr="00123C8E">
        <w:rPr>
          <w:rFonts w:ascii="Times New Roman" w:hAnsi="Times New Roman" w:cs="Times New Roman"/>
          <w:sz w:val="24"/>
          <w:szCs w:val="24"/>
        </w:rPr>
        <w:t xml:space="preserve"> (</w:t>
      </w:r>
      <w:r w:rsidRPr="00123C8E">
        <w:rPr>
          <w:rFonts w:ascii="Times New Roman" w:hAnsi="Times New Roman" w:cs="Times New Roman"/>
          <w:sz w:val="24"/>
          <w:szCs w:val="24"/>
        </w:rPr>
        <w:t>шесть тысяч девяносто шесть) руб., 10 копеек</w:t>
      </w:r>
      <w:r w:rsidR="007060C8" w:rsidRPr="00123C8E">
        <w:rPr>
          <w:rFonts w:ascii="Times New Roman" w:hAnsi="Times New Roman" w:cs="Times New Roman"/>
          <w:sz w:val="24"/>
          <w:szCs w:val="24"/>
        </w:rPr>
        <w:t xml:space="preserve"> ПМР</w:t>
      </w:r>
      <w:r w:rsidR="00695087">
        <w:rPr>
          <w:rFonts w:ascii="Times New Roman" w:hAnsi="Times New Roman" w:cs="Times New Roman"/>
          <w:sz w:val="24"/>
          <w:szCs w:val="24"/>
        </w:rPr>
        <w:t>,</w:t>
      </w:r>
      <w:r w:rsidR="007060C8" w:rsidRPr="00123C8E">
        <w:rPr>
          <w:rFonts w:ascii="Times New Roman" w:hAnsi="Times New Roman" w:cs="Times New Roman"/>
          <w:sz w:val="24"/>
          <w:szCs w:val="24"/>
        </w:rPr>
        <w:t xml:space="preserve"> </w:t>
      </w:r>
      <w:r w:rsidR="007060C8" w:rsidRPr="00123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является твердой и опре</w:t>
      </w:r>
      <w:r w:rsidR="007060C8"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деляется на весь срок действия Контракта и может измениться только в случае и на условиях, предусмотренных законодательством ПМР.</w:t>
      </w:r>
      <w:r w:rsidR="007060C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E726A3D" w14:textId="77777777" w:rsidR="000E58C0" w:rsidRDefault="000E58C0" w:rsidP="000E58C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2780F" w14:textId="77777777" w:rsidR="000E58C0" w:rsidRDefault="000E58C0" w:rsidP="000E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и хранение протокола.</w:t>
      </w:r>
    </w:p>
    <w:p w14:paraId="2AA49F62" w14:textId="77777777" w:rsidR="000E58C0" w:rsidRDefault="000E58C0" w:rsidP="000E58C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33478" w14:textId="77777777" w:rsidR="000E58C0" w:rsidRDefault="000E58C0" w:rsidP="000E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Настоящий протокол подлежит размещению в информационной системе в сфере закупок. Настоящий протокол подлежит хранению не менее 3 (трех) лет от даты подведения итогов данного запроса предложений.</w:t>
      </w:r>
    </w:p>
    <w:p w14:paraId="2C80861C" w14:textId="77777777" w:rsidR="000E58C0" w:rsidRDefault="000E58C0" w:rsidP="000E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5A195" w14:textId="77777777" w:rsidR="000E58C0" w:rsidRDefault="006C323F" w:rsidP="006C32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</w:t>
      </w:r>
      <w:r w:rsidR="000E5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 по осуществлению закупок:</w:t>
      </w:r>
    </w:p>
    <w:p w14:paraId="4234C0EC" w14:textId="77777777" w:rsidR="000E58C0" w:rsidRDefault="000E58C0" w:rsidP="000E58C0">
      <w:pPr>
        <w:tabs>
          <w:tab w:val="left" w:pos="1744"/>
          <w:tab w:val="left" w:pos="357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9F7DF" w14:textId="77777777" w:rsidR="007C54CD" w:rsidRDefault="007C54CD" w:rsidP="007C54CD">
      <w:pPr>
        <w:tabs>
          <w:tab w:val="left" w:pos="1744"/>
          <w:tab w:val="left" w:pos="357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14:paraId="5107138E" w14:textId="77777777" w:rsidR="007C54CD" w:rsidRDefault="007C54CD" w:rsidP="007C54CD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</w:p>
    <w:p w14:paraId="17861E02" w14:textId="77777777" w:rsidR="007C54CD" w:rsidRDefault="007C54CD" w:rsidP="007C54CD">
      <w:pPr>
        <w:tabs>
          <w:tab w:val="left" w:pos="1744"/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Члены комиссии:</w:t>
      </w:r>
    </w:p>
    <w:p w14:paraId="0F39EA07" w14:textId="77777777" w:rsidR="007C54CD" w:rsidRDefault="007C54CD" w:rsidP="007C54CD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</w:p>
    <w:p w14:paraId="3BD3C3F8" w14:textId="77777777" w:rsidR="007C54CD" w:rsidRDefault="007C54CD" w:rsidP="007C54CD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</w:p>
    <w:p w14:paraId="4611C820" w14:textId="77777777" w:rsidR="007C54CD" w:rsidRPr="00A858A3" w:rsidRDefault="00A858A3" w:rsidP="00A858A3">
      <w:pPr>
        <w:tabs>
          <w:tab w:val="left" w:pos="1744"/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54CD" w:rsidRPr="00A858A3">
        <w:rPr>
          <w:rFonts w:ascii="Times New Roman" w:hAnsi="Times New Roman" w:cs="Times New Roman"/>
          <w:b/>
          <w:sz w:val="24"/>
          <w:szCs w:val="24"/>
        </w:rPr>
        <w:t xml:space="preserve">Секретарь комиссии, с правом голоса </w:t>
      </w:r>
    </w:p>
    <w:p w14:paraId="333754F5" w14:textId="77777777" w:rsidR="007C54CD" w:rsidRDefault="007C54CD" w:rsidP="007C54CD">
      <w:pPr>
        <w:pStyle w:val="a3"/>
        <w:tabs>
          <w:tab w:val="left" w:pos="1744"/>
          <w:tab w:val="left" w:pos="3570"/>
        </w:tabs>
        <w:ind w:left="786"/>
        <w:rPr>
          <w:rFonts w:ascii="Times New Roman" w:hAnsi="Times New Roman" w:cs="Times New Roman"/>
          <w:sz w:val="24"/>
          <w:szCs w:val="24"/>
        </w:rPr>
      </w:pPr>
    </w:p>
    <w:p w14:paraId="6CC312F8" w14:textId="77777777" w:rsidR="000E58C0" w:rsidRDefault="000E58C0" w:rsidP="000E58C0">
      <w:pPr>
        <w:pStyle w:val="a3"/>
        <w:ind w:left="786"/>
      </w:pPr>
    </w:p>
    <w:p w14:paraId="12BB9760" w14:textId="77777777" w:rsidR="000E58C0" w:rsidRDefault="000E58C0" w:rsidP="000E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B0B47" w14:textId="77777777" w:rsidR="000E58C0" w:rsidRDefault="000E58C0" w:rsidP="000E58C0"/>
    <w:sectPr w:rsidR="000E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875A4"/>
    <w:multiLevelType w:val="hybridMultilevel"/>
    <w:tmpl w:val="8D66025A"/>
    <w:lvl w:ilvl="0" w:tplc="B80642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14"/>
    <w:rsid w:val="0001603D"/>
    <w:rsid w:val="000357C9"/>
    <w:rsid w:val="00086619"/>
    <w:rsid w:val="000C7E65"/>
    <w:rsid w:val="000E58C0"/>
    <w:rsid w:val="001008A2"/>
    <w:rsid w:val="00123C8E"/>
    <w:rsid w:val="00153837"/>
    <w:rsid w:val="00174C57"/>
    <w:rsid w:val="001D6677"/>
    <w:rsid w:val="0029005D"/>
    <w:rsid w:val="003064BF"/>
    <w:rsid w:val="0033614F"/>
    <w:rsid w:val="003E0FA1"/>
    <w:rsid w:val="003E6ED4"/>
    <w:rsid w:val="004960CE"/>
    <w:rsid w:val="006224E3"/>
    <w:rsid w:val="00632007"/>
    <w:rsid w:val="006667C7"/>
    <w:rsid w:val="00695087"/>
    <w:rsid w:val="006C323F"/>
    <w:rsid w:val="006C7514"/>
    <w:rsid w:val="007060C8"/>
    <w:rsid w:val="00775DD9"/>
    <w:rsid w:val="007C54CD"/>
    <w:rsid w:val="007C5C44"/>
    <w:rsid w:val="008D2DE6"/>
    <w:rsid w:val="009254B4"/>
    <w:rsid w:val="00A858A3"/>
    <w:rsid w:val="00AC7FF4"/>
    <w:rsid w:val="00BB4470"/>
    <w:rsid w:val="00C87DBB"/>
    <w:rsid w:val="00CB71E9"/>
    <w:rsid w:val="00CD084C"/>
    <w:rsid w:val="00D30784"/>
    <w:rsid w:val="00ED23C2"/>
    <w:rsid w:val="00F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9CB4"/>
  <w15:docId w15:val="{9A5FD90F-AC2C-4DF0-AD5C-6C7D9DAD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2025-03-20T18:27:00Z</dcterms:created>
  <dcterms:modified xsi:type="dcterms:W3CDTF">2025-03-20T18:27:00Z</dcterms:modified>
</cp:coreProperties>
</file>