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666531" w14:textId="77777777" w:rsidR="00596E9A" w:rsidRPr="007F53DC" w:rsidRDefault="00596E9A" w:rsidP="007F53DC">
      <w:pPr>
        <w:pStyle w:val="1"/>
        <w:spacing w:after="180" w:line="240" w:lineRule="auto"/>
        <w:ind w:left="280" w:firstLine="140"/>
        <w:jc w:val="center"/>
        <w:rPr>
          <w:sz w:val="23"/>
          <w:szCs w:val="23"/>
        </w:rPr>
      </w:pPr>
      <w:r w:rsidRPr="007F53DC">
        <w:rPr>
          <w:sz w:val="23"/>
          <w:szCs w:val="23"/>
        </w:rPr>
        <w:t>Порядок подачи заявок</w:t>
      </w:r>
    </w:p>
    <w:p w14:paraId="0044FAEC" w14:textId="77777777" w:rsidR="00596E9A" w:rsidRPr="007F53DC" w:rsidRDefault="00596E9A" w:rsidP="007F53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7F53DC">
        <w:rPr>
          <w:rFonts w:ascii="Times New Roman" w:hAnsi="Times New Roman" w:cs="Times New Roman"/>
          <w:sz w:val="23"/>
          <w:szCs w:val="23"/>
        </w:rPr>
        <w:t>1. Заявки на участие в открытом аукционе предоставляются по форме и в порядке, которые указаны в Закупочной документации о проведении открытого аукциона, в место и до истечения срока, которые указаны в извещении о проведении открытого аукциона.</w:t>
      </w:r>
    </w:p>
    <w:p w14:paraId="715AD56C" w14:textId="77777777" w:rsidR="00596E9A" w:rsidRPr="007F53DC" w:rsidRDefault="00596E9A" w:rsidP="007F53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7F53DC">
        <w:rPr>
          <w:rFonts w:ascii="Times New Roman" w:hAnsi="Times New Roman" w:cs="Times New Roman"/>
          <w:sz w:val="23"/>
          <w:szCs w:val="23"/>
        </w:rPr>
        <w:t xml:space="preserve">2. Заявки на участие в открытом аукционе предоставляются в письменной форме, в запечатанном конверте, не позволяющем просматривать содержимое до его вскрытия, с указанием даты и времени вскрытия, или в форме электронного документа на электронный адрес </w:t>
      </w:r>
      <w:r w:rsidRPr="007F53DC">
        <w:rPr>
          <w:rFonts w:ascii="Times New Roman" w:hAnsi="Times New Roman" w:cs="Times New Roman"/>
          <w:sz w:val="23"/>
          <w:szCs w:val="23"/>
          <w:lang w:val="en-US"/>
        </w:rPr>
        <w:t>mzpmr</w:t>
      </w:r>
      <w:r w:rsidRPr="007F53DC">
        <w:rPr>
          <w:rFonts w:ascii="Times New Roman" w:hAnsi="Times New Roman" w:cs="Times New Roman"/>
          <w:sz w:val="23"/>
          <w:szCs w:val="23"/>
        </w:rPr>
        <w:t>.</w:t>
      </w:r>
      <w:r w:rsidRPr="007F53DC">
        <w:rPr>
          <w:rFonts w:ascii="Times New Roman" w:hAnsi="Times New Roman" w:cs="Times New Roman"/>
          <w:sz w:val="23"/>
          <w:szCs w:val="23"/>
          <w:lang w:val="en-US"/>
        </w:rPr>
        <w:t>tender</w:t>
      </w:r>
      <w:r w:rsidRPr="007F53DC">
        <w:rPr>
          <w:rFonts w:ascii="Times New Roman" w:hAnsi="Times New Roman" w:cs="Times New Roman"/>
          <w:sz w:val="23"/>
          <w:szCs w:val="23"/>
        </w:rPr>
        <w:t>@</w:t>
      </w:r>
      <w:r w:rsidRPr="007F53DC">
        <w:rPr>
          <w:rFonts w:ascii="Times New Roman" w:hAnsi="Times New Roman" w:cs="Times New Roman"/>
          <w:sz w:val="23"/>
          <w:szCs w:val="23"/>
          <w:lang w:val="en-US"/>
        </w:rPr>
        <w:t>gmail</w:t>
      </w:r>
      <w:r w:rsidRPr="007F53DC">
        <w:rPr>
          <w:rFonts w:ascii="Times New Roman" w:hAnsi="Times New Roman" w:cs="Times New Roman"/>
          <w:sz w:val="23"/>
          <w:szCs w:val="23"/>
        </w:rPr>
        <w:t>.</w:t>
      </w:r>
      <w:r w:rsidRPr="007F53DC">
        <w:rPr>
          <w:rFonts w:ascii="Times New Roman" w:hAnsi="Times New Roman" w:cs="Times New Roman"/>
          <w:sz w:val="23"/>
          <w:szCs w:val="23"/>
          <w:lang w:val="en-US"/>
        </w:rPr>
        <w:t>com</w:t>
      </w:r>
      <w:r w:rsidRPr="007F53DC">
        <w:rPr>
          <w:rFonts w:ascii="Times New Roman" w:hAnsi="Times New Roman" w:cs="Times New Roman"/>
          <w:b/>
          <w:bCs/>
          <w:sz w:val="23"/>
          <w:szCs w:val="23"/>
        </w:rPr>
        <w:t>.</w:t>
      </w:r>
      <w:r w:rsidRPr="007F53DC">
        <w:rPr>
          <w:rFonts w:ascii="Times New Roman" w:hAnsi="Times New Roman" w:cs="Times New Roman"/>
          <w:sz w:val="23"/>
          <w:szCs w:val="23"/>
        </w:rPr>
        <w:t xml:space="preserve"> </w:t>
      </w:r>
    </w:p>
    <w:p w14:paraId="44BA7816" w14:textId="77777777" w:rsidR="00596E9A" w:rsidRPr="007F53DC" w:rsidRDefault="00596E9A" w:rsidP="007F53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7F53DC">
        <w:rPr>
          <w:rFonts w:ascii="Times New Roman" w:hAnsi="Times New Roman" w:cs="Times New Roman"/>
          <w:sz w:val="23"/>
          <w:szCs w:val="23"/>
        </w:rPr>
        <w:t>Вскрытие конверта и открытие доступа к поданным в форме электронных документов заявкам осуществляется на заседании комиссии.</w:t>
      </w:r>
    </w:p>
    <w:p w14:paraId="409DC2C7" w14:textId="77777777" w:rsidR="00596E9A" w:rsidRPr="007F53DC" w:rsidRDefault="00596E9A" w:rsidP="007F53DC">
      <w:pPr>
        <w:pStyle w:val="1"/>
        <w:spacing w:after="180" w:line="240" w:lineRule="auto"/>
        <w:ind w:firstLine="709"/>
        <w:jc w:val="both"/>
        <w:rPr>
          <w:sz w:val="23"/>
          <w:szCs w:val="23"/>
        </w:rPr>
      </w:pPr>
      <w:r w:rsidRPr="007F53DC">
        <w:rPr>
          <w:sz w:val="23"/>
          <w:szCs w:val="23"/>
        </w:rPr>
        <w:t>3. Заявка должна быть оформлена в соответствии с требованиями, предусмотренными статьей 38 Закона Приднестровской Молдавской Республики «О закупках в Приднестровской Молдавской Республике» в текущей редакции, Распоряжением Правительства ПМР от 25 марта 2020 года № 198р «Об утверждении формы заявок участников закупки» и требованиями, указанными в документации о проведении открытого аукциона.</w:t>
      </w:r>
    </w:p>
    <w:p w14:paraId="7F461D83" w14:textId="77777777" w:rsidR="00596E9A" w:rsidRPr="007F53DC" w:rsidRDefault="00596E9A" w:rsidP="007F53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 w:bidi="ru-RU"/>
        </w:rPr>
        <w:t>Форма заявки участника закупки:</w:t>
      </w:r>
    </w:p>
    <w:p w14:paraId="3FE726E5" w14:textId="77777777" w:rsidR="00596E9A" w:rsidRPr="007F53DC" w:rsidRDefault="00596E9A" w:rsidP="007F53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Заявка на участие в закупке согласно извещению о закупке</w:t>
      </w:r>
    </w:p>
    <w:p w14:paraId="21CC0638" w14:textId="77777777" w:rsidR="00596E9A" w:rsidRPr="007F53DC" w:rsidRDefault="00596E9A" w:rsidP="007F53DC">
      <w:pPr>
        <w:widowControl w:val="0"/>
        <w:tabs>
          <w:tab w:val="left" w:pos="448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i/>
          <w:iCs/>
          <w:color w:val="000000"/>
          <w:sz w:val="23"/>
          <w:szCs w:val="23"/>
          <w:lang w:eastAsia="ru-RU" w:bidi="ru-RU"/>
        </w:rPr>
        <w:t>(указать предмет закупки)</w:t>
      </w:r>
      <w:r w:rsidRPr="007F53DC">
        <w:rPr>
          <w:rFonts w:ascii="Times New Roman" w:eastAsia="Times New Roman" w:hAnsi="Times New Roman" w:cs="Times New Roman"/>
          <w:i/>
          <w:iCs/>
          <w:color w:val="000000"/>
          <w:sz w:val="23"/>
          <w:szCs w:val="23"/>
          <w:lang w:eastAsia="ru-RU" w:bidi="ru-RU"/>
        </w:rPr>
        <w:tab/>
        <w:t>(указать наименование заказчика)</w:t>
      </w:r>
    </w:p>
    <w:p w14:paraId="2B1762D1" w14:textId="77777777" w:rsidR="00596E9A" w:rsidRPr="007F53DC" w:rsidRDefault="00596E9A" w:rsidP="007F53D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в отношении лота №</w:t>
      </w:r>
    </w:p>
    <w:p w14:paraId="3B36C8EA" w14:textId="77777777" w:rsidR="00596E9A" w:rsidRPr="007F53DC" w:rsidRDefault="00596E9A" w:rsidP="007F53DC">
      <w:pPr>
        <w:widowControl w:val="0"/>
        <w:tabs>
          <w:tab w:val="left" w:leader="underscore" w:pos="885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Дата исходящий №</w:t>
      </w: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ab/>
      </w:r>
    </w:p>
    <w:p w14:paraId="3FC67C72" w14:textId="77777777" w:rsidR="00596E9A" w:rsidRPr="007F53DC" w:rsidRDefault="00596E9A" w:rsidP="007F53DC">
      <w:pPr>
        <w:widowControl w:val="0"/>
        <w:numPr>
          <w:ilvl w:val="0"/>
          <w:numId w:val="4"/>
        </w:numPr>
        <w:tabs>
          <w:tab w:val="left" w:pos="67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bookmarkStart w:id="0" w:name="bookmark16"/>
      <w:bookmarkEnd w:id="0"/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Информация об участнике закупки:</w:t>
      </w:r>
    </w:p>
    <w:p w14:paraId="3CA0E72C" w14:textId="77777777" w:rsidR="00596E9A" w:rsidRPr="007F53DC" w:rsidRDefault="00596E9A" w:rsidP="007F53DC">
      <w:pPr>
        <w:widowControl w:val="0"/>
        <w:tabs>
          <w:tab w:val="left" w:leader="underscore" w:pos="536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Наименование участника закупки (фирменное наименование (наименование), фамилия, имя, отчество (при наличии))</w:t>
      </w: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ab/>
      </w:r>
    </w:p>
    <w:p w14:paraId="03D160F3" w14:textId="77777777" w:rsidR="00596E9A" w:rsidRPr="007F53DC" w:rsidRDefault="00596E9A" w:rsidP="007F53D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Организационно-правовая форма ________________________________</w:t>
      </w:r>
    </w:p>
    <w:p w14:paraId="1280F537" w14:textId="77777777" w:rsidR="00596E9A" w:rsidRPr="007F53DC" w:rsidRDefault="00596E9A" w:rsidP="007F53D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Почтовый адрес (для юридического лица); паспортные данные, сведения о месте жительства (для физического лица) ___________________</w:t>
      </w:r>
    </w:p>
    <w:p w14:paraId="784BF586" w14:textId="77777777" w:rsidR="00596E9A" w:rsidRPr="007F53DC" w:rsidRDefault="00596E9A" w:rsidP="007F53DC">
      <w:pPr>
        <w:widowControl w:val="0"/>
        <w:tabs>
          <w:tab w:val="left" w:leader="underscore" w:pos="536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Место нахождения</w:t>
      </w: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ab/>
      </w:r>
    </w:p>
    <w:p w14:paraId="15171EE0" w14:textId="77777777" w:rsidR="00596E9A" w:rsidRPr="007F53DC" w:rsidRDefault="00596E9A" w:rsidP="007F53DC">
      <w:pPr>
        <w:widowControl w:val="0"/>
        <w:tabs>
          <w:tab w:val="left" w:leader="underscore" w:pos="493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Почтовый адрес</w:t>
      </w: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ab/>
      </w:r>
    </w:p>
    <w:p w14:paraId="33084155" w14:textId="77777777" w:rsidR="00596E9A" w:rsidRPr="007F53DC" w:rsidRDefault="00596E9A" w:rsidP="007F53DC">
      <w:pPr>
        <w:widowControl w:val="0"/>
        <w:tabs>
          <w:tab w:val="left" w:leader="underscore" w:pos="626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Номер контактного телефона:</w:t>
      </w: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ab/>
      </w:r>
    </w:p>
    <w:p w14:paraId="5EBF1811" w14:textId="77777777" w:rsidR="00596E9A" w:rsidRPr="007F53DC" w:rsidRDefault="00596E9A" w:rsidP="007F53DC">
      <w:pPr>
        <w:widowControl w:val="0"/>
        <w:numPr>
          <w:ilvl w:val="0"/>
          <w:numId w:val="4"/>
        </w:numPr>
        <w:tabs>
          <w:tab w:val="left" w:pos="69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bookmarkStart w:id="1" w:name="bookmark17"/>
      <w:bookmarkEnd w:id="1"/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Документы, прилагаемые участником закупки:</w:t>
      </w:r>
    </w:p>
    <w:p w14:paraId="640B3B3C" w14:textId="77777777" w:rsidR="00596E9A" w:rsidRPr="007F53DC" w:rsidRDefault="00596E9A" w:rsidP="007F53DC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а)</w:t>
      </w: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ab/>
        <w:t>документ, подтверждающий полномочия лица на осуществление действий от имени участника закупки;</w:t>
      </w:r>
    </w:p>
    <w:p w14:paraId="1DEC5EB1" w14:textId="77777777" w:rsidR="00596E9A" w:rsidRPr="007F53DC" w:rsidRDefault="00596E9A" w:rsidP="007F53DC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б)</w:t>
      </w: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ab/>
        <w:t>для иностранного лица: доверенность и документ о государственной регистрации данного иностранного юридического лица, а также надлежащим образом заверенный перевод на один из официальных языков Приднестровской Молдавской Республики данных документов, в соответствии с действующим законодательством Приднестровской Молдавской Республики;</w:t>
      </w:r>
    </w:p>
    <w:p w14:paraId="0FF96360" w14:textId="77777777" w:rsidR="00596E9A" w:rsidRPr="007F53DC" w:rsidRDefault="00596E9A" w:rsidP="007F53DC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в)</w:t>
      </w: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ab/>
        <w:t>предложения участника закупки в отношении объекта закупки с приложением документов, подтверждающих соответствие этого объекта требованиям, установленным документацией о закупке:</w:t>
      </w:r>
    </w:p>
    <w:p w14:paraId="6D6620C1" w14:textId="77777777" w:rsidR="00596E9A" w:rsidRPr="007F53DC" w:rsidRDefault="00596E9A" w:rsidP="007F53DC">
      <w:pPr>
        <w:widowControl w:val="0"/>
        <w:numPr>
          <w:ilvl w:val="0"/>
          <w:numId w:val="5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bookmarkStart w:id="2" w:name="bookmark23"/>
      <w:bookmarkEnd w:id="2"/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предложение о цене контракта (лота №___________): ______________;</w:t>
      </w:r>
    </w:p>
    <w:p w14:paraId="020385E0" w14:textId="77777777" w:rsidR="00596E9A" w:rsidRPr="007F53DC" w:rsidRDefault="00596E9A" w:rsidP="007F53DC">
      <w:pPr>
        <w:widowControl w:val="0"/>
        <w:numPr>
          <w:ilvl w:val="0"/>
          <w:numId w:val="5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bookmarkStart w:id="3" w:name="bookmark24"/>
      <w:bookmarkEnd w:id="3"/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наименование товаров, работ, услуг, с указанием качественных, технических и иных необходимых характеристик (конкретные показатели товара, соответствующие значениям, установленным в документации о закупке, и указание на товарный знак), количества (объема);</w:t>
      </w:r>
    </w:p>
    <w:p w14:paraId="5C339C4B" w14:textId="77777777" w:rsidR="00596E9A" w:rsidRPr="007F53DC" w:rsidRDefault="00596E9A" w:rsidP="007F53DC">
      <w:pPr>
        <w:widowControl w:val="0"/>
        <w:numPr>
          <w:ilvl w:val="0"/>
          <w:numId w:val="5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bookmarkStart w:id="4" w:name="bookmark25"/>
      <w:bookmarkEnd w:id="4"/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наименование производителя и страны происхождения товара;</w:t>
      </w:r>
    </w:p>
    <w:p w14:paraId="42FFD2BF" w14:textId="77777777" w:rsidR="00596E9A" w:rsidRPr="007F53DC" w:rsidRDefault="00596E9A" w:rsidP="007F53DC">
      <w:pPr>
        <w:widowControl w:val="0"/>
        <w:numPr>
          <w:ilvl w:val="0"/>
          <w:numId w:val="5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bookmarkStart w:id="5" w:name="bookmark26"/>
      <w:bookmarkEnd w:id="5"/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эскиз, рисунок, чертеж, фотография, иное изображение товара, закупка которого осуществляется (в случае, если такое требование предусмотрено документацией о закупке);</w:t>
      </w:r>
    </w:p>
    <w:p w14:paraId="4A04E298" w14:textId="77777777" w:rsidR="00596E9A" w:rsidRPr="007F53DC" w:rsidRDefault="00596E9A" w:rsidP="007F53DC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bookmarkStart w:id="6" w:name="bookmark27"/>
      <w:bookmarkEnd w:id="6"/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г) документы, подтверждающие принадлежность участника закупки к категории участников закупки, которым предоставляется преимущество;</w:t>
      </w:r>
    </w:p>
    <w:p w14:paraId="3875B1EB" w14:textId="657C8C93" w:rsidR="00596E9A" w:rsidRPr="007F53DC" w:rsidRDefault="00596E9A" w:rsidP="007F53DC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sz w:val="23"/>
          <w:szCs w:val="23"/>
          <w:lang w:eastAsia="ru-RU" w:bidi="ru-RU"/>
        </w:rPr>
        <w:t>д) декларация об отсутствии личной заинтересованности, по форме утвержденной Распоряжением Правительства Приднестровской Молдавской Республики от 15 января 2024 года №</w:t>
      </w:r>
      <w:r w:rsidR="00A207D5">
        <w:rPr>
          <w:rFonts w:ascii="Times New Roman" w:eastAsia="Times New Roman" w:hAnsi="Times New Roman" w:cs="Times New Roman"/>
          <w:sz w:val="23"/>
          <w:szCs w:val="23"/>
          <w:lang w:eastAsia="ru-RU" w:bidi="ru-RU"/>
        </w:rPr>
        <w:t> </w:t>
      </w:r>
      <w:r w:rsidRPr="007F53DC">
        <w:rPr>
          <w:rFonts w:ascii="Times New Roman" w:eastAsia="Times New Roman" w:hAnsi="Times New Roman" w:cs="Times New Roman"/>
          <w:sz w:val="23"/>
          <w:szCs w:val="23"/>
          <w:lang w:eastAsia="ru-RU" w:bidi="ru-RU"/>
        </w:rPr>
        <w:t>15р;</w:t>
      </w:r>
    </w:p>
    <w:p w14:paraId="622F0657" w14:textId="77777777" w:rsidR="00CC6003" w:rsidRPr="007F53DC" w:rsidRDefault="00CC6003" w:rsidP="007F53DC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 xml:space="preserve">е) информация о соответствии участника закупки требованиям к участникам закупки, </w:t>
      </w: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lastRenderedPageBreak/>
        <w:t>установленным заказчиком в извещении о закупке в соответствии с пунктом 1 статьи 21 Закона Приднестровской Молдавской Республики от 26 ноября 2018 года № 318-3</w:t>
      </w: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val="en-US" w:eastAsia="ru-RU" w:bidi="ru-RU"/>
        </w:rPr>
        <w:t>VI</w:t>
      </w: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 xml:space="preserve"> «О закупках в Приднестровской Молдавской Республике» (САЗ 18-48);</w:t>
      </w:r>
    </w:p>
    <w:p w14:paraId="41133423" w14:textId="77777777" w:rsidR="00CC6003" w:rsidRPr="007F53DC" w:rsidRDefault="00CC6003" w:rsidP="007F53DC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bCs/>
          <w:sz w:val="23"/>
          <w:szCs w:val="23"/>
        </w:rPr>
      </w:pPr>
      <w:r w:rsidRPr="007F53DC">
        <w:rPr>
          <w:rFonts w:ascii="Times New Roman" w:eastAsia="Calibri" w:hAnsi="Times New Roman" w:cs="Times New Roman"/>
          <w:sz w:val="23"/>
          <w:szCs w:val="23"/>
        </w:rPr>
        <w:t>ж) отсутствие у участника закупки недоимки по налогам, сборам, задолженности по иным обязательным платежам в бюджеты (за исключением сумм, на которые предоставлены отсрочка, рассрочка, которые реструктурированы,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взысканию). Участник закупки считается соответствующим установленному требованию в случае, если им в установленном порядке подано заявление об обжаловании указанных недоимки, задолженности и решение по такому заявлению на дату рассмотрения заявки на участие в определении поставщика (подрядчика, исполнителя) не принято;</w:t>
      </w:r>
    </w:p>
    <w:p w14:paraId="3128B0B5" w14:textId="07E5B4C7" w:rsidR="00CC6003" w:rsidRPr="007F53DC" w:rsidRDefault="00AC2D5A" w:rsidP="007F53DC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з</w:t>
      </w:r>
      <w:bookmarkStart w:id="7" w:name="_GoBack"/>
      <w:bookmarkEnd w:id="7"/>
      <w:r w:rsidR="00CC6003"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) участник закупки вправе приложить иные документы, подтверждающие соответствие участника закупки требованиям, установленным документацией о закупке.</w:t>
      </w:r>
    </w:p>
    <w:p w14:paraId="399C6228" w14:textId="77777777" w:rsidR="00596E9A" w:rsidRPr="007F53DC" w:rsidRDefault="00596E9A" w:rsidP="007F53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</w:p>
    <w:p w14:paraId="3F6E6BED" w14:textId="77777777" w:rsidR="00596E9A" w:rsidRPr="007F53DC" w:rsidRDefault="00596E9A" w:rsidP="007F53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>Участник закупки/ уполномоченный представитель</w:t>
      </w:r>
    </w:p>
    <w:p w14:paraId="0A2F434F" w14:textId="77777777" w:rsidR="00596E9A" w:rsidRPr="007F53DC" w:rsidRDefault="00596E9A" w:rsidP="007F53D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color w:val="000000"/>
          <w:sz w:val="23"/>
          <w:szCs w:val="23"/>
          <w:lang w:eastAsia="ru-RU" w:bidi="ru-RU"/>
        </w:rPr>
        <w:t xml:space="preserve">                               __________________________________________________________</w:t>
      </w:r>
    </w:p>
    <w:p w14:paraId="5235E9DE" w14:textId="77777777" w:rsidR="00596E9A" w:rsidRPr="007F53DC" w:rsidRDefault="00596E9A" w:rsidP="007F53DC">
      <w:pPr>
        <w:widowControl w:val="0"/>
        <w:tabs>
          <w:tab w:val="left" w:pos="4848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3"/>
          <w:szCs w:val="23"/>
          <w:lang w:eastAsia="ru-RU" w:bidi="ru-RU"/>
        </w:rPr>
      </w:pPr>
      <w:r w:rsidRPr="007F53DC">
        <w:rPr>
          <w:rFonts w:ascii="Times New Roman" w:eastAsia="Times New Roman" w:hAnsi="Times New Roman" w:cs="Times New Roman"/>
          <w:i/>
          <w:iCs/>
          <w:color w:val="000000"/>
          <w:sz w:val="23"/>
          <w:szCs w:val="23"/>
          <w:lang w:eastAsia="ru-RU" w:bidi="ru-RU"/>
        </w:rPr>
        <w:t>фамилия, имя, отчество (при наличии)</w:t>
      </w:r>
      <w:r w:rsidRPr="007F53DC">
        <w:rPr>
          <w:rFonts w:ascii="Times New Roman" w:eastAsia="Times New Roman" w:hAnsi="Times New Roman" w:cs="Times New Roman"/>
          <w:i/>
          <w:iCs/>
          <w:color w:val="000000"/>
          <w:sz w:val="23"/>
          <w:szCs w:val="23"/>
          <w:lang w:eastAsia="ru-RU" w:bidi="ru-RU"/>
        </w:rPr>
        <w:tab/>
        <w:t>(подпись)</w:t>
      </w:r>
    </w:p>
    <w:p w14:paraId="02DB8D87" w14:textId="77777777" w:rsidR="00596E9A" w:rsidRPr="007F53DC" w:rsidRDefault="00596E9A" w:rsidP="007F53DC">
      <w:pPr>
        <w:spacing w:line="240" w:lineRule="auto"/>
        <w:rPr>
          <w:rFonts w:ascii="Times New Roman" w:hAnsi="Times New Roman" w:cs="Times New Roman"/>
          <w:sz w:val="23"/>
          <w:szCs w:val="23"/>
        </w:rPr>
      </w:pPr>
    </w:p>
    <w:p w14:paraId="3BD12113" w14:textId="77777777" w:rsidR="00596E9A" w:rsidRPr="007F53DC" w:rsidRDefault="00596E9A" w:rsidP="007F53DC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3"/>
          <w:szCs w:val="23"/>
        </w:rPr>
      </w:pPr>
      <w:r w:rsidRPr="007F53DC">
        <w:rPr>
          <w:rFonts w:ascii="Times New Roman" w:hAnsi="Times New Roman" w:cs="Times New Roman"/>
          <w:b/>
          <w:bCs/>
          <w:i/>
          <w:iCs/>
          <w:sz w:val="23"/>
          <w:szCs w:val="23"/>
          <w:u w:val="single"/>
        </w:rPr>
        <w:t>Примечание:</w:t>
      </w:r>
    </w:p>
    <w:p w14:paraId="60EEB61C" w14:textId="77777777" w:rsidR="00596E9A" w:rsidRPr="007F53DC" w:rsidRDefault="00596E9A" w:rsidP="007F53DC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3"/>
          <w:szCs w:val="23"/>
        </w:rPr>
      </w:pPr>
      <w:r w:rsidRPr="007F53DC">
        <w:rPr>
          <w:rFonts w:ascii="Times New Roman" w:hAnsi="Times New Roman" w:cs="Times New Roman"/>
          <w:i/>
          <w:iCs/>
          <w:sz w:val="23"/>
          <w:szCs w:val="23"/>
        </w:rPr>
        <w:t>1. Участник закупки вправе подтвердить содержащиеся в заявке сведения, приложив к ней дополнительные документы.</w:t>
      </w:r>
    </w:p>
    <w:p w14:paraId="40CD49B5" w14:textId="77777777" w:rsidR="00596E9A" w:rsidRPr="007F53DC" w:rsidRDefault="00596E9A" w:rsidP="007F53DC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3"/>
          <w:szCs w:val="23"/>
        </w:rPr>
      </w:pPr>
      <w:r w:rsidRPr="007F53DC">
        <w:rPr>
          <w:rFonts w:ascii="Times New Roman" w:hAnsi="Times New Roman" w:cs="Times New Roman"/>
          <w:i/>
          <w:iCs/>
          <w:sz w:val="23"/>
          <w:szCs w:val="23"/>
        </w:rPr>
        <w:t xml:space="preserve">2. Все листы поданной в письменной форме заявки на участие в закупке, все листы тома такой заявки </w:t>
      </w:r>
      <w:r w:rsidRPr="007F53DC">
        <w:rPr>
          <w:rFonts w:ascii="Times New Roman" w:hAnsi="Times New Roman" w:cs="Times New Roman"/>
          <w:b/>
          <w:bCs/>
          <w:i/>
          <w:iCs/>
          <w:sz w:val="23"/>
          <w:szCs w:val="23"/>
        </w:rPr>
        <w:t>должны быть прошиты и пронумерованы.</w:t>
      </w:r>
    </w:p>
    <w:p w14:paraId="1E91700F" w14:textId="77777777" w:rsidR="00596E9A" w:rsidRPr="007F53DC" w:rsidRDefault="00596E9A" w:rsidP="007F53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7F53DC">
        <w:rPr>
          <w:rFonts w:ascii="Times New Roman" w:hAnsi="Times New Roman" w:cs="Times New Roman"/>
          <w:i/>
          <w:iCs/>
          <w:sz w:val="23"/>
          <w:szCs w:val="23"/>
        </w:rPr>
        <w:t xml:space="preserve">3. Заявка на участие в закупке и том такой заявки должны содержать </w:t>
      </w:r>
      <w:r w:rsidRPr="007F53DC">
        <w:rPr>
          <w:rFonts w:ascii="Times New Roman" w:hAnsi="Times New Roman" w:cs="Times New Roman"/>
          <w:b/>
          <w:bCs/>
          <w:i/>
          <w:iCs/>
          <w:sz w:val="23"/>
          <w:szCs w:val="23"/>
        </w:rPr>
        <w:t>опись</w:t>
      </w:r>
      <w:r w:rsidRPr="007F53DC">
        <w:rPr>
          <w:rFonts w:ascii="Times New Roman" w:hAnsi="Times New Roman" w:cs="Times New Roman"/>
          <w:i/>
          <w:iCs/>
          <w:sz w:val="23"/>
          <w:szCs w:val="23"/>
        </w:rPr>
        <w:t xml:space="preserve"> входящих в их состав документов, быть скреплены печатью участника закупки при наличии печати (для юридического лица) и подписаны участником закупки или лицом, уполномоченным участником закупки.</w:t>
      </w:r>
    </w:p>
    <w:sectPr w:rsidR="00596E9A" w:rsidRPr="007F53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F700A6"/>
    <w:multiLevelType w:val="multilevel"/>
    <w:tmpl w:val="C4269858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shd w:val="clear" w:color="auto" w:fill="FFFFFF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2D9324B3"/>
    <w:multiLevelType w:val="hybridMultilevel"/>
    <w:tmpl w:val="BCD4850C"/>
    <w:lvl w:ilvl="0" w:tplc="F698C5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F9430F0"/>
    <w:multiLevelType w:val="multilevel"/>
    <w:tmpl w:val="3AF409D0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125D"/>
    <w:rsid w:val="00046D08"/>
    <w:rsid w:val="000F78B2"/>
    <w:rsid w:val="001F125D"/>
    <w:rsid w:val="001F4D0C"/>
    <w:rsid w:val="002967BB"/>
    <w:rsid w:val="003B7C18"/>
    <w:rsid w:val="00401A53"/>
    <w:rsid w:val="004020AF"/>
    <w:rsid w:val="0046654E"/>
    <w:rsid w:val="00596E9A"/>
    <w:rsid w:val="005C4D08"/>
    <w:rsid w:val="006E5C7D"/>
    <w:rsid w:val="006F0CE2"/>
    <w:rsid w:val="007F53DC"/>
    <w:rsid w:val="00885065"/>
    <w:rsid w:val="008C7724"/>
    <w:rsid w:val="00A207D5"/>
    <w:rsid w:val="00AC2D5A"/>
    <w:rsid w:val="00C26B92"/>
    <w:rsid w:val="00CC6003"/>
    <w:rsid w:val="00DA26C3"/>
    <w:rsid w:val="00E42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6ACBAB"/>
  <w15:chartTrackingRefBased/>
  <w15:docId w15:val="{4CA7AC57-E836-49D9-8192-5E9BADCC8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6E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locked/>
    <w:rsid w:val="00885065"/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3"/>
    <w:rsid w:val="00885065"/>
    <w:pPr>
      <w:widowControl w:val="0"/>
      <w:spacing w:after="0" w:line="261" w:lineRule="auto"/>
      <w:ind w:firstLine="300"/>
    </w:pPr>
    <w:rPr>
      <w:rFonts w:ascii="Times New Roman" w:eastAsia="Times New Roman" w:hAnsi="Times New Roman" w:cs="Times New Roman"/>
    </w:rPr>
  </w:style>
  <w:style w:type="paragraph" w:styleId="a4">
    <w:name w:val="List Paragraph"/>
    <w:basedOn w:val="a"/>
    <w:uiPriority w:val="34"/>
    <w:qFormat/>
    <w:rsid w:val="00DA26C3"/>
    <w:pPr>
      <w:spacing w:after="200" w:line="276" w:lineRule="auto"/>
      <w:ind w:left="720"/>
      <w:contextualSpacing/>
    </w:pPr>
  </w:style>
  <w:style w:type="character" w:styleId="a5">
    <w:name w:val="Hyperlink"/>
    <w:basedOn w:val="a0"/>
    <w:uiPriority w:val="99"/>
    <w:unhideWhenUsed/>
    <w:rsid w:val="00DA26C3"/>
    <w:rPr>
      <w:color w:val="0563C1" w:themeColor="hyperlink"/>
      <w:u w:val="single"/>
    </w:rPr>
  </w:style>
  <w:style w:type="table" w:styleId="a6">
    <w:name w:val="Table Grid"/>
    <w:basedOn w:val="a1"/>
    <w:uiPriority w:val="39"/>
    <w:rsid w:val="00DA26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928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750</Words>
  <Characters>4275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mzuser4</dc:creator>
  <cp:keywords/>
  <dc:description/>
  <cp:lastModifiedBy>Граждарь Станислав Евгеньеви Граждарь Станислав Евгеньевич</cp:lastModifiedBy>
  <cp:revision>20</cp:revision>
  <dcterms:created xsi:type="dcterms:W3CDTF">2022-02-04T06:58:00Z</dcterms:created>
  <dcterms:modified xsi:type="dcterms:W3CDTF">2025-03-13T10:05:00Z</dcterms:modified>
</cp:coreProperties>
</file>