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22694" w14:paraId="16BC83F0" w14:textId="77777777" w:rsidTr="00532162">
        <w:tc>
          <w:tcPr>
            <w:tcW w:w="5244" w:type="dxa"/>
          </w:tcPr>
          <w:p w14:paraId="6616560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01F02A56"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7594D126" w14:textId="77777777" w:rsidR="00122694" w:rsidRDefault="00122694" w:rsidP="00532162">
            <w:pPr>
              <w:shd w:val="clear" w:color="auto" w:fill="FFFFFF"/>
              <w:rPr>
                <w:rFonts w:ascii="Times New Roman" w:eastAsia="Times New Roman" w:hAnsi="Times New Roman" w:cs="Times New Roman"/>
                <w:color w:val="333333"/>
                <w:sz w:val="24"/>
                <w:szCs w:val="24"/>
                <w:lang w:eastAsia="ru-RU"/>
              </w:rPr>
            </w:pPr>
          </w:p>
        </w:tc>
        <w:tc>
          <w:tcPr>
            <w:tcW w:w="4673" w:type="dxa"/>
          </w:tcPr>
          <w:p w14:paraId="69288994"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5332DD63" w14:textId="77777777" w:rsidR="00122694"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61640B02"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Генеральный директор</w:t>
            </w:r>
          </w:p>
          <w:p w14:paraId="56074915"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708B800B"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p>
          <w:p w14:paraId="32BC28E6" w14:textId="4C3EF371"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A93AB9">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w:t>
            </w:r>
          </w:p>
          <w:p w14:paraId="7779BF9E" w14:textId="6E594AFC"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 ______________ 202</w:t>
            </w:r>
            <w:r w:rsidR="00D348D4">
              <w:rPr>
                <w:rFonts w:ascii="Times New Roman" w:eastAsia="Times New Roman" w:hAnsi="Times New Roman" w:cs="Times New Roman"/>
                <w:color w:val="333333"/>
                <w:sz w:val="24"/>
                <w:szCs w:val="24"/>
                <w:lang w:eastAsia="ru-RU"/>
              </w:rPr>
              <w:t>5</w:t>
            </w:r>
            <w:r w:rsidRPr="005C0C83">
              <w:rPr>
                <w:rFonts w:ascii="Times New Roman" w:eastAsia="Times New Roman" w:hAnsi="Times New Roman" w:cs="Times New Roman"/>
                <w:color w:val="333333"/>
                <w:sz w:val="24"/>
                <w:szCs w:val="24"/>
                <w:lang w:eastAsia="ru-RU"/>
              </w:rPr>
              <w:t xml:space="preserve"> года</w:t>
            </w:r>
          </w:p>
          <w:p w14:paraId="14B8F5DB"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591E5C9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7CD1DA00"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19A51C1A"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6E33CCB6"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544155F5"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98B6AF3" w14:textId="77777777" w:rsid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492C90A"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2E375987"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C72622B"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6B2CC217"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F1EEE95" w14:textId="77777777" w:rsidR="005C0C83" w:rsidRPr="005C0C83" w:rsidRDefault="00DB0710"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ЗАКУПОЧНАЯ </w:t>
      </w:r>
      <w:r w:rsidR="005C0C83" w:rsidRPr="005C0C83">
        <w:rPr>
          <w:rFonts w:ascii="Times New Roman" w:eastAsia="Times New Roman" w:hAnsi="Times New Roman" w:cs="Times New Roman"/>
          <w:b/>
          <w:bCs/>
          <w:color w:val="333333"/>
          <w:sz w:val="24"/>
          <w:szCs w:val="24"/>
          <w:lang w:eastAsia="ru-RU"/>
        </w:rPr>
        <w:t>ДОКУМЕНТАЦИЯ</w:t>
      </w:r>
    </w:p>
    <w:p w14:paraId="50B39847" w14:textId="1676E988" w:rsidR="0004579A"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о проведени</w:t>
      </w:r>
      <w:r w:rsidR="00550708">
        <w:rPr>
          <w:rFonts w:ascii="Times New Roman" w:eastAsia="Times New Roman" w:hAnsi="Times New Roman" w:cs="Times New Roman"/>
          <w:b/>
          <w:bCs/>
          <w:color w:val="333333"/>
          <w:sz w:val="24"/>
          <w:szCs w:val="24"/>
          <w:lang w:eastAsia="ru-RU"/>
        </w:rPr>
        <w:t>и</w:t>
      </w:r>
      <w:r w:rsidRPr="005C0C83">
        <w:rPr>
          <w:rFonts w:ascii="Times New Roman" w:eastAsia="Times New Roman" w:hAnsi="Times New Roman" w:cs="Times New Roman"/>
          <w:b/>
          <w:bCs/>
          <w:color w:val="333333"/>
          <w:sz w:val="24"/>
          <w:szCs w:val="24"/>
          <w:lang w:eastAsia="ru-RU"/>
        </w:rPr>
        <w:t xml:space="preserve"> </w:t>
      </w:r>
      <w:r w:rsidR="008E00DA">
        <w:rPr>
          <w:rFonts w:ascii="Times New Roman" w:eastAsia="Times New Roman" w:hAnsi="Times New Roman" w:cs="Times New Roman"/>
          <w:b/>
          <w:bCs/>
          <w:color w:val="333333"/>
          <w:sz w:val="24"/>
          <w:szCs w:val="24"/>
          <w:lang w:eastAsia="ru-RU"/>
        </w:rPr>
        <w:t>запроса предложений</w:t>
      </w:r>
      <w:r w:rsidR="004F5E7F">
        <w:rPr>
          <w:rFonts w:ascii="Times New Roman" w:eastAsia="Times New Roman" w:hAnsi="Times New Roman" w:cs="Times New Roman"/>
          <w:b/>
          <w:bCs/>
          <w:color w:val="333333"/>
          <w:sz w:val="24"/>
          <w:szCs w:val="24"/>
          <w:lang w:eastAsia="ru-RU"/>
        </w:rPr>
        <w:t xml:space="preserve"> </w:t>
      </w:r>
      <w:r w:rsidR="00733FE2">
        <w:rPr>
          <w:rFonts w:ascii="Times New Roman" w:eastAsia="Times New Roman" w:hAnsi="Times New Roman" w:cs="Times New Roman"/>
          <w:b/>
          <w:bCs/>
          <w:color w:val="333333"/>
          <w:sz w:val="24"/>
          <w:szCs w:val="24"/>
          <w:lang w:eastAsia="ru-RU"/>
        </w:rPr>
        <w:t>по определению поставщика</w:t>
      </w:r>
    </w:p>
    <w:p w14:paraId="7A2E4720" w14:textId="08DC3AAF" w:rsidR="007131EF"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 xml:space="preserve">на поставку </w:t>
      </w:r>
      <w:r w:rsidR="00D348D4">
        <w:rPr>
          <w:rFonts w:ascii="Times New Roman" w:eastAsia="Times New Roman" w:hAnsi="Times New Roman" w:cs="Times New Roman"/>
          <w:b/>
          <w:bCs/>
          <w:color w:val="333333"/>
          <w:sz w:val="24"/>
          <w:szCs w:val="24"/>
          <w:lang w:eastAsia="ru-RU"/>
        </w:rPr>
        <w:t>аккумуляторов</w:t>
      </w:r>
    </w:p>
    <w:p w14:paraId="4E0DDBA6" w14:textId="5C6B7F73" w:rsidR="005C0C83" w:rsidRPr="0004579A" w:rsidRDefault="005C0C83" w:rsidP="0004579A">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r w:rsidRPr="005C0C83">
        <w:rPr>
          <w:rFonts w:ascii="Times New Roman" w:eastAsia="Times New Roman" w:hAnsi="Times New Roman" w:cs="Times New Roman"/>
          <w:color w:val="333333"/>
          <w:sz w:val="24"/>
          <w:szCs w:val="24"/>
          <w:lang w:eastAsia="ru-RU"/>
        </w:rPr>
        <w:t> </w:t>
      </w:r>
      <w:r w:rsidR="0004579A" w:rsidRPr="0004579A">
        <w:rPr>
          <w:rFonts w:ascii="Times New Roman" w:eastAsia="Times New Roman" w:hAnsi="Times New Roman" w:cs="Times New Roman"/>
          <w:b/>
          <w:color w:val="333333"/>
          <w:sz w:val="24"/>
          <w:szCs w:val="24"/>
          <w:lang w:eastAsia="ru-RU"/>
        </w:rPr>
        <w:t>для нужд ГУП «Водоснабжение и водоотведение»</w:t>
      </w:r>
    </w:p>
    <w:p w14:paraId="04B04FD1" w14:textId="77777777" w:rsidR="005C0C83" w:rsidRDefault="005C0C83" w:rsidP="005C0C83">
      <w:pPr>
        <w:shd w:val="clear" w:color="auto" w:fill="FFFFFF"/>
        <w:spacing w:after="75" w:line="360" w:lineRule="atLeast"/>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AF2B69A"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C541C31"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CA7385"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EBE887C"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6EEB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980AB03"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2D655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AB1D9A" w14:textId="77777777" w:rsidR="008B7D30" w:rsidRDefault="008B7D30"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0956684"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A9A5D"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650B568"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4C2588"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B77E4E6" w14:textId="1427645A" w:rsidR="005C0C83" w:rsidRPr="008A488A"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8A488A">
        <w:rPr>
          <w:rFonts w:ascii="Times New Roman" w:eastAsia="Times New Roman" w:hAnsi="Times New Roman" w:cs="Times New Roman"/>
          <w:sz w:val="24"/>
          <w:szCs w:val="24"/>
          <w:lang w:eastAsia="ru-RU"/>
        </w:rPr>
        <w:t>Тирасполь</w:t>
      </w:r>
      <w:r w:rsidR="005C0C83" w:rsidRPr="008A488A">
        <w:rPr>
          <w:rFonts w:ascii="Times New Roman" w:eastAsia="Times New Roman" w:hAnsi="Times New Roman" w:cs="Times New Roman"/>
          <w:sz w:val="24"/>
          <w:szCs w:val="24"/>
          <w:lang w:eastAsia="ru-RU"/>
        </w:rPr>
        <w:t>, 202</w:t>
      </w:r>
      <w:r w:rsidR="00D348D4">
        <w:rPr>
          <w:rFonts w:ascii="Times New Roman" w:eastAsia="Times New Roman" w:hAnsi="Times New Roman" w:cs="Times New Roman"/>
          <w:sz w:val="24"/>
          <w:szCs w:val="24"/>
          <w:lang w:eastAsia="ru-RU"/>
        </w:rPr>
        <w:t>5</w:t>
      </w:r>
      <w:r w:rsidR="00BE258C" w:rsidRPr="008A488A">
        <w:rPr>
          <w:rFonts w:ascii="Times New Roman" w:eastAsia="Times New Roman" w:hAnsi="Times New Roman" w:cs="Times New Roman"/>
          <w:sz w:val="24"/>
          <w:szCs w:val="24"/>
          <w:lang w:eastAsia="ru-RU"/>
        </w:rPr>
        <w:t xml:space="preserve"> </w:t>
      </w:r>
      <w:r w:rsidR="005C0C83" w:rsidRPr="008A488A">
        <w:rPr>
          <w:rFonts w:ascii="Times New Roman" w:eastAsia="Times New Roman" w:hAnsi="Times New Roman" w:cs="Times New Roman"/>
          <w:sz w:val="24"/>
          <w:szCs w:val="24"/>
          <w:lang w:eastAsia="ru-RU"/>
        </w:rPr>
        <w:t>г.</w:t>
      </w:r>
    </w:p>
    <w:p w14:paraId="119508C6" w14:textId="6A5CCB1D" w:rsidR="00CC7C29" w:rsidRPr="0004579A" w:rsidRDefault="00CC7C29" w:rsidP="00CC7C29">
      <w:pPr>
        <w:ind w:firstLine="360"/>
        <w:jc w:val="both"/>
        <w:rPr>
          <w:rFonts w:ascii="Times New Roman" w:hAnsi="Times New Roman" w:cs="Times New Roman"/>
          <w:sz w:val="24"/>
          <w:szCs w:val="24"/>
          <w:lang w:eastAsia="ru-RU"/>
        </w:rPr>
      </w:pPr>
      <w:r w:rsidRPr="0004579A">
        <w:rPr>
          <w:rFonts w:ascii="Times New Roman" w:hAnsi="Times New Roman" w:cs="Times New Roman"/>
          <w:b/>
          <w:sz w:val="24"/>
          <w:szCs w:val="24"/>
          <w:lang w:eastAsia="ru-RU"/>
        </w:rPr>
        <w:lastRenderedPageBreak/>
        <w:t>Сведения о</w:t>
      </w:r>
      <w:r w:rsidR="004F5E7F" w:rsidRPr="0004579A">
        <w:rPr>
          <w:rFonts w:ascii="Times New Roman" w:hAnsi="Times New Roman" w:cs="Times New Roman"/>
          <w:b/>
          <w:sz w:val="24"/>
          <w:szCs w:val="24"/>
          <w:lang w:eastAsia="ru-RU"/>
        </w:rPr>
        <w:t xml:space="preserve"> заказчик</w:t>
      </w:r>
      <w:r w:rsidRPr="0004579A">
        <w:rPr>
          <w:rFonts w:ascii="Times New Roman" w:hAnsi="Times New Roman" w:cs="Times New Roman"/>
          <w:b/>
          <w:sz w:val="24"/>
          <w:szCs w:val="24"/>
          <w:lang w:eastAsia="ru-RU"/>
        </w:rPr>
        <w:t>е</w:t>
      </w:r>
      <w:r w:rsidR="004F5E7F" w:rsidRPr="0004579A">
        <w:rPr>
          <w:rFonts w:ascii="Times New Roman" w:hAnsi="Times New Roman" w:cs="Times New Roman"/>
          <w:b/>
          <w:sz w:val="24"/>
          <w:szCs w:val="24"/>
          <w:lang w:eastAsia="ru-RU"/>
        </w:rPr>
        <w:t xml:space="preserve">: </w:t>
      </w:r>
      <w:r w:rsidR="004F5E7F" w:rsidRPr="0004579A">
        <w:rPr>
          <w:rFonts w:ascii="Times New Roman" w:hAnsi="Times New Roman" w:cs="Times New Roman"/>
          <w:sz w:val="24"/>
          <w:szCs w:val="24"/>
          <w:lang w:eastAsia="ru-RU"/>
        </w:rPr>
        <w:t>ГУП «Водоснабжение и водоотведение»</w:t>
      </w:r>
      <w:r w:rsidRPr="0004579A">
        <w:rPr>
          <w:rFonts w:ascii="Times New Roman" w:hAnsi="Times New Roman" w:cs="Times New Roman"/>
          <w:sz w:val="24"/>
          <w:szCs w:val="24"/>
          <w:lang w:eastAsia="ru-RU"/>
        </w:rPr>
        <w:t>,</w:t>
      </w:r>
      <w:r w:rsidRPr="0004579A">
        <w:rPr>
          <w:rFonts w:ascii="Times New Roman" w:hAnsi="Times New Roman" w:cs="Times New Roman"/>
          <w:sz w:val="24"/>
          <w:szCs w:val="24"/>
        </w:rPr>
        <w:t xml:space="preserve"> г. Тирасполь, </w:t>
      </w:r>
      <w:r w:rsidR="00A77F11">
        <w:rPr>
          <w:rFonts w:ascii="Times New Roman" w:hAnsi="Times New Roman" w:cs="Times New Roman"/>
          <w:sz w:val="24"/>
          <w:szCs w:val="24"/>
        </w:rPr>
        <w:t xml:space="preserve">                         </w:t>
      </w:r>
      <w:r w:rsidRPr="0004579A">
        <w:rPr>
          <w:rFonts w:ascii="Times New Roman" w:hAnsi="Times New Roman" w:cs="Times New Roman"/>
          <w:sz w:val="24"/>
          <w:szCs w:val="24"/>
        </w:rPr>
        <w:t>ул. Луначарского, 9</w:t>
      </w:r>
      <w:r w:rsidRPr="0004579A">
        <w:rPr>
          <w:rFonts w:ascii="Times New Roman" w:hAnsi="Times New Roman" w:cs="Times New Roman"/>
          <w:sz w:val="24"/>
          <w:szCs w:val="24"/>
          <w:lang w:eastAsia="ru-RU"/>
        </w:rPr>
        <w:t xml:space="preserve">, </w:t>
      </w:r>
      <w:r w:rsidRPr="0004579A">
        <w:rPr>
          <w:rFonts w:ascii="Times New Roman" w:hAnsi="Times New Roman" w:cs="Times New Roman"/>
          <w:sz w:val="24"/>
          <w:szCs w:val="24"/>
        </w:rPr>
        <w:t xml:space="preserve">тел.: 0 (533) 9-33-97, адрес электронной почты: </w:t>
      </w:r>
      <w:hyperlink r:id="rId6" w:history="1">
        <w:r w:rsidR="00733FE2" w:rsidRPr="00733FE2">
          <w:rPr>
            <w:rStyle w:val="ae"/>
            <w:rFonts w:ascii="Times New Roman" w:hAnsi="Times New Roman" w:cs="Times New Roman"/>
            <w:bCs/>
            <w:sz w:val="24"/>
            <w:szCs w:val="24"/>
            <w:lang w:val="en-US"/>
          </w:rPr>
          <w:t>omts</w:t>
        </w:r>
        <w:r w:rsidR="00733FE2" w:rsidRPr="00733FE2">
          <w:rPr>
            <w:rStyle w:val="ae"/>
            <w:rFonts w:ascii="Times New Roman" w:hAnsi="Times New Roman" w:cs="Times New Roman"/>
            <w:bCs/>
            <w:sz w:val="24"/>
            <w:szCs w:val="24"/>
          </w:rPr>
          <w:t>@vodokanal-pmr.com</w:t>
        </w:r>
      </w:hyperlink>
    </w:p>
    <w:p w14:paraId="1D7E56C5" w14:textId="6AECD461" w:rsidR="0004579A" w:rsidRPr="0004579A" w:rsidRDefault="004F5E7F" w:rsidP="0004579A">
      <w:pPr>
        <w:spacing w:after="0" w:line="240" w:lineRule="auto"/>
        <w:ind w:firstLine="357"/>
        <w:jc w:val="both"/>
        <w:rPr>
          <w:rFonts w:ascii="Times New Roman" w:hAnsi="Times New Roman" w:cs="Times New Roman"/>
          <w:bCs/>
          <w:sz w:val="24"/>
          <w:szCs w:val="24"/>
          <w:lang w:eastAsia="ru-RU"/>
        </w:rPr>
      </w:pPr>
      <w:r w:rsidRPr="0004579A">
        <w:rPr>
          <w:rFonts w:ascii="Times New Roman" w:hAnsi="Times New Roman" w:cs="Times New Roman"/>
          <w:b/>
          <w:sz w:val="24"/>
          <w:szCs w:val="24"/>
          <w:lang w:eastAsia="ru-RU"/>
        </w:rPr>
        <w:t xml:space="preserve">Предмет закупки: </w:t>
      </w:r>
      <w:r w:rsidR="00D348D4">
        <w:rPr>
          <w:rFonts w:ascii="Times New Roman" w:hAnsi="Times New Roman" w:cs="Times New Roman"/>
          <w:bCs/>
          <w:sz w:val="24"/>
          <w:szCs w:val="24"/>
          <w:lang w:eastAsia="ru-RU"/>
        </w:rPr>
        <w:t>Аккумуляторы</w:t>
      </w:r>
      <w:r w:rsidR="00473CF2">
        <w:rPr>
          <w:rFonts w:ascii="Times New Roman" w:hAnsi="Times New Roman" w:cs="Times New Roman"/>
          <w:bCs/>
          <w:sz w:val="24"/>
          <w:szCs w:val="24"/>
          <w:lang w:eastAsia="ru-RU"/>
        </w:rPr>
        <w:t>.</w:t>
      </w:r>
      <w:r w:rsidR="0004579A" w:rsidRPr="0004579A">
        <w:rPr>
          <w:rFonts w:ascii="Times New Roman" w:hAnsi="Times New Roman" w:cs="Times New Roman"/>
          <w:bCs/>
          <w:sz w:val="24"/>
          <w:szCs w:val="24"/>
          <w:lang w:eastAsia="ru-RU"/>
        </w:rPr>
        <w:t xml:space="preserve"> </w:t>
      </w:r>
    </w:p>
    <w:p w14:paraId="12D377F2" w14:textId="77777777" w:rsidR="0004579A" w:rsidRPr="0004579A"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216497" w:rsidRDefault="00A62FE7" w:rsidP="0004579A">
      <w:pPr>
        <w:spacing w:after="0" w:line="240" w:lineRule="auto"/>
        <w:ind w:firstLine="357"/>
        <w:jc w:val="both"/>
        <w:rPr>
          <w:rFonts w:ascii="Times New Roman" w:hAnsi="Times New Roman" w:cs="Times New Roman"/>
          <w:sz w:val="24"/>
          <w:szCs w:val="24"/>
          <w:lang w:eastAsia="ru-RU"/>
        </w:rPr>
      </w:pPr>
      <w:r w:rsidRPr="00216497">
        <w:rPr>
          <w:rFonts w:ascii="Times New Roman" w:hAnsi="Times New Roman" w:cs="Times New Roman"/>
          <w:b/>
          <w:sz w:val="24"/>
          <w:szCs w:val="24"/>
          <w:lang w:eastAsia="ru-RU"/>
        </w:rPr>
        <w:t>Способ определения поставщика:</w:t>
      </w:r>
      <w:r w:rsidRPr="00216497">
        <w:rPr>
          <w:rFonts w:ascii="Times New Roman" w:hAnsi="Times New Roman" w:cs="Times New Roman"/>
          <w:sz w:val="24"/>
          <w:szCs w:val="24"/>
          <w:lang w:eastAsia="ru-RU"/>
        </w:rPr>
        <w:t xml:space="preserve"> запрос предложений.</w:t>
      </w:r>
    </w:p>
    <w:p w14:paraId="70421A32" w14:textId="77777777" w:rsidR="0004579A" w:rsidRPr="00216497" w:rsidRDefault="0004579A" w:rsidP="0004579A">
      <w:pPr>
        <w:spacing w:after="0" w:line="240" w:lineRule="auto"/>
        <w:ind w:firstLine="357"/>
        <w:jc w:val="both"/>
        <w:rPr>
          <w:rFonts w:ascii="Times New Roman" w:hAnsi="Times New Roman" w:cs="Times New Roman"/>
          <w:sz w:val="24"/>
          <w:szCs w:val="24"/>
          <w:lang w:eastAsia="ru-RU"/>
        </w:rPr>
      </w:pPr>
    </w:p>
    <w:p w14:paraId="32F3E940" w14:textId="768EE7D3" w:rsidR="004F5E7F" w:rsidRPr="00F95178" w:rsidRDefault="004F5E7F" w:rsidP="004F5E7F">
      <w:pPr>
        <w:ind w:left="360"/>
        <w:jc w:val="both"/>
        <w:rPr>
          <w:rFonts w:ascii="Times New Roman" w:hAnsi="Times New Roman" w:cs="Times New Roman"/>
          <w:sz w:val="24"/>
          <w:szCs w:val="24"/>
          <w:lang w:eastAsia="ru-RU"/>
        </w:rPr>
      </w:pPr>
      <w:r w:rsidRPr="00F95178">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F95178">
        <w:rPr>
          <w:rFonts w:ascii="Times New Roman" w:hAnsi="Times New Roman" w:cs="Times New Roman"/>
          <w:b/>
          <w:sz w:val="24"/>
          <w:szCs w:val="24"/>
          <w:lang w:eastAsia="ru-RU"/>
        </w:rPr>
        <w:t>предложений:</w:t>
      </w:r>
      <w:r w:rsidRPr="00F95178">
        <w:rPr>
          <w:rFonts w:ascii="Times New Roman" w:hAnsi="Times New Roman" w:cs="Times New Roman"/>
          <w:sz w:val="24"/>
          <w:szCs w:val="24"/>
          <w:lang w:eastAsia="ru-RU"/>
        </w:rPr>
        <w:t xml:space="preserve">  </w:t>
      </w:r>
      <w:r w:rsidRPr="008B453B">
        <w:rPr>
          <w:rFonts w:ascii="Times New Roman" w:hAnsi="Times New Roman" w:cs="Times New Roman"/>
          <w:sz w:val="24"/>
          <w:szCs w:val="24"/>
          <w:lang w:eastAsia="ru-RU"/>
        </w:rPr>
        <w:t>с</w:t>
      </w:r>
      <w:proofErr w:type="gramEnd"/>
      <w:r w:rsidRPr="008B453B">
        <w:rPr>
          <w:rFonts w:ascii="Times New Roman" w:hAnsi="Times New Roman" w:cs="Times New Roman"/>
          <w:sz w:val="24"/>
          <w:szCs w:val="24"/>
          <w:lang w:eastAsia="ru-RU"/>
        </w:rPr>
        <w:t xml:space="preserve"> </w:t>
      </w:r>
      <w:r w:rsidR="008B453B" w:rsidRPr="008B453B">
        <w:rPr>
          <w:rFonts w:ascii="Times New Roman" w:hAnsi="Times New Roman" w:cs="Times New Roman"/>
          <w:sz w:val="24"/>
          <w:szCs w:val="24"/>
          <w:lang w:eastAsia="ru-RU"/>
        </w:rPr>
        <w:t>07 марта</w:t>
      </w:r>
      <w:r w:rsidRPr="008B453B">
        <w:rPr>
          <w:rFonts w:ascii="Times New Roman" w:hAnsi="Times New Roman" w:cs="Times New Roman"/>
          <w:sz w:val="24"/>
          <w:szCs w:val="24"/>
          <w:lang w:eastAsia="ru-RU"/>
        </w:rPr>
        <w:t xml:space="preserve"> 202</w:t>
      </w:r>
      <w:r w:rsidR="00D348D4" w:rsidRPr="008B453B">
        <w:rPr>
          <w:rFonts w:ascii="Times New Roman" w:hAnsi="Times New Roman" w:cs="Times New Roman"/>
          <w:sz w:val="24"/>
          <w:szCs w:val="24"/>
          <w:lang w:eastAsia="ru-RU"/>
        </w:rPr>
        <w:t>5</w:t>
      </w:r>
      <w:r w:rsidRPr="008B453B">
        <w:rPr>
          <w:rFonts w:ascii="Times New Roman" w:hAnsi="Times New Roman" w:cs="Times New Roman"/>
          <w:sz w:val="24"/>
          <w:szCs w:val="24"/>
          <w:lang w:eastAsia="ru-RU"/>
        </w:rPr>
        <w:t xml:space="preserve"> года </w:t>
      </w:r>
      <w:r w:rsidR="00D332D7" w:rsidRPr="008B453B">
        <w:rPr>
          <w:rFonts w:ascii="Times New Roman" w:hAnsi="Times New Roman" w:cs="Times New Roman"/>
          <w:sz w:val="24"/>
          <w:szCs w:val="24"/>
          <w:lang w:eastAsia="ru-RU"/>
        </w:rPr>
        <w:t>п</w:t>
      </w:r>
      <w:r w:rsidRPr="008B453B">
        <w:rPr>
          <w:rFonts w:ascii="Times New Roman" w:hAnsi="Times New Roman" w:cs="Times New Roman"/>
          <w:sz w:val="24"/>
          <w:szCs w:val="24"/>
          <w:lang w:eastAsia="ru-RU"/>
        </w:rPr>
        <w:t xml:space="preserve">о </w:t>
      </w:r>
      <w:r w:rsidR="008B453B" w:rsidRPr="008B453B">
        <w:rPr>
          <w:rFonts w:ascii="Times New Roman" w:hAnsi="Times New Roman" w:cs="Times New Roman"/>
          <w:sz w:val="24"/>
          <w:szCs w:val="24"/>
          <w:lang w:eastAsia="ru-RU"/>
        </w:rPr>
        <w:t>17 марта</w:t>
      </w:r>
      <w:r w:rsidRPr="008B453B">
        <w:rPr>
          <w:rFonts w:ascii="Times New Roman" w:hAnsi="Times New Roman" w:cs="Times New Roman"/>
          <w:sz w:val="24"/>
          <w:szCs w:val="24"/>
          <w:lang w:eastAsia="ru-RU"/>
        </w:rPr>
        <w:t xml:space="preserve"> 202</w:t>
      </w:r>
      <w:r w:rsidR="00D348D4" w:rsidRPr="008B453B">
        <w:rPr>
          <w:rFonts w:ascii="Times New Roman" w:hAnsi="Times New Roman" w:cs="Times New Roman"/>
          <w:sz w:val="24"/>
          <w:szCs w:val="24"/>
          <w:lang w:eastAsia="ru-RU"/>
        </w:rPr>
        <w:t>5</w:t>
      </w:r>
      <w:r w:rsidRPr="008B453B">
        <w:rPr>
          <w:rFonts w:ascii="Times New Roman" w:hAnsi="Times New Roman" w:cs="Times New Roman"/>
          <w:sz w:val="24"/>
          <w:szCs w:val="24"/>
          <w:lang w:eastAsia="ru-RU"/>
        </w:rPr>
        <w:t xml:space="preserve"> года.</w:t>
      </w:r>
    </w:p>
    <w:p w14:paraId="5248041B" w14:textId="5357EEFA" w:rsidR="004F5E7F" w:rsidRPr="00F95178" w:rsidRDefault="004F5E7F" w:rsidP="004F5E7F">
      <w:pPr>
        <w:ind w:firstLine="360"/>
        <w:jc w:val="both"/>
        <w:rPr>
          <w:rFonts w:ascii="Times New Roman" w:hAnsi="Times New Roman" w:cs="Times New Roman"/>
        </w:rPr>
      </w:pPr>
      <w:r w:rsidRPr="00F95178">
        <w:rPr>
          <w:rFonts w:ascii="Times New Roman" w:hAnsi="Times New Roman" w:cs="Times New Roman"/>
          <w:sz w:val="24"/>
          <w:szCs w:val="24"/>
          <w:lang w:eastAsia="ru-RU"/>
        </w:rPr>
        <w:t>Заявки на участие в запросе предложений принимаются</w:t>
      </w:r>
      <w:r w:rsidRPr="00F95178">
        <w:rPr>
          <w:rFonts w:ascii="Times New Roman" w:hAnsi="Times New Roman" w:cs="Times New Roman"/>
          <w:b/>
          <w:bCs/>
          <w:sz w:val="24"/>
          <w:szCs w:val="24"/>
          <w:lang w:eastAsia="ru-RU"/>
        </w:rPr>
        <w:t> </w:t>
      </w:r>
      <w:r w:rsidRPr="00F95178">
        <w:rPr>
          <w:rFonts w:ascii="Times New Roman" w:hAnsi="Times New Roman" w:cs="Times New Roman"/>
          <w:sz w:val="24"/>
          <w:szCs w:val="24"/>
          <w:lang w:eastAsia="ru-RU"/>
        </w:rPr>
        <w:t>в рабочие дни с 8-00 часов до 1</w:t>
      </w:r>
      <w:r w:rsidR="00D332D7" w:rsidRPr="00F95178">
        <w:rPr>
          <w:rFonts w:ascii="Times New Roman" w:hAnsi="Times New Roman" w:cs="Times New Roman"/>
          <w:sz w:val="24"/>
          <w:szCs w:val="24"/>
          <w:lang w:eastAsia="ru-RU"/>
        </w:rPr>
        <w:t>6</w:t>
      </w:r>
      <w:r w:rsidRPr="00F95178">
        <w:rPr>
          <w:rFonts w:ascii="Times New Roman" w:hAnsi="Times New Roman" w:cs="Times New Roman"/>
          <w:sz w:val="24"/>
          <w:szCs w:val="24"/>
          <w:lang w:eastAsia="ru-RU"/>
        </w:rPr>
        <w:t>-</w:t>
      </w:r>
      <w:r w:rsidR="00D332D7" w:rsidRPr="00F95178">
        <w:rPr>
          <w:rFonts w:ascii="Times New Roman" w:hAnsi="Times New Roman" w:cs="Times New Roman"/>
          <w:sz w:val="24"/>
          <w:szCs w:val="24"/>
          <w:lang w:eastAsia="ru-RU"/>
        </w:rPr>
        <w:t>3</w:t>
      </w:r>
      <w:r w:rsidRPr="00F95178">
        <w:rPr>
          <w:rFonts w:ascii="Times New Roman" w:hAnsi="Times New Roman" w:cs="Times New Roman"/>
          <w:sz w:val="24"/>
          <w:szCs w:val="24"/>
          <w:lang w:eastAsia="ru-RU"/>
        </w:rPr>
        <w:t xml:space="preserve">0 часов </w:t>
      </w:r>
      <w:r w:rsidR="00A62FE7" w:rsidRPr="00F95178">
        <w:rPr>
          <w:rFonts w:ascii="Times New Roman" w:hAnsi="Times New Roman" w:cs="Times New Roman"/>
          <w:sz w:val="24"/>
          <w:szCs w:val="24"/>
          <w:lang w:eastAsia="ru-RU"/>
        </w:rPr>
        <w:t xml:space="preserve">(обеденный перерыв с 12-00 часов до 13-00 часов) </w:t>
      </w:r>
      <w:r w:rsidRPr="00F95178">
        <w:rPr>
          <w:rFonts w:ascii="Times New Roman" w:hAnsi="Times New Roman" w:cs="Times New Roman"/>
          <w:sz w:val="24"/>
          <w:szCs w:val="24"/>
          <w:lang w:eastAsia="ru-RU"/>
        </w:rPr>
        <w:t xml:space="preserve">по адресу: </w:t>
      </w:r>
      <w:r w:rsidRPr="00F95178">
        <w:rPr>
          <w:rFonts w:ascii="Times New Roman" w:hAnsi="Times New Roman" w:cs="Times New Roman"/>
        </w:rPr>
        <w:t xml:space="preserve">г. </w:t>
      </w:r>
      <w:proofErr w:type="gramStart"/>
      <w:r w:rsidRPr="00F95178">
        <w:rPr>
          <w:rFonts w:ascii="Times New Roman" w:hAnsi="Times New Roman" w:cs="Times New Roman"/>
        </w:rPr>
        <w:t xml:space="preserve">Тирасполь, </w:t>
      </w:r>
      <w:r w:rsidR="00A77F11" w:rsidRPr="00F95178">
        <w:rPr>
          <w:rFonts w:ascii="Times New Roman" w:hAnsi="Times New Roman" w:cs="Times New Roman"/>
        </w:rPr>
        <w:t xml:space="preserve">  </w:t>
      </w:r>
      <w:proofErr w:type="gramEnd"/>
      <w:r w:rsidR="00A77F11" w:rsidRPr="00F95178">
        <w:rPr>
          <w:rFonts w:ascii="Times New Roman" w:hAnsi="Times New Roman" w:cs="Times New Roman"/>
        </w:rPr>
        <w:t xml:space="preserve">                    </w:t>
      </w:r>
      <w:r w:rsidRPr="00F95178">
        <w:rPr>
          <w:rFonts w:ascii="Times New Roman" w:hAnsi="Times New Roman" w:cs="Times New Roman"/>
        </w:rPr>
        <w:t>ул. Луначарского, 9 (</w:t>
      </w:r>
      <w:proofErr w:type="spellStart"/>
      <w:r w:rsidR="00550FED" w:rsidRPr="00F95178">
        <w:rPr>
          <w:rFonts w:ascii="Times New Roman" w:hAnsi="Times New Roman" w:cs="Times New Roman"/>
        </w:rPr>
        <w:t>каб</w:t>
      </w:r>
      <w:proofErr w:type="spellEnd"/>
      <w:r w:rsidR="00550FED" w:rsidRPr="00F95178">
        <w:rPr>
          <w:rFonts w:ascii="Times New Roman" w:hAnsi="Times New Roman" w:cs="Times New Roman"/>
        </w:rPr>
        <w:t>. №</w:t>
      </w:r>
      <w:r w:rsidR="0004579A" w:rsidRPr="00F95178">
        <w:rPr>
          <w:rFonts w:ascii="Times New Roman" w:hAnsi="Times New Roman" w:cs="Times New Roman"/>
        </w:rPr>
        <w:t xml:space="preserve"> </w:t>
      </w:r>
      <w:r w:rsidR="00E60552" w:rsidRPr="00F95178">
        <w:rPr>
          <w:rFonts w:ascii="Times New Roman" w:hAnsi="Times New Roman" w:cs="Times New Roman"/>
        </w:rPr>
        <w:t>1</w:t>
      </w:r>
      <w:r w:rsidR="0004579A" w:rsidRPr="00F95178">
        <w:rPr>
          <w:rFonts w:ascii="Times New Roman" w:hAnsi="Times New Roman" w:cs="Times New Roman"/>
        </w:rPr>
        <w:t>5</w:t>
      </w:r>
      <w:r w:rsidRPr="00F95178">
        <w:rPr>
          <w:rFonts w:ascii="Times New Roman" w:hAnsi="Times New Roman" w:cs="Times New Roman"/>
        </w:rPr>
        <w:t>)</w:t>
      </w:r>
      <w:r w:rsidR="00A62FE7" w:rsidRPr="00F95178">
        <w:rPr>
          <w:rFonts w:ascii="Times New Roman" w:hAnsi="Times New Roman" w:cs="Times New Roman"/>
        </w:rPr>
        <w:t>.</w:t>
      </w:r>
    </w:p>
    <w:p w14:paraId="2FD26111" w14:textId="49F20B76" w:rsidR="00A62FE7" w:rsidRPr="00F95178" w:rsidRDefault="00A62FE7" w:rsidP="00A62FE7">
      <w:pPr>
        <w:ind w:firstLine="360"/>
        <w:jc w:val="both"/>
        <w:rPr>
          <w:rFonts w:ascii="Times New Roman" w:hAnsi="Times New Roman" w:cs="Times New Roman"/>
          <w:b/>
          <w:bCs/>
          <w:sz w:val="24"/>
          <w:szCs w:val="24"/>
          <w:lang w:eastAsia="ru-RU"/>
        </w:rPr>
      </w:pPr>
      <w:r w:rsidRPr="00F95178">
        <w:rPr>
          <w:rFonts w:ascii="Times New Roman" w:hAnsi="Times New Roman" w:cs="Times New Roman"/>
          <w:b/>
          <w:bCs/>
          <w:sz w:val="24"/>
          <w:szCs w:val="24"/>
          <w:lang w:eastAsia="ru-RU"/>
        </w:rPr>
        <w:t xml:space="preserve">Дата и время начала подачи заявок </w:t>
      </w:r>
      <w:r w:rsidR="00E60552" w:rsidRPr="00F95178">
        <w:rPr>
          <w:rFonts w:ascii="Times New Roman" w:hAnsi="Times New Roman" w:cs="Times New Roman"/>
          <w:b/>
          <w:bCs/>
          <w:sz w:val="24"/>
          <w:szCs w:val="24"/>
          <w:lang w:eastAsia="ru-RU"/>
        </w:rPr>
        <w:t>–</w:t>
      </w:r>
      <w:r w:rsidRPr="00F95178">
        <w:rPr>
          <w:rFonts w:ascii="Times New Roman" w:hAnsi="Times New Roman" w:cs="Times New Roman"/>
          <w:b/>
          <w:bCs/>
          <w:sz w:val="24"/>
          <w:szCs w:val="24"/>
          <w:lang w:eastAsia="ru-RU"/>
        </w:rPr>
        <w:t xml:space="preserve"> </w:t>
      </w:r>
      <w:r w:rsidR="008B453B" w:rsidRPr="008B453B">
        <w:rPr>
          <w:rFonts w:ascii="Times New Roman" w:hAnsi="Times New Roman" w:cs="Times New Roman"/>
          <w:bCs/>
          <w:sz w:val="24"/>
          <w:szCs w:val="24"/>
          <w:lang w:eastAsia="ru-RU"/>
        </w:rPr>
        <w:t>07 марта</w:t>
      </w:r>
      <w:r w:rsidRPr="008B453B">
        <w:rPr>
          <w:rFonts w:ascii="Times New Roman" w:hAnsi="Times New Roman" w:cs="Times New Roman"/>
          <w:bCs/>
          <w:sz w:val="24"/>
          <w:szCs w:val="24"/>
          <w:lang w:eastAsia="ru-RU"/>
        </w:rPr>
        <w:t xml:space="preserve"> 202</w:t>
      </w:r>
      <w:r w:rsidR="00D348D4" w:rsidRPr="008B453B">
        <w:rPr>
          <w:rFonts w:ascii="Times New Roman" w:hAnsi="Times New Roman" w:cs="Times New Roman"/>
          <w:bCs/>
          <w:sz w:val="24"/>
          <w:szCs w:val="24"/>
          <w:lang w:eastAsia="ru-RU"/>
        </w:rPr>
        <w:t>5</w:t>
      </w:r>
      <w:r w:rsidRPr="008B453B">
        <w:rPr>
          <w:rFonts w:ascii="Times New Roman" w:hAnsi="Times New Roman" w:cs="Times New Roman"/>
          <w:bCs/>
          <w:sz w:val="24"/>
          <w:szCs w:val="24"/>
          <w:lang w:eastAsia="ru-RU"/>
        </w:rPr>
        <w:t xml:space="preserve"> года в 8-00 часов</w:t>
      </w:r>
    </w:p>
    <w:p w14:paraId="34E29A2D" w14:textId="5C7BD422" w:rsidR="00A62FE7" w:rsidRPr="00F95178" w:rsidRDefault="00A62FE7" w:rsidP="00CC7C29">
      <w:pPr>
        <w:ind w:firstLine="360"/>
        <w:jc w:val="both"/>
        <w:rPr>
          <w:rFonts w:ascii="Times New Roman" w:hAnsi="Times New Roman" w:cs="Times New Roman"/>
          <w:b/>
          <w:bCs/>
          <w:sz w:val="24"/>
          <w:szCs w:val="24"/>
          <w:lang w:eastAsia="ru-RU"/>
        </w:rPr>
      </w:pPr>
      <w:r w:rsidRPr="00F95178">
        <w:rPr>
          <w:rFonts w:ascii="Times New Roman" w:hAnsi="Times New Roman" w:cs="Times New Roman"/>
          <w:b/>
          <w:bCs/>
          <w:sz w:val="24"/>
          <w:szCs w:val="24"/>
          <w:lang w:eastAsia="ru-RU"/>
        </w:rPr>
        <w:t xml:space="preserve">Дата и время окончания подачи заявок </w:t>
      </w:r>
      <w:r w:rsidR="00E60552" w:rsidRPr="00F95178">
        <w:rPr>
          <w:rFonts w:ascii="Times New Roman" w:hAnsi="Times New Roman" w:cs="Times New Roman"/>
          <w:b/>
          <w:bCs/>
          <w:sz w:val="24"/>
          <w:szCs w:val="24"/>
          <w:lang w:eastAsia="ru-RU"/>
        </w:rPr>
        <w:t>–</w:t>
      </w:r>
      <w:r w:rsidRPr="00F95178">
        <w:rPr>
          <w:rFonts w:ascii="Times New Roman" w:hAnsi="Times New Roman" w:cs="Times New Roman"/>
          <w:b/>
          <w:bCs/>
          <w:sz w:val="24"/>
          <w:szCs w:val="24"/>
          <w:lang w:eastAsia="ru-RU"/>
        </w:rPr>
        <w:t xml:space="preserve"> </w:t>
      </w:r>
      <w:r w:rsidR="008B453B" w:rsidRPr="008B453B">
        <w:rPr>
          <w:rFonts w:ascii="Times New Roman" w:hAnsi="Times New Roman" w:cs="Times New Roman"/>
          <w:bCs/>
          <w:sz w:val="24"/>
          <w:szCs w:val="24"/>
          <w:lang w:eastAsia="ru-RU"/>
        </w:rPr>
        <w:t>17 марта</w:t>
      </w:r>
      <w:r w:rsidR="0056193A" w:rsidRPr="008B453B">
        <w:rPr>
          <w:rFonts w:ascii="Times New Roman" w:hAnsi="Times New Roman" w:cs="Times New Roman"/>
          <w:bCs/>
          <w:sz w:val="24"/>
          <w:szCs w:val="24"/>
          <w:lang w:eastAsia="ru-RU"/>
        </w:rPr>
        <w:t xml:space="preserve"> </w:t>
      </w:r>
      <w:r w:rsidRPr="008B453B">
        <w:rPr>
          <w:rFonts w:ascii="Times New Roman" w:hAnsi="Times New Roman" w:cs="Times New Roman"/>
          <w:bCs/>
          <w:sz w:val="24"/>
          <w:szCs w:val="24"/>
          <w:lang w:eastAsia="ru-RU"/>
        </w:rPr>
        <w:t>202</w:t>
      </w:r>
      <w:r w:rsidR="00D348D4" w:rsidRPr="008B453B">
        <w:rPr>
          <w:rFonts w:ascii="Times New Roman" w:hAnsi="Times New Roman" w:cs="Times New Roman"/>
          <w:bCs/>
          <w:sz w:val="24"/>
          <w:szCs w:val="24"/>
          <w:lang w:eastAsia="ru-RU"/>
        </w:rPr>
        <w:t>5</w:t>
      </w:r>
      <w:r w:rsidRPr="008B453B">
        <w:rPr>
          <w:rFonts w:ascii="Times New Roman" w:hAnsi="Times New Roman" w:cs="Times New Roman"/>
          <w:bCs/>
          <w:sz w:val="24"/>
          <w:szCs w:val="24"/>
          <w:lang w:eastAsia="ru-RU"/>
        </w:rPr>
        <w:t xml:space="preserve"> года в </w:t>
      </w:r>
      <w:r w:rsidR="00E60552" w:rsidRPr="008B453B">
        <w:rPr>
          <w:rFonts w:ascii="Times New Roman" w:hAnsi="Times New Roman" w:cs="Times New Roman"/>
          <w:bCs/>
          <w:sz w:val="24"/>
          <w:szCs w:val="24"/>
          <w:lang w:eastAsia="ru-RU"/>
        </w:rPr>
        <w:t>09</w:t>
      </w:r>
      <w:r w:rsidRPr="008B453B">
        <w:rPr>
          <w:rFonts w:ascii="Times New Roman" w:hAnsi="Times New Roman" w:cs="Times New Roman"/>
          <w:bCs/>
          <w:sz w:val="24"/>
          <w:szCs w:val="24"/>
          <w:lang w:eastAsia="ru-RU"/>
        </w:rPr>
        <w:t xml:space="preserve"> часов </w:t>
      </w:r>
      <w:r w:rsidR="00F95178" w:rsidRPr="008B453B">
        <w:rPr>
          <w:rFonts w:ascii="Times New Roman" w:hAnsi="Times New Roman" w:cs="Times New Roman"/>
          <w:bCs/>
          <w:sz w:val="24"/>
          <w:szCs w:val="24"/>
          <w:lang w:eastAsia="ru-RU"/>
        </w:rPr>
        <w:t>0</w:t>
      </w:r>
      <w:r w:rsidRPr="008B453B">
        <w:rPr>
          <w:rFonts w:ascii="Times New Roman" w:hAnsi="Times New Roman" w:cs="Times New Roman"/>
          <w:bCs/>
          <w:sz w:val="24"/>
          <w:szCs w:val="24"/>
          <w:lang w:eastAsia="ru-RU"/>
        </w:rPr>
        <w:t>0 минут.</w:t>
      </w:r>
      <w:r w:rsidRPr="00F95178">
        <w:rPr>
          <w:rFonts w:ascii="Times New Roman" w:hAnsi="Times New Roman" w:cs="Times New Roman"/>
          <w:b/>
          <w:bCs/>
          <w:sz w:val="24"/>
          <w:szCs w:val="24"/>
          <w:lang w:eastAsia="ru-RU"/>
        </w:rPr>
        <w:t xml:space="preserve"> </w:t>
      </w:r>
    </w:p>
    <w:p w14:paraId="77E0955C" w14:textId="649856E9" w:rsidR="00733FE2" w:rsidRPr="00F95178" w:rsidRDefault="0072210B"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
          <w:bCs/>
          <w:sz w:val="24"/>
          <w:szCs w:val="24"/>
          <w:lang w:eastAsia="ru-RU"/>
        </w:rPr>
        <w:t xml:space="preserve">Порядок подачи заявок: </w:t>
      </w:r>
      <w:r w:rsidR="00733FE2" w:rsidRPr="00F95178">
        <w:rPr>
          <w:rFonts w:ascii="Times New Roman" w:hAnsi="Times New Roman" w:cs="Times New Roman"/>
          <w:bCs/>
          <w:sz w:val="24"/>
          <w:szCs w:val="24"/>
          <w:lang w:eastAsia="ru-RU"/>
        </w:rPr>
        <w:t>Заявки подаются</w:t>
      </w:r>
      <w:r w:rsidR="00733FE2" w:rsidRPr="00F95178">
        <w:rPr>
          <w:rFonts w:ascii="Times New Roman" w:hAnsi="Times New Roman" w:cs="Times New Roman"/>
          <w:b/>
          <w:bCs/>
          <w:sz w:val="24"/>
          <w:szCs w:val="24"/>
          <w:lang w:eastAsia="ru-RU"/>
        </w:rPr>
        <w:t xml:space="preserve"> </w:t>
      </w:r>
      <w:r w:rsidR="00733FE2" w:rsidRPr="00F95178">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00733FE2" w:rsidRPr="008B453B">
        <w:rPr>
          <w:rFonts w:ascii="Times New Roman" w:hAnsi="Times New Roman" w:cs="Times New Roman"/>
          <w:bCs/>
          <w:sz w:val="24"/>
          <w:szCs w:val="24"/>
          <w:lang w:eastAsia="ru-RU"/>
        </w:rPr>
        <w:t>заказчику «</w:t>
      </w:r>
      <w:r w:rsidR="008B453B" w:rsidRPr="008B453B">
        <w:rPr>
          <w:rFonts w:ascii="Times New Roman" w:hAnsi="Times New Roman" w:cs="Times New Roman"/>
          <w:bCs/>
          <w:sz w:val="24"/>
          <w:szCs w:val="24"/>
          <w:lang w:eastAsia="ru-RU"/>
        </w:rPr>
        <w:t>17</w:t>
      </w:r>
      <w:r w:rsidR="00733FE2" w:rsidRPr="008B453B">
        <w:rPr>
          <w:rFonts w:ascii="Times New Roman" w:hAnsi="Times New Roman" w:cs="Times New Roman"/>
          <w:bCs/>
          <w:sz w:val="24"/>
          <w:szCs w:val="24"/>
          <w:lang w:eastAsia="ru-RU"/>
        </w:rPr>
        <w:t xml:space="preserve">» </w:t>
      </w:r>
      <w:r w:rsidR="008A488A" w:rsidRPr="008B453B">
        <w:rPr>
          <w:rFonts w:ascii="Times New Roman" w:hAnsi="Times New Roman" w:cs="Times New Roman"/>
          <w:bCs/>
          <w:sz w:val="24"/>
          <w:szCs w:val="24"/>
          <w:lang w:eastAsia="ru-RU"/>
        </w:rPr>
        <w:t>ма</w:t>
      </w:r>
      <w:r w:rsidR="008B453B" w:rsidRPr="008B453B">
        <w:rPr>
          <w:rFonts w:ascii="Times New Roman" w:hAnsi="Times New Roman" w:cs="Times New Roman"/>
          <w:bCs/>
          <w:sz w:val="24"/>
          <w:szCs w:val="24"/>
          <w:lang w:eastAsia="ru-RU"/>
        </w:rPr>
        <w:t>рта</w:t>
      </w:r>
      <w:r w:rsidR="00733FE2" w:rsidRPr="008B453B">
        <w:rPr>
          <w:rFonts w:ascii="Times New Roman" w:hAnsi="Times New Roman" w:cs="Times New Roman"/>
          <w:bCs/>
          <w:sz w:val="24"/>
          <w:szCs w:val="24"/>
          <w:lang w:eastAsia="ru-RU"/>
        </w:rPr>
        <w:t xml:space="preserve"> 202</w:t>
      </w:r>
      <w:r w:rsidR="00D348D4" w:rsidRPr="008B453B">
        <w:rPr>
          <w:rFonts w:ascii="Times New Roman" w:hAnsi="Times New Roman" w:cs="Times New Roman"/>
          <w:bCs/>
          <w:sz w:val="24"/>
          <w:szCs w:val="24"/>
          <w:lang w:eastAsia="ru-RU"/>
        </w:rPr>
        <w:t>5</w:t>
      </w:r>
      <w:r w:rsidR="00733FE2" w:rsidRPr="008B453B">
        <w:rPr>
          <w:rFonts w:ascii="Times New Roman" w:hAnsi="Times New Roman" w:cs="Times New Roman"/>
          <w:bCs/>
          <w:sz w:val="24"/>
          <w:szCs w:val="24"/>
          <w:lang w:eastAsia="ru-RU"/>
        </w:rPr>
        <w:t xml:space="preserve"> года в 0</w:t>
      </w:r>
      <w:r w:rsidR="008A488A" w:rsidRPr="008B453B">
        <w:rPr>
          <w:rFonts w:ascii="Times New Roman" w:hAnsi="Times New Roman" w:cs="Times New Roman"/>
          <w:bCs/>
          <w:sz w:val="24"/>
          <w:szCs w:val="24"/>
          <w:lang w:eastAsia="ru-RU"/>
        </w:rPr>
        <w:t>9</w:t>
      </w:r>
      <w:r w:rsidR="00733FE2" w:rsidRPr="008B453B">
        <w:rPr>
          <w:rFonts w:ascii="Times New Roman" w:hAnsi="Times New Roman" w:cs="Times New Roman"/>
          <w:bCs/>
          <w:sz w:val="24"/>
          <w:szCs w:val="24"/>
          <w:lang w:eastAsia="ru-RU"/>
        </w:rPr>
        <w:t xml:space="preserve"> часов </w:t>
      </w:r>
      <w:r w:rsidR="00F95178" w:rsidRPr="008B453B">
        <w:rPr>
          <w:rFonts w:ascii="Times New Roman" w:hAnsi="Times New Roman" w:cs="Times New Roman"/>
          <w:bCs/>
          <w:sz w:val="24"/>
          <w:szCs w:val="24"/>
          <w:lang w:eastAsia="ru-RU"/>
        </w:rPr>
        <w:t>0</w:t>
      </w:r>
      <w:r w:rsidR="00733FE2" w:rsidRPr="008B453B">
        <w:rPr>
          <w:rFonts w:ascii="Times New Roman" w:hAnsi="Times New Roman" w:cs="Times New Roman"/>
          <w:bCs/>
          <w:sz w:val="24"/>
          <w:szCs w:val="24"/>
          <w:lang w:eastAsia="ru-RU"/>
        </w:rPr>
        <w:t>0 минут</w:t>
      </w:r>
      <w:r w:rsidR="00733FE2" w:rsidRPr="00F95178">
        <w:rPr>
          <w:rFonts w:ascii="Times New Roman" w:hAnsi="Times New Roman" w:cs="Times New Roman"/>
          <w:bCs/>
          <w:sz w:val="24"/>
          <w:szCs w:val="24"/>
          <w:lang w:eastAsia="ru-RU"/>
        </w:rPr>
        <w:t xml:space="preserve">, на электронный адрес: </w:t>
      </w:r>
      <w:hyperlink r:id="rId7" w:history="1">
        <w:r w:rsidR="00733FE2" w:rsidRPr="00F95178">
          <w:rPr>
            <w:rStyle w:val="ae"/>
            <w:rFonts w:ascii="Times New Roman" w:hAnsi="Times New Roman" w:cs="Times New Roman"/>
            <w:bCs/>
            <w:sz w:val="24"/>
            <w:szCs w:val="24"/>
            <w:lang w:val="en-US" w:eastAsia="ru-RU"/>
          </w:rPr>
          <w:t>omts</w:t>
        </w:r>
        <w:r w:rsidR="00733FE2" w:rsidRPr="00F95178">
          <w:rPr>
            <w:rStyle w:val="ae"/>
            <w:rFonts w:ascii="Times New Roman" w:hAnsi="Times New Roman" w:cs="Times New Roman"/>
            <w:bCs/>
            <w:sz w:val="24"/>
            <w:szCs w:val="24"/>
            <w:lang w:eastAsia="ru-RU"/>
          </w:rPr>
          <w:t>@vodokanal-pmr.com</w:t>
        </w:r>
      </w:hyperlink>
      <w:r w:rsidR="00733FE2" w:rsidRPr="00F95178">
        <w:rPr>
          <w:rFonts w:ascii="Times New Roman" w:hAnsi="Times New Roman" w:cs="Times New Roman"/>
          <w:bCs/>
          <w:sz w:val="24"/>
          <w:szCs w:val="24"/>
          <w:lang w:eastAsia="ru-RU"/>
        </w:rPr>
        <w:t xml:space="preserve"> </w:t>
      </w:r>
    </w:p>
    <w:p w14:paraId="286BEB2B" w14:textId="38A0B965" w:rsidR="00F051E7" w:rsidRPr="00F95178" w:rsidRDefault="00F051E7" w:rsidP="00F051E7">
      <w:pPr>
        <w:pStyle w:val="a5"/>
        <w:spacing w:after="0" w:line="240" w:lineRule="auto"/>
        <w:ind w:left="0" w:firstLine="426"/>
        <w:jc w:val="both"/>
        <w:rPr>
          <w:rFonts w:ascii="Times New Roman" w:hAnsi="Times New Roman" w:cs="Times New Roman"/>
          <w:bCs/>
          <w:sz w:val="24"/>
          <w:szCs w:val="24"/>
        </w:rPr>
      </w:pPr>
      <w:r w:rsidRPr="00F95178">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F95178" w:rsidRDefault="008E0255" w:rsidP="00F051E7">
      <w:pPr>
        <w:pStyle w:val="a5"/>
        <w:spacing w:after="0" w:line="240" w:lineRule="auto"/>
        <w:ind w:left="0" w:firstLine="426"/>
        <w:jc w:val="both"/>
        <w:rPr>
          <w:rFonts w:ascii="Times New Roman" w:hAnsi="Times New Roman" w:cs="Times New Roman"/>
          <w:bCs/>
          <w:sz w:val="24"/>
          <w:szCs w:val="24"/>
        </w:rPr>
      </w:pPr>
      <w:r w:rsidRPr="00F95178">
        <w:rPr>
          <w:rFonts w:ascii="Times New Roman" w:hAnsi="Times New Roman" w:cs="Times New Roman"/>
          <w:bCs/>
          <w:sz w:val="24"/>
          <w:szCs w:val="24"/>
        </w:rPr>
        <w:t>Все листы заявки на участие в запросе предложений, поданной в форме</w:t>
      </w:r>
      <w:r w:rsidR="00F051E7" w:rsidRPr="00F95178">
        <w:rPr>
          <w:rFonts w:ascii="Times New Roman" w:hAnsi="Times New Roman" w:cs="Times New Roman"/>
          <w:bCs/>
          <w:sz w:val="24"/>
          <w:szCs w:val="24"/>
          <w:lang w:eastAsia="ru-RU"/>
        </w:rPr>
        <w:t xml:space="preserve"> </w:t>
      </w:r>
      <w:r w:rsidR="00F051E7" w:rsidRPr="00F95178">
        <w:rPr>
          <w:rFonts w:ascii="Times New Roman" w:hAnsi="Times New Roman" w:cs="Times New Roman"/>
          <w:bCs/>
          <w:sz w:val="24"/>
          <w:szCs w:val="24"/>
        </w:rPr>
        <w:t>электронного документа</w:t>
      </w:r>
      <w:r w:rsidRPr="00F95178">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F95178">
        <w:rPr>
          <w:rFonts w:ascii="Times New Roman" w:hAnsi="Times New Roman" w:cs="Times New Roman"/>
          <w:bCs/>
          <w:sz w:val="24"/>
          <w:szCs w:val="24"/>
          <w:lang w:eastAsia="ru-RU"/>
        </w:rPr>
        <w:t>запроса предложений</w:t>
      </w:r>
      <w:r w:rsidRPr="00F95178">
        <w:rPr>
          <w:rFonts w:ascii="Times New Roman" w:hAnsi="Times New Roman" w:cs="Times New Roman"/>
          <w:bCs/>
          <w:sz w:val="24"/>
          <w:szCs w:val="24"/>
          <w:lang w:eastAsia="ru-RU"/>
        </w:rPr>
        <w:t>.</w:t>
      </w:r>
    </w:p>
    <w:p w14:paraId="06060E22"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 xml:space="preserve">Предложения, поступающие </w:t>
      </w:r>
      <w:proofErr w:type="gramStart"/>
      <w:r w:rsidRPr="00F95178">
        <w:rPr>
          <w:rFonts w:ascii="Times New Roman" w:hAnsi="Times New Roman" w:cs="Times New Roman"/>
          <w:bCs/>
          <w:sz w:val="24"/>
          <w:szCs w:val="24"/>
          <w:lang w:eastAsia="ru-RU"/>
        </w:rPr>
        <w:t>в письменной форме</w:t>
      </w:r>
      <w:proofErr w:type="gramEnd"/>
      <w:r w:rsidRPr="00F95178">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предмет закупки с указанием номеров лотов;</w:t>
      </w:r>
    </w:p>
    <w:p w14:paraId="51A78BD6" w14:textId="59546A3E" w:rsidR="00733FE2" w:rsidRP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 xml:space="preserve">слова: </w:t>
      </w:r>
      <w:r w:rsidRPr="00F95178">
        <w:rPr>
          <w:rFonts w:ascii="Times New Roman" w:hAnsi="Times New Roman" w:cs="Times New Roman"/>
          <w:bCs/>
          <w:i/>
          <w:sz w:val="24"/>
          <w:szCs w:val="24"/>
          <w:u w:val="single"/>
          <w:lang w:eastAsia="ru-RU"/>
        </w:rPr>
        <w:t>«Не вскрывать до 0</w:t>
      </w:r>
      <w:r w:rsidR="008A488A" w:rsidRPr="00F95178">
        <w:rPr>
          <w:rFonts w:ascii="Times New Roman" w:hAnsi="Times New Roman" w:cs="Times New Roman"/>
          <w:bCs/>
          <w:i/>
          <w:sz w:val="24"/>
          <w:szCs w:val="24"/>
          <w:u w:val="single"/>
          <w:lang w:eastAsia="ru-RU"/>
        </w:rPr>
        <w:t>9</w:t>
      </w:r>
      <w:r w:rsidRPr="00F95178">
        <w:rPr>
          <w:rFonts w:ascii="Times New Roman" w:hAnsi="Times New Roman" w:cs="Times New Roman"/>
          <w:bCs/>
          <w:i/>
          <w:sz w:val="24"/>
          <w:szCs w:val="24"/>
          <w:u w:val="single"/>
          <w:lang w:eastAsia="ru-RU"/>
        </w:rPr>
        <w:t xml:space="preserve"> часов </w:t>
      </w:r>
      <w:r w:rsidR="00F95178" w:rsidRPr="00F95178">
        <w:rPr>
          <w:rFonts w:ascii="Times New Roman" w:hAnsi="Times New Roman" w:cs="Times New Roman"/>
          <w:bCs/>
          <w:i/>
          <w:sz w:val="24"/>
          <w:szCs w:val="24"/>
          <w:u w:val="single"/>
          <w:lang w:eastAsia="ru-RU"/>
        </w:rPr>
        <w:t>0</w:t>
      </w:r>
      <w:r w:rsidRPr="00F95178">
        <w:rPr>
          <w:rFonts w:ascii="Times New Roman" w:hAnsi="Times New Roman" w:cs="Times New Roman"/>
          <w:bCs/>
          <w:i/>
          <w:sz w:val="24"/>
          <w:szCs w:val="24"/>
          <w:u w:val="single"/>
          <w:lang w:eastAsia="ru-RU"/>
        </w:rPr>
        <w:t xml:space="preserve">0 минут, по местному </w:t>
      </w:r>
      <w:r w:rsidRPr="008B453B">
        <w:rPr>
          <w:rFonts w:ascii="Times New Roman" w:hAnsi="Times New Roman" w:cs="Times New Roman"/>
          <w:bCs/>
          <w:i/>
          <w:sz w:val="24"/>
          <w:szCs w:val="24"/>
          <w:u w:val="single"/>
          <w:lang w:eastAsia="ru-RU"/>
        </w:rPr>
        <w:t xml:space="preserve">времени, </w:t>
      </w:r>
      <w:r w:rsidR="008B453B" w:rsidRPr="008B453B">
        <w:rPr>
          <w:rFonts w:ascii="Times New Roman" w:hAnsi="Times New Roman" w:cs="Times New Roman"/>
          <w:bCs/>
          <w:i/>
          <w:sz w:val="24"/>
          <w:szCs w:val="24"/>
          <w:u w:val="single"/>
          <w:lang w:eastAsia="ru-RU"/>
        </w:rPr>
        <w:t>17.03.</w:t>
      </w:r>
      <w:r w:rsidRPr="008B453B">
        <w:rPr>
          <w:rFonts w:ascii="Times New Roman" w:hAnsi="Times New Roman" w:cs="Times New Roman"/>
          <w:bCs/>
          <w:i/>
          <w:sz w:val="24"/>
          <w:szCs w:val="24"/>
          <w:u w:val="single"/>
          <w:lang w:eastAsia="ru-RU"/>
        </w:rPr>
        <w:t>202</w:t>
      </w:r>
      <w:r w:rsidR="00D348D4" w:rsidRPr="008B453B">
        <w:rPr>
          <w:rFonts w:ascii="Times New Roman" w:hAnsi="Times New Roman" w:cs="Times New Roman"/>
          <w:bCs/>
          <w:i/>
          <w:sz w:val="24"/>
          <w:szCs w:val="24"/>
          <w:u w:val="single"/>
          <w:lang w:eastAsia="ru-RU"/>
        </w:rPr>
        <w:t>5</w:t>
      </w:r>
      <w:r w:rsidRPr="008B453B">
        <w:rPr>
          <w:rFonts w:ascii="Times New Roman" w:hAnsi="Times New Roman" w:cs="Times New Roman"/>
          <w:bCs/>
          <w:i/>
          <w:sz w:val="24"/>
          <w:szCs w:val="24"/>
          <w:u w:val="single"/>
          <w:lang w:eastAsia="ru-RU"/>
        </w:rPr>
        <w:t xml:space="preserve"> года».</w:t>
      </w:r>
    </w:p>
    <w:p w14:paraId="233DB15B" w14:textId="71A8E831" w:rsidR="0093726D"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Default="00952183" w:rsidP="00952183">
      <w:pPr>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4E8D6272" w14:textId="511F23FF" w:rsidR="002E4FF4" w:rsidRDefault="00D348D4" w:rsidP="00952183">
      <w:pPr>
        <w:ind w:firstLine="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Аккумуляторы</w:t>
      </w:r>
      <w:r w:rsidR="002E4FF4">
        <w:rPr>
          <w:rFonts w:ascii="Times New Roman" w:hAnsi="Times New Roman" w:cs="Times New Roman"/>
          <w:b/>
          <w:sz w:val="24"/>
          <w:szCs w:val="24"/>
          <w:lang w:eastAsia="ru-RU"/>
        </w:rPr>
        <w:t>.</w:t>
      </w:r>
    </w:p>
    <w:p w14:paraId="118D42A5" w14:textId="77777777" w:rsidR="002E4FF4" w:rsidRDefault="002E4FF4" w:rsidP="002E4FF4">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41EFA459" w14:textId="77777777" w:rsidR="00DD3741" w:rsidRDefault="00DD3741" w:rsidP="002E4FF4">
      <w:pPr>
        <w:shd w:val="clear" w:color="auto" w:fill="FFFFFF"/>
        <w:spacing w:after="0" w:line="240" w:lineRule="auto"/>
        <w:ind w:left="357"/>
        <w:jc w:val="both"/>
        <w:rPr>
          <w:rFonts w:ascii="Times New Roman" w:hAnsi="Times New Roman" w:cs="Times New Roman"/>
          <w:sz w:val="24"/>
          <w:szCs w:val="24"/>
          <w:lang w:eastAsia="ru-RU"/>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2268"/>
        <w:gridCol w:w="992"/>
        <w:gridCol w:w="1134"/>
        <w:gridCol w:w="1984"/>
        <w:gridCol w:w="1984"/>
      </w:tblGrid>
      <w:tr w:rsidR="00D348D4" w:rsidRPr="001105B3" w14:paraId="0AB6E205" w14:textId="263F8CB0" w:rsidTr="00D348D4">
        <w:trPr>
          <w:trHeight w:val="352"/>
          <w:jc w:val="center"/>
        </w:trPr>
        <w:tc>
          <w:tcPr>
            <w:tcW w:w="846" w:type="dxa"/>
            <w:shd w:val="clear" w:color="000000" w:fill="D9D9D9"/>
          </w:tcPr>
          <w:p w14:paraId="1A2D729C" w14:textId="06818100" w:rsidR="00D348D4" w:rsidRPr="001105B3" w:rsidRDefault="00D348D4"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 xml:space="preserve">№ Лота </w:t>
            </w:r>
          </w:p>
        </w:tc>
        <w:tc>
          <w:tcPr>
            <w:tcW w:w="709" w:type="dxa"/>
            <w:shd w:val="clear" w:color="000000" w:fill="D9D9D9"/>
            <w:vAlign w:val="center"/>
          </w:tcPr>
          <w:p w14:paraId="4889E65F"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 п/п</w:t>
            </w:r>
          </w:p>
          <w:p w14:paraId="6D57A399"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p>
          <w:p w14:paraId="3C7F2F84" w14:textId="313E9293" w:rsidR="00D348D4" w:rsidRPr="001105B3" w:rsidRDefault="00D348D4" w:rsidP="0056191E">
            <w:pPr>
              <w:spacing w:after="0" w:line="240" w:lineRule="auto"/>
              <w:jc w:val="center"/>
              <w:rPr>
                <w:rFonts w:ascii="Times New Roman" w:eastAsia="Times New Roman" w:hAnsi="Times New Roman" w:cs="Times New Roman"/>
                <w:bCs/>
                <w:color w:val="000000"/>
              </w:rPr>
            </w:pPr>
          </w:p>
        </w:tc>
        <w:tc>
          <w:tcPr>
            <w:tcW w:w="2268" w:type="dxa"/>
            <w:shd w:val="clear" w:color="000000" w:fill="D9D9D9"/>
            <w:vAlign w:val="center"/>
          </w:tcPr>
          <w:p w14:paraId="764EAB59" w14:textId="7660E6A1" w:rsidR="00D348D4" w:rsidRPr="001105B3" w:rsidRDefault="00D348D4"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Наименование и основные характеристики объекта закупки</w:t>
            </w:r>
          </w:p>
        </w:tc>
        <w:tc>
          <w:tcPr>
            <w:tcW w:w="992" w:type="dxa"/>
            <w:shd w:val="clear" w:color="000000" w:fill="D9D9D9"/>
            <w:vAlign w:val="center"/>
          </w:tcPr>
          <w:p w14:paraId="0DF948A3"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Ед.</w:t>
            </w:r>
          </w:p>
          <w:p w14:paraId="431071B7" w14:textId="2F645714" w:rsidR="00D348D4" w:rsidRPr="001105B3" w:rsidRDefault="00D348D4"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изм</w:t>
            </w:r>
          </w:p>
        </w:tc>
        <w:tc>
          <w:tcPr>
            <w:tcW w:w="1134" w:type="dxa"/>
            <w:shd w:val="clear" w:color="auto" w:fill="D9D9D9" w:themeFill="background1" w:themeFillShade="D9"/>
            <w:vAlign w:val="center"/>
          </w:tcPr>
          <w:p w14:paraId="68E74109" w14:textId="3B97BF06" w:rsidR="00D348D4" w:rsidRPr="001105B3" w:rsidRDefault="00D348D4" w:rsidP="0056191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Кол-во</w:t>
            </w:r>
          </w:p>
        </w:tc>
        <w:tc>
          <w:tcPr>
            <w:tcW w:w="1984" w:type="dxa"/>
            <w:shd w:val="clear" w:color="auto" w:fill="D9D9D9" w:themeFill="background1" w:themeFillShade="D9"/>
          </w:tcPr>
          <w:p w14:paraId="6ABCD916" w14:textId="263F7AF6" w:rsidR="00D348D4" w:rsidRPr="001105B3" w:rsidRDefault="00D348D4" w:rsidP="0056191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Минимальная цена за ед. товара</w:t>
            </w:r>
          </w:p>
        </w:tc>
        <w:tc>
          <w:tcPr>
            <w:tcW w:w="1984" w:type="dxa"/>
            <w:shd w:val="clear" w:color="auto" w:fill="D9D9D9" w:themeFill="background1" w:themeFillShade="D9"/>
            <w:vAlign w:val="center"/>
          </w:tcPr>
          <w:p w14:paraId="6F0503A4" w14:textId="39F22217" w:rsidR="00D348D4" w:rsidRPr="001105B3" w:rsidRDefault="00D348D4" w:rsidP="0056191E">
            <w:pPr>
              <w:spacing w:after="0" w:line="240" w:lineRule="auto"/>
              <w:jc w:val="center"/>
              <w:rPr>
                <w:rFonts w:ascii="Times New Roman" w:eastAsia="Times New Roman" w:hAnsi="Times New Roman" w:cs="Times New Roman"/>
                <w:b/>
                <w:bCs/>
                <w:color w:val="000000"/>
              </w:rPr>
            </w:pPr>
            <w:r w:rsidRPr="001105B3">
              <w:rPr>
                <w:rFonts w:ascii="Times New Roman" w:eastAsia="Times New Roman" w:hAnsi="Times New Roman" w:cs="Times New Roman"/>
                <w:b/>
                <w:bCs/>
                <w:color w:val="000000"/>
              </w:rPr>
              <w:t>Начальная (м</w:t>
            </w:r>
            <w:r w:rsidR="00D86314">
              <w:rPr>
                <w:rFonts w:ascii="Times New Roman" w:eastAsia="Times New Roman" w:hAnsi="Times New Roman" w:cs="Times New Roman"/>
                <w:b/>
                <w:bCs/>
                <w:color w:val="000000"/>
              </w:rPr>
              <w:t>акси</w:t>
            </w:r>
            <w:r w:rsidRPr="001105B3">
              <w:rPr>
                <w:rFonts w:ascii="Times New Roman" w:eastAsia="Times New Roman" w:hAnsi="Times New Roman" w:cs="Times New Roman"/>
                <w:b/>
                <w:bCs/>
                <w:color w:val="000000"/>
              </w:rPr>
              <w:t>мальная) цена контракта</w:t>
            </w:r>
          </w:p>
        </w:tc>
      </w:tr>
      <w:tr w:rsidR="00D348D4" w:rsidRPr="001105B3" w14:paraId="0B0A1130" w14:textId="77777777" w:rsidTr="00D348D4">
        <w:trPr>
          <w:trHeight w:val="352"/>
          <w:jc w:val="center"/>
        </w:trPr>
        <w:tc>
          <w:tcPr>
            <w:tcW w:w="846" w:type="dxa"/>
            <w:shd w:val="clear" w:color="000000" w:fill="D9D9D9"/>
          </w:tcPr>
          <w:p w14:paraId="768B562A" w14:textId="1C4209D3" w:rsidR="00D348D4" w:rsidRPr="001105B3" w:rsidRDefault="00D348D4" w:rsidP="0056191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709" w:type="dxa"/>
            <w:shd w:val="clear" w:color="000000" w:fill="D9D9D9"/>
            <w:vAlign w:val="center"/>
          </w:tcPr>
          <w:p w14:paraId="5A75814B"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p>
        </w:tc>
        <w:tc>
          <w:tcPr>
            <w:tcW w:w="2268" w:type="dxa"/>
            <w:shd w:val="clear" w:color="000000" w:fill="D9D9D9"/>
            <w:vAlign w:val="center"/>
          </w:tcPr>
          <w:p w14:paraId="68EDF3C9" w14:textId="014DC715" w:rsidR="00D348D4" w:rsidRPr="001105B3" w:rsidRDefault="00E81B44" w:rsidP="0056191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Аккумуляторы</w:t>
            </w:r>
          </w:p>
        </w:tc>
        <w:tc>
          <w:tcPr>
            <w:tcW w:w="992" w:type="dxa"/>
            <w:shd w:val="clear" w:color="000000" w:fill="D9D9D9"/>
            <w:vAlign w:val="center"/>
          </w:tcPr>
          <w:p w14:paraId="0BAE422F" w14:textId="77777777" w:rsidR="00D348D4" w:rsidRPr="001105B3" w:rsidRDefault="00D348D4" w:rsidP="0056191E">
            <w:pPr>
              <w:spacing w:after="0" w:line="240" w:lineRule="auto"/>
              <w:jc w:val="center"/>
              <w:rPr>
                <w:rFonts w:ascii="Times New Roman" w:eastAsia="Times New Roman" w:hAnsi="Times New Roman" w:cs="Times New Roman"/>
                <w:b/>
                <w:bCs/>
                <w:lang w:eastAsia="ru-RU"/>
              </w:rPr>
            </w:pPr>
          </w:p>
        </w:tc>
        <w:tc>
          <w:tcPr>
            <w:tcW w:w="1134" w:type="dxa"/>
            <w:shd w:val="clear" w:color="auto" w:fill="D9D9D9" w:themeFill="background1" w:themeFillShade="D9"/>
            <w:vAlign w:val="center"/>
          </w:tcPr>
          <w:p w14:paraId="372DC896" w14:textId="77777777" w:rsidR="00D348D4" w:rsidRPr="001105B3" w:rsidRDefault="00D348D4" w:rsidP="0056191E">
            <w:pPr>
              <w:spacing w:after="0" w:line="240" w:lineRule="auto"/>
              <w:jc w:val="center"/>
              <w:rPr>
                <w:rFonts w:ascii="Times New Roman" w:eastAsia="Times New Roman" w:hAnsi="Times New Roman" w:cs="Times New Roman"/>
                <w:b/>
                <w:bCs/>
                <w:color w:val="000000"/>
              </w:rPr>
            </w:pPr>
          </w:p>
        </w:tc>
        <w:tc>
          <w:tcPr>
            <w:tcW w:w="1984" w:type="dxa"/>
            <w:shd w:val="clear" w:color="auto" w:fill="D9D9D9" w:themeFill="background1" w:themeFillShade="D9"/>
          </w:tcPr>
          <w:p w14:paraId="79FA6CE8" w14:textId="77777777" w:rsidR="00D348D4" w:rsidRPr="001105B3" w:rsidRDefault="00D348D4" w:rsidP="0056191E">
            <w:pPr>
              <w:spacing w:after="0" w:line="240" w:lineRule="auto"/>
              <w:jc w:val="center"/>
              <w:rPr>
                <w:rFonts w:ascii="Times New Roman" w:eastAsia="Times New Roman" w:hAnsi="Times New Roman" w:cs="Times New Roman"/>
                <w:b/>
                <w:bCs/>
                <w:color w:val="000000"/>
              </w:rPr>
            </w:pPr>
          </w:p>
        </w:tc>
        <w:tc>
          <w:tcPr>
            <w:tcW w:w="1984" w:type="dxa"/>
            <w:shd w:val="clear" w:color="auto" w:fill="D9D9D9" w:themeFill="background1" w:themeFillShade="D9"/>
            <w:vAlign w:val="center"/>
          </w:tcPr>
          <w:p w14:paraId="7274EF37" w14:textId="69E10E9C" w:rsidR="00D348D4" w:rsidRPr="001105B3" w:rsidRDefault="00D348D4" w:rsidP="0056191E">
            <w:pPr>
              <w:spacing w:after="0" w:line="240" w:lineRule="auto"/>
              <w:jc w:val="center"/>
              <w:rPr>
                <w:rFonts w:ascii="Times New Roman" w:eastAsia="Times New Roman" w:hAnsi="Times New Roman" w:cs="Times New Roman"/>
                <w:b/>
                <w:bCs/>
                <w:color w:val="000000"/>
              </w:rPr>
            </w:pPr>
          </w:p>
        </w:tc>
      </w:tr>
      <w:tr w:rsidR="00CD5A40" w:rsidRPr="001105B3" w14:paraId="2FF28570" w14:textId="2E69A443" w:rsidTr="00F416CA">
        <w:trPr>
          <w:trHeight w:val="352"/>
          <w:jc w:val="center"/>
        </w:trPr>
        <w:tc>
          <w:tcPr>
            <w:tcW w:w="846" w:type="dxa"/>
          </w:tcPr>
          <w:p w14:paraId="7A0CD456"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250994F0" w14:textId="5C9277DA"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1</w:t>
            </w:r>
          </w:p>
        </w:tc>
        <w:tc>
          <w:tcPr>
            <w:tcW w:w="2268" w:type="dxa"/>
            <w:tcBorders>
              <w:top w:val="nil"/>
              <w:left w:val="nil"/>
              <w:bottom w:val="single" w:sz="4" w:space="0" w:color="auto"/>
              <w:right w:val="single" w:sz="4" w:space="0" w:color="auto"/>
            </w:tcBorders>
            <w:shd w:val="clear" w:color="000000" w:fill="FFFFFF"/>
          </w:tcPr>
          <w:p w14:paraId="7BA37AB9" w14:textId="7DC0EBBE" w:rsidR="00CD5A40" w:rsidRPr="001105B3" w:rsidRDefault="00CD5A40" w:rsidP="00CD5A40">
            <w:pPr>
              <w:pStyle w:val="af2"/>
            </w:pPr>
            <w:r w:rsidRPr="0050165D">
              <w:t>АКБ 12V 100AH</w:t>
            </w:r>
          </w:p>
        </w:tc>
        <w:tc>
          <w:tcPr>
            <w:tcW w:w="992" w:type="dxa"/>
            <w:tcBorders>
              <w:top w:val="nil"/>
              <w:left w:val="nil"/>
              <w:bottom w:val="single" w:sz="4" w:space="0" w:color="auto"/>
              <w:right w:val="single" w:sz="4" w:space="0" w:color="auto"/>
            </w:tcBorders>
            <w:shd w:val="clear" w:color="000000" w:fill="FFFFFF"/>
          </w:tcPr>
          <w:p w14:paraId="49A80C9C" w14:textId="2E8FD716"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4EF88AD2" w14:textId="7EC5C1F6" w:rsidR="00CD5A40" w:rsidRPr="001105B3" w:rsidRDefault="00CD5A40" w:rsidP="00CD5A40">
            <w:pPr>
              <w:pStyle w:val="af2"/>
              <w:jc w:val="center"/>
            </w:pPr>
            <w:r w:rsidRPr="0050165D">
              <w:t>27</w:t>
            </w:r>
          </w:p>
        </w:tc>
        <w:tc>
          <w:tcPr>
            <w:tcW w:w="1984" w:type="dxa"/>
            <w:tcBorders>
              <w:top w:val="nil"/>
              <w:left w:val="nil"/>
              <w:bottom w:val="single" w:sz="8" w:space="0" w:color="auto"/>
              <w:right w:val="single" w:sz="8" w:space="0" w:color="auto"/>
            </w:tcBorders>
            <w:shd w:val="clear" w:color="000000" w:fill="FFFFFF"/>
          </w:tcPr>
          <w:p w14:paraId="4BCA3F5D" w14:textId="362C81F7" w:rsidR="00CD5A40" w:rsidRPr="005C20A2" w:rsidRDefault="00CD5A40" w:rsidP="00CD5A40">
            <w:pPr>
              <w:pStyle w:val="af2"/>
              <w:jc w:val="center"/>
              <w:rPr>
                <w:color w:val="000000"/>
                <w:sz w:val="24"/>
                <w:szCs w:val="24"/>
              </w:rPr>
            </w:pPr>
            <w:r w:rsidRPr="00D20C27">
              <w:t>1180,70</w:t>
            </w:r>
          </w:p>
        </w:tc>
        <w:tc>
          <w:tcPr>
            <w:tcW w:w="1984" w:type="dxa"/>
            <w:tcBorders>
              <w:top w:val="nil"/>
              <w:left w:val="nil"/>
              <w:bottom w:val="single" w:sz="8" w:space="0" w:color="auto"/>
              <w:right w:val="single" w:sz="8" w:space="0" w:color="auto"/>
            </w:tcBorders>
            <w:shd w:val="clear" w:color="000000" w:fill="FFFFFF"/>
          </w:tcPr>
          <w:p w14:paraId="25CF7795" w14:textId="035C65D3" w:rsidR="00CD5A40" w:rsidRPr="001105B3" w:rsidRDefault="00CD5A40" w:rsidP="00CD5A40">
            <w:pPr>
              <w:pStyle w:val="af2"/>
              <w:jc w:val="center"/>
              <w:rPr>
                <w:color w:val="000000"/>
              </w:rPr>
            </w:pPr>
            <w:r w:rsidRPr="00D20C27">
              <w:t>31878,90</w:t>
            </w:r>
          </w:p>
        </w:tc>
      </w:tr>
      <w:tr w:rsidR="00CD5A40" w:rsidRPr="001105B3" w14:paraId="71CE1317" w14:textId="232B4F6B" w:rsidTr="00F416CA">
        <w:trPr>
          <w:trHeight w:val="352"/>
          <w:jc w:val="center"/>
        </w:trPr>
        <w:tc>
          <w:tcPr>
            <w:tcW w:w="846" w:type="dxa"/>
          </w:tcPr>
          <w:p w14:paraId="43DF1163"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05F5E9CA" w14:textId="593AE7E5"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2</w:t>
            </w:r>
          </w:p>
        </w:tc>
        <w:tc>
          <w:tcPr>
            <w:tcW w:w="2268" w:type="dxa"/>
            <w:tcBorders>
              <w:top w:val="nil"/>
              <w:left w:val="nil"/>
              <w:bottom w:val="single" w:sz="4" w:space="0" w:color="auto"/>
              <w:right w:val="single" w:sz="4" w:space="0" w:color="auto"/>
            </w:tcBorders>
            <w:shd w:val="clear" w:color="000000" w:fill="FFFFFF"/>
          </w:tcPr>
          <w:p w14:paraId="4616A487" w14:textId="21AC2874" w:rsidR="00CD5A40" w:rsidRPr="001105B3" w:rsidRDefault="00CD5A40" w:rsidP="00CD5A40">
            <w:pPr>
              <w:pStyle w:val="af2"/>
            </w:pPr>
            <w:r w:rsidRPr="0050165D">
              <w:t>АКБ 12V 135AH</w:t>
            </w:r>
          </w:p>
        </w:tc>
        <w:tc>
          <w:tcPr>
            <w:tcW w:w="992" w:type="dxa"/>
            <w:tcBorders>
              <w:top w:val="nil"/>
              <w:left w:val="nil"/>
              <w:bottom w:val="single" w:sz="4" w:space="0" w:color="auto"/>
              <w:right w:val="single" w:sz="4" w:space="0" w:color="auto"/>
            </w:tcBorders>
            <w:shd w:val="clear" w:color="000000" w:fill="FFFFFF"/>
          </w:tcPr>
          <w:p w14:paraId="6DB2A715" w14:textId="6B370021"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79C0BAE0" w14:textId="5FB1E1CA" w:rsidR="00CD5A40" w:rsidRPr="001105B3" w:rsidRDefault="00CD5A40" w:rsidP="00CD5A40">
            <w:pPr>
              <w:pStyle w:val="af2"/>
              <w:jc w:val="center"/>
            </w:pPr>
            <w:r w:rsidRPr="0050165D">
              <w:t>1</w:t>
            </w:r>
          </w:p>
        </w:tc>
        <w:tc>
          <w:tcPr>
            <w:tcW w:w="1984" w:type="dxa"/>
            <w:tcBorders>
              <w:top w:val="nil"/>
              <w:left w:val="nil"/>
              <w:bottom w:val="single" w:sz="8" w:space="0" w:color="auto"/>
              <w:right w:val="single" w:sz="8" w:space="0" w:color="auto"/>
            </w:tcBorders>
            <w:shd w:val="clear" w:color="000000" w:fill="FFFFFF"/>
          </w:tcPr>
          <w:p w14:paraId="445A0163" w14:textId="4082BC8B" w:rsidR="00CD5A40" w:rsidRPr="005C20A2" w:rsidRDefault="00CD5A40" w:rsidP="00CD5A40">
            <w:pPr>
              <w:pStyle w:val="af2"/>
              <w:jc w:val="center"/>
              <w:rPr>
                <w:color w:val="000000"/>
                <w:sz w:val="24"/>
                <w:szCs w:val="24"/>
              </w:rPr>
            </w:pPr>
            <w:r w:rsidRPr="00D20C27">
              <w:t>1972,70</w:t>
            </w:r>
          </w:p>
        </w:tc>
        <w:tc>
          <w:tcPr>
            <w:tcW w:w="1984" w:type="dxa"/>
            <w:tcBorders>
              <w:top w:val="nil"/>
              <w:left w:val="nil"/>
              <w:bottom w:val="single" w:sz="8" w:space="0" w:color="auto"/>
              <w:right w:val="single" w:sz="8" w:space="0" w:color="auto"/>
            </w:tcBorders>
            <w:shd w:val="clear" w:color="000000" w:fill="FFFFFF"/>
          </w:tcPr>
          <w:p w14:paraId="4F928FDD" w14:textId="665EFE1E" w:rsidR="00CD5A40" w:rsidRPr="001105B3" w:rsidRDefault="00CD5A40" w:rsidP="00CD5A40">
            <w:pPr>
              <w:pStyle w:val="af2"/>
              <w:jc w:val="center"/>
              <w:rPr>
                <w:color w:val="000000"/>
              </w:rPr>
            </w:pPr>
            <w:r w:rsidRPr="00D20C27">
              <w:t>1972,70</w:t>
            </w:r>
          </w:p>
        </w:tc>
      </w:tr>
      <w:tr w:rsidR="00CD5A40" w:rsidRPr="001105B3" w14:paraId="2FF73D40" w14:textId="44A602E0" w:rsidTr="00F416CA">
        <w:trPr>
          <w:trHeight w:val="352"/>
          <w:jc w:val="center"/>
        </w:trPr>
        <w:tc>
          <w:tcPr>
            <w:tcW w:w="846" w:type="dxa"/>
          </w:tcPr>
          <w:p w14:paraId="362B1BEF"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09BF52F8" w14:textId="5FAACA98"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3</w:t>
            </w:r>
          </w:p>
        </w:tc>
        <w:tc>
          <w:tcPr>
            <w:tcW w:w="2268" w:type="dxa"/>
            <w:tcBorders>
              <w:top w:val="nil"/>
              <w:left w:val="nil"/>
              <w:bottom w:val="single" w:sz="4" w:space="0" w:color="auto"/>
              <w:right w:val="single" w:sz="4" w:space="0" w:color="auto"/>
            </w:tcBorders>
            <w:shd w:val="clear" w:color="000000" w:fill="FFFFFF"/>
          </w:tcPr>
          <w:p w14:paraId="0BDEA015" w14:textId="532A8B49" w:rsidR="00CD5A40" w:rsidRPr="001105B3" w:rsidRDefault="00CD5A40" w:rsidP="00CD5A40">
            <w:pPr>
              <w:pStyle w:val="af2"/>
            </w:pPr>
            <w:r w:rsidRPr="0050165D">
              <w:t>АКБ 12V 145AH</w:t>
            </w:r>
          </w:p>
        </w:tc>
        <w:tc>
          <w:tcPr>
            <w:tcW w:w="992" w:type="dxa"/>
            <w:tcBorders>
              <w:top w:val="nil"/>
              <w:left w:val="nil"/>
              <w:bottom w:val="single" w:sz="4" w:space="0" w:color="auto"/>
              <w:right w:val="single" w:sz="4" w:space="0" w:color="auto"/>
            </w:tcBorders>
            <w:shd w:val="clear" w:color="000000" w:fill="FFFFFF"/>
          </w:tcPr>
          <w:p w14:paraId="76AFEAA4" w14:textId="392839F4"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55C98B70" w14:textId="68288981" w:rsidR="00CD5A40" w:rsidRPr="001105B3" w:rsidRDefault="00CD5A40" w:rsidP="00CD5A40">
            <w:pPr>
              <w:pStyle w:val="af2"/>
              <w:jc w:val="center"/>
            </w:pPr>
            <w:r w:rsidRPr="0050165D">
              <w:t>6</w:t>
            </w:r>
          </w:p>
        </w:tc>
        <w:tc>
          <w:tcPr>
            <w:tcW w:w="1984" w:type="dxa"/>
            <w:tcBorders>
              <w:top w:val="nil"/>
              <w:left w:val="nil"/>
              <w:bottom w:val="single" w:sz="8" w:space="0" w:color="auto"/>
              <w:right w:val="single" w:sz="8" w:space="0" w:color="auto"/>
            </w:tcBorders>
            <w:shd w:val="clear" w:color="000000" w:fill="FFFFFF"/>
          </w:tcPr>
          <w:p w14:paraId="6D17A6F2" w14:textId="0B955CD0" w:rsidR="00CD5A40" w:rsidRPr="005C20A2" w:rsidRDefault="00CD5A40" w:rsidP="00CD5A40">
            <w:pPr>
              <w:jc w:val="center"/>
              <w:rPr>
                <w:color w:val="000000"/>
                <w:sz w:val="24"/>
                <w:szCs w:val="24"/>
              </w:rPr>
            </w:pPr>
            <w:r w:rsidRPr="00D20C27">
              <w:t>1826,90</w:t>
            </w:r>
          </w:p>
        </w:tc>
        <w:tc>
          <w:tcPr>
            <w:tcW w:w="1984" w:type="dxa"/>
            <w:tcBorders>
              <w:top w:val="nil"/>
              <w:left w:val="nil"/>
              <w:bottom w:val="single" w:sz="8" w:space="0" w:color="auto"/>
              <w:right w:val="single" w:sz="8" w:space="0" w:color="auto"/>
            </w:tcBorders>
            <w:shd w:val="clear" w:color="000000" w:fill="FFFFFF"/>
          </w:tcPr>
          <w:p w14:paraId="2FC9334D" w14:textId="7F4C44A9" w:rsidR="00CD5A40" w:rsidRPr="001105B3" w:rsidRDefault="00CD5A40" w:rsidP="00CD5A40">
            <w:pPr>
              <w:pStyle w:val="af2"/>
              <w:jc w:val="center"/>
              <w:rPr>
                <w:color w:val="000000"/>
              </w:rPr>
            </w:pPr>
            <w:r w:rsidRPr="00D20C27">
              <w:t>10961,40</w:t>
            </w:r>
          </w:p>
        </w:tc>
      </w:tr>
      <w:tr w:rsidR="00CD5A40" w:rsidRPr="001105B3" w14:paraId="7659961B" w14:textId="54C1E857" w:rsidTr="00F416CA">
        <w:trPr>
          <w:trHeight w:val="352"/>
          <w:jc w:val="center"/>
        </w:trPr>
        <w:tc>
          <w:tcPr>
            <w:tcW w:w="846" w:type="dxa"/>
          </w:tcPr>
          <w:p w14:paraId="355E5A5A"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3AF599DD" w14:textId="2EDB7D30"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4</w:t>
            </w:r>
          </w:p>
        </w:tc>
        <w:tc>
          <w:tcPr>
            <w:tcW w:w="2268" w:type="dxa"/>
            <w:tcBorders>
              <w:top w:val="nil"/>
              <w:left w:val="nil"/>
              <w:bottom w:val="single" w:sz="4" w:space="0" w:color="auto"/>
              <w:right w:val="single" w:sz="4" w:space="0" w:color="auto"/>
            </w:tcBorders>
            <w:shd w:val="clear" w:color="000000" w:fill="FFFFFF"/>
          </w:tcPr>
          <w:p w14:paraId="7B1C9669" w14:textId="67A0FEFC" w:rsidR="00CD5A40" w:rsidRPr="001105B3" w:rsidRDefault="00CD5A40" w:rsidP="00CD5A40">
            <w:pPr>
              <w:pStyle w:val="af2"/>
            </w:pPr>
            <w:r w:rsidRPr="0050165D">
              <w:t>АКБ 12V 190AH</w:t>
            </w:r>
          </w:p>
        </w:tc>
        <w:tc>
          <w:tcPr>
            <w:tcW w:w="992" w:type="dxa"/>
            <w:tcBorders>
              <w:top w:val="nil"/>
              <w:left w:val="nil"/>
              <w:bottom w:val="single" w:sz="4" w:space="0" w:color="auto"/>
              <w:right w:val="single" w:sz="4" w:space="0" w:color="auto"/>
            </w:tcBorders>
            <w:shd w:val="clear" w:color="000000" w:fill="FFFFFF"/>
          </w:tcPr>
          <w:p w14:paraId="12C34643" w14:textId="2C8A8530"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686B4597" w14:textId="61513458" w:rsidR="00CD5A40" w:rsidRPr="001105B3" w:rsidRDefault="00CD5A40" w:rsidP="00CD5A40">
            <w:pPr>
              <w:pStyle w:val="af2"/>
              <w:jc w:val="center"/>
            </w:pPr>
            <w:r w:rsidRPr="0050165D">
              <w:t>15</w:t>
            </w:r>
          </w:p>
        </w:tc>
        <w:tc>
          <w:tcPr>
            <w:tcW w:w="1984" w:type="dxa"/>
            <w:tcBorders>
              <w:top w:val="nil"/>
              <w:left w:val="nil"/>
              <w:bottom w:val="single" w:sz="8" w:space="0" w:color="auto"/>
              <w:right w:val="single" w:sz="8" w:space="0" w:color="auto"/>
            </w:tcBorders>
            <w:shd w:val="clear" w:color="000000" w:fill="FFFFFF"/>
          </w:tcPr>
          <w:p w14:paraId="3F8DE458" w14:textId="274EB51F" w:rsidR="00CD5A40" w:rsidRPr="005C20A2" w:rsidRDefault="00CD5A40" w:rsidP="00CD5A40">
            <w:pPr>
              <w:pStyle w:val="af2"/>
              <w:jc w:val="center"/>
              <w:rPr>
                <w:color w:val="000000"/>
                <w:sz w:val="24"/>
                <w:szCs w:val="24"/>
              </w:rPr>
            </w:pPr>
            <w:r w:rsidRPr="00D20C27">
              <w:t>2375,90</w:t>
            </w:r>
          </w:p>
        </w:tc>
        <w:tc>
          <w:tcPr>
            <w:tcW w:w="1984" w:type="dxa"/>
            <w:tcBorders>
              <w:top w:val="nil"/>
              <w:left w:val="nil"/>
              <w:bottom w:val="single" w:sz="8" w:space="0" w:color="auto"/>
              <w:right w:val="single" w:sz="8" w:space="0" w:color="auto"/>
            </w:tcBorders>
            <w:shd w:val="clear" w:color="000000" w:fill="FFFFFF"/>
          </w:tcPr>
          <w:p w14:paraId="2DFB2381" w14:textId="0A20B4BD" w:rsidR="00CD5A40" w:rsidRPr="001105B3" w:rsidRDefault="00CD5A40" w:rsidP="00CD5A40">
            <w:pPr>
              <w:pStyle w:val="af2"/>
              <w:jc w:val="center"/>
              <w:rPr>
                <w:color w:val="000000"/>
              </w:rPr>
            </w:pPr>
            <w:r w:rsidRPr="00D20C27">
              <w:t>35638,50</w:t>
            </w:r>
          </w:p>
        </w:tc>
      </w:tr>
      <w:tr w:rsidR="00CD5A40" w:rsidRPr="001105B3" w14:paraId="28A7A4FE" w14:textId="168DD3CC" w:rsidTr="00F416CA">
        <w:trPr>
          <w:trHeight w:val="352"/>
          <w:jc w:val="center"/>
        </w:trPr>
        <w:tc>
          <w:tcPr>
            <w:tcW w:w="846" w:type="dxa"/>
          </w:tcPr>
          <w:p w14:paraId="11A42574"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65E08B5C" w14:textId="7FBD0635"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5</w:t>
            </w:r>
          </w:p>
        </w:tc>
        <w:tc>
          <w:tcPr>
            <w:tcW w:w="2268" w:type="dxa"/>
            <w:tcBorders>
              <w:top w:val="nil"/>
              <w:left w:val="nil"/>
              <w:bottom w:val="single" w:sz="4" w:space="0" w:color="auto"/>
              <w:right w:val="single" w:sz="4" w:space="0" w:color="auto"/>
            </w:tcBorders>
            <w:shd w:val="clear" w:color="000000" w:fill="FFFFFF"/>
          </w:tcPr>
          <w:p w14:paraId="724F2482" w14:textId="3D88BE4E" w:rsidR="00CD5A40" w:rsidRPr="001105B3" w:rsidRDefault="00CD5A40" w:rsidP="00CD5A40">
            <w:pPr>
              <w:pStyle w:val="af2"/>
            </w:pPr>
            <w:r w:rsidRPr="0050165D">
              <w:t>АКБ 12V 60AH</w:t>
            </w:r>
          </w:p>
        </w:tc>
        <w:tc>
          <w:tcPr>
            <w:tcW w:w="992" w:type="dxa"/>
            <w:tcBorders>
              <w:top w:val="nil"/>
              <w:left w:val="nil"/>
              <w:bottom w:val="single" w:sz="4" w:space="0" w:color="auto"/>
              <w:right w:val="single" w:sz="4" w:space="0" w:color="auto"/>
            </w:tcBorders>
            <w:shd w:val="clear" w:color="000000" w:fill="FFFFFF"/>
          </w:tcPr>
          <w:p w14:paraId="61387221" w14:textId="7CF9C361"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4D7F5333" w14:textId="0CB97567" w:rsidR="00CD5A40" w:rsidRPr="001105B3" w:rsidRDefault="00CD5A40" w:rsidP="00CD5A40">
            <w:pPr>
              <w:pStyle w:val="af2"/>
              <w:jc w:val="center"/>
            </w:pPr>
            <w:r w:rsidRPr="0050165D">
              <w:t>6</w:t>
            </w:r>
          </w:p>
        </w:tc>
        <w:tc>
          <w:tcPr>
            <w:tcW w:w="1984" w:type="dxa"/>
            <w:tcBorders>
              <w:top w:val="nil"/>
              <w:left w:val="nil"/>
              <w:bottom w:val="single" w:sz="8" w:space="0" w:color="auto"/>
              <w:right w:val="single" w:sz="8" w:space="0" w:color="auto"/>
            </w:tcBorders>
            <w:shd w:val="clear" w:color="000000" w:fill="FFFFFF"/>
          </w:tcPr>
          <w:p w14:paraId="12E454B2" w14:textId="72100DAC" w:rsidR="00CD5A40" w:rsidRPr="005C20A2" w:rsidRDefault="00CD5A40" w:rsidP="00CD5A40">
            <w:pPr>
              <w:pStyle w:val="af2"/>
              <w:jc w:val="center"/>
              <w:rPr>
                <w:color w:val="000000"/>
                <w:sz w:val="24"/>
                <w:szCs w:val="24"/>
              </w:rPr>
            </w:pPr>
            <w:r w:rsidRPr="00D20C27">
              <w:t>792,00</w:t>
            </w:r>
          </w:p>
        </w:tc>
        <w:tc>
          <w:tcPr>
            <w:tcW w:w="1984" w:type="dxa"/>
            <w:tcBorders>
              <w:top w:val="nil"/>
              <w:left w:val="nil"/>
              <w:bottom w:val="single" w:sz="8" w:space="0" w:color="auto"/>
              <w:right w:val="single" w:sz="8" w:space="0" w:color="auto"/>
            </w:tcBorders>
            <w:shd w:val="clear" w:color="000000" w:fill="FFFFFF"/>
          </w:tcPr>
          <w:p w14:paraId="5A02FAF8" w14:textId="52D78BA6" w:rsidR="00CD5A40" w:rsidRPr="001105B3" w:rsidRDefault="00CD5A40" w:rsidP="00CD5A40">
            <w:pPr>
              <w:pStyle w:val="af2"/>
              <w:jc w:val="center"/>
              <w:rPr>
                <w:color w:val="000000"/>
              </w:rPr>
            </w:pPr>
            <w:r w:rsidRPr="00D20C27">
              <w:t>4752,00</w:t>
            </w:r>
          </w:p>
        </w:tc>
      </w:tr>
      <w:tr w:rsidR="00CD5A40" w:rsidRPr="001105B3" w14:paraId="77E5C67E" w14:textId="3F62EF55" w:rsidTr="00F416CA">
        <w:trPr>
          <w:trHeight w:val="352"/>
          <w:jc w:val="center"/>
        </w:trPr>
        <w:tc>
          <w:tcPr>
            <w:tcW w:w="846" w:type="dxa"/>
          </w:tcPr>
          <w:p w14:paraId="123997DD"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42717978" w14:textId="613D92E7"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6</w:t>
            </w:r>
          </w:p>
        </w:tc>
        <w:tc>
          <w:tcPr>
            <w:tcW w:w="2268" w:type="dxa"/>
            <w:tcBorders>
              <w:top w:val="nil"/>
              <w:left w:val="nil"/>
              <w:bottom w:val="single" w:sz="4" w:space="0" w:color="auto"/>
              <w:right w:val="single" w:sz="4" w:space="0" w:color="auto"/>
            </w:tcBorders>
            <w:shd w:val="clear" w:color="000000" w:fill="FFFFFF"/>
          </w:tcPr>
          <w:p w14:paraId="164DB83A" w14:textId="1EE0573A" w:rsidR="00CD5A40" w:rsidRPr="001105B3" w:rsidRDefault="00CD5A40" w:rsidP="00CD5A40">
            <w:pPr>
              <w:pStyle w:val="af2"/>
            </w:pPr>
            <w:r w:rsidRPr="0050165D">
              <w:t>АКБ 12V 72AH</w:t>
            </w:r>
          </w:p>
        </w:tc>
        <w:tc>
          <w:tcPr>
            <w:tcW w:w="992" w:type="dxa"/>
            <w:tcBorders>
              <w:top w:val="nil"/>
              <w:left w:val="nil"/>
              <w:bottom w:val="single" w:sz="4" w:space="0" w:color="auto"/>
              <w:right w:val="single" w:sz="4" w:space="0" w:color="auto"/>
            </w:tcBorders>
            <w:shd w:val="clear" w:color="000000" w:fill="FFFFFF"/>
          </w:tcPr>
          <w:p w14:paraId="3EA1556C" w14:textId="546605E4"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4E56ED98" w14:textId="467E3437" w:rsidR="00CD5A40" w:rsidRPr="001105B3" w:rsidRDefault="00CD5A40" w:rsidP="00CD5A40">
            <w:pPr>
              <w:pStyle w:val="af2"/>
              <w:jc w:val="center"/>
            </w:pPr>
            <w:r w:rsidRPr="0050165D">
              <w:t>3</w:t>
            </w:r>
          </w:p>
        </w:tc>
        <w:tc>
          <w:tcPr>
            <w:tcW w:w="1984" w:type="dxa"/>
            <w:tcBorders>
              <w:top w:val="nil"/>
              <w:left w:val="nil"/>
              <w:bottom w:val="single" w:sz="8" w:space="0" w:color="auto"/>
              <w:right w:val="single" w:sz="8" w:space="0" w:color="auto"/>
            </w:tcBorders>
            <w:shd w:val="clear" w:color="000000" w:fill="FFFFFF"/>
          </w:tcPr>
          <w:p w14:paraId="658AD7FF" w14:textId="755A79CC" w:rsidR="00CD5A40" w:rsidRPr="005C20A2" w:rsidRDefault="00CD5A40" w:rsidP="00CD5A40">
            <w:pPr>
              <w:pStyle w:val="af2"/>
              <w:jc w:val="center"/>
              <w:rPr>
                <w:color w:val="000000"/>
                <w:sz w:val="24"/>
                <w:szCs w:val="24"/>
              </w:rPr>
            </w:pPr>
            <w:r w:rsidRPr="00D20C27">
              <w:t>921,60</w:t>
            </w:r>
          </w:p>
        </w:tc>
        <w:tc>
          <w:tcPr>
            <w:tcW w:w="1984" w:type="dxa"/>
            <w:tcBorders>
              <w:top w:val="nil"/>
              <w:left w:val="nil"/>
              <w:bottom w:val="single" w:sz="8" w:space="0" w:color="auto"/>
              <w:right w:val="single" w:sz="8" w:space="0" w:color="auto"/>
            </w:tcBorders>
            <w:shd w:val="clear" w:color="000000" w:fill="FFFFFF"/>
          </w:tcPr>
          <w:p w14:paraId="518477A7" w14:textId="26C62785" w:rsidR="00CD5A40" w:rsidRPr="001105B3" w:rsidRDefault="00CD5A40" w:rsidP="00CD5A40">
            <w:pPr>
              <w:pStyle w:val="af2"/>
              <w:jc w:val="center"/>
              <w:rPr>
                <w:color w:val="000000"/>
              </w:rPr>
            </w:pPr>
            <w:r w:rsidRPr="00D20C27">
              <w:t>2764,80</w:t>
            </w:r>
          </w:p>
        </w:tc>
      </w:tr>
      <w:tr w:rsidR="00CD5A40" w:rsidRPr="001105B3" w14:paraId="492D9B5C" w14:textId="61EF3176" w:rsidTr="00F416CA">
        <w:trPr>
          <w:trHeight w:val="352"/>
          <w:jc w:val="center"/>
        </w:trPr>
        <w:tc>
          <w:tcPr>
            <w:tcW w:w="846" w:type="dxa"/>
          </w:tcPr>
          <w:p w14:paraId="46A9ADF1"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44FCCDA7" w14:textId="4683BAFF"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7</w:t>
            </w:r>
          </w:p>
        </w:tc>
        <w:tc>
          <w:tcPr>
            <w:tcW w:w="2268" w:type="dxa"/>
            <w:tcBorders>
              <w:top w:val="nil"/>
              <w:left w:val="nil"/>
              <w:bottom w:val="single" w:sz="4" w:space="0" w:color="auto"/>
              <w:right w:val="single" w:sz="4" w:space="0" w:color="auto"/>
            </w:tcBorders>
            <w:shd w:val="clear" w:color="000000" w:fill="FFFFFF"/>
          </w:tcPr>
          <w:p w14:paraId="316A5F81" w14:textId="6A0C8244" w:rsidR="00CD5A40" w:rsidRPr="001105B3" w:rsidRDefault="00CD5A40" w:rsidP="00CD5A40">
            <w:pPr>
              <w:pStyle w:val="af2"/>
            </w:pPr>
            <w:r w:rsidRPr="0050165D">
              <w:t>АКБ 12V 74AH</w:t>
            </w:r>
          </w:p>
        </w:tc>
        <w:tc>
          <w:tcPr>
            <w:tcW w:w="992" w:type="dxa"/>
            <w:tcBorders>
              <w:top w:val="nil"/>
              <w:left w:val="nil"/>
              <w:bottom w:val="single" w:sz="4" w:space="0" w:color="auto"/>
              <w:right w:val="single" w:sz="4" w:space="0" w:color="auto"/>
            </w:tcBorders>
            <w:shd w:val="clear" w:color="000000" w:fill="FFFFFF"/>
          </w:tcPr>
          <w:p w14:paraId="58DE978D" w14:textId="65B48DB5"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6E68E532" w14:textId="452F5837" w:rsidR="00CD5A40" w:rsidRPr="001105B3" w:rsidRDefault="00CD5A40" w:rsidP="00CD5A40">
            <w:pPr>
              <w:pStyle w:val="af2"/>
              <w:jc w:val="center"/>
            </w:pPr>
            <w:r w:rsidRPr="0050165D">
              <w:t>3</w:t>
            </w:r>
          </w:p>
        </w:tc>
        <w:tc>
          <w:tcPr>
            <w:tcW w:w="1984" w:type="dxa"/>
            <w:tcBorders>
              <w:top w:val="nil"/>
              <w:left w:val="nil"/>
              <w:bottom w:val="single" w:sz="8" w:space="0" w:color="auto"/>
              <w:right w:val="single" w:sz="8" w:space="0" w:color="auto"/>
            </w:tcBorders>
            <w:shd w:val="clear" w:color="000000" w:fill="FFFFFF"/>
          </w:tcPr>
          <w:p w14:paraId="37283DB5" w14:textId="267E9490" w:rsidR="00CD5A40" w:rsidRPr="005C20A2" w:rsidRDefault="00CD5A40" w:rsidP="00CD5A40">
            <w:pPr>
              <w:pStyle w:val="af2"/>
              <w:jc w:val="center"/>
              <w:rPr>
                <w:color w:val="000000"/>
                <w:sz w:val="24"/>
                <w:szCs w:val="24"/>
              </w:rPr>
            </w:pPr>
            <w:r w:rsidRPr="00D20C27">
              <w:t>921,60</w:t>
            </w:r>
          </w:p>
        </w:tc>
        <w:tc>
          <w:tcPr>
            <w:tcW w:w="1984" w:type="dxa"/>
            <w:tcBorders>
              <w:top w:val="nil"/>
              <w:left w:val="nil"/>
              <w:bottom w:val="single" w:sz="8" w:space="0" w:color="auto"/>
              <w:right w:val="single" w:sz="8" w:space="0" w:color="auto"/>
            </w:tcBorders>
            <w:shd w:val="clear" w:color="000000" w:fill="FFFFFF"/>
          </w:tcPr>
          <w:p w14:paraId="30495602" w14:textId="27F41D5B" w:rsidR="00CD5A40" w:rsidRPr="001105B3" w:rsidRDefault="00CD5A40" w:rsidP="00CD5A40">
            <w:pPr>
              <w:pStyle w:val="af2"/>
              <w:jc w:val="center"/>
              <w:rPr>
                <w:color w:val="000000"/>
              </w:rPr>
            </w:pPr>
            <w:r w:rsidRPr="00D20C27">
              <w:t>2764,80</w:t>
            </w:r>
          </w:p>
        </w:tc>
      </w:tr>
      <w:tr w:rsidR="00CD5A40" w:rsidRPr="001105B3" w14:paraId="133962F1" w14:textId="087551EA" w:rsidTr="00F416CA">
        <w:trPr>
          <w:trHeight w:val="352"/>
          <w:jc w:val="center"/>
        </w:trPr>
        <w:tc>
          <w:tcPr>
            <w:tcW w:w="846" w:type="dxa"/>
          </w:tcPr>
          <w:p w14:paraId="111479F0"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75ADFD59" w14:textId="7682C034"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8</w:t>
            </w:r>
          </w:p>
        </w:tc>
        <w:tc>
          <w:tcPr>
            <w:tcW w:w="2268" w:type="dxa"/>
            <w:tcBorders>
              <w:top w:val="nil"/>
              <w:left w:val="nil"/>
              <w:bottom w:val="single" w:sz="4" w:space="0" w:color="auto"/>
              <w:right w:val="single" w:sz="4" w:space="0" w:color="auto"/>
            </w:tcBorders>
            <w:shd w:val="clear" w:color="000000" w:fill="FFFFFF"/>
          </w:tcPr>
          <w:p w14:paraId="2EDD32DF" w14:textId="5E07404D" w:rsidR="00CD5A40" w:rsidRPr="001105B3" w:rsidRDefault="00CD5A40" w:rsidP="00CD5A40">
            <w:pPr>
              <w:pStyle w:val="af2"/>
            </w:pPr>
            <w:r w:rsidRPr="0050165D">
              <w:t>АКБ 12V 75AH</w:t>
            </w:r>
          </w:p>
        </w:tc>
        <w:tc>
          <w:tcPr>
            <w:tcW w:w="992" w:type="dxa"/>
            <w:tcBorders>
              <w:top w:val="nil"/>
              <w:left w:val="nil"/>
              <w:bottom w:val="single" w:sz="4" w:space="0" w:color="auto"/>
              <w:right w:val="single" w:sz="4" w:space="0" w:color="auto"/>
            </w:tcBorders>
            <w:shd w:val="clear" w:color="000000" w:fill="FFFFFF"/>
          </w:tcPr>
          <w:p w14:paraId="76F57272" w14:textId="7EBD5B7A"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41346CA9" w14:textId="4FFDAAEC" w:rsidR="00CD5A40" w:rsidRPr="001105B3" w:rsidRDefault="00CD5A40" w:rsidP="00CD5A40">
            <w:pPr>
              <w:pStyle w:val="af2"/>
              <w:jc w:val="center"/>
            </w:pPr>
            <w:r w:rsidRPr="0050165D">
              <w:t>23</w:t>
            </w:r>
          </w:p>
        </w:tc>
        <w:tc>
          <w:tcPr>
            <w:tcW w:w="1984" w:type="dxa"/>
            <w:tcBorders>
              <w:top w:val="nil"/>
              <w:left w:val="nil"/>
              <w:bottom w:val="single" w:sz="8" w:space="0" w:color="auto"/>
              <w:right w:val="single" w:sz="8" w:space="0" w:color="auto"/>
            </w:tcBorders>
            <w:shd w:val="clear" w:color="000000" w:fill="FFFFFF"/>
          </w:tcPr>
          <w:p w14:paraId="6A5A7FC4" w14:textId="1A3F1D47" w:rsidR="00CD5A40" w:rsidRPr="005C20A2" w:rsidRDefault="00CD5A40" w:rsidP="00CD5A40">
            <w:pPr>
              <w:pStyle w:val="af2"/>
              <w:jc w:val="center"/>
              <w:rPr>
                <w:color w:val="000000"/>
                <w:sz w:val="24"/>
                <w:szCs w:val="24"/>
              </w:rPr>
            </w:pPr>
            <w:r w:rsidRPr="00D20C27">
              <w:t>981,00</w:t>
            </w:r>
          </w:p>
        </w:tc>
        <w:tc>
          <w:tcPr>
            <w:tcW w:w="1984" w:type="dxa"/>
            <w:tcBorders>
              <w:top w:val="nil"/>
              <w:left w:val="nil"/>
              <w:bottom w:val="single" w:sz="8" w:space="0" w:color="auto"/>
              <w:right w:val="single" w:sz="8" w:space="0" w:color="auto"/>
            </w:tcBorders>
            <w:shd w:val="clear" w:color="000000" w:fill="FFFFFF"/>
          </w:tcPr>
          <w:p w14:paraId="17D4208D" w14:textId="41052225" w:rsidR="00CD5A40" w:rsidRPr="001105B3" w:rsidRDefault="00CD5A40" w:rsidP="00CD5A40">
            <w:pPr>
              <w:pStyle w:val="af2"/>
              <w:jc w:val="center"/>
              <w:rPr>
                <w:color w:val="000000"/>
              </w:rPr>
            </w:pPr>
            <w:r w:rsidRPr="00D20C27">
              <w:t>22563,00</w:t>
            </w:r>
          </w:p>
        </w:tc>
      </w:tr>
      <w:tr w:rsidR="00CD5A40" w:rsidRPr="001105B3" w14:paraId="54047D69" w14:textId="3FF190F2" w:rsidTr="00F416CA">
        <w:trPr>
          <w:trHeight w:val="352"/>
          <w:jc w:val="center"/>
        </w:trPr>
        <w:tc>
          <w:tcPr>
            <w:tcW w:w="846" w:type="dxa"/>
          </w:tcPr>
          <w:p w14:paraId="03978180"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1B957F56" w14:textId="5996A728"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9</w:t>
            </w:r>
          </w:p>
        </w:tc>
        <w:tc>
          <w:tcPr>
            <w:tcW w:w="2268" w:type="dxa"/>
            <w:tcBorders>
              <w:top w:val="nil"/>
              <w:left w:val="nil"/>
              <w:bottom w:val="single" w:sz="4" w:space="0" w:color="auto"/>
              <w:right w:val="single" w:sz="4" w:space="0" w:color="auto"/>
            </w:tcBorders>
            <w:shd w:val="clear" w:color="000000" w:fill="FFFFFF"/>
          </w:tcPr>
          <w:p w14:paraId="5142BA2B" w14:textId="0296929D" w:rsidR="00CD5A40" w:rsidRPr="001105B3" w:rsidRDefault="00CD5A40" w:rsidP="00CD5A40">
            <w:pPr>
              <w:pStyle w:val="af2"/>
            </w:pPr>
            <w:r w:rsidRPr="0050165D">
              <w:t>АКБ 12V 90AH</w:t>
            </w:r>
          </w:p>
        </w:tc>
        <w:tc>
          <w:tcPr>
            <w:tcW w:w="992" w:type="dxa"/>
            <w:tcBorders>
              <w:top w:val="nil"/>
              <w:left w:val="nil"/>
              <w:bottom w:val="single" w:sz="4" w:space="0" w:color="auto"/>
              <w:right w:val="single" w:sz="4" w:space="0" w:color="auto"/>
            </w:tcBorders>
            <w:shd w:val="clear" w:color="000000" w:fill="FFFFFF"/>
          </w:tcPr>
          <w:p w14:paraId="07ECD8BE" w14:textId="113D8E64"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2443B1B0" w14:textId="0138B527" w:rsidR="00CD5A40" w:rsidRPr="001105B3" w:rsidRDefault="00CD5A40" w:rsidP="00CD5A40">
            <w:pPr>
              <w:pStyle w:val="af2"/>
              <w:jc w:val="center"/>
            </w:pPr>
            <w:r w:rsidRPr="0050165D">
              <w:t>5</w:t>
            </w:r>
          </w:p>
        </w:tc>
        <w:tc>
          <w:tcPr>
            <w:tcW w:w="1984" w:type="dxa"/>
            <w:tcBorders>
              <w:top w:val="nil"/>
              <w:left w:val="nil"/>
              <w:bottom w:val="single" w:sz="8" w:space="0" w:color="auto"/>
              <w:right w:val="single" w:sz="8" w:space="0" w:color="auto"/>
            </w:tcBorders>
            <w:shd w:val="clear" w:color="000000" w:fill="FFFFFF"/>
          </w:tcPr>
          <w:p w14:paraId="512FF235" w14:textId="5E14964A" w:rsidR="00CD5A40" w:rsidRPr="005C20A2" w:rsidRDefault="00CD5A40" w:rsidP="00CD5A40">
            <w:pPr>
              <w:pStyle w:val="af2"/>
              <w:jc w:val="center"/>
              <w:rPr>
                <w:color w:val="000000"/>
                <w:sz w:val="24"/>
                <w:szCs w:val="24"/>
              </w:rPr>
            </w:pPr>
            <w:r w:rsidRPr="00D20C27">
              <w:t>1065,60</w:t>
            </w:r>
          </w:p>
        </w:tc>
        <w:tc>
          <w:tcPr>
            <w:tcW w:w="1984" w:type="dxa"/>
            <w:tcBorders>
              <w:top w:val="nil"/>
              <w:left w:val="nil"/>
              <w:bottom w:val="single" w:sz="8" w:space="0" w:color="auto"/>
              <w:right w:val="single" w:sz="8" w:space="0" w:color="auto"/>
            </w:tcBorders>
            <w:shd w:val="clear" w:color="000000" w:fill="FFFFFF"/>
          </w:tcPr>
          <w:p w14:paraId="315277F2" w14:textId="7F845149" w:rsidR="00CD5A40" w:rsidRPr="001105B3" w:rsidRDefault="00CD5A40" w:rsidP="00CD5A40">
            <w:pPr>
              <w:pStyle w:val="af2"/>
              <w:jc w:val="center"/>
              <w:rPr>
                <w:color w:val="000000"/>
              </w:rPr>
            </w:pPr>
            <w:r w:rsidRPr="00D20C27">
              <w:t>5328,00</w:t>
            </w:r>
          </w:p>
        </w:tc>
      </w:tr>
      <w:tr w:rsidR="00CD5A40" w:rsidRPr="001105B3" w14:paraId="40DA33EE" w14:textId="43D04532" w:rsidTr="00F416CA">
        <w:trPr>
          <w:trHeight w:val="352"/>
          <w:jc w:val="center"/>
        </w:trPr>
        <w:tc>
          <w:tcPr>
            <w:tcW w:w="846" w:type="dxa"/>
          </w:tcPr>
          <w:p w14:paraId="1DC87E33" w14:textId="77777777" w:rsidR="00CD5A40" w:rsidRPr="001105B3" w:rsidRDefault="00CD5A40" w:rsidP="00CD5A40">
            <w:pPr>
              <w:spacing w:after="0" w:line="240" w:lineRule="auto"/>
              <w:jc w:val="center"/>
              <w:rPr>
                <w:rFonts w:ascii="Times New Roman" w:eastAsia="Times New Roman" w:hAnsi="Times New Roman" w:cs="Times New Roman"/>
                <w:color w:val="000000"/>
              </w:rPr>
            </w:pPr>
          </w:p>
        </w:tc>
        <w:tc>
          <w:tcPr>
            <w:tcW w:w="709" w:type="dxa"/>
            <w:vAlign w:val="center"/>
          </w:tcPr>
          <w:p w14:paraId="4B4C0221" w14:textId="664FC86A" w:rsidR="00CD5A40" w:rsidRPr="001105B3" w:rsidRDefault="00CD5A40" w:rsidP="00CD5A40">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10</w:t>
            </w:r>
          </w:p>
        </w:tc>
        <w:tc>
          <w:tcPr>
            <w:tcW w:w="2268" w:type="dxa"/>
            <w:tcBorders>
              <w:top w:val="nil"/>
              <w:left w:val="nil"/>
              <w:bottom w:val="single" w:sz="4" w:space="0" w:color="auto"/>
              <w:right w:val="single" w:sz="4" w:space="0" w:color="auto"/>
            </w:tcBorders>
            <w:shd w:val="clear" w:color="000000" w:fill="FFFFFF"/>
          </w:tcPr>
          <w:p w14:paraId="3DFA95CA" w14:textId="783E6362" w:rsidR="00CD5A40" w:rsidRPr="001105B3" w:rsidRDefault="00CD5A40" w:rsidP="00CD5A40">
            <w:pPr>
              <w:pStyle w:val="af2"/>
            </w:pPr>
            <w:r w:rsidRPr="0050165D">
              <w:t>АКБ 12V 95AH</w:t>
            </w:r>
          </w:p>
        </w:tc>
        <w:tc>
          <w:tcPr>
            <w:tcW w:w="992" w:type="dxa"/>
            <w:tcBorders>
              <w:top w:val="nil"/>
              <w:left w:val="nil"/>
              <w:bottom w:val="single" w:sz="4" w:space="0" w:color="auto"/>
              <w:right w:val="single" w:sz="4" w:space="0" w:color="auto"/>
            </w:tcBorders>
            <w:shd w:val="clear" w:color="000000" w:fill="FFFFFF"/>
          </w:tcPr>
          <w:p w14:paraId="51512C24" w14:textId="107D09AD" w:rsidR="00CD5A40" w:rsidRPr="001105B3" w:rsidRDefault="00CD5A40" w:rsidP="00CD5A40">
            <w:pPr>
              <w:pStyle w:val="af2"/>
              <w:jc w:val="center"/>
            </w:pPr>
            <w:proofErr w:type="spellStart"/>
            <w:r w:rsidRPr="0050165D">
              <w:t>шт</w:t>
            </w:r>
            <w:proofErr w:type="spellEnd"/>
          </w:p>
        </w:tc>
        <w:tc>
          <w:tcPr>
            <w:tcW w:w="1134" w:type="dxa"/>
            <w:tcBorders>
              <w:top w:val="nil"/>
              <w:left w:val="nil"/>
              <w:bottom w:val="single" w:sz="4" w:space="0" w:color="auto"/>
              <w:right w:val="single" w:sz="4" w:space="0" w:color="auto"/>
            </w:tcBorders>
            <w:shd w:val="clear" w:color="000000" w:fill="FFFFFF"/>
          </w:tcPr>
          <w:p w14:paraId="32173F0A" w14:textId="2C4AF77B" w:rsidR="00CD5A40" w:rsidRPr="001105B3" w:rsidRDefault="00CD5A40" w:rsidP="00CD5A40">
            <w:pPr>
              <w:pStyle w:val="af2"/>
              <w:jc w:val="center"/>
            </w:pPr>
            <w:r w:rsidRPr="0050165D">
              <w:t>5</w:t>
            </w:r>
          </w:p>
        </w:tc>
        <w:tc>
          <w:tcPr>
            <w:tcW w:w="1984" w:type="dxa"/>
            <w:tcBorders>
              <w:top w:val="nil"/>
              <w:left w:val="nil"/>
              <w:bottom w:val="single" w:sz="8" w:space="0" w:color="auto"/>
              <w:right w:val="single" w:sz="8" w:space="0" w:color="auto"/>
            </w:tcBorders>
            <w:shd w:val="clear" w:color="000000" w:fill="FFFFFF"/>
          </w:tcPr>
          <w:p w14:paraId="3CDAEB30" w14:textId="3B0C37E8" w:rsidR="00CD5A40" w:rsidRPr="005C20A2" w:rsidRDefault="00CD5A40" w:rsidP="00CD5A40">
            <w:pPr>
              <w:pStyle w:val="af2"/>
              <w:jc w:val="center"/>
              <w:rPr>
                <w:color w:val="000000"/>
                <w:sz w:val="24"/>
                <w:szCs w:val="24"/>
              </w:rPr>
            </w:pPr>
            <w:r w:rsidRPr="00D20C27">
              <w:t>1108,80</w:t>
            </w:r>
          </w:p>
        </w:tc>
        <w:tc>
          <w:tcPr>
            <w:tcW w:w="1984" w:type="dxa"/>
            <w:tcBorders>
              <w:top w:val="nil"/>
              <w:left w:val="nil"/>
              <w:bottom w:val="single" w:sz="8" w:space="0" w:color="auto"/>
              <w:right w:val="single" w:sz="8" w:space="0" w:color="auto"/>
            </w:tcBorders>
            <w:shd w:val="clear" w:color="000000" w:fill="FFFFFF"/>
          </w:tcPr>
          <w:p w14:paraId="27FB778A" w14:textId="7734E9BB" w:rsidR="00CD5A40" w:rsidRPr="001105B3" w:rsidRDefault="00CD5A40" w:rsidP="00CD5A40">
            <w:pPr>
              <w:pStyle w:val="af2"/>
              <w:jc w:val="center"/>
              <w:rPr>
                <w:color w:val="000000"/>
              </w:rPr>
            </w:pPr>
            <w:r w:rsidRPr="00D20C27">
              <w:t>5544,00</w:t>
            </w:r>
          </w:p>
        </w:tc>
      </w:tr>
      <w:tr w:rsidR="00D348D4" w:rsidRPr="001105B3" w14:paraId="3F075E1B" w14:textId="77777777" w:rsidTr="00D348D4">
        <w:trPr>
          <w:trHeight w:val="352"/>
          <w:jc w:val="center"/>
        </w:trPr>
        <w:tc>
          <w:tcPr>
            <w:tcW w:w="5949" w:type="dxa"/>
            <w:gridSpan w:val="5"/>
          </w:tcPr>
          <w:p w14:paraId="7F0A8DE5" w14:textId="46A0819D" w:rsidR="00D348D4" w:rsidRPr="007A6DE0" w:rsidRDefault="00D348D4" w:rsidP="007A6DE0">
            <w:pPr>
              <w:pStyle w:val="af2"/>
              <w:rPr>
                <w:b/>
                <w:color w:val="000000"/>
              </w:rPr>
            </w:pPr>
            <w:r w:rsidRPr="007A6DE0">
              <w:rPr>
                <w:b/>
                <w:color w:val="000000"/>
              </w:rPr>
              <w:t>ИТОГО:</w:t>
            </w:r>
          </w:p>
        </w:tc>
        <w:tc>
          <w:tcPr>
            <w:tcW w:w="1984" w:type="dxa"/>
            <w:shd w:val="clear" w:color="000000" w:fill="FFFFFF"/>
          </w:tcPr>
          <w:p w14:paraId="28C4878F" w14:textId="77777777" w:rsidR="00D348D4" w:rsidRDefault="00D348D4" w:rsidP="00DD3741">
            <w:pPr>
              <w:pStyle w:val="af2"/>
              <w:jc w:val="center"/>
              <w:rPr>
                <w:b/>
                <w:color w:val="000000"/>
                <w:sz w:val="24"/>
                <w:szCs w:val="24"/>
              </w:rPr>
            </w:pPr>
          </w:p>
        </w:tc>
        <w:tc>
          <w:tcPr>
            <w:tcW w:w="1984" w:type="dxa"/>
            <w:shd w:val="clear" w:color="000000" w:fill="FFFFFF"/>
            <w:vAlign w:val="center"/>
          </w:tcPr>
          <w:p w14:paraId="52F2933D" w14:textId="167CB01B" w:rsidR="00D348D4" w:rsidRPr="007A6DE0" w:rsidRDefault="00CD5A40" w:rsidP="00CD5A40">
            <w:pPr>
              <w:pStyle w:val="af2"/>
              <w:jc w:val="center"/>
              <w:rPr>
                <w:b/>
                <w:color w:val="000000"/>
                <w:sz w:val="24"/>
                <w:szCs w:val="24"/>
              </w:rPr>
            </w:pPr>
            <w:r w:rsidRPr="00CD5A40">
              <w:rPr>
                <w:b/>
                <w:color w:val="000000"/>
                <w:sz w:val="24"/>
                <w:szCs w:val="24"/>
              </w:rPr>
              <w:t>124</w:t>
            </w:r>
            <w:r w:rsidR="008B453B">
              <w:rPr>
                <w:b/>
                <w:color w:val="000000"/>
                <w:sz w:val="24"/>
                <w:szCs w:val="24"/>
              </w:rPr>
              <w:t xml:space="preserve"> </w:t>
            </w:r>
            <w:r w:rsidRPr="00CD5A40">
              <w:rPr>
                <w:b/>
                <w:color w:val="000000"/>
                <w:sz w:val="24"/>
                <w:szCs w:val="24"/>
              </w:rPr>
              <w:t>168,10</w:t>
            </w:r>
          </w:p>
        </w:tc>
      </w:tr>
    </w:tbl>
    <w:p w14:paraId="39A0EFF0" w14:textId="77777777" w:rsidR="0056191E" w:rsidRDefault="0056191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5EC6"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5EC6">
        <w:rPr>
          <w:rFonts w:ascii="Times New Roman" w:eastAsia="Times New Roman" w:hAnsi="Times New Roman" w:cs="Times New Roman"/>
          <w:b/>
          <w:bCs/>
          <w:sz w:val="24"/>
          <w:szCs w:val="24"/>
          <w:lang w:eastAsia="ru-RU"/>
        </w:rPr>
        <w:t>Обоснование начальной (максимальной) цены контракта</w:t>
      </w:r>
      <w:r w:rsidRPr="00E55EC6">
        <w:rPr>
          <w:rFonts w:ascii="Times New Roman" w:eastAsia="Times New Roman" w:hAnsi="Times New Roman" w:cs="Times New Roman"/>
          <w:sz w:val="24"/>
          <w:szCs w:val="24"/>
          <w:lang w:eastAsia="ru-RU"/>
        </w:rPr>
        <w:t> </w:t>
      </w:r>
    </w:p>
    <w:p w14:paraId="19A640BD" w14:textId="46B6B156" w:rsidR="000A06BC" w:rsidRPr="00E55EC6" w:rsidRDefault="00CA0986" w:rsidP="0064423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55EC6">
        <w:rPr>
          <w:rFonts w:ascii="Times New Roman" w:eastAsia="Times New Roman" w:hAnsi="Times New Roman" w:cs="Times New Roman"/>
          <w:b/>
          <w:sz w:val="24"/>
          <w:szCs w:val="24"/>
          <w:lang w:eastAsia="ru-RU"/>
        </w:rPr>
        <w:t xml:space="preserve">Начальная (максимальная) цена контракта </w:t>
      </w:r>
      <w:r w:rsidR="00D937C8" w:rsidRPr="00E55EC6">
        <w:rPr>
          <w:rFonts w:ascii="Times New Roman" w:eastAsia="Times New Roman" w:hAnsi="Times New Roman" w:cs="Times New Roman"/>
          <w:b/>
          <w:sz w:val="24"/>
          <w:szCs w:val="24"/>
          <w:lang w:eastAsia="ru-RU"/>
        </w:rPr>
        <w:t>составляет</w:t>
      </w:r>
      <w:r w:rsidRPr="00E55EC6">
        <w:rPr>
          <w:rFonts w:ascii="Times New Roman" w:eastAsia="Times New Roman" w:hAnsi="Times New Roman" w:cs="Times New Roman"/>
          <w:b/>
          <w:sz w:val="24"/>
          <w:szCs w:val="24"/>
          <w:lang w:eastAsia="ru-RU"/>
        </w:rPr>
        <w:t xml:space="preserve"> </w:t>
      </w:r>
      <w:r w:rsidR="00D348D4">
        <w:rPr>
          <w:rFonts w:ascii="Times New Roman" w:eastAsia="Times New Roman" w:hAnsi="Times New Roman" w:cs="Times New Roman"/>
          <w:b/>
          <w:bCs/>
          <w:sz w:val="24"/>
          <w:szCs w:val="24"/>
          <w:lang w:eastAsia="ru-RU"/>
        </w:rPr>
        <w:t>124 1</w:t>
      </w:r>
      <w:r w:rsidR="00CD5A40">
        <w:rPr>
          <w:rFonts w:ascii="Times New Roman" w:eastAsia="Times New Roman" w:hAnsi="Times New Roman" w:cs="Times New Roman"/>
          <w:b/>
          <w:bCs/>
          <w:sz w:val="24"/>
          <w:szCs w:val="24"/>
          <w:lang w:eastAsia="ru-RU"/>
        </w:rPr>
        <w:t>68,1</w:t>
      </w:r>
      <w:r w:rsidR="00D348D4">
        <w:rPr>
          <w:rFonts w:ascii="Times New Roman" w:eastAsia="Times New Roman" w:hAnsi="Times New Roman" w:cs="Times New Roman"/>
          <w:b/>
          <w:bCs/>
          <w:sz w:val="24"/>
          <w:szCs w:val="24"/>
          <w:lang w:eastAsia="ru-RU"/>
        </w:rPr>
        <w:t>0</w:t>
      </w:r>
      <w:r w:rsidR="00425467" w:rsidRPr="00425467">
        <w:rPr>
          <w:rFonts w:ascii="Times New Roman" w:eastAsia="Times New Roman" w:hAnsi="Times New Roman" w:cs="Times New Roman"/>
          <w:b/>
          <w:bCs/>
          <w:sz w:val="24"/>
          <w:szCs w:val="24"/>
          <w:lang w:eastAsia="ru-RU"/>
        </w:rPr>
        <w:t xml:space="preserve"> </w:t>
      </w:r>
      <w:r w:rsidR="0056193A" w:rsidRPr="00E55EC6">
        <w:rPr>
          <w:rFonts w:ascii="Times New Roman" w:eastAsia="Times New Roman" w:hAnsi="Times New Roman" w:cs="Times New Roman"/>
          <w:b/>
          <w:sz w:val="24"/>
          <w:szCs w:val="24"/>
          <w:lang w:eastAsia="ru-RU"/>
        </w:rPr>
        <w:t>(</w:t>
      </w:r>
      <w:r w:rsidR="00F95178">
        <w:rPr>
          <w:rFonts w:ascii="Times New Roman" w:eastAsia="Times New Roman" w:hAnsi="Times New Roman" w:cs="Times New Roman"/>
          <w:b/>
          <w:sz w:val="24"/>
          <w:szCs w:val="24"/>
          <w:lang w:eastAsia="ru-RU"/>
        </w:rPr>
        <w:t xml:space="preserve">сто </w:t>
      </w:r>
      <w:r w:rsidR="00D348D4">
        <w:rPr>
          <w:rFonts w:ascii="Times New Roman" w:eastAsia="Times New Roman" w:hAnsi="Times New Roman" w:cs="Times New Roman"/>
          <w:b/>
          <w:sz w:val="24"/>
          <w:szCs w:val="24"/>
          <w:lang w:eastAsia="ru-RU"/>
        </w:rPr>
        <w:t xml:space="preserve">двадцать четыре тысячи сто </w:t>
      </w:r>
      <w:r w:rsidR="00CD5A40">
        <w:rPr>
          <w:rFonts w:ascii="Times New Roman" w:eastAsia="Times New Roman" w:hAnsi="Times New Roman" w:cs="Times New Roman"/>
          <w:b/>
          <w:sz w:val="24"/>
          <w:szCs w:val="24"/>
          <w:lang w:eastAsia="ru-RU"/>
        </w:rPr>
        <w:t>шестьдесят восемь</w:t>
      </w:r>
      <w:r w:rsidR="00D348D4">
        <w:rPr>
          <w:rFonts w:ascii="Times New Roman" w:eastAsia="Times New Roman" w:hAnsi="Times New Roman" w:cs="Times New Roman"/>
          <w:b/>
          <w:sz w:val="24"/>
          <w:szCs w:val="24"/>
          <w:lang w:eastAsia="ru-RU"/>
        </w:rPr>
        <w:t xml:space="preserve"> рубл</w:t>
      </w:r>
      <w:r w:rsidR="00CD5A40">
        <w:rPr>
          <w:rFonts w:ascii="Times New Roman" w:eastAsia="Times New Roman" w:hAnsi="Times New Roman" w:cs="Times New Roman"/>
          <w:b/>
          <w:sz w:val="24"/>
          <w:szCs w:val="24"/>
          <w:lang w:eastAsia="ru-RU"/>
        </w:rPr>
        <w:t>ей 1</w:t>
      </w:r>
      <w:r w:rsidR="00D348D4">
        <w:rPr>
          <w:rFonts w:ascii="Times New Roman" w:eastAsia="Times New Roman" w:hAnsi="Times New Roman" w:cs="Times New Roman"/>
          <w:b/>
          <w:sz w:val="24"/>
          <w:szCs w:val="24"/>
          <w:lang w:eastAsia="ru-RU"/>
        </w:rPr>
        <w:t>0</w:t>
      </w:r>
      <w:r w:rsidR="00425467">
        <w:rPr>
          <w:rFonts w:ascii="Times New Roman" w:eastAsia="Times New Roman" w:hAnsi="Times New Roman" w:cs="Times New Roman"/>
          <w:b/>
          <w:sz w:val="24"/>
          <w:szCs w:val="24"/>
          <w:lang w:eastAsia="ru-RU"/>
        </w:rPr>
        <w:t xml:space="preserve"> копеек</w:t>
      </w:r>
      <w:r w:rsidR="00E8183B" w:rsidRPr="00E55EC6">
        <w:rPr>
          <w:rFonts w:ascii="Times New Roman" w:eastAsia="Times New Roman" w:hAnsi="Times New Roman" w:cs="Times New Roman"/>
          <w:b/>
          <w:sz w:val="24"/>
          <w:szCs w:val="24"/>
          <w:lang w:eastAsia="ru-RU"/>
        </w:rPr>
        <w:t>)</w:t>
      </w:r>
      <w:r w:rsidR="0024566E" w:rsidRPr="00E55EC6">
        <w:rPr>
          <w:rFonts w:ascii="Times New Roman" w:eastAsia="Times New Roman" w:hAnsi="Times New Roman" w:cs="Times New Roman"/>
          <w:b/>
          <w:sz w:val="24"/>
          <w:szCs w:val="24"/>
          <w:lang w:eastAsia="ru-RU"/>
        </w:rPr>
        <w:t xml:space="preserve"> </w:t>
      </w:r>
      <w:r w:rsidR="00191703" w:rsidRPr="00E55EC6">
        <w:rPr>
          <w:rFonts w:ascii="Times New Roman" w:eastAsia="Times New Roman" w:hAnsi="Times New Roman" w:cs="Times New Roman"/>
          <w:b/>
          <w:sz w:val="24"/>
          <w:szCs w:val="24"/>
          <w:lang w:eastAsia="ru-RU"/>
        </w:rPr>
        <w:t xml:space="preserve">руб. </w:t>
      </w:r>
      <w:r w:rsidR="0024566E" w:rsidRPr="00E55EC6">
        <w:rPr>
          <w:rFonts w:ascii="Times New Roman" w:eastAsia="Times New Roman" w:hAnsi="Times New Roman" w:cs="Times New Roman"/>
          <w:b/>
          <w:sz w:val="24"/>
          <w:szCs w:val="24"/>
          <w:lang w:eastAsia="ru-RU"/>
        </w:rPr>
        <w:t>ПМР.</w:t>
      </w:r>
    </w:p>
    <w:p w14:paraId="1A0E59FF" w14:textId="77777777" w:rsidR="00C113A4" w:rsidRPr="000A0D7D"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A0D7D"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0A0D7D">
        <w:rPr>
          <w:rFonts w:ascii="Times New Roman" w:eastAsia="Times New Roman" w:hAnsi="Times New Roman" w:cs="Times New Roman"/>
          <w:sz w:val="24"/>
          <w:szCs w:val="24"/>
          <w:lang w:eastAsia="ru-RU"/>
        </w:rPr>
        <w:t xml:space="preserve"> Метод сопоставимых рыночных цен</w:t>
      </w:r>
      <w:r w:rsidR="00C113A4" w:rsidRPr="000A0D7D">
        <w:rPr>
          <w:rFonts w:ascii="Times New Roman" w:eastAsia="Times New Roman" w:hAnsi="Times New Roman" w:cs="Times New Roman"/>
          <w:sz w:val="24"/>
          <w:szCs w:val="24"/>
          <w:lang w:eastAsia="ru-RU"/>
        </w:rPr>
        <w:t>.</w:t>
      </w:r>
    </w:p>
    <w:p w14:paraId="5A4AC34C" w14:textId="18C9FF9A" w:rsidR="000A0D7D" w:rsidRPr="000A0D7D"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1703">
        <w:rPr>
          <w:rFonts w:ascii="Times New Roman" w:eastAsia="Times New Roman" w:hAnsi="Times New Roman" w:cs="Times New Roman"/>
          <w:b/>
          <w:sz w:val="24"/>
          <w:szCs w:val="24"/>
          <w:lang w:eastAsia="ru-RU"/>
        </w:rPr>
        <w:t>Обоснование закупок товаров</w:t>
      </w:r>
      <w:r w:rsidRPr="000A0D7D">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Pr>
          <w:rFonts w:ascii="Times New Roman" w:eastAsia="Times New Roman" w:hAnsi="Times New Roman" w:cs="Times New Roman"/>
          <w:sz w:val="24"/>
          <w:szCs w:val="24"/>
          <w:lang w:eastAsia="ru-RU"/>
        </w:rPr>
        <w:t>2</w:t>
      </w:r>
      <w:r w:rsidRPr="000A0D7D">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42ABECCF" w:rsidR="0088169E" w:rsidRPr="0088169E" w:rsidRDefault="0088169E"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69E">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D348D4">
        <w:rPr>
          <w:rFonts w:ascii="Times New Roman" w:eastAsia="Times New Roman" w:hAnsi="Times New Roman" w:cs="Times New Roman"/>
          <w:sz w:val="24"/>
          <w:szCs w:val="24"/>
          <w:lang w:eastAsia="ru-RU"/>
        </w:rPr>
        <w:t>аккумуляторов</w:t>
      </w:r>
      <w:r w:rsidRPr="0088169E">
        <w:rPr>
          <w:rFonts w:ascii="Times New Roman" w:eastAsia="Times New Roman" w:hAnsi="Times New Roman" w:cs="Times New Roman"/>
          <w:bCs/>
          <w:sz w:val="24"/>
          <w:szCs w:val="24"/>
          <w:lang w:eastAsia="ru-RU" w:bidi="ru-RU"/>
        </w:rPr>
        <w:t xml:space="preserve"> было</w:t>
      </w:r>
      <w:r w:rsidRPr="0088169E">
        <w:rPr>
          <w:rFonts w:ascii="Times New Roman" w:eastAsia="Times New Roman" w:hAnsi="Times New Roman" w:cs="Times New Roman"/>
          <w:sz w:val="24"/>
          <w:szCs w:val="24"/>
          <w:lang w:eastAsia="ru-RU"/>
        </w:rPr>
        <w:t xml:space="preserve"> получено </w:t>
      </w:r>
      <w:r w:rsidR="00592F51">
        <w:rPr>
          <w:rFonts w:ascii="Times New Roman" w:eastAsia="Times New Roman" w:hAnsi="Times New Roman" w:cs="Times New Roman"/>
          <w:sz w:val="24"/>
          <w:szCs w:val="24"/>
          <w:lang w:eastAsia="ru-RU"/>
        </w:rPr>
        <w:t>2</w:t>
      </w:r>
      <w:r w:rsidRPr="0088169E">
        <w:rPr>
          <w:rFonts w:ascii="Times New Roman" w:eastAsia="Times New Roman" w:hAnsi="Times New Roman" w:cs="Times New Roman"/>
          <w:sz w:val="24"/>
          <w:szCs w:val="24"/>
          <w:lang w:eastAsia="ru-RU"/>
        </w:rPr>
        <w:t xml:space="preserve"> (</w:t>
      </w:r>
      <w:r w:rsidR="00592F51">
        <w:rPr>
          <w:rFonts w:ascii="Times New Roman" w:eastAsia="Times New Roman" w:hAnsi="Times New Roman" w:cs="Times New Roman"/>
          <w:sz w:val="24"/>
          <w:szCs w:val="24"/>
          <w:lang w:eastAsia="ru-RU"/>
        </w:rPr>
        <w:t>два</w:t>
      </w:r>
      <w:r w:rsidRPr="0088169E">
        <w:rPr>
          <w:rFonts w:ascii="Times New Roman" w:eastAsia="Times New Roman" w:hAnsi="Times New Roman" w:cs="Times New Roman"/>
          <w:sz w:val="24"/>
          <w:szCs w:val="24"/>
          <w:lang w:eastAsia="ru-RU"/>
        </w:rPr>
        <w:t>) коммерческих предложения:</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276"/>
        <w:gridCol w:w="851"/>
        <w:gridCol w:w="1417"/>
        <w:gridCol w:w="1701"/>
        <w:gridCol w:w="1843"/>
      </w:tblGrid>
      <w:tr w:rsidR="00592F51" w:rsidRPr="00D348D4" w14:paraId="72A9A2DD"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606D42E"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 п/п</w:t>
            </w:r>
          </w:p>
        </w:tc>
        <w:tc>
          <w:tcPr>
            <w:tcW w:w="2410" w:type="dxa"/>
            <w:tcBorders>
              <w:top w:val="single" w:sz="4" w:space="0" w:color="auto"/>
              <w:left w:val="single" w:sz="4" w:space="0" w:color="auto"/>
              <w:bottom w:val="single" w:sz="4" w:space="0" w:color="auto"/>
              <w:right w:val="single" w:sz="4" w:space="0" w:color="auto"/>
            </w:tcBorders>
            <w:vAlign w:val="center"/>
          </w:tcPr>
          <w:p w14:paraId="4F06AD32"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4E2F31C0"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Ед.</w:t>
            </w:r>
          </w:p>
          <w:p w14:paraId="039483BF" w14:textId="29D030BE"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изм.</w:t>
            </w:r>
          </w:p>
        </w:tc>
        <w:tc>
          <w:tcPr>
            <w:tcW w:w="851" w:type="dxa"/>
            <w:tcBorders>
              <w:top w:val="single" w:sz="4" w:space="0" w:color="auto"/>
              <w:left w:val="single" w:sz="4" w:space="0" w:color="auto"/>
              <w:bottom w:val="single" w:sz="4" w:space="0" w:color="auto"/>
              <w:right w:val="single" w:sz="4" w:space="0" w:color="auto"/>
            </w:tcBorders>
            <w:vAlign w:val="center"/>
          </w:tcPr>
          <w:p w14:paraId="738EE690" w14:textId="138B5A6B" w:rsidR="00592F51" w:rsidRPr="00D348D4" w:rsidRDefault="00D348D4"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Кол-во</w:t>
            </w:r>
          </w:p>
        </w:tc>
        <w:tc>
          <w:tcPr>
            <w:tcW w:w="1417" w:type="dxa"/>
            <w:tcBorders>
              <w:top w:val="single" w:sz="4" w:space="0" w:color="auto"/>
              <w:left w:val="single" w:sz="4" w:space="0" w:color="auto"/>
              <w:bottom w:val="single" w:sz="4" w:space="0" w:color="auto"/>
              <w:right w:val="single" w:sz="4" w:space="0" w:color="auto"/>
            </w:tcBorders>
            <w:vAlign w:val="center"/>
          </w:tcPr>
          <w:p w14:paraId="4C301AA6" w14:textId="641876BD"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КП</w:t>
            </w:r>
          </w:p>
          <w:p w14:paraId="6C7B215A"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4ABB6BBC" w14:textId="19900F86"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КП №2</w:t>
            </w:r>
          </w:p>
        </w:tc>
        <w:tc>
          <w:tcPr>
            <w:tcW w:w="1843" w:type="dxa"/>
            <w:tcBorders>
              <w:top w:val="single" w:sz="4" w:space="0" w:color="auto"/>
              <w:left w:val="single" w:sz="4" w:space="0" w:color="auto"/>
              <w:bottom w:val="single" w:sz="4" w:space="0" w:color="auto"/>
              <w:right w:val="single" w:sz="4" w:space="0" w:color="auto"/>
            </w:tcBorders>
            <w:vAlign w:val="center"/>
          </w:tcPr>
          <w:p w14:paraId="1320F6D2" w14:textId="2EAF1FC6" w:rsidR="00592F51" w:rsidRPr="00D348D4" w:rsidRDefault="00D348D4"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Минимальная цена за ед. товара</w:t>
            </w:r>
          </w:p>
        </w:tc>
      </w:tr>
      <w:tr w:rsidR="00CD5A40" w:rsidRPr="00D348D4" w14:paraId="63B85964"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70D9EA8C"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1</w:t>
            </w:r>
          </w:p>
        </w:tc>
        <w:tc>
          <w:tcPr>
            <w:tcW w:w="2410" w:type="dxa"/>
            <w:tcBorders>
              <w:top w:val="single" w:sz="4" w:space="0" w:color="auto"/>
              <w:left w:val="nil"/>
              <w:bottom w:val="single" w:sz="4" w:space="0" w:color="auto"/>
              <w:right w:val="single" w:sz="4" w:space="0" w:color="auto"/>
            </w:tcBorders>
            <w:shd w:val="clear" w:color="auto" w:fill="auto"/>
          </w:tcPr>
          <w:p w14:paraId="7307FD35" w14:textId="46E0AAE0"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100AH</w:t>
            </w:r>
          </w:p>
        </w:tc>
        <w:tc>
          <w:tcPr>
            <w:tcW w:w="1276" w:type="dxa"/>
            <w:tcBorders>
              <w:top w:val="single" w:sz="4" w:space="0" w:color="auto"/>
              <w:left w:val="nil"/>
              <w:bottom w:val="single" w:sz="4" w:space="0" w:color="auto"/>
              <w:right w:val="single" w:sz="4" w:space="0" w:color="auto"/>
            </w:tcBorders>
            <w:shd w:val="clear" w:color="auto" w:fill="auto"/>
          </w:tcPr>
          <w:p w14:paraId="1489E04E" w14:textId="362EE603"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single" w:sz="4" w:space="0" w:color="auto"/>
              <w:left w:val="nil"/>
              <w:bottom w:val="single" w:sz="4" w:space="0" w:color="auto"/>
              <w:right w:val="single" w:sz="4" w:space="0" w:color="auto"/>
            </w:tcBorders>
            <w:shd w:val="clear" w:color="auto" w:fill="auto"/>
          </w:tcPr>
          <w:p w14:paraId="086EC22B" w14:textId="2952F7A6"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27</w:t>
            </w:r>
          </w:p>
        </w:tc>
        <w:tc>
          <w:tcPr>
            <w:tcW w:w="1417" w:type="dxa"/>
            <w:tcBorders>
              <w:top w:val="single" w:sz="4" w:space="0" w:color="auto"/>
              <w:left w:val="nil"/>
              <w:bottom w:val="single" w:sz="4" w:space="0" w:color="auto"/>
              <w:right w:val="single" w:sz="4" w:space="0" w:color="auto"/>
            </w:tcBorders>
            <w:shd w:val="clear" w:color="000000" w:fill="FFFFFF"/>
          </w:tcPr>
          <w:p w14:paraId="1C1B9715" w14:textId="1D7748DE"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1 436,40</w:t>
            </w:r>
          </w:p>
        </w:tc>
        <w:tc>
          <w:tcPr>
            <w:tcW w:w="1701" w:type="dxa"/>
            <w:tcBorders>
              <w:top w:val="single" w:sz="4" w:space="0" w:color="auto"/>
              <w:left w:val="nil"/>
              <w:bottom w:val="single" w:sz="4" w:space="0" w:color="auto"/>
              <w:right w:val="single" w:sz="4" w:space="0" w:color="auto"/>
            </w:tcBorders>
            <w:shd w:val="clear" w:color="000000" w:fill="FFFFFF"/>
          </w:tcPr>
          <w:p w14:paraId="697FC197" w14:textId="37C62469"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1 180,70</w:t>
            </w:r>
          </w:p>
        </w:tc>
        <w:tc>
          <w:tcPr>
            <w:tcW w:w="1843" w:type="dxa"/>
            <w:tcBorders>
              <w:top w:val="nil"/>
              <w:left w:val="single" w:sz="4" w:space="0" w:color="auto"/>
              <w:bottom w:val="single" w:sz="8" w:space="0" w:color="auto"/>
              <w:right w:val="single" w:sz="8" w:space="0" w:color="auto"/>
            </w:tcBorders>
            <w:shd w:val="clear" w:color="000000" w:fill="FFFFFF"/>
          </w:tcPr>
          <w:p w14:paraId="6532AA33" w14:textId="540B7903" w:rsidR="00CD5A40" w:rsidRPr="00D348D4" w:rsidRDefault="00CD5A40" w:rsidP="00CD5A40">
            <w:pPr>
              <w:spacing w:after="0" w:line="240" w:lineRule="auto"/>
              <w:jc w:val="center"/>
              <w:rPr>
                <w:rFonts w:ascii="Times New Roman" w:hAnsi="Times New Roman" w:cs="Times New Roman"/>
                <w:color w:val="000000"/>
              </w:rPr>
            </w:pPr>
            <w:r w:rsidRPr="004D6EB2">
              <w:t>1 180,70</w:t>
            </w:r>
          </w:p>
        </w:tc>
      </w:tr>
      <w:tr w:rsidR="00CD5A40" w:rsidRPr="00D348D4" w14:paraId="2A68B038"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324A3CA0"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2</w:t>
            </w:r>
          </w:p>
        </w:tc>
        <w:tc>
          <w:tcPr>
            <w:tcW w:w="2410" w:type="dxa"/>
            <w:tcBorders>
              <w:top w:val="nil"/>
              <w:left w:val="nil"/>
              <w:bottom w:val="single" w:sz="4" w:space="0" w:color="auto"/>
              <w:right w:val="single" w:sz="4" w:space="0" w:color="auto"/>
            </w:tcBorders>
            <w:shd w:val="clear" w:color="auto" w:fill="auto"/>
          </w:tcPr>
          <w:p w14:paraId="6504A428" w14:textId="6985505B"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135AH</w:t>
            </w:r>
          </w:p>
        </w:tc>
        <w:tc>
          <w:tcPr>
            <w:tcW w:w="1276" w:type="dxa"/>
            <w:tcBorders>
              <w:top w:val="nil"/>
              <w:left w:val="nil"/>
              <w:bottom w:val="single" w:sz="4" w:space="0" w:color="auto"/>
              <w:right w:val="single" w:sz="4" w:space="0" w:color="auto"/>
            </w:tcBorders>
            <w:shd w:val="clear" w:color="auto" w:fill="auto"/>
          </w:tcPr>
          <w:p w14:paraId="7E1A9128" w14:textId="5881DEC2"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5C3FAAAF" w14:textId="36C5563B"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000000" w:fill="FFFFFF"/>
          </w:tcPr>
          <w:p w14:paraId="1183DEDB" w14:textId="2140A113"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2 188,80</w:t>
            </w:r>
          </w:p>
        </w:tc>
        <w:tc>
          <w:tcPr>
            <w:tcW w:w="1701" w:type="dxa"/>
            <w:tcBorders>
              <w:top w:val="nil"/>
              <w:left w:val="nil"/>
              <w:bottom w:val="single" w:sz="4" w:space="0" w:color="auto"/>
              <w:right w:val="single" w:sz="4" w:space="0" w:color="auto"/>
            </w:tcBorders>
            <w:shd w:val="clear" w:color="000000" w:fill="FFFFFF"/>
          </w:tcPr>
          <w:p w14:paraId="0B0944E3" w14:textId="340FD2C7"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1 972,70</w:t>
            </w:r>
          </w:p>
        </w:tc>
        <w:tc>
          <w:tcPr>
            <w:tcW w:w="1843" w:type="dxa"/>
            <w:tcBorders>
              <w:top w:val="nil"/>
              <w:left w:val="single" w:sz="4" w:space="0" w:color="auto"/>
              <w:bottom w:val="single" w:sz="8" w:space="0" w:color="auto"/>
              <w:right w:val="single" w:sz="8" w:space="0" w:color="auto"/>
            </w:tcBorders>
            <w:shd w:val="clear" w:color="000000" w:fill="FFFFFF"/>
          </w:tcPr>
          <w:p w14:paraId="7DA47D52" w14:textId="2656259B" w:rsidR="00CD5A40" w:rsidRPr="00D348D4" w:rsidRDefault="00CD5A40" w:rsidP="00CD5A40">
            <w:pPr>
              <w:spacing w:after="0" w:line="240" w:lineRule="auto"/>
              <w:jc w:val="center"/>
              <w:rPr>
                <w:rFonts w:ascii="Times New Roman" w:hAnsi="Times New Roman" w:cs="Times New Roman"/>
                <w:color w:val="000000"/>
              </w:rPr>
            </w:pPr>
            <w:r w:rsidRPr="004D6EB2">
              <w:t>1 972,70</w:t>
            </w:r>
          </w:p>
        </w:tc>
      </w:tr>
      <w:tr w:rsidR="00CD5A40" w:rsidRPr="00D348D4" w14:paraId="048AA104"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D3D30E2"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3</w:t>
            </w:r>
          </w:p>
        </w:tc>
        <w:tc>
          <w:tcPr>
            <w:tcW w:w="2410" w:type="dxa"/>
            <w:tcBorders>
              <w:top w:val="nil"/>
              <w:left w:val="nil"/>
              <w:bottom w:val="single" w:sz="4" w:space="0" w:color="auto"/>
              <w:right w:val="single" w:sz="4" w:space="0" w:color="auto"/>
            </w:tcBorders>
            <w:shd w:val="clear" w:color="auto" w:fill="auto"/>
          </w:tcPr>
          <w:p w14:paraId="7F890E16" w14:textId="69704474"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145AH</w:t>
            </w:r>
          </w:p>
        </w:tc>
        <w:tc>
          <w:tcPr>
            <w:tcW w:w="1276" w:type="dxa"/>
            <w:tcBorders>
              <w:top w:val="nil"/>
              <w:left w:val="nil"/>
              <w:bottom w:val="single" w:sz="4" w:space="0" w:color="auto"/>
              <w:right w:val="single" w:sz="4" w:space="0" w:color="auto"/>
            </w:tcBorders>
            <w:shd w:val="clear" w:color="auto" w:fill="auto"/>
          </w:tcPr>
          <w:p w14:paraId="47EE66D7" w14:textId="5DEF4C50"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1FEC21E5" w14:textId="45EEB773"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000000" w:fill="FFFFFF"/>
          </w:tcPr>
          <w:p w14:paraId="40DD1539" w14:textId="08AD8944"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2 188,80</w:t>
            </w:r>
          </w:p>
        </w:tc>
        <w:tc>
          <w:tcPr>
            <w:tcW w:w="1701" w:type="dxa"/>
            <w:tcBorders>
              <w:top w:val="nil"/>
              <w:left w:val="nil"/>
              <w:bottom w:val="single" w:sz="4" w:space="0" w:color="auto"/>
              <w:right w:val="single" w:sz="4" w:space="0" w:color="auto"/>
            </w:tcBorders>
            <w:shd w:val="clear" w:color="000000" w:fill="FFFFFF"/>
          </w:tcPr>
          <w:p w14:paraId="7C840D09" w14:textId="7B4F1626"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1 826,90</w:t>
            </w:r>
          </w:p>
        </w:tc>
        <w:tc>
          <w:tcPr>
            <w:tcW w:w="1843" w:type="dxa"/>
            <w:tcBorders>
              <w:top w:val="nil"/>
              <w:left w:val="single" w:sz="4" w:space="0" w:color="auto"/>
              <w:bottom w:val="single" w:sz="8" w:space="0" w:color="auto"/>
              <w:right w:val="single" w:sz="8" w:space="0" w:color="auto"/>
            </w:tcBorders>
            <w:shd w:val="clear" w:color="000000" w:fill="FFFFFF"/>
          </w:tcPr>
          <w:p w14:paraId="70F51099" w14:textId="1EC3C3DE" w:rsidR="00CD5A40" w:rsidRPr="00D348D4" w:rsidRDefault="00CD5A40" w:rsidP="00CD5A40">
            <w:pPr>
              <w:spacing w:after="0" w:line="240" w:lineRule="auto"/>
              <w:jc w:val="center"/>
              <w:rPr>
                <w:rFonts w:ascii="Times New Roman" w:hAnsi="Times New Roman" w:cs="Times New Roman"/>
                <w:color w:val="000000"/>
              </w:rPr>
            </w:pPr>
            <w:r w:rsidRPr="004D6EB2">
              <w:t>1 826,90</w:t>
            </w:r>
          </w:p>
        </w:tc>
      </w:tr>
      <w:tr w:rsidR="00CD5A40" w:rsidRPr="00D348D4" w14:paraId="71A689C2"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554FCB6D"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4</w:t>
            </w:r>
          </w:p>
        </w:tc>
        <w:tc>
          <w:tcPr>
            <w:tcW w:w="2410" w:type="dxa"/>
            <w:tcBorders>
              <w:top w:val="nil"/>
              <w:left w:val="nil"/>
              <w:bottom w:val="single" w:sz="4" w:space="0" w:color="auto"/>
              <w:right w:val="single" w:sz="4" w:space="0" w:color="auto"/>
            </w:tcBorders>
            <w:shd w:val="clear" w:color="auto" w:fill="auto"/>
          </w:tcPr>
          <w:p w14:paraId="713BFE8B" w14:textId="47FA750D"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190AH</w:t>
            </w:r>
          </w:p>
        </w:tc>
        <w:tc>
          <w:tcPr>
            <w:tcW w:w="1276" w:type="dxa"/>
            <w:tcBorders>
              <w:top w:val="nil"/>
              <w:left w:val="nil"/>
              <w:bottom w:val="single" w:sz="4" w:space="0" w:color="auto"/>
              <w:right w:val="single" w:sz="4" w:space="0" w:color="auto"/>
            </w:tcBorders>
            <w:shd w:val="clear" w:color="auto" w:fill="auto"/>
          </w:tcPr>
          <w:p w14:paraId="25A1148E" w14:textId="5AB44942"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2F9E6161" w14:textId="1A9EA139"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15</w:t>
            </w:r>
          </w:p>
        </w:tc>
        <w:tc>
          <w:tcPr>
            <w:tcW w:w="1417" w:type="dxa"/>
            <w:tcBorders>
              <w:top w:val="nil"/>
              <w:left w:val="nil"/>
              <w:bottom w:val="single" w:sz="4" w:space="0" w:color="auto"/>
              <w:right w:val="single" w:sz="4" w:space="0" w:color="auto"/>
            </w:tcBorders>
            <w:shd w:val="clear" w:color="000000" w:fill="FFFFFF"/>
          </w:tcPr>
          <w:p w14:paraId="6A0A9F40" w14:textId="56E49FAD"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2 907,00</w:t>
            </w:r>
          </w:p>
        </w:tc>
        <w:tc>
          <w:tcPr>
            <w:tcW w:w="1701" w:type="dxa"/>
            <w:tcBorders>
              <w:top w:val="nil"/>
              <w:left w:val="nil"/>
              <w:bottom w:val="single" w:sz="4" w:space="0" w:color="auto"/>
              <w:right w:val="single" w:sz="4" w:space="0" w:color="auto"/>
            </w:tcBorders>
            <w:shd w:val="clear" w:color="000000" w:fill="FFFFFF"/>
          </w:tcPr>
          <w:p w14:paraId="348C525C" w14:textId="5D8216BD"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2 375,90</w:t>
            </w:r>
          </w:p>
        </w:tc>
        <w:tc>
          <w:tcPr>
            <w:tcW w:w="1843" w:type="dxa"/>
            <w:tcBorders>
              <w:top w:val="nil"/>
              <w:left w:val="single" w:sz="4" w:space="0" w:color="auto"/>
              <w:bottom w:val="single" w:sz="8" w:space="0" w:color="auto"/>
              <w:right w:val="single" w:sz="8" w:space="0" w:color="auto"/>
            </w:tcBorders>
            <w:shd w:val="clear" w:color="000000" w:fill="FFFFFF"/>
          </w:tcPr>
          <w:p w14:paraId="064073C9" w14:textId="7DAF3D36" w:rsidR="00CD5A40" w:rsidRPr="00D348D4" w:rsidRDefault="00CD5A40" w:rsidP="00CD5A40">
            <w:pPr>
              <w:spacing w:after="0" w:line="240" w:lineRule="auto"/>
              <w:jc w:val="center"/>
              <w:rPr>
                <w:rFonts w:ascii="Times New Roman" w:hAnsi="Times New Roman" w:cs="Times New Roman"/>
                <w:color w:val="000000"/>
              </w:rPr>
            </w:pPr>
            <w:r w:rsidRPr="004D6EB2">
              <w:t>2 375,90</w:t>
            </w:r>
          </w:p>
        </w:tc>
      </w:tr>
      <w:tr w:rsidR="00CD5A40" w:rsidRPr="00D348D4" w14:paraId="3E9343F4"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CFFC9F8"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5</w:t>
            </w:r>
          </w:p>
        </w:tc>
        <w:tc>
          <w:tcPr>
            <w:tcW w:w="2410" w:type="dxa"/>
            <w:tcBorders>
              <w:top w:val="nil"/>
              <w:left w:val="nil"/>
              <w:bottom w:val="single" w:sz="4" w:space="0" w:color="auto"/>
              <w:right w:val="single" w:sz="4" w:space="0" w:color="auto"/>
            </w:tcBorders>
            <w:shd w:val="clear" w:color="auto" w:fill="auto"/>
          </w:tcPr>
          <w:p w14:paraId="1BF3F78D" w14:textId="37DAAF6A"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60AH</w:t>
            </w:r>
          </w:p>
        </w:tc>
        <w:tc>
          <w:tcPr>
            <w:tcW w:w="1276" w:type="dxa"/>
            <w:tcBorders>
              <w:top w:val="nil"/>
              <w:left w:val="nil"/>
              <w:bottom w:val="single" w:sz="4" w:space="0" w:color="auto"/>
              <w:right w:val="single" w:sz="4" w:space="0" w:color="auto"/>
            </w:tcBorders>
            <w:shd w:val="clear" w:color="auto" w:fill="auto"/>
          </w:tcPr>
          <w:p w14:paraId="796CA87F" w14:textId="18DA20AE"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58890CE4" w14:textId="289247F2"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000000" w:fill="FFFFFF"/>
          </w:tcPr>
          <w:p w14:paraId="1CC0714E" w14:textId="758B1BD5"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872,10</w:t>
            </w:r>
          </w:p>
        </w:tc>
        <w:tc>
          <w:tcPr>
            <w:tcW w:w="1701" w:type="dxa"/>
            <w:tcBorders>
              <w:top w:val="nil"/>
              <w:left w:val="nil"/>
              <w:bottom w:val="single" w:sz="4" w:space="0" w:color="auto"/>
              <w:right w:val="single" w:sz="4" w:space="0" w:color="auto"/>
            </w:tcBorders>
            <w:shd w:val="clear" w:color="000000" w:fill="FFFFFF"/>
          </w:tcPr>
          <w:p w14:paraId="1DC77516" w14:textId="45E86A2F"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792,00</w:t>
            </w:r>
          </w:p>
        </w:tc>
        <w:tc>
          <w:tcPr>
            <w:tcW w:w="1843" w:type="dxa"/>
            <w:tcBorders>
              <w:top w:val="nil"/>
              <w:left w:val="single" w:sz="4" w:space="0" w:color="auto"/>
              <w:bottom w:val="single" w:sz="8" w:space="0" w:color="auto"/>
              <w:right w:val="single" w:sz="8" w:space="0" w:color="auto"/>
            </w:tcBorders>
            <w:shd w:val="clear" w:color="000000" w:fill="FFFFFF"/>
          </w:tcPr>
          <w:p w14:paraId="07E385DE" w14:textId="22530752" w:rsidR="00CD5A40" w:rsidRPr="00D348D4" w:rsidRDefault="00CD5A40" w:rsidP="00CD5A40">
            <w:pPr>
              <w:spacing w:after="0" w:line="240" w:lineRule="auto"/>
              <w:jc w:val="center"/>
              <w:rPr>
                <w:rFonts w:ascii="Times New Roman" w:hAnsi="Times New Roman" w:cs="Times New Roman"/>
                <w:color w:val="000000"/>
              </w:rPr>
            </w:pPr>
            <w:r w:rsidRPr="004D6EB2">
              <w:t>792,00</w:t>
            </w:r>
          </w:p>
        </w:tc>
      </w:tr>
      <w:tr w:rsidR="00CD5A40" w:rsidRPr="00D348D4" w14:paraId="07E5CDF0"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32A2CB39"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6</w:t>
            </w:r>
          </w:p>
        </w:tc>
        <w:tc>
          <w:tcPr>
            <w:tcW w:w="2410" w:type="dxa"/>
            <w:tcBorders>
              <w:top w:val="nil"/>
              <w:left w:val="nil"/>
              <w:bottom w:val="single" w:sz="4" w:space="0" w:color="auto"/>
              <w:right w:val="single" w:sz="4" w:space="0" w:color="auto"/>
            </w:tcBorders>
            <w:shd w:val="clear" w:color="auto" w:fill="auto"/>
          </w:tcPr>
          <w:p w14:paraId="2A5B0C8B" w14:textId="1BB4FD13"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72AH</w:t>
            </w:r>
          </w:p>
        </w:tc>
        <w:tc>
          <w:tcPr>
            <w:tcW w:w="1276" w:type="dxa"/>
            <w:tcBorders>
              <w:top w:val="nil"/>
              <w:left w:val="nil"/>
              <w:bottom w:val="single" w:sz="4" w:space="0" w:color="auto"/>
              <w:right w:val="single" w:sz="4" w:space="0" w:color="auto"/>
            </w:tcBorders>
            <w:shd w:val="clear" w:color="auto" w:fill="auto"/>
          </w:tcPr>
          <w:p w14:paraId="01FD0B3D" w14:textId="6449DAEE"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63A4D55C" w14:textId="1CAB3234"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000000" w:fill="FFFFFF"/>
          </w:tcPr>
          <w:p w14:paraId="459A1F16" w14:textId="77DECF92"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1 094,40</w:t>
            </w:r>
          </w:p>
        </w:tc>
        <w:tc>
          <w:tcPr>
            <w:tcW w:w="1701" w:type="dxa"/>
            <w:tcBorders>
              <w:top w:val="nil"/>
              <w:left w:val="nil"/>
              <w:bottom w:val="single" w:sz="4" w:space="0" w:color="auto"/>
              <w:right w:val="single" w:sz="4" w:space="0" w:color="auto"/>
            </w:tcBorders>
            <w:shd w:val="clear" w:color="000000" w:fill="FFFFFF"/>
          </w:tcPr>
          <w:p w14:paraId="44A778B7" w14:textId="2EFA508B"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921,60</w:t>
            </w:r>
          </w:p>
        </w:tc>
        <w:tc>
          <w:tcPr>
            <w:tcW w:w="1843" w:type="dxa"/>
            <w:tcBorders>
              <w:top w:val="nil"/>
              <w:left w:val="single" w:sz="4" w:space="0" w:color="auto"/>
              <w:bottom w:val="single" w:sz="8" w:space="0" w:color="auto"/>
              <w:right w:val="single" w:sz="8" w:space="0" w:color="auto"/>
            </w:tcBorders>
            <w:shd w:val="clear" w:color="000000" w:fill="FFFFFF"/>
          </w:tcPr>
          <w:p w14:paraId="67CEE9A2" w14:textId="233971AD" w:rsidR="00CD5A40" w:rsidRPr="00D348D4" w:rsidRDefault="00CD5A40" w:rsidP="00CD5A40">
            <w:pPr>
              <w:spacing w:after="0" w:line="240" w:lineRule="auto"/>
              <w:jc w:val="center"/>
              <w:rPr>
                <w:rFonts w:ascii="Times New Roman" w:hAnsi="Times New Roman" w:cs="Times New Roman"/>
                <w:color w:val="000000"/>
              </w:rPr>
            </w:pPr>
            <w:r w:rsidRPr="004D6EB2">
              <w:t>921,60</w:t>
            </w:r>
          </w:p>
        </w:tc>
      </w:tr>
      <w:tr w:rsidR="00CD5A40" w:rsidRPr="00D348D4" w14:paraId="5A515CC0"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61A1AC0"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7</w:t>
            </w:r>
          </w:p>
        </w:tc>
        <w:tc>
          <w:tcPr>
            <w:tcW w:w="2410" w:type="dxa"/>
            <w:tcBorders>
              <w:top w:val="nil"/>
              <w:left w:val="nil"/>
              <w:bottom w:val="single" w:sz="4" w:space="0" w:color="auto"/>
              <w:right w:val="single" w:sz="4" w:space="0" w:color="auto"/>
            </w:tcBorders>
            <w:shd w:val="clear" w:color="auto" w:fill="auto"/>
          </w:tcPr>
          <w:p w14:paraId="0280F1D3" w14:textId="4E790DD6"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74AH</w:t>
            </w:r>
          </w:p>
        </w:tc>
        <w:tc>
          <w:tcPr>
            <w:tcW w:w="1276" w:type="dxa"/>
            <w:tcBorders>
              <w:top w:val="nil"/>
              <w:left w:val="nil"/>
              <w:bottom w:val="single" w:sz="4" w:space="0" w:color="auto"/>
              <w:right w:val="single" w:sz="4" w:space="0" w:color="auto"/>
            </w:tcBorders>
            <w:shd w:val="clear" w:color="auto" w:fill="auto"/>
          </w:tcPr>
          <w:p w14:paraId="27C9D65D" w14:textId="53D83B5A"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053175CC" w14:textId="5B641813"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000000" w:fill="FFFFFF"/>
          </w:tcPr>
          <w:p w14:paraId="5580CC94" w14:textId="5119D095"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1 094,40</w:t>
            </w:r>
          </w:p>
        </w:tc>
        <w:tc>
          <w:tcPr>
            <w:tcW w:w="1701" w:type="dxa"/>
            <w:tcBorders>
              <w:top w:val="nil"/>
              <w:left w:val="nil"/>
              <w:bottom w:val="single" w:sz="4" w:space="0" w:color="auto"/>
              <w:right w:val="single" w:sz="4" w:space="0" w:color="auto"/>
            </w:tcBorders>
            <w:shd w:val="clear" w:color="000000" w:fill="FFFFFF"/>
          </w:tcPr>
          <w:p w14:paraId="49352FD1" w14:textId="1EC01F22"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921,60</w:t>
            </w:r>
          </w:p>
        </w:tc>
        <w:tc>
          <w:tcPr>
            <w:tcW w:w="1843" w:type="dxa"/>
            <w:tcBorders>
              <w:top w:val="nil"/>
              <w:left w:val="single" w:sz="4" w:space="0" w:color="auto"/>
              <w:bottom w:val="single" w:sz="8" w:space="0" w:color="auto"/>
              <w:right w:val="single" w:sz="8" w:space="0" w:color="auto"/>
            </w:tcBorders>
            <w:shd w:val="clear" w:color="000000" w:fill="FFFFFF"/>
          </w:tcPr>
          <w:p w14:paraId="18784DE7" w14:textId="161CDBA9" w:rsidR="00CD5A40" w:rsidRPr="00D348D4" w:rsidRDefault="00CD5A40" w:rsidP="00CD5A40">
            <w:pPr>
              <w:spacing w:after="0" w:line="240" w:lineRule="auto"/>
              <w:jc w:val="center"/>
              <w:rPr>
                <w:rFonts w:ascii="Times New Roman" w:hAnsi="Times New Roman" w:cs="Times New Roman"/>
                <w:color w:val="000000"/>
              </w:rPr>
            </w:pPr>
            <w:r w:rsidRPr="004D6EB2">
              <w:t>921,60</w:t>
            </w:r>
          </w:p>
        </w:tc>
      </w:tr>
      <w:tr w:rsidR="00CD5A40" w:rsidRPr="00D348D4" w14:paraId="4BC1384D"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7E6016AD"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8</w:t>
            </w:r>
          </w:p>
        </w:tc>
        <w:tc>
          <w:tcPr>
            <w:tcW w:w="2410" w:type="dxa"/>
            <w:tcBorders>
              <w:top w:val="nil"/>
              <w:left w:val="nil"/>
              <w:bottom w:val="single" w:sz="4" w:space="0" w:color="auto"/>
              <w:right w:val="single" w:sz="4" w:space="0" w:color="auto"/>
            </w:tcBorders>
            <w:shd w:val="clear" w:color="auto" w:fill="auto"/>
          </w:tcPr>
          <w:p w14:paraId="4752DE63" w14:textId="3C9B8C14"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75AH</w:t>
            </w:r>
          </w:p>
        </w:tc>
        <w:tc>
          <w:tcPr>
            <w:tcW w:w="1276" w:type="dxa"/>
            <w:tcBorders>
              <w:top w:val="nil"/>
              <w:left w:val="nil"/>
              <w:bottom w:val="single" w:sz="4" w:space="0" w:color="auto"/>
              <w:right w:val="single" w:sz="4" w:space="0" w:color="auto"/>
            </w:tcBorders>
            <w:shd w:val="clear" w:color="auto" w:fill="auto"/>
          </w:tcPr>
          <w:p w14:paraId="512A5966" w14:textId="2B3D9635"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60B48B4C" w14:textId="57BFEA1A"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23</w:t>
            </w:r>
          </w:p>
        </w:tc>
        <w:tc>
          <w:tcPr>
            <w:tcW w:w="1417" w:type="dxa"/>
            <w:tcBorders>
              <w:top w:val="nil"/>
              <w:left w:val="nil"/>
              <w:bottom w:val="single" w:sz="4" w:space="0" w:color="auto"/>
              <w:right w:val="single" w:sz="4" w:space="0" w:color="auto"/>
            </w:tcBorders>
            <w:shd w:val="clear" w:color="000000" w:fill="FFFFFF"/>
          </w:tcPr>
          <w:p w14:paraId="0950DC5F" w14:textId="35B0DC73"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1 094,40</w:t>
            </w:r>
          </w:p>
        </w:tc>
        <w:tc>
          <w:tcPr>
            <w:tcW w:w="1701" w:type="dxa"/>
            <w:tcBorders>
              <w:top w:val="nil"/>
              <w:left w:val="nil"/>
              <w:bottom w:val="single" w:sz="4" w:space="0" w:color="auto"/>
              <w:right w:val="single" w:sz="4" w:space="0" w:color="auto"/>
            </w:tcBorders>
            <w:shd w:val="clear" w:color="000000" w:fill="FFFFFF"/>
          </w:tcPr>
          <w:p w14:paraId="7E22E25A" w14:textId="4A03015F"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981,00</w:t>
            </w:r>
          </w:p>
        </w:tc>
        <w:tc>
          <w:tcPr>
            <w:tcW w:w="1843" w:type="dxa"/>
            <w:tcBorders>
              <w:top w:val="nil"/>
              <w:left w:val="single" w:sz="4" w:space="0" w:color="auto"/>
              <w:bottom w:val="single" w:sz="8" w:space="0" w:color="auto"/>
              <w:right w:val="single" w:sz="8" w:space="0" w:color="auto"/>
            </w:tcBorders>
            <w:shd w:val="clear" w:color="000000" w:fill="FFFFFF"/>
          </w:tcPr>
          <w:p w14:paraId="1B529F98" w14:textId="2CCED6F6" w:rsidR="00CD5A40" w:rsidRPr="00D348D4" w:rsidRDefault="00CD5A40" w:rsidP="00CD5A40">
            <w:pPr>
              <w:spacing w:after="0" w:line="240" w:lineRule="auto"/>
              <w:jc w:val="center"/>
              <w:rPr>
                <w:rFonts w:ascii="Times New Roman" w:hAnsi="Times New Roman" w:cs="Times New Roman"/>
                <w:color w:val="000000"/>
              </w:rPr>
            </w:pPr>
            <w:r w:rsidRPr="004D6EB2">
              <w:t>981,00</w:t>
            </w:r>
          </w:p>
        </w:tc>
      </w:tr>
      <w:tr w:rsidR="00CD5A40" w:rsidRPr="00D348D4" w14:paraId="45621FED"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4E99B0A6"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9</w:t>
            </w:r>
          </w:p>
        </w:tc>
        <w:tc>
          <w:tcPr>
            <w:tcW w:w="2410" w:type="dxa"/>
            <w:tcBorders>
              <w:top w:val="nil"/>
              <w:left w:val="nil"/>
              <w:bottom w:val="single" w:sz="4" w:space="0" w:color="auto"/>
              <w:right w:val="single" w:sz="4" w:space="0" w:color="auto"/>
            </w:tcBorders>
            <w:shd w:val="clear" w:color="auto" w:fill="auto"/>
          </w:tcPr>
          <w:p w14:paraId="791A9F80" w14:textId="5E882B5F"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90AH</w:t>
            </w:r>
          </w:p>
        </w:tc>
        <w:tc>
          <w:tcPr>
            <w:tcW w:w="1276" w:type="dxa"/>
            <w:tcBorders>
              <w:top w:val="nil"/>
              <w:left w:val="nil"/>
              <w:bottom w:val="single" w:sz="4" w:space="0" w:color="auto"/>
              <w:right w:val="single" w:sz="4" w:space="0" w:color="auto"/>
            </w:tcBorders>
            <w:shd w:val="clear" w:color="auto" w:fill="auto"/>
          </w:tcPr>
          <w:p w14:paraId="0D65F17B" w14:textId="4EDE0F5E"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1AEDB874" w14:textId="01D1165D"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5</w:t>
            </w:r>
          </w:p>
        </w:tc>
        <w:tc>
          <w:tcPr>
            <w:tcW w:w="1417" w:type="dxa"/>
            <w:tcBorders>
              <w:top w:val="nil"/>
              <w:left w:val="nil"/>
              <w:bottom w:val="single" w:sz="4" w:space="0" w:color="auto"/>
              <w:right w:val="single" w:sz="4" w:space="0" w:color="auto"/>
            </w:tcBorders>
            <w:shd w:val="clear" w:color="000000" w:fill="FFFFFF"/>
          </w:tcPr>
          <w:p w14:paraId="2CC9F988" w14:textId="0E8FDB60"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1 265,40</w:t>
            </w:r>
          </w:p>
        </w:tc>
        <w:tc>
          <w:tcPr>
            <w:tcW w:w="1701" w:type="dxa"/>
            <w:tcBorders>
              <w:top w:val="nil"/>
              <w:left w:val="nil"/>
              <w:bottom w:val="single" w:sz="4" w:space="0" w:color="auto"/>
              <w:right w:val="single" w:sz="4" w:space="0" w:color="auto"/>
            </w:tcBorders>
            <w:shd w:val="clear" w:color="000000" w:fill="FFFFFF"/>
          </w:tcPr>
          <w:p w14:paraId="5B76A382" w14:textId="0421A4FD"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1 065,60</w:t>
            </w:r>
          </w:p>
        </w:tc>
        <w:tc>
          <w:tcPr>
            <w:tcW w:w="1843" w:type="dxa"/>
            <w:tcBorders>
              <w:top w:val="nil"/>
              <w:left w:val="single" w:sz="4" w:space="0" w:color="auto"/>
              <w:bottom w:val="single" w:sz="8" w:space="0" w:color="auto"/>
              <w:right w:val="single" w:sz="8" w:space="0" w:color="auto"/>
            </w:tcBorders>
            <w:shd w:val="clear" w:color="000000" w:fill="FFFFFF"/>
          </w:tcPr>
          <w:p w14:paraId="716B888B" w14:textId="66486B3D" w:rsidR="00CD5A40" w:rsidRPr="00D348D4" w:rsidRDefault="00CD5A40" w:rsidP="00CD5A40">
            <w:pPr>
              <w:spacing w:after="0" w:line="240" w:lineRule="auto"/>
              <w:jc w:val="center"/>
              <w:rPr>
                <w:rFonts w:ascii="Times New Roman" w:hAnsi="Times New Roman" w:cs="Times New Roman"/>
                <w:color w:val="000000"/>
              </w:rPr>
            </w:pPr>
            <w:r w:rsidRPr="004D6EB2">
              <w:t>1 065,60</w:t>
            </w:r>
          </w:p>
        </w:tc>
      </w:tr>
      <w:tr w:rsidR="00CD5A40" w:rsidRPr="00D348D4" w14:paraId="7AFBF38D" w14:textId="77777777" w:rsidTr="00D348D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606FA26F"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10</w:t>
            </w:r>
          </w:p>
        </w:tc>
        <w:tc>
          <w:tcPr>
            <w:tcW w:w="2410" w:type="dxa"/>
            <w:tcBorders>
              <w:top w:val="nil"/>
              <w:left w:val="nil"/>
              <w:bottom w:val="single" w:sz="4" w:space="0" w:color="auto"/>
              <w:right w:val="single" w:sz="4" w:space="0" w:color="auto"/>
            </w:tcBorders>
            <w:shd w:val="clear" w:color="auto" w:fill="auto"/>
          </w:tcPr>
          <w:p w14:paraId="35B76646" w14:textId="137BA3D7" w:rsidR="00CD5A40" w:rsidRPr="00D348D4" w:rsidRDefault="00CD5A40" w:rsidP="00CD5A40">
            <w:pPr>
              <w:widowControl w:val="0"/>
              <w:spacing w:after="0" w:line="240" w:lineRule="auto"/>
              <w:rPr>
                <w:rFonts w:ascii="Times New Roman" w:eastAsia="Times New Roman" w:hAnsi="Times New Roman" w:cs="Times New Roman"/>
              </w:rPr>
            </w:pPr>
            <w:r w:rsidRPr="00D348D4">
              <w:rPr>
                <w:rFonts w:ascii="Times New Roman" w:hAnsi="Times New Roman" w:cs="Times New Roman"/>
              </w:rPr>
              <w:t>АКБ 12V 95AH</w:t>
            </w:r>
          </w:p>
        </w:tc>
        <w:tc>
          <w:tcPr>
            <w:tcW w:w="1276" w:type="dxa"/>
            <w:tcBorders>
              <w:top w:val="nil"/>
              <w:left w:val="nil"/>
              <w:bottom w:val="single" w:sz="4" w:space="0" w:color="auto"/>
              <w:right w:val="single" w:sz="4" w:space="0" w:color="auto"/>
            </w:tcBorders>
            <w:shd w:val="clear" w:color="auto" w:fill="auto"/>
          </w:tcPr>
          <w:p w14:paraId="57DB5F20" w14:textId="599D5350" w:rsidR="00CD5A40" w:rsidRPr="00D348D4" w:rsidRDefault="00CD5A40" w:rsidP="00CD5A40">
            <w:pPr>
              <w:widowControl w:val="0"/>
              <w:spacing w:after="0" w:line="240" w:lineRule="auto"/>
              <w:jc w:val="center"/>
              <w:rPr>
                <w:rFonts w:ascii="Times New Roman" w:eastAsia="Times New Roman" w:hAnsi="Times New Roman" w:cs="Times New Roman"/>
              </w:rPr>
            </w:pPr>
            <w:proofErr w:type="spellStart"/>
            <w:r w:rsidRPr="00D348D4">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auto" w:fill="auto"/>
          </w:tcPr>
          <w:p w14:paraId="15DD2459" w14:textId="12FA1644" w:rsidR="00CD5A40" w:rsidRPr="00D348D4" w:rsidRDefault="00CD5A40" w:rsidP="00CD5A40">
            <w:pPr>
              <w:widowControl w:val="0"/>
              <w:spacing w:after="0" w:line="240" w:lineRule="auto"/>
              <w:jc w:val="center"/>
              <w:rPr>
                <w:rFonts w:ascii="Times New Roman" w:eastAsia="Times New Roman" w:hAnsi="Times New Roman" w:cs="Times New Roman"/>
              </w:rPr>
            </w:pPr>
            <w:r w:rsidRPr="00D348D4">
              <w:rPr>
                <w:rFonts w:ascii="Times New Roman" w:hAnsi="Times New Roman" w:cs="Times New Roman"/>
              </w:rPr>
              <w:t>5</w:t>
            </w:r>
          </w:p>
        </w:tc>
        <w:tc>
          <w:tcPr>
            <w:tcW w:w="1417" w:type="dxa"/>
            <w:tcBorders>
              <w:top w:val="nil"/>
              <w:left w:val="nil"/>
              <w:bottom w:val="single" w:sz="4" w:space="0" w:color="auto"/>
              <w:right w:val="single" w:sz="4" w:space="0" w:color="auto"/>
            </w:tcBorders>
            <w:shd w:val="clear" w:color="000000" w:fill="FFFFFF"/>
          </w:tcPr>
          <w:p w14:paraId="5FC81603" w14:textId="70B7AFB8" w:rsidR="00CD5A40" w:rsidRPr="00D348D4" w:rsidRDefault="00CD5A40" w:rsidP="00CD5A40">
            <w:pPr>
              <w:spacing w:after="0" w:line="240" w:lineRule="auto"/>
              <w:jc w:val="center"/>
              <w:rPr>
                <w:rFonts w:ascii="Times New Roman" w:hAnsi="Times New Roman" w:cs="Times New Roman"/>
              </w:rPr>
            </w:pPr>
            <w:r w:rsidRPr="0029294A">
              <w:t>1 385,10</w:t>
            </w:r>
          </w:p>
        </w:tc>
        <w:tc>
          <w:tcPr>
            <w:tcW w:w="1701" w:type="dxa"/>
            <w:tcBorders>
              <w:top w:val="nil"/>
              <w:left w:val="nil"/>
              <w:bottom w:val="single" w:sz="4" w:space="0" w:color="auto"/>
              <w:right w:val="single" w:sz="4" w:space="0" w:color="auto"/>
            </w:tcBorders>
            <w:shd w:val="clear" w:color="000000" w:fill="FFFFFF"/>
          </w:tcPr>
          <w:p w14:paraId="1A016D53" w14:textId="2B7F7251" w:rsidR="00CD5A40" w:rsidRPr="00D348D4" w:rsidRDefault="00CD5A40" w:rsidP="00CD5A40">
            <w:pPr>
              <w:widowControl w:val="0"/>
              <w:spacing w:after="0" w:line="240" w:lineRule="auto"/>
              <w:jc w:val="center"/>
              <w:rPr>
                <w:rFonts w:ascii="Times New Roman" w:eastAsia="Times New Roman" w:hAnsi="Times New Roman" w:cs="Times New Roman"/>
              </w:rPr>
            </w:pPr>
            <w:r w:rsidRPr="0029294A">
              <w:t>1 108,80</w:t>
            </w:r>
          </w:p>
        </w:tc>
        <w:tc>
          <w:tcPr>
            <w:tcW w:w="1843" w:type="dxa"/>
            <w:tcBorders>
              <w:top w:val="nil"/>
              <w:left w:val="single" w:sz="4" w:space="0" w:color="auto"/>
              <w:bottom w:val="single" w:sz="4" w:space="0" w:color="auto"/>
              <w:right w:val="single" w:sz="8" w:space="0" w:color="auto"/>
            </w:tcBorders>
            <w:shd w:val="clear" w:color="000000" w:fill="FFFFFF"/>
          </w:tcPr>
          <w:p w14:paraId="43CBC2C6" w14:textId="544DAFFE" w:rsidR="00CD5A40" w:rsidRPr="00D348D4" w:rsidRDefault="00CD5A40" w:rsidP="00CD5A40">
            <w:pPr>
              <w:spacing w:after="0" w:line="240" w:lineRule="auto"/>
              <w:jc w:val="center"/>
              <w:rPr>
                <w:rFonts w:ascii="Times New Roman" w:hAnsi="Times New Roman" w:cs="Times New Roman"/>
                <w:color w:val="000000"/>
              </w:rPr>
            </w:pPr>
            <w:r w:rsidRPr="004D6EB2">
              <w:t>1 108,80</w:t>
            </w:r>
          </w:p>
        </w:tc>
      </w:tr>
    </w:tbl>
    <w:p w14:paraId="290039CA" w14:textId="77777777" w:rsidR="0088169E" w:rsidRDefault="0088169E" w:rsidP="0088169E">
      <w:pPr>
        <w:shd w:val="clear" w:color="auto" w:fill="FFFFFF"/>
        <w:spacing w:after="0" w:line="240" w:lineRule="auto"/>
        <w:ind w:left="-709" w:firstLine="284"/>
        <w:jc w:val="both"/>
        <w:rPr>
          <w:rFonts w:ascii="Times New Roman" w:eastAsia="Times New Roman" w:hAnsi="Times New Roman" w:cs="Times New Roman"/>
          <w:color w:val="333333"/>
          <w:sz w:val="16"/>
          <w:szCs w:val="16"/>
          <w:lang w:eastAsia="ru-RU"/>
        </w:rPr>
      </w:pPr>
    </w:p>
    <w:p w14:paraId="424DC3DF" w14:textId="77777777" w:rsidR="0088169E" w:rsidRDefault="0088169E"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r w:rsidRPr="00ED07E1">
        <w:rPr>
          <w:rFonts w:ascii="Times New Roman" w:eastAsia="Times New Roman" w:hAnsi="Times New Roman" w:cs="Times New Roman"/>
          <w:b/>
          <w:sz w:val="24"/>
          <w:szCs w:val="24"/>
          <w:lang w:eastAsia="ru-RU"/>
        </w:rPr>
        <w:t>Расчет коэффициента вариации:</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268"/>
        <w:gridCol w:w="1701"/>
        <w:gridCol w:w="1701"/>
      </w:tblGrid>
      <w:tr w:rsidR="00B819DD" w:rsidRPr="00D348D4" w14:paraId="500ADF09" w14:textId="77777777" w:rsidTr="00B819DD">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9DAD065"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п/п</w:t>
            </w:r>
          </w:p>
        </w:tc>
        <w:tc>
          <w:tcPr>
            <w:tcW w:w="3686" w:type="dxa"/>
            <w:tcBorders>
              <w:top w:val="single" w:sz="4" w:space="0" w:color="auto"/>
              <w:left w:val="single" w:sz="4" w:space="0" w:color="auto"/>
              <w:bottom w:val="single" w:sz="4" w:space="0" w:color="auto"/>
              <w:right w:val="single" w:sz="4" w:space="0" w:color="auto"/>
            </w:tcBorders>
            <w:vAlign w:val="center"/>
          </w:tcPr>
          <w:p w14:paraId="4A797F5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tcPr>
          <w:p w14:paraId="32173CD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xml:space="preserve">Средняя </w:t>
            </w:r>
            <w:proofErr w:type="spellStart"/>
            <w:r w:rsidRPr="00D348D4">
              <w:rPr>
                <w:rFonts w:ascii="Times New Roman" w:eastAsia="Times New Roman" w:hAnsi="Times New Roman" w:cs="Times New Roman"/>
                <w:b/>
                <w:color w:val="333333"/>
                <w:lang w:eastAsia="ru-RU"/>
              </w:rPr>
              <w:t>арифм</w:t>
            </w:r>
            <w:proofErr w:type="spellEnd"/>
            <w:r w:rsidRPr="00D348D4">
              <w:rPr>
                <w:rFonts w:ascii="Times New Roman" w:eastAsia="Times New Roman" w:hAnsi="Times New Roman" w:cs="Times New Roman"/>
                <w:b/>
                <w:color w:val="333333"/>
                <w:lang w:eastAsia="ru-RU"/>
              </w:rPr>
              <w:t>. цена ед. товара</w:t>
            </w:r>
          </w:p>
        </w:tc>
        <w:tc>
          <w:tcPr>
            <w:tcW w:w="1701" w:type="dxa"/>
            <w:tcBorders>
              <w:top w:val="single" w:sz="4" w:space="0" w:color="auto"/>
              <w:left w:val="single" w:sz="4" w:space="0" w:color="auto"/>
              <w:bottom w:val="single" w:sz="4" w:space="0" w:color="auto"/>
              <w:right w:val="single" w:sz="4" w:space="0" w:color="auto"/>
            </w:tcBorders>
            <w:vAlign w:val="center"/>
          </w:tcPr>
          <w:p w14:paraId="4085F732"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Среднее квадр-</w:t>
            </w:r>
            <w:proofErr w:type="spellStart"/>
            <w:r w:rsidRPr="00D348D4">
              <w:rPr>
                <w:rFonts w:ascii="Times New Roman" w:eastAsia="Times New Roman" w:hAnsi="Times New Roman" w:cs="Times New Roman"/>
                <w:b/>
                <w:color w:val="333333"/>
                <w:lang w:eastAsia="ru-RU"/>
              </w:rPr>
              <w:t>ное</w:t>
            </w:r>
            <w:proofErr w:type="spellEnd"/>
            <w:r w:rsidRPr="00D348D4">
              <w:rPr>
                <w:rFonts w:ascii="Times New Roman" w:eastAsia="Times New Roman" w:hAnsi="Times New Roman" w:cs="Times New Roman"/>
                <w:b/>
                <w:color w:val="333333"/>
                <w:lang w:eastAsia="ru-RU"/>
              </w:rPr>
              <w:t xml:space="preserve"> отклонение</w:t>
            </w:r>
          </w:p>
        </w:tc>
        <w:tc>
          <w:tcPr>
            <w:tcW w:w="1701" w:type="dxa"/>
            <w:tcBorders>
              <w:top w:val="single" w:sz="4" w:space="0" w:color="auto"/>
              <w:left w:val="single" w:sz="4" w:space="0" w:color="auto"/>
              <w:bottom w:val="single" w:sz="4" w:space="0" w:color="auto"/>
              <w:right w:val="single" w:sz="4" w:space="0" w:color="auto"/>
            </w:tcBorders>
            <w:vAlign w:val="center"/>
          </w:tcPr>
          <w:p w14:paraId="6E691300"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proofErr w:type="spellStart"/>
            <w:r w:rsidRPr="00D348D4">
              <w:rPr>
                <w:rFonts w:ascii="Times New Roman" w:eastAsia="Times New Roman" w:hAnsi="Times New Roman" w:cs="Times New Roman"/>
                <w:b/>
                <w:color w:val="333333"/>
                <w:lang w:eastAsia="ru-RU"/>
              </w:rPr>
              <w:t>Коэфф</w:t>
            </w:r>
            <w:proofErr w:type="spellEnd"/>
            <w:r w:rsidRPr="00D348D4">
              <w:rPr>
                <w:rFonts w:ascii="Times New Roman" w:eastAsia="Times New Roman" w:hAnsi="Times New Roman" w:cs="Times New Roman"/>
                <w:b/>
                <w:color w:val="333333"/>
                <w:lang w:eastAsia="ru-RU"/>
              </w:rPr>
              <w:t xml:space="preserve"> вариации</w:t>
            </w:r>
          </w:p>
        </w:tc>
      </w:tr>
      <w:tr w:rsidR="00CD5A40" w:rsidRPr="00D348D4" w14:paraId="0FB89161"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4C1B35CF"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lastRenderedPageBreak/>
              <w:t>1</w:t>
            </w:r>
          </w:p>
        </w:tc>
        <w:tc>
          <w:tcPr>
            <w:tcW w:w="3686" w:type="dxa"/>
            <w:tcBorders>
              <w:top w:val="single" w:sz="4" w:space="0" w:color="auto"/>
              <w:left w:val="nil"/>
              <w:bottom w:val="single" w:sz="4" w:space="0" w:color="auto"/>
              <w:right w:val="single" w:sz="4" w:space="0" w:color="auto"/>
            </w:tcBorders>
            <w:shd w:val="clear" w:color="auto" w:fill="auto"/>
          </w:tcPr>
          <w:p w14:paraId="4AEC225C" w14:textId="716F4276" w:rsidR="00CD5A40" w:rsidRPr="00D348D4" w:rsidRDefault="00CD5A40" w:rsidP="00CD5A40">
            <w:pPr>
              <w:pStyle w:val="af2"/>
            </w:pPr>
            <w:r w:rsidRPr="00D348D4">
              <w:t>АКБ 12V 100AH</w:t>
            </w:r>
          </w:p>
        </w:tc>
        <w:tc>
          <w:tcPr>
            <w:tcW w:w="2268" w:type="dxa"/>
            <w:tcBorders>
              <w:top w:val="nil"/>
              <w:left w:val="nil"/>
              <w:bottom w:val="single" w:sz="4" w:space="0" w:color="auto"/>
              <w:right w:val="single" w:sz="4" w:space="0" w:color="auto"/>
            </w:tcBorders>
            <w:shd w:val="clear" w:color="auto" w:fill="auto"/>
          </w:tcPr>
          <w:p w14:paraId="5FEF0D4B" w14:textId="6B3DA529" w:rsidR="00CD5A40" w:rsidRPr="00D348D4" w:rsidRDefault="00CD5A40" w:rsidP="00CD5A40">
            <w:pPr>
              <w:spacing w:after="0" w:line="240" w:lineRule="auto"/>
              <w:jc w:val="center"/>
              <w:rPr>
                <w:rFonts w:ascii="Times New Roman" w:hAnsi="Times New Roman" w:cs="Times New Roman"/>
              </w:rPr>
            </w:pPr>
            <w:r w:rsidRPr="002B300E">
              <w:t>1 308,55</w:t>
            </w:r>
          </w:p>
        </w:tc>
        <w:tc>
          <w:tcPr>
            <w:tcW w:w="1701" w:type="dxa"/>
            <w:tcBorders>
              <w:top w:val="nil"/>
              <w:left w:val="nil"/>
              <w:bottom w:val="single" w:sz="4" w:space="0" w:color="auto"/>
              <w:right w:val="single" w:sz="4" w:space="0" w:color="auto"/>
            </w:tcBorders>
            <w:shd w:val="clear" w:color="auto" w:fill="auto"/>
          </w:tcPr>
          <w:p w14:paraId="70DDE955" w14:textId="1667B51D" w:rsidR="00CD5A40" w:rsidRPr="00D348D4" w:rsidRDefault="00CD5A40" w:rsidP="00CD5A40">
            <w:pPr>
              <w:spacing w:after="0" w:line="240" w:lineRule="auto"/>
              <w:jc w:val="center"/>
              <w:rPr>
                <w:rFonts w:ascii="Times New Roman" w:hAnsi="Times New Roman" w:cs="Times New Roman"/>
              </w:rPr>
            </w:pPr>
            <w:r w:rsidRPr="002B300E">
              <w:t>180,808</w:t>
            </w:r>
          </w:p>
        </w:tc>
        <w:tc>
          <w:tcPr>
            <w:tcW w:w="1701" w:type="dxa"/>
            <w:tcBorders>
              <w:top w:val="nil"/>
              <w:left w:val="nil"/>
              <w:bottom w:val="single" w:sz="4" w:space="0" w:color="auto"/>
              <w:right w:val="single" w:sz="4" w:space="0" w:color="auto"/>
            </w:tcBorders>
            <w:shd w:val="clear" w:color="auto" w:fill="auto"/>
          </w:tcPr>
          <w:p w14:paraId="0C4D6216" w14:textId="2AE3DFF6" w:rsidR="00CD5A40" w:rsidRPr="00D348D4" w:rsidRDefault="00CD5A40" w:rsidP="00CD5A40">
            <w:pPr>
              <w:spacing w:after="0" w:line="240" w:lineRule="auto"/>
              <w:jc w:val="center"/>
              <w:rPr>
                <w:rFonts w:ascii="Times New Roman" w:hAnsi="Times New Roman" w:cs="Times New Roman"/>
              </w:rPr>
            </w:pPr>
            <w:r w:rsidRPr="002B300E">
              <w:t>13,82</w:t>
            </w:r>
          </w:p>
        </w:tc>
      </w:tr>
      <w:tr w:rsidR="00CD5A40" w:rsidRPr="00D348D4" w14:paraId="20227449"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36ADF03C"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2</w:t>
            </w:r>
          </w:p>
        </w:tc>
        <w:tc>
          <w:tcPr>
            <w:tcW w:w="3686" w:type="dxa"/>
            <w:tcBorders>
              <w:top w:val="nil"/>
              <w:left w:val="nil"/>
              <w:bottom w:val="single" w:sz="4" w:space="0" w:color="auto"/>
              <w:right w:val="single" w:sz="4" w:space="0" w:color="auto"/>
            </w:tcBorders>
            <w:shd w:val="clear" w:color="auto" w:fill="auto"/>
          </w:tcPr>
          <w:p w14:paraId="49E5F7E7" w14:textId="73A8DBB4" w:rsidR="00CD5A40" w:rsidRPr="00D348D4" w:rsidRDefault="00CD5A40" w:rsidP="00CD5A40">
            <w:pPr>
              <w:pStyle w:val="af2"/>
            </w:pPr>
            <w:r w:rsidRPr="00D348D4">
              <w:t>АКБ 12V 135AH</w:t>
            </w:r>
          </w:p>
        </w:tc>
        <w:tc>
          <w:tcPr>
            <w:tcW w:w="2268" w:type="dxa"/>
            <w:tcBorders>
              <w:top w:val="nil"/>
              <w:left w:val="nil"/>
              <w:bottom w:val="single" w:sz="4" w:space="0" w:color="auto"/>
              <w:right w:val="single" w:sz="4" w:space="0" w:color="auto"/>
            </w:tcBorders>
            <w:shd w:val="clear" w:color="auto" w:fill="auto"/>
          </w:tcPr>
          <w:p w14:paraId="1664250C" w14:textId="25CA4137" w:rsidR="00CD5A40" w:rsidRPr="00D348D4" w:rsidRDefault="00CD5A40" w:rsidP="00CD5A40">
            <w:pPr>
              <w:spacing w:after="0" w:line="240" w:lineRule="auto"/>
              <w:jc w:val="center"/>
              <w:rPr>
                <w:rFonts w:ascii="Times New Roman" w:hAnsi="Times New Roman" w:cs="Times New Roman"/>
              </w:rPr>
            </w:pPr>
            <w:r w:rsidRPr="002B300E">
              <w:t>2 080,75</w:t>
            </w:r>
          </w:p>
        </w:tc>
        <w:tc>
          <w:tcPr>
            <w:tcW w:w="1701" w:type="dxa"/>
            <w:tcBorders>
              <w:top w:val="nil"/>
              <w:left w:val="nil"/>
              <w:bottom w:val="single" w:sz="4" w:space="0" w:color="auto"/>
              <w:right w:val="single" w:sz="4" w:space="0" w:color="auto"/>
            </w:tcBorders>
            <w:shd w:val="clear" w:color="auto" w:fill="auto"/>
          </w:tcPr>
          <w:p w14:paraId="1AEE05D1" w14:textId="0B669A61" w:rsidR="00CD5A40" w:rsidRPr="00D348D4" w:rsidRDefault="00CD5A40" w:rsidP="00CD5A40">
            <w:pPr>
              <w:spacing w:after="0" w:line="240" w:lineRule="auto"/>
              <w:jc w:val="center"/>
              <w:rPr>
                <w:rFonts w:ascii="Times New Roman" w:hAnsi="Times New Roman" w:cs="Times New Roman"/>
              </w:rPr>
            </w:pPr>
            <w:r w:rsidRPr="002B300E">
              <w:t>152,806</w:t>
            </w:r>
          </w:p>
        </w:tc>
        <w:tc>
          <w:tcPr>
            <w:tcW w:w="1701" w:type="dxa"/>
            <w:tcBorders>
              <w:top w:val="nil"/>
              <w:left w:val="nil"/>
              <w:bottom w:val="single" w:sz="4" w:space="0" w:color="auto"/>
              <w:right w:val="single" w:sz="4" w:space="0" w:color="auto"/>
            </w:tcBorders>
            <w:shd w:val="clear" w:color="auto" w:fill="auto"/>
          </w:tcPr>
          <w:p w14:paraId="3861EF34" w14:textId="18E26C65" w:rsidR="00CD5A40" w:rsidRPr="00D348D4" w:rsidRDefault="00CD5A40" w:rsidP="00CD5A40">
            <w:pPr>
              <w:spacing w:after="0" w:line="240" w:lineRule="auto"/>
              <w:jc w:val="center"/>
              <w:rPr>
                <w:rFonts w:ascii="Times New Roman" w:hAnsi="Times New Roman" w:cs="Times New Roman"/>
              </w:rPr>
            </w:pPr>
            <w:r w:rsidRPr="002B300E">
              <w:t>7,35</w:t>
            </w:r>
          </w:p>
        </w:tc>
      </w:tr>
      <w:tr w:rsidR="00CD5A40" w:rsidRPr="00D348D4" w14:paraId="6AE52266"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64D3D88D"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3</w:t>
            </w:r>
          </w:p>
        </w:tc>
        <w:tc>
          <w:tcPr>
            <w:tcW w:w="3686" w:type="dxa"/>
            <w:tcBorders>
              <w:top w:val="nil"/>
              <w:left w:val="nil"/>
              <w:bottom w:val="single" w:sz="4" w:space="0" w:color="auto"/>
              <w:right w:val="single" w:sz="4" w:space="0" w:color="auto"/>
            </w:tcBorders>
            <w:shd w:val="clear" w:color="auto" w:fill="auto"/>
          </w:tcPr>
          <w:p w14:paraId="2E2796BB" w14:textId="4224CC1B" w:rsidR="00CD5A40" w:rsidRPr="00D348D4" w:rsidRDefault="00CD5A40" w:rsidP="00CD5A40">
            <w:pPr>
              <w:pStyle w:val="af2"/>
            </w:pPr>
            <w:r w:rsidRPr="00D348D4">
              <w:t>АКБ 12V 145AH</w:t>
            </w:r>
          </w:p>
        </w:tc>
        <w:tc>
          <w:tcPr>
            <w:tcW w:w="2268" w:type="dxa"/>
            <w:tcBorders>
              <w:top w:val="nil"/>
              <w:left w:val="nil"/>
              <w:bottom w:val="single" w:sz="4" w:space="0" w:color="auto"/>
              <w:right w:val="single" w:sz="4" w:space="0" w:color="auto"/>
            </w:tcBorders>
            <w:shd w:val="clear" w:color="auto" w:fill="auto"/>
          </w:tcPr>
          <w:p w14:paraId="3FCE40ED" w14:textId="609BA914" w:rsidR="00CD5A40" w:rsidRPr="00D348D4" w:rsidRDefault="00CD5A40" w:rsidP="00CD5A40">
            <w:pPr>
              <w:spacing w:after="0" w:line="240" w:lineRule="auto"/>
              <w:jc w:val="center"/>
              <w:rPr>
                <w:rFonts w:ascii="Times New Roman" w:hAnsi="Times New Roman" w:cs="Times New Roman"/>
              </w:rPr>
            </w:pPr>
            <w:r w:rsidRPr="002B300E">
              <w:t>2 007,85</w:t>
            </w:r>
          </w:p>
        </w:tc>
        <w:tc>
          <w:tcPr>
            <w:tcW w:w="1701" w:type="dxa"/>
            <w:tcBorders>
              <w:top w:val="nil"/>
              <w:left w:val="nil"/>
              <w:bottom w:val="single" w:sz="4" w:space="0" w:color="auto"/>
              <w:right w:val="single" w:sz="4" w:space="0" w:color="auto"/>
            </w:tcBorders>
            <w:shd w:val="clear" w:color="auto" w:fill="auto"/>
          </w:tcPr>
          <w:p w14:paraId="669D9864" w14:textId="2C40E737" w:rsidR="00CD5A40" w:rsidRPr="00D348D4" w:rsidRDefault="00CD5A40" w:rsidP="00CD5A40">
            <w:pPr>
              <w:spacing w:after="0" w:line="240" w:lineRule="auto"/>
              <w:jc w:val="center"/>
              <w:rPr>
                <w:rFonts w:ascii="Times New Roman" w:hAnsi="Times New Roman" w:cs="Times New Roman"/>
              </w:rPr>
            </w:pPr>
            <w:r w:rsidRPr="002B300E">
              <w:t>255,902</w:t>
            </w:r>
          </w:p>
        </w:tc>
        <w:tc>
          <w:tcPr>
            <w:tcW w:w="1701" w:type="dxa"/>
            <w:tcBorders>
              <w:top w:val="nil"/>
              <w:left w:val="nil"/>
              <w:bottom w:val="single" w:sz="4" w:space="0" w:color="auto"/>
              <w:right w:val="single" w:sz="4" w:space="0" w:color="auto"/>
            </w:tcBorders>
            <w:shd w:val="clear" w:color="auto" w:fill="auto"/>
          </w:tcPr>
          <w:p w14:paraId="46EC1B6E" w14:textId="1558889F" w:rsidR="00CD5A40" w:rsidRPr="00D348D4" w:rsidRDefault="00CD5A40" w:rsidP="00CD5A40">
            <w:pPr>
              <w:spacing w:after="0" w:line="240" w:lineRule="auto"/>
              <w:jc w:val="center"/>
              <w:rPr>
                <w:rFonts w:ascii="Times New Roman" w:hAnsi="Times New Roman" w:cs="Times New Roman"/>
              </w:rPr>
            </w:pPr>
            <w:r w:rsidRPr="002B300E">
              <w:t>12,75</w:t>
            </w:r>
          </w:p>
        </w:tc>
      </w:tr>
      <w:tr w:rsidR="00CD5A40" w:rsidRPr="00D348D4" w14:paraId="7296EA00"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7365A248"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4</w:t>
            </w:r>
          </w:p>
        </w:tc>
        <w:tc>
          <w:tcPr>
            <w:tcW w:w="3686" w:type="dxa"/>
            <w:tcBorders>
              <w:top w:val="nil"/>
              <w:left w:val="nil"/>
              <w:bottom w:val="single" w:sz="4" w:space="0" w:color="auto"/>
              <w:right w:val="single" w:sz="4" w:space="0" w:color="auto"/>
            </w:tcBorders>
            <w:shd w:val="clear" w:color="auto" w:fill="auto"/>
          </w:tcPr>
          <w:p w14:paraId="1D0F8E7B" w14:textId="407C26D4" w:rsidR="00CD5A40" w:rsidRPr="00D348D4" w:rsidRDefault="00CD5A40" w:rsidP="00CD5A40">
            <w:pPr>
              <w:pStyle w:val="af2"/>
            </w:pPr>
            <w:r w:rsidRPr="00D348D4">
              <w:t>АКБ 12V 190AH</w:t>
            </w:r>
          </w:p>
        </w:tc>
        <w:tc>
          <w:tcPr>
            <w:tcW w:w="2268" w:type="dxa"/>
            <w:tcBorders>
              <w:top w:val="nil"/>
              <w:left w:val="nil"/>
              <w:bottom w:val="single" w:sz="4" w:space="0" w:color="auto"/>
              <w:right w:val="single" w:sz="4" w:space="0" w:color="auto"/>
            </w:tcBorders>
            <w:shd w:val="clear" w:color="auto" w:fill="auto"/>
          </w:tcPr>
          <w:p w14:paraId="78D9D4EE" w14:textId="797B1266" w:rsidR="00CD5A40" w:rsidRPr="00D348D4" w:rsidRDefault="00CD5A40" w:rsidP="00CD5A40">
            <w:pPr>
              <w:spacing w:after="0" w:line="240" w:lineRule="auto"/>
              <w:jc w:val="center"/>
              <w:rPr>
                <w:rFonts w:ascii="Times New Roman" w:hAnsi="Times New Roman" w:cs="Times New Roman"/>
              </w:rPr>
            </w:pPr>
            <w:r w:rsidRPr="002B300E">
              <w:t>2 641,45</w:t>
            </w:r>
          </w:p>
        </w:tc>
        <w:tc>
          <w:tcPr>
            <w:tcW w:w="1701" w:type="dxa"/>
            <w:tcBorders>
              <w:top w:val="nil"/>
              <w:left w:val="nil"/>
              <w:bottom w:val="single" w:sz="4" w:space="0" w:color="auto"/>
              <w:right w:val="single" w:sz="4" w:space="0" w:color="auto"/>
            </w:tcBorders>
            <w:shd w:val="clear" w:color="auto" w:fill="auto"/>
          </w:tcPr>
          <w:p w14:paraId="57CA9CE7" w14:textId="52C26C66" w:rsidR="00CD5A40" w:rsidRPr="00D348D4" w:rsidRDefault="00CD5A40" w:rsidP="00CD5A40">
            <w:pPr>
              <w:spacing w:after="0" w:line="240" w:lineRule="auto"/>
              <w:jc w:val="center"/>
              <w:rPr>
                <w:rFonts w:ascii="Times New Roman" w:hAnsi="Times New Roman" w:cs="Times New Roman"/>
              </w:rPr>
            </w:pPr>
            <w:r w:rsidRPr="002B300E">
              <w:t>375,545</w:t>
            </w:r>
          </w:p>
        </w:tc>
        <w:tc>
          <w:tcPr>
            <w:tcW w:w="1701" w:type="dxa"/>
            <w:tcBorders>
              <w:top w:val="nil"/>
              <w:left w:val="nil"/>
              <w:bottom w:val="single" w:sz="4" w:space="0" w:color="auto"/>
              <w:right w:val="single" w:sz="4" w:space="0" w:color="auto"/>
            </w:tcBorders>
            <w:shd w:val="clear" w:color="auto" w:fill="auto"/>
          </w:tcPr>
          <w:p w14:paraId="12F2403C" w14:textId="3D2C0DEB" w:rsidR="00CD5A40" w:rsidRPr="00D348D4" w:rsidRDefault="00CD5A40" w:rsidP="00CD5A40">
            <w:pPr>
              <w:spacing w:after="0" w:line="240" w:lineRule="auto"/>
              <w:jc w:val="center"/>
              <w:rPr>
                <w:rFonts w:ascii="Times New Roman" w:hAnsi="Times New Roman" w:cs="Times New Roman"/>
              </w:rPr>
            </w:pPr>
            <w:r w:rsidRPr="002B300E">
              <w:t>14,22</w:t>
            </w:r>
          </w:p>
        </w:tc>
      </w:tr>
      <w:tr w:rsidR="00CD5A40" w:rsidRPr="00D348D4" w14:paraId="05BB8079"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29C08A6"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5</w:t>
            </w:r>
          </w:p>
        </w:tc>
        <w:tc>
          <w:tcPr>
            <w:tcW w:w="3686" w:type="dxa"/>
            <w:tcBorders>
              <w:top w:val="nil"/>
              <w:left w:val="nil"/>
              <w:bottom w:val="single" w:sz="4" w:space="0" w:color="auto"/>
              <w:right w:val="single" w:sz="4" w:space="0" w:color="auto"/>
            </w:tcBorders>
            <w:shd w:val="clear" w:color="auto" w:fill="auto"/>
          </w:tcPr>
          <w:p w14:paraId="57048B84" w14:textId="3EA3B09E" w:rsidR="00CD5A40" w:rsidRPr="00D348D4" w:rsidRDefault="00CD5A40" w:rsidP="00CD5A40">
            <w:pPr>
              <w:pStyle w:val="af2"/>
            </w:pPr>
            <w:r w:rsidRPr="00D348D4">
              <w:t>АКБ 12V 60AH</w:t>
            </w:r>
          </w:p>
        </w:tc>
        <w:tc>
          <w:tcPr>
            <w:tcW w:w="2268" w:type="dxa"/>
            <w:tcBorders>
              <w:top w:val="nil"/>
              <w:left w:val="nil"/>
              <w:bottom w:val="single" w:sz="4" w:space="0" w:color="auto"/>
              <w:right w:val="single" w:sz="4" w:space="0" w:color="auto"/>
            </w:tcBorders>
            <w:shd w:val="clear" w:color="auto" w:fill="auto"/>
          </w:tcPr>
          <w:p w14:paraId="64691E2B" w14:textId="5D885390" w:rsidR="00CD5A40" w:rsidRPr="00D348D4" w:rsidRDefault="00CD5A40" w:rsidP="00CD5A40">
            <w:pPr>
              <w:spacing w:after="0" w:line="240" w:lineRule="auto"/>
              <w:jc w:val="center"/>
              <w:rPr>
                <w:rFonts w:ascii="Times New Roman" w:hAnsi="Times New Roman" w:cs="Times New Roman"/>
              </w:rPr>
            </w:pPr>
            <w:r w:rsidRPr="002B300E">
              <w:t>832,05</w:t>
            </w:r>
          </w:p>
        </w:tc>
        <w:tc>
          <w:tcPr>
            <w:tcW w:w="1701" w:type="dxa"/>
            <w:tcBorders>
              <w:top w:val="nil"/>
              <w:left w:val="nil"/>
              <w:bottom w:val="single" w:sz="4" w:space="0" w:color="auto"/>
              <w:right w:val="single" w:sz="4" w:space="0" w:color="auto"/>
            </w:tcBorders>
            <w:shd w:val="clear" w:color="auto" w:fill="auto"/>
          </w:tcPr>
          <w:p w14:paraId="2FB741F2" w14:textId="1A2F51AE" w:rsidR="00CD5A40" w:rsidRPr="00D348D4" w:rsidRDefault="00CD5A40" w:rsidP="00CD5A40">
            <w:pPr>
              <w:spacing w:after="0" w:line="240" w:lineRule="auto"/>
              <w:jc w:val="center"/>
              <w:rPr>
                <w:rFonts w:ascii="Times New Roman" w:hAnsi="Times New Roman" w:cs="Times New Roman"/>
              </w:rPr>
            </w:pPr>
            <w:r w:rsidRPr="002B300E">
              <w:t>56,640</w:t>
            </w:r>
          </w:p>
        </w:tc>
        <w:tc>
          <w:tcPr>
            <w:tcW w:w="1701" w:type="dxa"/>
            <w:tcBorders>
              <w:top w:val="nil"/>
              <w:left w:val="nil"/>
              <w:bottom w:val="single" w:sz="4" w:space="0" w:color="auto"/>
              <w:right w:val="single" w:sz="4" w:space="0" w:color="auto"/>
            </w:tcBorders>
            <w:shd w:val="clear" w:color="auto" w:fill="auto"/>
          </w:tcPr>
          <w:p w14:paraId="2469B117" w14:textId="298016FC" w:rsidR="00CD5A40" w:rsidRPr="00D348D4" w:rsidRDefault="00CD5A40" w:rsidP="00CD5A40">
            <w:pPr>
              <w:spacing w:after="0" w:line="240" w:lineRule="auto"/>
              <w:jc w:val="center"/>
              <w:rPr>
                <w:rFonts w:ascii="Times New Roman" w:hAnsi="Times New Roman" w:cs="Times New Roman"/>
              </w:rPr>
            </w:pPr>
            <w:r w:rsidRPr="002B300E">
              <w:t>6,81</w:t>
            </w:r>
          </w:p>
        </w:tc>
      </w:tr>
      <w:tr w:rsidR="00CD5A40" w:rsidRPr="00D348D4" w14:paraId="4A64BEF0"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53C4F84"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6</w:t>
            </w:r>
          </w:p>
        </w:tc>
        <w:tc>
          <w:tcPr>
            <w:tcW w:w="3686" w:type="dxa"/>
            <w:tcBorders>
              <w:top w:val="nil"/>
              <w:left w:val="nil"/>
              <w:bottom w:val="single" w:sz="4" w:space="0" w:color="auto"/>
              <w:right w:val="single" w:sz="4" w:space="0" w:color="auto"/>
            </w:tcBorders>
            <w:shd w:val="clear" w:color="auto" w:fill="auto"/>
          </w:tcPr>
          <w:p w14:paraId="75C33F36" w14:textId="39FFBAA9" w:rsidR="00CD5A40" w:rsidRPr="00D348D4" w:rsidRDefault="00CD5A40" w:rsidP="00CD5A40">
            <w:pPr>
              <w:pStyle w:val="af2"/>
            </w:pPr>
            <w:r w:rsidRPr="00D348D4">
              <w:t>АКБ 12V 72AH</w:t>
            </w:r>
          </w:p>
        </w:tc>
        <w:tc>
          <w:tcPr>
            <w:tcW w:w="2268" w:type="dxa"/>
            <w:tcBorders>
              <w:top w:val="nil"/>
              <w:left w:val="nil"/>
              <w:bottom w:val="single" w:sz="4" w:space="0" w:color="auto"/>
              <w:right w:val="single" w:sz="4" w:space="0" w:color="auto"/>
            </w:tcBorders>
            <w:shd w:val="clear" w:color="auto" w:fill="auto"/>
          </w:tcPr>
          <w:p w14:paraId="5E5CE6AA" w14:textId="0FF232C3" w:rsidR="00CD5A40" w:rsidRPr="00D348D4" w:rsidRDefault="00CD5A40" w:rsidP="00CD5A40">
            <w:pPr>
              <w:spacing w:after="0" w:line="240" w:lineRule="auto"/>
              <w:jc w:val="center"/>
              <w:rPr>
                <w:rFonts w:ascii="Times New Roman" w:hAnsi="Times New Roman" w:cs="Times New Roman"/>
              </w:rPr>
            </w:pPr>
            <w:r w:rsidRPr="002B300E">
              <w:t>1 008,00</w:t>
            </w:r>
          </w:p>
        </w:tc>
        <w:tc>
          <w:tcPr>
            <w:tcW w:w="1701" w:type="dxa"/>
            <w:tcBorders>
              <w:top w:val="nil"/>
              <w:left w:val="nil"/>
              <w:bottom w:val="single" w:sz="4" w:space="0" w:color="auto"/>
              <w:right w:val="single" w:sz="4" w:space="0" w:color="auto"/>
            </w:tcBorders>
            <w:shd w:val="clear" w:color="auto" w:fill="auto"/>
          </w:tcPr>
          <w:p w14:paraId="2D09DEE7" w14:textId="5316029E" w:rsidR="00CD5A40" w:rsidRPr="00D348D4" w:rsidRDefault="00CD5A40" w:rsidP="00CD5A40">
            <w:pPr>
              <w:spacing w:after="0" w:line="240" w:lineRule="auto"/>
              <w:jc w:val="center"/>
              <w:rPr>
                <w:rFonts w:ascii="Times New Roman" w:hAnsi="Times New Roman" w:cs="Times New Roman"/>
              </w:rPr>
            </w:pPr>
            <w:r w:rsidRPr="002B300E">
              <w:t>122,189</w:t>
            </w:r>
          </w:p>
        </w:tc>
        <w:tc>
          <w:tcPr>
            <w:tcW w:w="1701" w:type="dxa"/>
            <w:tcBorders>
              <w:top w:val="nil"/>
              <w:left w:val="nil"/>
              <w:bottom w:val="single" w:sz="4" w:space="0" w:color="auto"/>
              <w:right w:val="single" w:sz="4" w:space="0" w:color="auto"/>
            </w:tcBorders>
            <w:shd w:val="clear" w:color="auto" w:fill="auto"/>
          </w:tcPr>
          <w:p w14:paraId="6EB900E8" w14:textId="5C745AD9" w:rsidR="00CD5A40" w:rsidRPr="00D348D4" w:rsidRDefault="00CD5A40" w:rsidP="00CD5A40">
            <w:pPr>
              <w:spacing w:after="0" w:line="240" w:lineRule="auto"/>
              <w:jc w:val="center"/>
              <w:rPr>
                <w:rFonts w:ascii="Times New Roman" w:hAnsi="Times New Roman" w:cs="Times New Roman"/>
              </w:rPr>
            </w:pPr>
            <w:r w:rsidRPr="002B300E">
              <w:t>12,13</w:t>
            </w:r>
          </w:p>
        </w:tc>
      </w:tr>
      <w:tr w:rsidR="00CD5A40" w:rsidRPr="00D348D4" w14:paraId="6821AFE8"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5FDE45E"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7</w:t>
            </w:r>
          </w:p>
        </w:tc>
        <w:tc>
          <w:tcPr>
            <w:tcW w:w="3686" w:type="dxa"/>
            <w:tcBorders>
              <w:top w:val="nil"/>
              <w:left w:val="nil"/>
              <w:bottom w:val="single" w:sz="4" w:space="0" w:color="auto"/>
              <w:right w:val="single" w:sz="4" w:space="0" w:color="auto"/>
            </w:tcBorders>
            <w:shd w:val="clear" w:color="auto" w:fill="auto"/>
          </w:tcPr>
          <w:p w14:paraId="482EA232" w14:textId="3F9D6862" w:rsidR="00CD5A40" w:rsidRPr="00D348D4" w:rsidRDefault="00CD5A40" w:rsidP="00CD5A40">
            <w:pPr>
              <w:pStyle w:val="af2"/>
            </w:pPr>
            <w:r w:rsidRPr="00D348D4">
              <w:t>АКБ 12V 74AH</w:t>
            </w:r>
          </w:p>
        </w:tc>
        <w:tc>
          <w:tcPr>
            <w:tcW w:w="2268" w:type="dxa"/>
            <w:tcBorders>
              <w:top w:val="nil"/>
              <w:left w:val="nil"/>
              <w:bottom w:val="single" w:sz="4" w:space="0" w:color="auto"/>
              <w:right w:val="single" w:sz="4" w:space="0" w:color="auto"/>
            </w:tcBorders>
            <w:shd w:val="clear" w:color="auto" w:fill="auto"/>
          </w:tcPr>
          <w:p w14:paraId="40112CE9" w14:textId="5E1CBD38" w:rsidR="00CD5A40" w:rsidRPr="00D348D4" w:rsidRDefault="00CD5A40" w:rsidP="00CD5A40">
            <w:pPr>
              <w:spacing w:after="0" w:line="240" w:lineRule="auto"/>
              <w:jc w:val="center"/>
              <w:rPr>
                <w:rFonts w:ascii="Times New Roman" w:hAnsi="Times New Roman" w:cs="Times New Roman"/>
              </w:rPr>
            </w:pPr>
            <w:r w:rsidRPr="002B300E">
              <w:t>1 008,00</w:t>
            </w:r>
          </w:p>
        </w:tc>
        <w:tc>
          <w:tcPr>
            <w:tcW w:w="1701" w:type="dxa"/>
            <w:tcBorders>
              <w:top w:val="nil"/>
              <w:left w:val="nil"/>
              <w:bottom w:val="single" w:sz="4" w:space="0" w:color="auto"/>
              <w:right w:val="single" w:sz="4" w:space="0" w:color="auto"/>
            </w:tcBorders>
            <w:shd w:val="clear" w:color="auto" w:fill="auto"/>
          </w:tcPr>
          <w:p w14:paraId="6DF4AAD4" w14:textId="39FBB205" w:rsidR="00CD5A40" w:rsidRPr="00D348D4" w:rsidRDefault="00CD5A40" w:rsidP="00CD5A40">
            <w:pPr>
              <w:spacing w:after="0" w:line="240" w:lineRule="auto"/>
              <w:jc w:val="center"/>
              <w:rPr>
                <w:rFonts w:ascii="Times New Roman" w:hAnsi="Times New Roman" w:cs="Times New Roman"/>
              </w:rPr>
            </w:pPr>
            <w:r w:rsidRPr="002B300E">
              <w:t>122,189</w:t>
            </w:r>
          </w:p>
        </w:tc>
        <w:tc>
          <w:tcPr>
            <w:tcW w:w="1701" w:type="dxa"/>
            <w:tcBorders>
              <w:top w:val="nil"/>
              <w:left w:val="nil"/>
              <w:bottom w:val="single" w:sz="4" w:space="0" w:color="auto"/>
              <w:right w:val="single" w:sz="4" w:space="0" w:color="auto"/>
            </w:tcBorders>
            <w:shd w:val="clear" w:color="auto" w:fill="auto"/>
          </w:tcPr>
          <w:p w14:paraId="5E4A6C18" w14:textId="1A7F1996" w:rsidR="00CD5A40" w:rsidRPr="00D348D4" w:rsidRDefault="00CD5A40" w:rsidP="00CD5A40">
            <w:pPr>
              <w:spacing w:after="0" w:line="240" w:lineRule="auto"/>
              <w:jc w:val="center"/>
              <w:rPr>
                <w:rFonts w:ascii="Times New Roman" w:hAnsi="Times New Roman" w:cs="Times New Roman"/>
              </w:rPr>
            </w:pPr>
            <w:r w:rsidRPr="002B300E">
              <w:t>12,13</w:t>
            </w:r>
          </w:p>
        </w:tc>
      </w:tr>
      <w:tr w:rsidR="00CD5A40" w:rsidRPr="00D348D4" w14:paraId="0403D6F0"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6F66334A"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8</w:t>
            </w:r>
          </w:p>
        </w:tc>
        <w:tc>
          <w:tcPr>
            <w:tcW w:w="3686" w:type="dxa"/>
            <w:tcBorders>
              <w:top w:val="nil"/>
              <w:left w:val="nil"/>
              <w:bottom w:val="single" w:sz="4" w:space="0" w:color="auto"/>
              <w:right w:val="single" w:sz="4" w:space="0" w:color="auto"/>
            </w:tcBorders>
            <w:shd w:val="clear" w:color="auto" w:fill="auto"/>
          </w:tcPr>
          <w:p w14:paraId="3ECAA02F" w14:textId="48944796" w:rsidR="00CD5A40" w:rsidRPr="00D348D4" w:rsidRDefault="00CD5A40" w:rsidP="00CD5A40">
            <w:pPr>
              <w:pStyle w:val="af2"/>
            </w:pPr>
            <w:r w:rsidRPr="00D348D4">
              <w:t>АКБ 12V 75AH</w:t>
            </w:r>
          </w:p>
        </w:tc>
        <w:tc>
          <w:tcPr>
            <w:tcW w:w="2268" w:type="dxa"/>
            <w:tcBorders>
              <w:top w:val="nil"/>
              <w:left w:val="nil"/>
              <w:bottom w:val="single" w:sz="4" w:space="0" w:color="auto"/>
              <w:right w:val="single" w:sz="4" w:space="0" w:color="auto"/>
            </w:tcBorders>
            <w:shd w:val="clear" w:color="auto" w:fill="auto"/>
          </w:tcPr>
          <w:p w14:paraId="7E70001D" w14:textId="7B1D67CC" w:rsidR="00CD5A40" w:rsidRPr="00D348D4" w:rsidRDefault="00CD5A40" w:rsidP="00CD5A40">
            <w:pPr>
              <w:spacing w:after="0" w:line="240" w:lineRule="auto"/>
              <w:jc w:val="center"/>
              <w:rPr>
                <w:rFonts w:ascii="Times New Roman" w:hAnsi="Times New Roman" w:cs="Times New Roman"/>
              </w:rPr>
            </w:pPr>
            <w:r w:rsidRPr="002B300E">
              <w:t>1 037,70</w:t>
            </w:r>
          </w:p>
        </w:tc>
        <w:tc>
          <w:tcPr>
            <w:tcW w:w="1701" w:type="dxa"/>
            <w:tcBorders>
              <w:top w:val="nil"/>
              <w:left w:val="nil"/>
              <w:bottom w:val="single" w:sz="4" w:space="0" w:color="auto"/>
              <w:right w:val="single" w:sz="4" w:space="0" w:color="auto"/>
            </w:tcBorders>
            <w:shd w:val="clear" w:color="auto" w:fill="auto"/>
          </w:tcPr>
          <w:p w14:paraId="29C15EF5" w14:textId="2633206B" w:rsidR="00CD5A40" w:rsidRPr="00D348D4" w:rsidRDefault="00CD5A40" w:rsidP="00CD5A40">
            <w:pPr>
              <w:spacing w:after="0" w:line="240" w:lineRule="auto"/>
              <w:jc w:val="center"/>
              <w:rPr>
                <w:rFonts w:ascii="Times New Roman" w:hAnsi="Times New Roman" w:cs="Times New Roman"/>
              </w:rPr>
            </w:pPr>
            <w:r w:rsidRPr="002B300E">
              <w:t>80,186</w:t>
            </w:r>
          </w:p>
        </w:tc>
        <w:tc>
          <w:tcPr>
            <w:tcW w:w="1701" w:type="dxa"/>
            <w:tcBorders>
              <w:top w:val="nil"/>
              <w:left w:val="nil"/>
              <w:bottom w:val="single" w:sz="4" w:space="0" w:color="auto"/>
              <w:right w:val="single" w:sz="4" w:space="0" w:color="auto"/>
            </w:tcBorders>
            <w:shd w:val="clear" w:color="auto" w:fill="auto"/>
          </w:tcPr>
          <w:p w14:paraId="7A64B1BF" w14:textId="5A63B862" w:rsidR="00CD5A40" w:rsidRPr="00D348D4" w:rsidRDefault="00CD5A40" w:rsidP="00CD5A40">
            <w:pPr>
              <w:spacing w:after="0" w:line="240" w:lineRule="auto"/>
              <w:jc w:val="center"/>
              <w:rPr>
                <w:rFonts w:ascii="Times New Roman" w:hAnsi="Times New Roman" w:cs="Times New Roman"/>
              </w:rPr>
            </w:pPr>
            <w:r w:rsidRPr="002B300E">
              <w:t>7,73</w:t>
            </w:r>
          </w:p>
        </w:tc>
      </w:tr>
      <w:tr w:rsidR="00CD5A40" w:rsidRPr="00D348D4" w14:paraId="1D426C2B"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259740E"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9</w:t>
            </w:r>
          </w:p>
        </w:tc>
        <w:tc>
          <w:tcPr>
            <w:tcW w:w="3686" w:type="dxa"/>
            <w:tcBorders>
              <w:top w:val="nil"/>
              <w:left w:val="nil"/>
              <w:bottom w:val="single" w:sz="4" w:space="0" w:color="auto"/>
              <w:right w:val="single" w:sz="4" w:space="0" w:color="auto"/>
            </w:tcBorders>
            <w:shd w:val="clear" w:color="auto" w:fill="auto"/>
          </w:tcPr>
          <w:p w14:paraId="5CC5FFC5" w14:textId="25F57241" w:rsidR="00CD5A40" w:rsidRPr="00D348D4" w:rsidRDefault="00CD5A40" w:rsidP="00CD5A40">
            <w:pPr>
              <w:pStyle w:val="af2"/>
            </w:pPr>
            <w:r w:rsidRPr="00D348D4">
              <w:t>АКБ 12V 90AH</w:t>
            </w:r>
          </w:p>
        </w:tc>
        <w:tc>
          <w:tcPr>
            <w:tcW w:w="2268" w:type="dxa"/>
            <w:tcBorders>
              <w:top w:val="nil"/>
              <w:left w:val="nil"/>
              <w:bottom w:val="single" w:sz="4" w:space="0" w:color="auto"/>
              <w:right w:val="single" w:sz="4" w:space="0" w:color="auto"/>
            </w:tcBorders>
            <w:shd w:val="clear" w:color="auto" w:fill="auto"/>
          </w:tcPr>
          <w:p w14:paraId="32F21BBB" w14:textId="6C46FED0" w:rsidR="00CD5A40" w:rsidRPr="00D348D4" w:rsidRDefault="00CD5A40" w:rsidP="00CD5A40">
            <w:pPr>
              <w:spacing w:after="0" w:line="240" w:lineRule="auto"/>
              <w:jc w:val="center"/>
              <w:rPr>
                <w:rFonts w:ascii="Times New Roman" w:hAnsi="Times New Roman" w:cs="Times New Roman"/>
              </w:rPr>
            </w:pPr>
            <w:r w:rsidRPr="002B300E">
              <w:t>1 165,50</w:t>
            </w:r>
          </w:p>
        </w:tc>
        <w:tc>
          <w:tcPr>
            <w:tcW w:w="1701" w:type="dxa"/>
            <w:tcBorders>
              <w:top w:val="nil"/>
              <w:left w:val="nil"/>
              <w:bottom w:val="single" w:sz="4" w:space="0" w:color="auto"/>
              <w:right w:val="single" w:sz="4" w:space="0" w:color="auto"/>
            </w:tcBorders>
            <w:shd w:val="clear" w:color="auto" w:fill="auto"/>
          </w:tcPr>
          <w:p w14:paraId="0D1EB5BF" w14:textId="73EA4B44" w:rsidR="00CD5A40" w:rsidRPr="00D348D4" w:rsidRDefault="00CD5A40" w:rsidP="00CD5A40">
            <w:pPr>
              <w:spacing w:after="0" w:line="240" w:lineRule="auto"/>
              <w:jc w:val="center"/>
              <w:rPr>
                <w:rFonts w:ascii="Times New Roman" w:hAnsi="Times New Roman" w:cs="Times New Roman"/>
              </w:rPr>
            </w:pPr>
            <w:r w:rsidRPr="002B300E">
              <w:t>141,280</w:t>
            </w:r>
          </w:p>
        </w:tc>
        <w:tc>
          <w:tcPr>
            <w:tcW w:w="1701" w:type="dxa"/>
            <w:tcBorders>
              <w:top w:val="nil"/>
              <w:left w:val="nil"/>
              <w:bottom w:val="single" w:sz="4" w:space="0" w:color="auto"/>
              <w:right w:val="single" w:sz="4" w:space="0" w:color="auto"/>
            </w:tcBorders>
            <w:shd w:val="clear" w:color="auto" w:fill="auto"/>
          </w:tcPr>
          <w:p w14:paraId="6E2F0792" w14:textId="534F7D34" w:rsidR="00CD5A40" w:rsidRPr="00D348D4" w:rsidRDefault="00CD5A40" w:rsidP="00CD5A40">
            <w:pPr>
              <w:spacing w:after="0" w:line="240" w:lineRule="auto"/>
              <w:jc w:val="center"/>
              <w:rPr>
                <w:rFonts w:ascii="Times New Roman" w:hAnsi="Times New Roman" w:cs="Times New Roman"/>
              </w:rPr>
            </w:pPr>
            <w:r w:rsidRPr="002B300E">
              <w:t>12,13</w:t>
            </w:r>
          </w:p>
        </w:tc>
      </w:tr>
      <w:tr w:rsidR="00CD5A40" w:rsidRPr="00D348D4" w14:paraId="392FBFF6" w14:textId="77777777" w:rsidTr="00F416C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83C787A" w14:textId="77777777" w:rsidR="00CD5A40" w:rsidRPr="00D348D4" w:rsidRDefault="00CD5A40" w:rsidP="00CD5A40">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10</w:t>
            </w:r>
          </w:p>
        </w:tc>
        <w:tc>
          <w:tcPr>
            <w:tcW w:w="3686" w:type="dxa"/>
            <w:tcBorders>
              <w:top w:val="nil"/>
              <w:left w:val="nil"/>
              <w:bottom w:val="single" w:sz="4" w:space="0" w:color="auto"/>
              <w:right w:val="single" w:sz="4" w:space="0" w:color="auto"/>
            </w:tcBorders>
            <w:shd w:val="clear" w:color="auto" w:fill="auto"/>
          </w:tcPr>
          <w:p w14:paraId="62E6A567" w14:textId="5D921154" w:rsidR="00CD5A40" w:rsidRPr="00D348D4" w:rsidRDefault="00CD5A40" w:rsidP="00CD5A40">
            <w:pPr>
              <w:pStyle w:val="af2"/>
            </w:pPr>
            <w:r w:rsidRPr="00D348D4">
              <w:t>АКБ 12V 95AH</w:t>
            </w:r>
          </w:p>
        </w:tc>
        <w:tc>
          <w:tcPr>
            <w:tcW w:w="2268" w:type="dxa"/>
            <w:tcBorders>
              <w:top w:val="nil"/>
              <w:left w:val="nil"/>
              <w:bottom w:val="single" w:sz="4" w:space="0" w:color="auto"/>
              <w:right w:val="single" w:sz="4" w:space="0" w:color="auto"/>
            </w:tcBorders>
            <w:shd w:val="clear" w:color="auto" w:fill="auto"/>
          </w:tcPr>
          <w:p w14:paraId="45644C64" w14:textId="5D4B1542" w:rsidR="00CD5A40" w:rsidRPr="00D348D4" w:rsidRDefault="00CD5A40" w:rsidP="00CD5A40">
            <w:pPr>
              <w:spacing w:after="0" w:line="240" w:lineRule="auto"/>
              <w:jc w:val="center"/>
              <w:rPr>
                <w:rFonts w:ascii="Times New Roman" w:hAnsi="Times New Roman" w:cs="Times New Roman"/>
              </w:rPr>
            </w:pPr>
            <w:r w:rsidRPr="002B300E">
              <w:t>1 246,95</w:t>
            </w:r>
          </w:p>
        </w:tc>
        <w:tc>
          <w:tcPr>
            <w:tcW w:w="1701" w:type="dxa"/>
            <w:tcBorders>
              <w:top w:val="nil"/>
              <w:left w:val="nil"/>
              <w:bottom w:val="single" w:sz="4" w:space="0" w:color="auto"/>
              <w:right w:val="single" w:sz="4" w:space="0" w:color="auto"/>
            </w:tcBorders>
            <w:shd w:val="clear" w:color="auto" w:fill="auto"/>
          </w:tcPr>
          <w:p w14:paraId="33D3685A" w14:textId="30DC50F4" w:rsidR="00CD5A40" w:rsidRPr="00D348D4" w:rsidRDefault="00CD5A40" w:rsidP="00CD5A40">
            <w:pPr>
              <w:spacing w:after="0" w:line="240" w:lineRule="auto"/>
              <w:jc w:val="center"/>
              <w:rPr>
                <w:rFonts w:ascii="Times New Roman" w:hAnsi="Times New Roman" w:cs="Times New Roman"/>
              </w:rPr>
            </w:pPr>
            <w:r w:rsidRPr="002B300E">
              <w:t>195,374</w:t>
            </w:r>
          </w:p>
        </w:tc>
        <w:tc>
          <w:tcPr>
            <w:tcW w:w="1701" w:type="dxa"/>
            <w:tcBorders>
              <w:top w:val="nil"/>
              <w:left w:val="nil"/>
              <w:bottom w:val="single" w:sz="4" w:space="0" w:color="auto"/>
              <w:right w:val="single" w:sz="4" w:space="0" w:color="auto"/>
            </w:tcBorders>
            <w:shd w:val="clear" w:color="auto" w:fill="auto"/>
          </w:tcPr>
          <w:p w14:paraId="50571E3C" w14:textId="057D967F" w:rsidR="00CD5A40" w:rsidRPr="00D348D4" w:rsidRDefault="00CD5A40" w:rsidP="00CD5A40">
            <w:pPr>
              <w:spacing w:after="0" w:line="240" w:lineRule="auto"/>
              <w:jc w:val="center"/>
              <w:rPr>
                <w:rFonts w:ascii="Times New Roman" w:hAnsi="Times New Roman" w:cs="Times New Roman"/>
              </w:rPr>
            </w:pPr>
            <w:r w:rsidRPr="002B300E">
              <w:t>15,67</w:t>
            </w:r>
          </w:p>
        </w:tc>
      </w:tr>
    </w:tbl>
    <w:p w14:paraId="15931DCA"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47EA93B2"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3D65CC8F" w14:textId="77777777"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348D4">
        <w:rPr>
          <w:rFonts w:ascii="Times New Roman" w:eastAsia="Times New Roman" w:hAnsi="Times New Roman" w:cs="Times New Roman"/>
          <w:sz w:val="24"/>
          <w:szCs w:val="24"/>
          <w:lang w:eastAsia="ru-RU"/>
        </w:rPr>
        <w:t>5</w:t>
      </w:r>
      <w:r w:rsidRPr="00DE642C">
        <w:rPr>
          <w:rFonts w:ascii="Times New Roman" w:eastAsia="Times New Roman" w:hAnsi="Times New Roman" w:cs="Times New Roman"/>
          <w:sz w:val="24"/>
          <w:szCs w:val="24"/>
          <w:lang w:eastAsia="ru-RU"/>
        </w:rPr>
        <w:t xml:space="preserve"> г.     </w:t>
      </w:r>
    </w:p>
    <w:p w14:paraId="1DE8AB9A" w14:textId="67279476"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A93AB9">
        <w:rPr>
          <w:rFonts w:ascii="Times New Roman" w:eastAsia="Times New Roman" w:hAnsi="Times New Roman" w:cs="Times New Roman"/>
          <w:sz w:val="24"/>
          <w:szCs w:val="24"/>
          <w:lang w:eastAsia="ru-RU"/>
        </w:rPr>
        <w:t xml:space="preserve">                               </w:t>
      </w:r>
      <w:r w:rsidRPr="00DE642C">
        <w:rPr>
          <w:rFonts w:ascii="Times New Roman" w:eastAsia="Times New Roman" w:hAnsi="Times New Roman" w:cs="Times New Roman"/>
          <w:sz w:val="24"/>
          <w:szCs w:val="24"/>
          <w:lang w:eastAsia="ru-RU"/>
        </w:rPr>
        <w:t>/</w:t>
      </w:r>
    </w:p>
    <w:p w14:paraId="0797F881"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Условия контракта</w:t>
      </w:r>
      <w:r w:rsidRPr="000A0D7D">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Источник финансирования:</w:t>
      </w:r>
      <w:r w:rsidRPr="000A0D7D">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Место проведения закупки - </w:t>
      </w:r>
      <w:r w:rsidRPr="000A0D7D">
        <w:rPr>
          <w:rFonts w:ascii="Times New Roman" w:eastAsia="Times New Roman" w:hAnsi="Times New Roman" w:cs="Times New Roman"/>
          <w:bCs/>
          <w:sz w:val="24"/>
          <w:szCs w:val="24"/>
          <w:lang w:eastAsia="ru-RU"/>
        </w:rPr>
        <w:t>г. Тирасполь, ул. Луначарского, 9, актовый зал.</w:t>
      </w:r>
    </w:p>
    <w:p w14:paraId="5C6F3614" w14:textId="618EF671" w:rsidR="00550708" w:rsidRPr="000A0D7D"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Дата и время проведения </w:t>
      </w:r>
      <w:r w:rsidRPr="00C87EA3">
        <w:rPr>
          <w:rFonts w:ascii="Times New Roman" w:eastAsia="Times New Roman" w:hAnsi="Times New Roman" w:cs="Times New Roman"/>
          <w:b/>
          <w:bCs/>
          <w:sz w:val="24"/>
          <w:szCs w:val="24"/>
          <w:lang w:eastAsia="ru-RU"/>
        </w:rPr>
        <w:t xml:space="preserve">закупки </w:t>
      </w:r>
      <w:r w:rsidRPr="003D1AB5">
        <w:rPr>
          <w:rFonts w:ascii="Times New Roman" w:eastAsia="Times New Roman" w:hAnsi="Times New Roman" w:cs="Times New Roman"/>
          <w:b/>
          <w:bCs/>
          <w:sz w:val="24"/>
          <w:szCs w:val="24"/>
          <w:lang w:eastAsia="ru-RU"/>
        </w:rPr>
        <w:t xml:space="preserve">– </w:t>
      </w:r>
      <w:r w:rsidR="00BD2F93" w:rsidRPr="003D1AB5">
        <w:rPr>
          <w:rFonts w:ascii="Times New Roman" w:eastAsia="Times New Roman" w:hAnsi="Times New Roman" w:cs="Times New Roman"/>
          <w:bCs/>
          <w:sz w:val="24"/>
          <w:szCs w:val="24"/>
          <w:lang w:eastAsia="ru-RU"/>
        </w:rPr>
        <w:t>«</w:t>
      </w:r>
      <w:r w:rsidR="008B453B">
        <w:rPr>
          <w:rFonts w:ascii="Times New Roman" w:eastAsia="Times New Roman" w:hAnsi="Times New Roman" w:cs="Times New Roman"/>
          <w:bCs/>
          <w:sz w:val="24"/>
          <w:szCs w:val="24"/>
          <w:lang w:eastAsia="ru-RU"/>
        </w:rPr>
        <w:t>17</w:t>
      </w:r>
      <w:r w:rsidR="00BD2F93" w:rsidRPr="003D1AB5">
        <w:rPr>
          <w:rFonts w:ascii="Times New Roman" w:eastAsia="Times New Roman" w:hAnsi="Times New Roman" w:cs="Times New Roman"/>
          <w:bCs/>
          <w:sz w:val="24"/>
          <w:szCs w:val="24"/>
          <w:lang w:eastAsia="ru-RU"/>
        </w:rPr>
        <w:t xml:space="preserve">» </w:t>
      </w:r>
      <w:r w:rsidR="00EE7949" w:rsidRPr="003D1AB5">
        <w:rPr>
          <w:rFonts w:ascii="Times New Roman" w:eastAsia="Times New Roman" w:hAnsi="Times New Roman" w:cs="Times New Roman"/>
          <w:bCs/>
          <w:sz w:val="24"/>
          <w:szCs w:val="24"/>
          <w:lang w:eastAsia="ru-RU"/>
        </w:rPr>
        <w:t>ма</w:t>
      </w:r>
      <w:r w:rsidR="008B453B">
        <w:rPr>
          <w:rFonts w:ascii="Times New Roman" w:eastAsia="Times New Roman" w:hAnsi="Times New Roman" w:cs="Times New Roman"/>
          <w:bCs/>
          <w:sz w:val="24"/>
          <w:szCs w:val="24"/>
          <w:lang w:eastAsia="ru-RU"/>
        </w:rPr>
        <w:t>рта</w:t>
      </w:r>
      <w:r w:rsidR="00BD2F93" w:rsidRPr="003D1AB5">
        <w:rPr>
          <w:rFonts w:ascii="Times New Roman" w:eastAsia="Times New Roman" w:hAnsi="Times New Roman" w:cs="Times New Roman"/>
          <w:bCs/>
          <w:sz w:val="24"/>
          <w:szCs w:val="24"/>
          <w:lang w:eastAsia="ru-RU"/>
        </w:rPr>
        <w:t xml:space="preserve"> 202</w:t>
      </w:r>
      <w:r w:rsidR="00FB416A" w:rsidRPr="003D1AB5">
        <w:rPr>
          <w:rFonts w:ascii="Times New Roman" w:eastAsia="Times New Roman" w:hAnsi="Times New Roman" w:cs="Times New Roman"/>
          <w:bCs/>
          <w:sz w:val="24"/>
          <w:szCs w:val="24"/>
          <w:lang w:eastAsia="ru-RU"/>
        </w:rPr>
        <w:t>4</w:t>
      </w:r>
      <w:r w:rsidR="00BD2F93" w:rsidRPr="003D1AB5">
        <w:rPr>
          <w:rFonts w:ascii="Times New Roman" w:eastAsia="Times New Roman" w:hAnsi="Times New Roman" w:cs="Times New Roman"/>
          <w:bCs/>
          <w:sz w:val="24"/>
          <w:szCs w:val="24"/>
          <w:lang w:eastAsia="ru-RU"/>
        </w:rPr>
        <w:t xml:space="preserve"> г. в </w:t>
      </w:r>
      <w:r w:rsidR="00390CF6" w:rsidRPr="003D1AB5">
        <w:rPr>
          <w:rFonts w:ascii="Times New Roman" w:eastAsia="Times New Roman" w:hAnsi="Times New Roman" w:cs="Times New Roman"/>
          <w:bCs/>
          <w:sz w:val="24"/>
          <w:szCs w:val="24"/>
          <w:lang w:eastAsia="ru-RU"/>
        </w:rPr>
        <w:t>0</w:t>
      </w:r>
      <w:r w:rsidR="008A488A" w:rsidRPr="003D1AB5">
        <w:rPr>
          <w:rFonts w:ascii="Times New Roman" w:eastAsia="Times New Roman" w:hAnsi="Times New Roman" w:cs="Times New Roman"/>
          <w:bCs/>
          <w:sz w:val="24"/>
          <w:szCs w:val="24"/>
          <w:lang w:eastAsia="ru-RU"/>
        </w:rPr>
        <w:t>9</w:t>
      </w:r>
      <w:r w:rsidRPr="003D1AB5">
        <w:rPr>
          <w:rFonts w:ascii="Times New Roman" w:eastAsia="Times New Roman" w:hAnsi="Times New Roman" w:cs="Times New Roman"/>
          <w:bCs/>
          <w:sz w:val="24"/>
          <w:szCs w:val="24"/>
          <w:lang w:eastAsia="ru-RU"/>
        </w:rPr>
        <w:t>-</w:t>
      </w:r>
      <w:r w:rsidR="003D1AB5" w:rsidRPr="003D1AB5">
        <w:rPr>
          <w:rFonts w:ascii="Times New Roman" w:eastAsia="Times New Roman" w:hAnsi="Times New Roman" w:cs="Times New Roman"/>
          <w:bCs/>
          <w:sz w:val="24"/>
          <w:szCs w:val="24"/>
          <w:lang w:eastAsia="ru-RU"/>
        </w:rPr>
        <w:t>0</w:t>
      </w:r>
      <w:r w:rsidR="00E8183B" w:rsidRPr="003D1AB5">
        <w:rPr>
          <w:rFonts w:ascii="Times New Roman" w:eastAsia="Times New Roman" w:hAnsi="Times New Roman" w:cs="Times New Roman"/>
          <w:bCs/>
          <w:sz w:val="24"/>
          <w:szCs w:val="24"/>
          <w:lang w:eastAsia="ru-RU"/>
        </w:rPr>
        <w:t>0</w:t>
      </w:r>
      <w:r w:rsidRPr="003D1AB5">
        <w:rPr>
          <w:rFonts w:ascii="Times New Roman" w:eastAsia="Times New Roman" w:hAnsi="Times New Roman" w:cs="Times New Roman"/>
          <w:bCs/>
          <w:sz w:val="24"/>
          <w:szCs w:val="24"/>
          <w:lang w:eastAsia="ru-RU"/>
        </w:rPr>
        <w:t xml:space="preserve"> часов.</w:t>
      </w:r>
      <w:r w:rsidRPr="00C87EA3">
        <w:rPr>
          <w:rFonts w:ascii="Times New Roman" w:eastAsia="Times New Roman" w:hAnsi="Times New Roman" w:cs="Times New Roman"/>
          <w:b/>
          <w:bCs/>
          <w:sz w:val="24"/>
          <w:szCs w:val="24"/>
          <w:lang w:eastAsia="ru-RU"/>
        </w:rPr>
        <w:t xml:space="preserve"> </w:t>
      </w:r>
      <w:r w:rsidRPr="00C87EA3">
        <w:rPr>
          <w:rFonts w:ascii="Times New Roman" w:eastAsia="Times New Roman" w:hAnsi="Times New Roman" w:cs="Times New Roman"/>
          <w:bCs/>
          <w:sz w:val="24"/>
          <w:szCs w:val="24"/>
          <w:lang w:eastAsia="ru-RU"/>
        </w:rPr>
        <w:t>В</w:t>
      </w:r>
      <w:r w:rsidRPr="000A0D7D">
        <w:rPr>
          <w:rFonts w:ascii="Times New Roman" w:eastAsia="Times New Roman" w:hAnsi="Times New Roman" w:cs="Times New Roman"/>
          <w:bCs/>
          <w:sz w:val="24"/>
          <w:szCs w:val="24"/>
          <w:lang w:eastAsia="ru-RU"/>
        </w:rPr>
        <w:t xml:space="preserve"> указанное время будет произведено вскрытие конвертов с заявками на участие в запросе предложений</w:t>
      </w:r>
      <w:r w:rsidR="00795612" w:rsidRPr="00795612">
        <w:rPr>
          <w:rFonts w:ascii="Times New Roman" w:eastAsia="Times New Roman" w:hAnsi="Times New Roman" w:cs="Times New Roman"/>
          <w:bCs/>
          <w:sz w:val="24"/>
          <w:szCs w:val="24"/>
          <w:lang w:eastAsia="ru-RU"/>
        </w:rPr>
        <w:t xml:space="preserve"> и открыти</w:t>
      </w:r>
      <w:r w:rsidR="00795612">
        <w:rPr>
          <w:rFonts w:ascii="Times New Roman" w:eastAsia="Times New Roman" w:hAnsi="Times New Roman" w:cs="Times New Roman"/>
          <w:bCs/>
          <w:sz w:val="24"/>
          <w:szCs w:val="24"/>
          <w:lang w:eastAsia="ru-RU"/>
        </w:rPr>
        <w:t>е</w:t>
      </w:r>
      <w:r w:rsidR="00795612"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sidR="00550708" w:rsidRPr="000A0D7D">
        <w:rPr>
          <w:rFonts w:ascii="Times New Roman" w:eastAsia="Times New Roman" w:hAnsi="Times New Roman" w:cs="Times New Roman"/>
          <w:bCs/>
          <w:sz w:val="24"/>
          <w:szCs w:val="24"/>
          <w:lang w:eastAsia="ru-RU"/>
        </w:rPr>
        <w:t>.</w:t>
      </w:r>
    </w:p>
    <w:p w14:paraId="317A784E" w14:textId="77777777" w:rsidR="005C0C83" w:rsidRPr="000A0D7D"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A0D7D">
        <w:rPr>
          <w:rFonts w:ascii="Times New Roman" w:eastAsia="Times New Roman" w:hAnsi="Times New Roman" w:cs="Times New Roman"/>
          <w:b/>
          <w:bCs/>
          <w:sz w:val="24"/>
          <w:szCs w:val="24"/>
          <w:lang w:eastAsia="ru-RU"/>
        </w:rPr>
        <w:t xml:space="preserve">запросе предложений, </w:t>
      </w:r>
      <w:r w:rsidRPr="000A0D7D">
        <w:rPr>
          <w:rFonts w:ascii="Times New Roman" w:eastAsia="Times New Roman" w:hAnsi="Times New Roman" w:cs="Times New Roman"/>
          <w:b/>
          <w:bCs/>
          <w:sz w:val="24"/>
          <w:szCs w:val="24"/>
          <w:lang w:eastAsia="ru-RU"/>
        </w:rPr>
        <w:t>и инструкция по заполнению заявок</w:t>
      </w:r>
      <w:r w:rsidR="00550708" w:rsidRPr="000A0D7D">
        <w:rPr>
          <w:rFonts w:ascii="Times New Roman" w:eastAsia="Times New Roman" w:hAnsi="Times New Roman" w:cs="Times New Roman"/>
          <w:b/>
          <w:bCs/>
          <w:sz w:val="24"/>
          <w:szCs w:val="24"/>
          <w:lang w:eastAsia="ru-RU"/>
        </w:rPr>
        <w:t>:</w:t>
      </w:r>
    </w:p>
    <w:p w14:paraId="426621E0" w14:textId="0A383819" w:rsidR="005C0C8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0A0D7D">
        <w:rPr>
          <w:rFonts w:ascii="Times New Roman" w:eastAsia="Times New Roman" w:hAnsi="Times New Roman" w:cs="Times New Roman"/>
          <w:sz w:val="24"/>
          <w:szCs w:val="24"/>
          <w:lang w:eastAsia="ru-RU"/>
        </w:rPr>
        <w:t xml:space="preserve">установленными </w:t>
      </w:r>
      <w:r w:rsidRPr="000A0D7D">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0A0D7D">
        <w:rPr>
          <w:rFonts w:ascii="Times New Roman" w:eastAsia="Times New Roman" w:hAnsi="Times New Roman" w:cs="Times New Roman"/>
          <w:sz w:val="24"/>
          <w:szCs w:val="24"/>
          <w:lang w:eastAsia="ru-RU"/>
        </w:rPr>
        <w:t xml:space="preserve">закупочной </w:t>
      </w:r>
      <w:r w:rsidRPr="000A0D7D">
        <w:rPr>
          <w:rFonts w:ascii="Times New Roman" w:eastAsia="Times New Roman" w:hAnsi="Times New Roman" w:cs="Times New Roman"/>
          <w:sz w:val="24"/>
          <w:szCs w:val="24"/>
          <w:lang w:eastAsia="ru-RU"/>
        </w:rPr>
        <w:t xml:space="preserve">документации о проведении </w:t>
      </w:r>
      <w:r w:rsidR="00302D87" w:rsidRPr="000A0D7D">
        <w:rPr>
          <w:rFonts w:ascii="Times New Roman" w:eastAsia="Times New Roman" w:hAnsi="Times New Roman" w:cs="Times New Roman"/>
          <w:sz w:val="24"/>
          <w:szCs w:val="24"/>
          <w:lang w:eastAsia="ru-RU"/>
        </w:rPr>
        <w:t>запроса предложения</w:t>
      </w:r>
      <w:r w:rsidR="005A176A" w:rsidRPr="000A0D7D">
        <w:rPr>
          <w:rFonts w:ascii="Times New Roman" w:eastAsia="Times New Roman" w:hAnsi="Times New Roman" w:cs="Times New Roman"/>
          <w:sz w:val="24"/>
          <w:szCs w:val="24"/>
          <w:lang w:eastAsia="ru-RU"/>
        </w:rPr>
        <w:t xml:space="preserve"> (Приложение №</w:t>
      </w:r>
      <w:r w:rsidR="00752B8C">
        <w:rPr>
          <w:rFonts w:ascii="Times New Roman" w:eastAsia="Times New Roman" w:hAnsi="Times New Roman" w:cs="Times New Roman"/>
          <w:sz w:val="24"/>
          <w:szCs w:val="24"/>
          <w:lang w:eastAsia="ru-RU"/>
        </w:rPr>
        <w:t xml:space="preserve"> 3</w:t>
      </w:r>
      <w:r w:rsidR="005A176A" w:rsidRPr="000A0D7D">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D876F0"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1C2F046E"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F2D933B"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FB416A">
        <w:rPr>
          <w:rFonts w:ascii="Times New Roman" w:hAnsi="Times New Roman" w:cs="Times New Roman"/>
          <w:bCs/>
          <w:sz w:val="24"/>
          <w:szCs w:val="24"/>
          <w:lang w:eastAsia="ru-RU"/>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72E88AD" w14:textId="77777777" w:rsidR="00FB416A"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FA12A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632E6A89" w14:textId="77777777" w:rsidR="00570BDC" w:rsidRPr="000A0D7D"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0A0D7D" w:rsidRDefault="00D332D7" w:rsidP="00E03201">
      <w:pPr>
        <w:pStyle w:val="a6"/>
        <w:shd w:val="clear" w:color="auto" w:fill="FFFFFF"/>
        <w:spacing w:before="0" w:beforeAutospacing="0" w:after="0" w:afterAutospacing="0"/>
        <w:ind w:firstLine="708"/>
        <w:jc w:val="both"/>
        <w:rPr>
          <w:b/>
          <w:bCs/>
        </w:rPr>
      </w:pPr>
      <w:r w:rsidRPr="000A0D7D">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б) изменение регулируемых цен (тарифов) на товары;</w:t>
      </w:r>
    </w:p>
    <w:p w14:paraId="45071CF4"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0A0D7D" w:rsidRDefault="00D332D7" w:rsidP="00D332D7">
      <w:pPr>
        <w:pStyle w:val="a6"/>
        <w:shd w:val="clear" w:color="auto" w:fill="FFFFFF"/>
        <w:spacing w:before="0" w:beforeAutospacing="0" w:after="0" w:afterAutospacing="0"/>
        <w:ind w:firstLine="709"/>
        <w:jc w:val="both"/>
        <w:rPr>
          <w:bCs/>
        </w:rPr>
      </w:pPr>
    </w:p>
    <w:p w14:paraId="3853DE2A" w14:textId="77777777" w:rsidR="00E23E1A" w:rsidRPr="000A0D7D" w:rsidRDefault="00E23E1A" w:rsidP="005F6601">
      <w:pPr>
        <w:pStyle w:val="a6"/>
        <w:shd w:val="clear" w:color="auto" w:fill="FFFFFF"/>
        <w:spacing w:before="0" w:beforeAutospacing="0" w:after="0" w:afterAutospacing="0"/>
        <w:ind w:firstLine="708"/>
        <w:rPr>
          <w:b/>
        </w:rPr>
      </w:pPr>
      <w:r w:rsidRPr="000A0D7D">
        <w:rPr>
          <w:b/>
          <w:bCs/>
        </w:rPr>
        <w:t>Порядок проведения запроса предложений</w:t>
      </w:r>
      <w:r w:rsidR="005F6601" w:rsidRPr="000A0D7D">
        <w:rPr>
          <w:b/>
          <w:bCs/>
        </w:rPr>
        <w:t>:</w:t>
      </w:r>
    </w:p>
    <w:p w14:paraId="047EB6A6" w14:textId="649A6E22"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752B8C">
        <w:rPr>
          <w:rFonts w:ascii="Times New Roman" w:hAnsi="Times New Roman" w:cs="Times New Roman"/>
          <w:bCs/>
          <w:sz w:val="24"/>
          <w:szCs w:val="24"/>
          <w:lang w:eastAsia="ru-RU"/>
        </w:rPr>
        <w:t xml:space="preserve"> </w:t>
      </w:r>
      <w:r w:rsidR="00752B8C" w:rsidRPr="00752B8C">
        <w:rPr>
          <w:rFonts w:ascii="Times New Roman" w:eastAsia="Times New Roman" w:hAnsi="Times New Roman" w:cs="Times New Roman"/>
          <w:bCs/>
          <w:sz w:val="24"/>
          <w:szCs w:val="24"/>
          <w:lang w:eastAsia="ru-RU"/>
        </w:rPr>
        <w:t>или в форме электронного документа</w:t>
      </w:r>
      <w:r w:rsidR="00302D87" w:rsidRPr="000A0D7D">
        <w:rPr>
          <w:rFonts w:ascii="Times New Roman" w:eastAsia="Times New Roman" w:hAnsi="Times New Roman" w:cs="Times New Roman"/>
          <w:bCs/>
          <w:sz w:val="24"/>
          <w:szCs w:val="24"/>
          <w:lang w:eastAsia="ru-RU"/>
        </w:rPr>
        <w:t>.</w:t>
      </w:r>
    </w:p>
    <w:p w14:paraId="0C31AA11" w14:textId="5F3785C5"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Если </w:t>
      </w:r>
      <w:r w:rsidR="001441F9" w:rsidRPr="001441F9">
        <w:rPr>
          <w:rFonts w:ascii="Times New Roman" w:eastAsia="Times New Roman" w:hAnsi="Times New Roman" w:cs="Times New Roman"/>
          <w:bCs/>
          <w:sz w:val="24"/>
          <w:szCs w:val="24"/>
          <w:lang w:eastAsia="ru-RU"/>
        </w:rPr>
        <w:t xml:space="preserve">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w:t>
      </w:r>
      <w:r w:rsidR="001441F9" w:rsidRPr="001441F9">
        <w:rPr>
          <w:rFonts w:ascii="Times New Roman" w:eastAsia="Times New Roman" w:hAnsi="Times New Roman" w:cs="Times New Roman"/>
          <w:bCs/>
          <w:sz w:val="24"/>
          <w:szCs w:val="24"/>
          <w:lang w:eastAsia="ru-RU"/>
        </w:rPr>
        <w:lastRenderedPageBreak/>
        <w:t>одной такой заявки на участие в запросе предложений</w:t>
      </w:r>
      <w:r w:rsidRPr="000A0D7D">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В день, </w:t>
      </w:r>
      <w:proofErr w:type="gramStart"/>
      <w:r w:rsidRPr="001441F9">
        <w:rPr>
          <w:rFonts w:ascii="Times New Roman" w:eastAsia="Times New Roman" w:hAnsi="Times New Roman" w:cs="Times New Roman"/>
          <w:bCs/>
          <w:sz w:val="24"/>
          <w:szCs w:val="24"/>
          <w:lang w:eastAsia="ru-RU"/>
        </w:rPr>
        <w:t>во время</w:t>
      </w:r>
      <w:proofErr w:type="gramEnd"/>
      <w:r w:rsidRPr="001441F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Все заявки участников запроса предложений оцениваются</w:t>
      </w:r>
      <w:r>
        <w:rPr>
          <w:rFonts w:ascii="Times New Roman" w:eastAsia="Times New Roman" w:hAnsi="Times New Roman" w:cs="Times New Roman"/>
          <w:bCs/>
          <w:sz w:val="24"/>
          <w:szCs w:val="24"/>
          <w:lang w:eastAsia="ru-RU"/>
        </w:rPr>
        <w:t xml:space="preserve"> </w:t>
      </w:r>
      <w:r w:rsidRPr="001441F9">
        <w:rPr>
          <w:rFonts w:ascii="Times New Roman" w:eastAsia="Times New Roman" w:hAnsi="Times New Roman" w:cs="Times New Roman"/>
          <w:bCs/>
          <w:sz w:val="24"/>
          <w:szCs w:val="24"/>
          <w:lang w:eastAsia="ru-RU"/>
        </w:rPr>
        <w:t>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113A77A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w:t>
      </w:r>
      <w:r w:rsidRPr="008B7D30">
        <w:rPr>
          <w:rFonts w:ascii="Times New Roman" w:eastAsia="Times New Roman" w:hAnsi="Times New Roman" w:cs="Times New Roman"/>
          <w:sz w:val="24"/>
          <w:szCs w:val="24"/>
          <w:lang w:eastAsia="ru-RU"/>
        </w:rPr>
        <w:b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lastRenderedPageBreak/>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8B7D30">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8B7D30">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8B7D30">
        <w:rPr>
          <w:rFonts w:ascii="Times New Roman" w:eastAsia="Times New Roman" w:hAnsi="Times New Roman" w:cs="Times New Roman"/>
          <w:sz w:val="24"/>
          <w:szCs w:val="24"/>
          <w:lang w:eastAsia="ru-RU"/>
        </w:rPr>
        <w:t>.</w:t>
      </w:r>
    </w:p>
    <w:p w14:paraId="1D63FDD0"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A0D7D"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A0D7D">
        <w:rPr>
          <w:rFonts w:ascii="Times New Roman" w:eastAsia="Times New Roman" w:hAnsi="Times New Roman" w:cs="Times New Roman"/>
          <w:b/>
          <w:bCs/>
          <w:sz w:val="24"/>
          <w:szCs w:val="24"/>
          <w:lang w:eastAsia="ru-RU"/>
        </w:rPr>
        <w:t>, порядок возврата таких заявок</w:t>
      </w:r>
      <w:r w:rsidRPr="000A0D7D">
        <w:rPr>
          <w:rFonts w:ascii="Times New Roman" w:eastAsia="Times New Roman" w:hAnsi="Times New Roman" w:cs="Times New Roman"/>
          <w:b/>
          <w:bCs/>
          <w:sz w:val="24"/>
          <w:szCs w:val="24"/>
          <w:lang w:eastAsia="ru-RU"/>
        </w:rPr>
        <w:t>:</w:t>
      </w:r>
    </w:p>
    <w:p w14:paraId="3069F2CA"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A0D7D">
        <w:rPr>
          <w:rFonts w:ascii="Times New Roman" w:eastAsia="Times New Roman" w:hAnsi="Times New Roman" w:cs="Times New Roman"/>
          <w:bCs/>
          <w:sz w:val="24"/>
          <w:szCs w:val="24"/>
          <w:lang w:eastAsia="ru-RU"/>
        </w:rPr>
        <w:t xml:space="preserve">. </w:t>
      </w:r>
    </w:p>
    <w:p w14:paraId="26EB1BA2" w14:textId="7AFC656C" w:rsidR="005C0C83"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Срок, в течение которого победитель </w:t>
      </w:r>
      <w:r w:rsidR="008E68B1" w:rsidRPr="000A0D7D">
        <w:rPr>
          <w:rFonts w:ascii="Times New Roman" w:eastAsia="Times New Roman" w:hAnsi="Times New Roman" w:cs="Times New Roman"/>
          <w:b/>
          <w:bCs/>
          <w:sz w:val="24"/>
          <w:szCs w:val="24"/>
          <w:lang w:eastAsia="ru-RU"/>
        </w:rPr>
        <w:t>запроса предложений должен</w:t>
      </w:r>
      <w:r w:rsidRPr="000A0D7D">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A0D7D">
        <w:rPr>
          <w:rFonts w:ascii="Times New Roman" w:eastAsia="Times New Roman" w:hAnsi="Times New Roman" w:cs="Times New Roman"/>
          <w:b/>
          <w:bCs/>
          <w:sz w:val="24"/>
          <w:szCs w:val="24"/>
          <w:lang w:eastAsia="ru-RU"/>
        </w:rPr>
        <w:t>.</w:t>
      </w:r>
    </w:p>
    <w:p w14:paraId="248FE7E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lastRenderedPageBreak/>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A0D7D">
        <w:rPr>
          <w:rFonts w:ascii="Times New Roman" w:eastAsia="Times New Roman" w:hAnsi="Times New Roman" w:cs="Times New Roman"/>
          <w:bCs/>
          <w:sz w:val="24"/>
          <w:szCs w:val="24"/>
          <w:lang w:eastAsia="ru-RU"/>
        </w:rPr>
        <w:t>запроса предложений</w:t>
      </w:r>
      <w:r w:rsidRPr="000A0D7D">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A0D7D">
        <w:rPr>
          <w:rFonts w:ascii="Times New Roman" w:eastAsia="Times New Roman" w:hAnsi="Times New Roman" w:cs="Times New Roman"/>
          <w:b/>
          <w:bCs/>
          <w:sz w:val="24"/>
          <w:szCs w:val="24"/>
          <w:lang w:eastAsia="ru-RU"/>
        </w:rPr>
        <w:t>запросе предложений</w:t>
      </w:r>
    </w:p>
    <w:p w14:paraId="5C65A999"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Любой участник </w:t>
      </w:r>
      <w:r w:rsidR="00550708" w:rsidRPr="000A0D7D">
        <w:rPr>
          <w:rFonts w:ascii="Times New Roman" w:eastAsia="Times New Roman" w:hAnsi="Times New Roman" w:cs="Times New Roman"/>
          <w:sz w:val="24"/>
          <w:szCs w:val="24"/>
          <w:lang w:eastAsia="ru-RU"/>
        </w:rPr>
        <w:t>запроса предложений</w:t>
      </w:r>
      <w:r w:rsidRPr="000A0D7D">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 xml:space="preserve">. </w:t>
      </w:r>
    </w:p>
    <w:p w14:paraId="43283078" w14:textId="1C25436F"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A0D7D">
        <w:rPr>
          <w:rFonts w:ascii="Times New Roman" w:eastAsia="Times New Roman" w:hAnsi="Times New Roman" w:cs="Times New Roman"/>
          <w:sz w:val="24"/>
          <w:szCs w:val="24"/>
          <w:lang w:eastAsia="ru-RU"/>
        </w:rPr>
        <w:t xml:space="preserve">направляет </w:t>
      </w:r>
      <w:r w:rsidRPr="000A0D7D">
        <w:rPr>
          <w:rFonts w:ascii="Times New Roman" w:eastAsia="Times New Roman" w:hAnsi="Times New Roman" w:cs="Times New Roman"/>
          <w:sz w:val="24"/>
          <w:szCs w:val="24"/>
          <w:lang w:eastAsia="ru-RU"/>
        </w:rPr>
        <w:t>разъяснения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w:t>
      </w:r>
    </w:p>
    <w:p w14:paraId="77D835EB"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A0D7D"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E0CCC09"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00430B51" w:rsidRPr="000A0D7D">
        <w:rPr>
          <w:rFonts w:ascii="Times New Roman" w:eastAsia="Times New Roman" w:hAnsi="Times New Roman" w:cs="Times New Roman"/>
          <w:sz w:val="24"/>
          <w:szCs w:val="24"/>
          <w:lang w:eastAsia="ru-RU"/>
        </w:rPr>
        <w:t>отказа, при условии, если</w:t>
      </w:r>
      <w:proofErr w:type="gramEnd"/>
      <w:r w:rsidRPr="000A0D7D">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58B64AF" w14:textId="77777777" w:rsidR="00DB689C" w:rsidRDefault="00C80227">
      <w:pPr>
        <w:rPr>
          <w:rFonts w:ascii="Times New Roman" w:hAnsi="Times New Roman" w:cs="Times New Roman"/>
          <w:sz w:val="24"/>
          <w:szCs w:val="24"/>
        </w:rPr>
        <w:sectPr w:rsidR="00DB689C" w:rsidSect="003C3E93">
          <w:pgSz w:w="11906" w:h="16838"/>
          <w:pgMar w:top="993" w:right="850" w:bottom="1134" w:left="1701" w:header="708" w:footer="708" w:gutter="0"/>
          <w:cols w:space="708"/>
          <w:docGrid w:linePitch="360"/>
        </w:sectPr>
      </w:pPr>
      <w:r w:rsidRPr="000A0D7D">
        <w:rPr>
          <w:rFonts w:ascii="Times New Roman" w:hAnsi="Times New Roman" w:cs="Times New Roman"/>
          <w:sz w:val="24"/>
          <w:szCs w:val="24"/>
        </w:rPr>
        <w:br w:type="page"/>
      </w:r>
    </w:p>
    <w:tbl>
      <w:tblPr>
        <w:tblW w:w="16448" w:type="dxa"/>
        <w:tblInd w:w="-431" w:type="dxa"/>
        <w:tblLayout w:type="fixed"/>
        <w:tblLook w:val="04A0" w:firstRow="1" w:lastRow="0" w:firstColumn="1" w:lastColumn="0" w:noHBand="0" w:noVBand="1"/>
      </w:tblPr>
      <w:tblGrid>
        <w:gridCol w:w="539"/>
        <w:gridCol w:w="1276"/>
        <w:gridCol w:w="425"/>
        <w:gridCol w:w="1276"/>
        <w:gridCol w:w="1418"/>
        <w:gridCol w:w="1275"/>
        <w:gridCol w:w="709"/>
        <w:gridCol w:w="1418"/>
        <w:gridCol w:w="992"/>
        <w:gridCol w:w="1417"/>
        <w:gridCol w:w="1634"/>
        <w:gridCol w:w="1138"/>
        <w:gridCol w:w="1339"/>
        <w:gridCol w:w="738"/>
        <w:gridCol w:w="45"/>
        <w:gridCol w:w="809"/>
      </w:tblGrid>
      <w:tr w:rsidR="00DB689C" w:rsidRPr="00DB689C" w14:paraId="20A6C874" w14:textId="77777777" w:rsidTr="00680113">
        <w:tc>
          <w:tcPr>
            <w:tcW w:w="15594" w:type="dxa"/>
            <w:gridSpan w:val="14"/>
            <w:tcBorders>
              <w:top w:val="single" w:sz="4" w:space="0" w:color="auto"/>
              <w:left w:val="single" w:sz="4" w:space="0" w:color="auto"/>
              <w:bottom w:val="single" w:sz="4" w:space="0" w:color="auto"/>
              <w:right w:val="single" w:sz="4" w:space="0" w:color="auto"/>
            </w:tcBorders>
          </w:tcPr>
          <w:p w14:paraId="75C7AF45" w14:textId="77777777" w:rsidR="00DB689C" w:rsidRPr="00DB689C" w:rsidRDefault="00DB689C" w:rsidP="00DB689C">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15452" w:type="dxa"/>
              <w:tblLayout w:type="fixed"/>
              <w:tblLook w:val="04A0" w:firstRow="1" w:lastRow="0" w:firstColumn="1" w:lastColumn="0" w:noHBand="0" w:noVBand="1"/>
            </w:tblPr>
            <w:tblGrid>
              <w:gridCol w:w="7471"/>
              <w:gridCol w:w="7981"/>
            </w:tblGrid>
            <w:tr w:rsidR="00DB689C" w:rsidRPr="00DB689C" w14:paraId="3A2E5862" w14:textId="77777777" w:rsidTr="00680113">
              <w:tc>
                <w:tcPr>
                  <w:tcW w:w="7471" w:type="dxa"/>
                </w:tcPr>
                <w:p w14:paraId="089BE1A8" w14:textId="77777777" w:rsidR="00DB689C" w:rsidRPr="00DB689C" w:rsidRDefault="00DB689C" w:rsidP="00DB689C">
                  <w:pPr>
                    <w:pBdr>
                      <w:bottom w:val="single" w:sz="4" w:space="1" w:color="auto"/>
                    </w:pBdr>
                    <w:rPr>
                      <w:rFonts w:ascii="Times New Roman" w:eastAsia="Calibri" w:hAnsi="Times New Roman" w:cs="Times New Roman"/>
                      <w:sz w:val="20"/>
                      <w:szCs w:val="20"/>
                    </w:rPr>
                  </w:pPr>
                  <w:r w:rsidRPr="00DB689C">
                    <w:rPr>
                      <w:rFonts w:ascii="Times New Roman" w:eastAsia="Calibri" w:hAnsi="Times New Roman" w:cs="Times New Roman"/>
                      <w:sz w:val="20"/>
                      <w:szCs w:val="20"/>
                    </w:rPr>
                    <w:t xml:space="preserve">УТВЕРЖДАЮ: </w:t>
                  </w:r>
                </w:p>
                <w:p w14:paraId="5F2C999C" w14:textId="77777777" w:rsidR="00DB689C" w:rsidRPr="00DB689C" w:rsidRDefault="00DB689C" w:rsidP="00DB689C">
                  <w:pPr>
                    <w:pBdr>
                      <w:bottom w:val="single" w:sz="4" w:space="1" w:color="auto"/>
                    </w:pBdr>
                    <w:rPr>
                      <w:rFonts w:ascii="Times New Roman" w:eastAsia="Calibri" w:hAnsi="Times New Roman" w:cs="Times New Roman"/>
                      <w:sz w:val="20"/>
                      <w:szCs w:val="20"/>
                    </w:rPr>
                  </w:pPr>
                  <w:r w:rsidRPr="00DB689C">
                    <w:rPr>
                      <w:rFonts w:ascii="Times New Roman" w:eastAsia="Calibri" w:hAnsi="Times New Roman" w:cs="Times New Roman"/>
                      <w:sz w:val="20"/>
                      <w:szCs w:val="20"/>
                    </w:rPr>
                    <w:t>Генеральный директор</w:t>
                  </w:r>
                </w:p>
                <w:p w14:paraId="4D0DDC9F" w14:textId="77777777" w:rsidR="00DB689C" w:rsidRPr="00DB689C" w:rsidRDefault="00DB689C" w:rsidP="00DB689C">
                  <w:pPr>
                    <w:pBdr>
                      <w:bottom w:val="single" w:sz="4" w:space="1" w:color="auto"/>
                    </w:pBdr>
                    <w:rPr>
                      <w:rFonts w:ascii="Times New Roman" w:eastAsia="Calibri" w:hAnsi="Times New Roman" w:cs="Times New Roman"/>
                      <w:sz w:val="20"/>
                      <w:szCs w:val="20"/>
                    </w:rPr>
                  </w:pPr>
                  <w:r w:rsidRPr="00DB689C">
                    <w:rPr>
                      <w:rFonts w:ascii="Times New Roman" w:eastAsia="Calibri" w:hAnsi="Times New Roman" w:cs="Times New Roman"/>
                      <w:sz w:val="20"/>
                      <w:szCs w:val="20"/>
                    </w:rPr>
                    <w:t>ГУП «Водоснабжение и водоотведение»</w:t>
                  </w:r>
                </w:p>
                <w:p w14:paraId="27D5AFA2" w14:textId="77777777" w:rsidR="00DB689C" w:rsidRPr="00DB689C" w:rsidRDefault="00DB689C" w:rsidP="00DB689C">
                  <w:pPr>
                    <w:pBdr>
                      <w:bottom w:val="single" w:sz="4" w:space="1" w:color="auto"/>
                    </w:pBdr>
                    <w:rPr>
                      <w:rFonts w:ascii="Times New Roman" w:eastAsia="Calibri" w:hAnsi="Times New Roman" w:cs="Times New Roman"/>
                      <w:sz w:val="20"/>
                      <w:szCs w:val="20"/>
                    </w:rPr>
                  </w:pPr>
                </w:p>
                <w:p w14:paraId="4BBF9498" w14:textId="541E6008" w:rsidR="00DB689C" w:rsidRPr="00DB689C" w:rsidRDefault="00DB689C" w:rsidP="00DB689C">
                  <w:pPr>
                    <w:pBdr>
                      <w:bottom w:val="single" w:sz="4" w:space="1" w:color="auto"/>
                    </w:pBdr>
                    <w:rPr>
                      <w:rFonts w:ascii="Times New Roman" w:eastAsia="Calibri" w:hAnsi="Times New Roman" w:cs="Times New Roman"/>
                      <w:sz w:val="20"/>
                      <w:szCs w:val="20"/>
                    </w:rPr>
                  </w:pPr>
                  <w:r w:rsidRPr="00DB689C">
                    <w:rPr>
                      <w:rFonts w:ascii="Times New Roman" w:eastAsia="Calibri" w:hAnsi="Times New Roman" w:cs="Times New Roman"/>
                      <w:sz w:val="20"/>
                      <w:szCs w:val="20"/>
                    </w:rPr>
                    <w:t>_____________________/</w:t>
                  </w:r>
                  <w:r w:rsidR="00A93AB9">
                    <w:rPr>
                      <w:rFonts w:ascii="Times New Roman" w:eastAsia="Calibri" w:hAnsi="Times New Roman" w:cs="Times New Roman"/>
                      <w:sz w:val="20"/>
                      <w:szCs w:val="20"/>
                    </w:rPr>
                    <w:t xml:space="preserve">                       </w:t>
                  </w:r>
                  <w:r w:rsidRPr="00DB689C">
                    <w:rPr>
                      <w:rFonts w:ascii="Times New Roman" w:eastAsia="Calibri" w:hAnsi="Times New Roman" w:cs="Times New Roman"/>
                      <w:sz w:val="20"/>
                      <w:szCs w:val="20"/>
                    </w:rPr>
                    <w:t>/</w:t>
                  </w:r>
                </w:p>
                <w:p w14:paraId="0FB474A5" w14:textId="77777777" w:rsidR="00DB689C" w:rsidRPr="00DB689C" w:rsidRDefault="00DB689C" w:rsidP="00DB689C">
                  <w:pPr>
                    <w:pBdr>
                      <w:bottom w:val="single" w:sz="4" w:space="1" w:color="auto"/>
                    </w:pBdr>
                    <w:rPr>
                      <w:rFonts w:ascii="Times New Roman" w:eastAsia="Calibri" w:hAnsi="Times New Roman" w:cs="Times New Roman"/>
                      <w:sz w:val="20"/>
                      <w:szCs w:val="20"/>
                    </w:rPr>
                  </w:pPr>
                  <w:r w:rsidRPr="00DB689C">
                    <w:rPr>
                      <w:rFonts w:ascii="Times New Roman" w:eastAsia="Calibri" w:hAnsi="Times New Roman" w:cs="Times New Roman"/>
                      <w:sz w:val="20"/>
                      <w:szCs w:val="20"/>
                    </w:rPr>
                    <w:t>«_____» ______________ 2025 года</w:t>
                  </w:r>
                </w:p>
              </w:tc>
              <w:tc>
                <w:tcPr>
                  <w:tcW w:w="7981" w:type="dxa"/>
                </w:tcPr>
                <w:p w14:paraId="18EBA739" w14:textId="77777777" w:rsidR="00DB689C" w:rsidRPr="00DB689C" w:rsidRDefault="00DB689C" w:rsidP="00DB689C">
                  <w:pPr>
                    <w:jc w:val="right"/>
                    <w:rPr>
                      <w:rFonts w:ascii="Times New Roman" w:eastAsia="Calibri" w:hAnsi="Times New Roman" w:cs="Times New Roman"/>
                      <w:sz w:val="20"/>
                      <w:szCs w:val="20"/>
                    </w:rPr>
                  </w:pPr>
                  <w:r w:rsidRPr="00DB689C">
                    <w:rPr>
                      <w:rFonts w:ascii="Times New Roman" w:eastAsia="Calibri" w:hAnsi="Times New Roman" w:cs="Times New Roman"/>
                      <w:sz w:val="20"/>
                      <w:szCs w:val="20"/>
                    </w:rPr>
                    <w:t>Приложение № 1</w:t>
                  </w:r>
                </w:p>
                <w:p w14:paraId="237B01E9" w14:textId="77777777" w:rsidR="00DB689C" w:rsidRPr="00DB689C" w:rsidRDefault="00DB689C" w:rsidP="00DB689C">
                  <w:pPr>
                    <w:jc w:val="right"/>
                    <w:rPr>
                      <w:rFonts w:ascii="Times New Roman" w:eastAsia="Calibri" w:hAnsi="Times New Roman" w:cs="Times New Roman"/>
                      <w:sz w:val="20"/>
                      <w:szCs w:val="20"/>
                    </w:rPr>
                  </w:pPr>
                  <w:r w:rsidRPr="00DB689C">
                    <w:rPr>
                      <w:rFonts w:ascii="Times New Roman" w:eastAsia="Calibri" w:hAnsi="Times New Roman" w:cs="Times New Roman"/>
                      <w:sz w:val="20"/>
                      <w:szCs w:val="20"/>
                    </w:rPr>
                    <w:t xml:space="preserve">к закупочной документации о проведении </w:t>
                  </w:r>
                </w:p>
                <w:p w14:paraId="41051712" w14:textId="77777777" w:rsidR="00DB689C" w:rsidRPr="00DB689C" w:rsidRDefault="00DB689C" w:rsidP="00DB689C">
                  <w:pPr>
                    <w:jc w:val="right"/>
                    <w:rPr>
                      <w:rFonts w:ascii="Times New Roman" w:eastAsia="Calibri" w:hAnsi="Times New Roman" w:cs="Times New Roman"/>
                      <w:sz w:val="20"/>
                      <w:szCs w:val="20"/>
                    </w:rPr>
                  </w:pPr>
                  <w:r w:rsidRPr="00DB689C">
                    <w:rPr>
                      <w:rFonts w:ascii="Times New Roman" w:eastAsia="Calibri" w:hAnsi="Times New Roman" w:cs="Times New Roman"/>
                      <w:sz w:val="20"/>
                      <w:szCs w:val="20"/>
                    </w:rPr>
                    <w:t xml:space="preserve">запроса предложений на поставку </w:t>
                  </w:r>
                </w:p>
                <w:p w14:paraId="7B52D5B1" w14:textId="77777777" w:rsidR="00DB689C" w:rsidRPr="00DB689C" w:rsidRDefault="00DB689C" w:rsidP="00DB689C">
                  <w:pPr>
                    <w:jc w:val="right"/>
                    <w:rPr>
                      <w:rFonts w:ascii="Times New Roman" w:eastAsia="Calibri" w:hAnsi="Times New Roman" w:cs="Times New Roman"/>
                      <w:sz w:val="20"/>
                      <w:szCs w:val="20"/>
                    </w:rPr>
                  </w:pPr>
                  <w:r w:rsidRPr="00DB689C">
                    <w:rPr>
                      <w:rFonts w:ascii="Times New Roman" w:eastAsia="Calibri" w:hAnsi="Times New Roman" w:cs="Times New Roman"/>
                      <w:sz w:val="20"/>
                      <w:szCs w:val="20"/>
                    </w:rPr>
                    <w:t>аккумуляторов для нужд</w:t>
                  </w:r>
                </w:p>
                <w:p w14:paraId="33DCE46F" w14:textId="77777777" w:rsidR="00DB689C" w:rsidRPr="00DB689C" w:rsidRDefault="00DB689C" w:rsidP="00DB689C">
                  <w:pPr>
                    <w:jc w:val="right"/>
                    <w:rPr>
                      <w:rFonts w:ascii="Times New Roman" w:eastAsia="Calibri" w:hAnsi="Times New Roman" w:cs="Times New Roman"/>
                      <w:sz w:val="20"/>
                      <w:szCs w:val="20"/>
                    </w:rPr>
                  </w:pPr>
                  <w:r w:rsidRPr="00DB689C">
                    <w:rPr>
                      <w:rFonts w:ascii="Times New Roman" w:eastAsia="Calibri" w:hAnsi="Times New Roman" w:cs="Times New Roman"/>
                      <w:sz w:val="20"/>
                      <w:szCs w:val="20"/>
                    </w:rPr>
                    <w:t>ГУП «Водоснабжение и водоотведение»</w:t>
                  </w:r>
                </w:p>
                <w:p w14:paraId="3C3436FD" w14:textId="77777777" w:rsidR="00DB689C" w:rsidRPr="00DB689C" w:rsidRDefault="00DB689C" w:rsidP="00DB689C">
                  <w:pPr>
                    <w:jc w:val="right"/>
                    <w:rPr>
                      <w:rFonts w:ascii="Times New Roman" w:eastAsia="Calibri" w:hAnsi="Times New Roman" w:cs="Times New Roman"/>
                      <w:sz w:val="20"/>
                      <w:szCs w:val="20"/>
                    </w:rPr>
                  </w:pPr>
                </w:p>
              </w:tc>
            </w:tr>
          </w:tbl>
          <w:p w14:paraId="1F018497" w14:textId="77777777" w:rsidR="00DB689C" w:rsidRPr="00DB689C" w:rsidRDefault="00DB689C" w:rsidP="00DB689C">
            <w:pPr>
              <w:pBdr>
                <w:bottom w:val="single" w:sz="4" w:space="1" w:color="auto"/>
              </w:pBdr>
              <w:spacing w:after="0" w:line="240" w:lineRule="auto"/>
              <w:jc w:val="center"/>
              <w:rPr>
                <w:rFonts w:ascii="Times New Roman" w:eastAsia="Calibri" w:hAnsi="Times New Roman" w:cs="Times New Roman"/>
                <w:b/>
                <w:sz w:val="20"/>
                <w:szCs w:val="20"/>
              </w:rPr>
            </w:pPr>
            <w:r w:rsidRPr="00DB689C">
              <w:rPr>
                <w:rFonts w:ascii="Times New Roman" w:eastAsia="Calibri" w:hAnsi="Times New Roman" w:cs="Times New Roman"/>
                <w:b/>
                <w:sz w:val="20"/>
                <w:szCs w:val="20"/>
              </w:rPr>
              <w:t>ФОРМА</w:t>
            </w:r>
          </w:p>
          <w:p w14:paraId="1848584B" w14:textId="77777777" w:rsidR="00DB689C" w:rsidRPr="00DB689C" w:rsidRDefault="00DB689C" w:rsidP="00DB689C">
            <w:pPr>
              <w:pBdr>
                <w:bottom w:val="single" w:sz="4" w:space="1" w:color="auto"/>
              </w:pBdr>
              <w:spacing w:after="0" w:line="240" w:lineRule="auto"/>
              <w:jc w:val="center"/>
              <w:rPr>
                <w:rFonts w:ascii="Times New Roman" w:eastAsia="Calibri" w:hAnsi="Times New Roman" w:cs="Times New Roman"/>
                <w:bCs/>
                <w:sz w:val="20"/>
                <w:szCs w:val="20"/>
              </w:rPr>
            </w:pPr>
            <w:r w:rsidRPr="00DB689C">
              <w:rPr>
                <w:rFonts w:ascii="Times New Roman" w:eastAsia="Calibri" w:hAnsi="Times New Roman" w:cs="Times New Roman"/>
                <w:sz w:val="20"/>
                <w:szCs w:val="20"/>
              </w:rPr>
              <w:t>обоснования проведения запроса предложений на поставку аккумуляторов</w:t>
            </w:r>
          </w:p>
          <w:p w14:paraId="2A6FFB02" w14:textId="77777777" w:rsidR="00DB689C" w:rsidRPr="00DB689C" w:rsidRDefault="00DB689C" w:rsidP="00DB689C">
            <w:pPr>
              <w:pBdr>
                <w:bottom w:val="single" w:sz="4" w:space="1" w:color="auto"/>
              </w:pBdr>
              <w:spacing w:after="0" w:line="240" w:lineRule="auto"/>
              <w:jc w:val="center"/>
              <w:rPr>
                <w:rFonts w:ascii="Times New Roman" w:eastAsia="Calibri" w:hAnsi="Times New Roman" w:cs="Times New Roman"/>
                <w:sz w:val="20"/>
                <w:szCs w:val="20"/>
              </w:rPr>
            </w:pPr>
            <w:r w:rsidRPr="00DB689C">
              <w:rPr>
                <w:rFonts w:ascii="Times New Roman" w:eastAsia="Calibri" w:hAnsi="Times New Roman" w:cs="Times New Roman"/>
                <w:bCs/>
                <w:sz w:val="20"/>
                <w:szCs w:val="20"/>
              </w:rPr>
              <w:t>для нужд ГУП «Водоснабжение и водоотведение»</w:t>
            </w:r>
          </w:p>
        </w:tc>
        <w:tc>
          <w:tcPr>
            <w:tcW w:w="854" w:type="dxa"/>
            <w:gridSpan w:val="2"/>
            <w:tcBorders>
              <w:left w:val="single" w:sz="4" w:space="0" w:color="auto"/>
            </w:tcBorders>
          </w:tcPr>
          <w:p w14:paraId="24FD3353" w14:textId="77777777" w:rsidR="00DB689C" w:rsidRPr="00DB689C" w:rsidRDefault="00DB689C" w:rsidP="00DB689C">
            <w:pPr>
              <w:spacing w:after="200" w:line="276" w:lineRule="auto"/>
              <w:rPr>
                <w:rFonts w:ascii="Times New Roman" w:eastAsia="Calibri" w:hAnsi="Times New Roman" w:cs="Times New Roman"/>
                <w:b/>
                <w:sz w:val="24"/>
                <w:szCs w:val="24"/>
              </w:rPr>
            </w:pPr>
          </w:p>
        </w:tc>
      </w:tr>
      <w:tr w:rsidR="00DB689C" w:rsidRPr="00DB689C" w14:paraId="3F385BC4" w14:textId="77777777" w:rsidTr="00680113">
        <w:trPr>
          <w:gridAfter w:val="1"/>
          <w:wAfter w:w="809" w:type="dxa"/>
          <w:trHeight w:val="886"/>
        </w:trPr>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964C0B0" w14:textId="77777777" w:rsidR="00DB689C" w:rsidRPr="00DB689C" w:rsidRDefault="00DB689C" w:rsidP="00DB689C">
            <w:pPr>
              <w:spacing w:after="0" w:line="240" w:lineRule="auto"/>
              <w:ind w:left="113" w:right="113"/>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 xml:space="preserve">N </w:t>
            </w:r>
            <w:proofErr w:type="gramStart"/>
            <w:r w:rsidRPr="00DB689C">
              <w:rPr>
                <w:rFonts w:ascii="Times New Roman" w:eastAsia="Calibri" w:hAnsi="Times New Roman" w:cs="Times New Roman"/>
                <w:sz w:val="16"/>
                <w:szCs w:val="16"/>
              </w:rPr>
              <w:t>п/п закупки</w:t>
            </w:r>
            <w:proofErr w:type="gramEnd"/>
            <w:r w:rsidRPr="00DB689C">
              <w:rPr>
                <w:rFonts w:ascii="Times New Roman" w:eastAsia="Calibri" w:hAnsi="Times New Roman" w:cs="Times New Roman"/>
                <w:sz w:val="16"/>
                <w:szCs w:val="16"/>
              </w:rPr>
              <w:t xml:space="preserve"> соответствующий N п/п в плане закупки товаров 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94102C4"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Наименование</w:t>
            </w:r>
          </w:p>
          <w:p w14:paraId="7E140971"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предмета</w:t>
            </w:r>
          </w:p>
          <w:p w14:paraId="61BB37FF"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закупки</w:t>
            </w:r>
          </w:p>
          <w:p w14:paraId="66602CE4" w14:textId="77777777" w:rsidR="00DB689C" w:rsidRPr="00DB689C" w:rsidRDefault="00DB689C" w:rsidP="00DB689C">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2A71F51" w14:textId="77777777" w:rsidR="00DB689C" w:rsidRPr="00DB689C" w:rsidRDefault="00DB689C" w:rsidP="00DB689C">
            <w:pPr>
              <w:spacing w:after="0" w:line="240" w:lineRule="auto"/>
              <w:ind w:left="113" w:right="113"/>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N п/п лота в закупке</w:t>
            </w:r>
          </w:p>
          <w:p w14:paraId="30691CE6" w14:textId="77777777" w:rsidR="00DB689C" w:rsidRPr="00DB689C" w:rsidRDefault="00DB689C" w:rsidP="00DB689C">
            <w:pPr>
              <w:spacing w:after="0" w:line="240" w:lineRule="auto"/>
              <w:ind w:left="113" w:right="113"/>
              <w:jc w:val="center"/>
              <w:rPr>
                <w:rFonts w:ascii="Times New Roman" w:eastAsia="Calibri" w:hAnsi="Times New Roman" w:cs="Times New Roman"/>
                <w:sz w:val="16"/>
                <w:szCs w:val="16"/>
              </w:rPr>
            </w:pP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4B867F6B"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1D2F9E0"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Н(М)ЦК, рублей</w:t>
            </w:r>
          </w:p>
          <w:p w14:paraId="15C8BD3A"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ПМР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100C0D"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6FAB1F1E"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2D5BE48"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Способ определения поставщика (подрядчика, исполнителя)</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14:paraId="2CF197B7"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78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560CDD" w14:textId="77777777" w:rsidR="00DB689C" w:rsidRPr="00DB689C" w:rsidRDefault="00DB689C" w:rsidP="00DB689C">
            <w:pPr>
              <w:spacing w:after="0" w:line="240" w:lineRule="auto"/>
              <w:ind w:left="113" w:right="113"/>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DB689C">
              <w:rPr>
                <w:rFonts w:ascii="Times New Roman" w:eastAsia="Calibri" w:hAnsi="Times New Roman" w:cs="Times New Roman"/>
                <w:sz w:val="16"/>
                <w:szCs w:val="16"/>
              </w:rPr>
              <w:t>закупки  (</w:t>
            </w:r>
            <w:proofErr w:type="gramEnd"/>
            <w:r w:rsidRPr="00DB689C">
              <w:rPr>
                <w:rFonts w:ascii="Times New Roman" w:eastAsia="Calibri" w:hAnsi="Times New Roman" w:cs="Times New Roman"/>
                <w:sz w:val="16"/>
                <w:szCs w:val="16"/>
              </w:rPr>
              <w:t>при наличии таких требований)</w:t>
            </w:r>
          </w:p>
        </w:tc>
      </w:tr>
      <w:tr w:rsidR="00DB689C" w:rsidRPr="00DB689C" w14:paraId="4F989231" w14:textId="77777777" w:rsidTr="00680113">
        <w:trPr>
          <w:gridAfter w:val="1"/>
          <w:wAfter w:w="809" w:type="dxa"/>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025541A"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186AD8"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C7D4FC"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F428C55"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Наименование</w:t>
            </w:r>
          </w:p>
          <w:p w14:paraId="570E68FA"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товара (работы,</w:t>
            </w:r>
          </w:p>
          <w:p w14:paraId="5EDE1F54"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услуги)</w:t>
            </w:r>
          </w:p>
          <w:p w14:paraId="0A64B18F" w14:textId="77777777" w:rsidR="00DB689C" w:rsidRPr="00DB689C" w:rsidRDefault="00DB689C" w:rsidP="00DB689C">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3FC7ED5"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Качественные и</w:t>
            </w:r>
          </w:p>
          <w:p w14:paraId="189AA0F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технические</w:t>
            </w:r>
          </w:p>
          <w:p w14:paraId="7F1D4F82"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характеристики</w:t>
            </w:r>
          </w:p>
          <w:p w14:paraId="2280282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объекта закупки</w:t>
            </w:r>
          </w:p>
          <w:p w14:paraId="29908E93" w14:textId="77777777" w:rsidR="00DB689C" w:rsidRPr="00DB689C" w:rsidRDefault="00DB689C" w:rsidP="00DB689C">
            <w:pPr>
              <w:spacing w:after="0" w:line="240" w:lineRule="auto"/>
              <w:jc w:val="cente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9BA584C"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Обоснование</w:t>
            </w:r>
          </w:p>
          <w:p w14:paraId="6CDA2C9B"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заявленных</w:t>
            </w:r>
          </w:p>
          <w:p w14:paraId="08EE1DB7"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качественных</w:t>
            </w:r>
          </w:p>
          <w:p w14:paraId="31F69C12"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и технических</w:t>
            </w:r>
          </w:p>
          <w:p w14:paraId="5CCE26EB"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характеристик</w:t>
            </w:r>
          </w:p>
          <w:p w14:paraId="6BB7F10A"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объекта закупки</w:t>
            </w:r>
          </w:p>
          <w:p w14:paraId="0AA70D83" w14:textId="77777777" w:rsidR="00DB689C" w:rsidRPr="00DB689C" w:rsidRDefault="00DB689C" w:rsidP="00DB689C">
            <w:pPr>
              <w:spacing w:after="0" w:line="240" w:lineRule="auto"/>
              <w:jc w:val="center"/>
              <w:rPr>
                <w:rFonts w:ascii="Times New Roman" w:eastAsia="Calibri"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5BE1E40"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9B57EA"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887D9B"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A4775BA"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27C5949"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7779EA88"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1B275946" w14:textId="77777777" w:rsidR="00DB689C" w:rsidRPr="00DB689C" w:rsidRDefault="00DB689C" w:rsidP="00DB689C">
            <w:pPr>
              <w:spacing w:after="0" w:line="240" w:lineRule="auto"/>
              <w:rPr>
                <w:rFonts w:ascii="Times New Roman" w:eastAsia="Calibri" w:hAnsi="Times New Roman" w:cs="Times New Roman"/>
                <w:sz w:val="16"/>
                <w:szCs w:val="16"/>
              </w:rPr>
            </w:pPr>
          </w:p>
        </w:tc>
      </w:tr>
      <w:tr w:rsidR="00DB689C" w:rsidRPr="00DB689C" w14:paraId="7F6A2F54" w14:textId="77777777" w:rsidTr="00680113">
        <w:trPr>
          <w:gridAfter w:val="1"/>
          <w:wAfter w:w="809" w:type="dxa"/>
          <w:trHeight w:val="18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B2D51BF"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A5CE1A"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7E07A62"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C3F19F"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192971"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57B53C"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4D088D4"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Ед. изм.</w:t>
            </w:r>
          </w:p>
          <w:p w14:paraId="6F1DF22C" w14:textId="77777777" w:rsidR="00DB689C" w:rsidRPr="00DB689C" w:rsidRDefault="00DB689C" w:rsidP="00DB689C">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AE074EC"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Количество,</w:t>
            </w:r>
          </w:p>
          <w:p w14:paraId="3FF27426"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объем</w:t>
            </w:r>
          </w:p>
          <w:p w14:paraId="535EBDBB"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закупки</w:t>
            </w:r>
          </w:p>
          <w:p w14:paraId="74A1864C" w14:textId="77777777" w:rsidR="00DB689C" w:rsidRPr="00DB689C" w:rsidRDefault="00DB689C" w:rsidP="00DB689C">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AA09DE"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497804"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668E20B8"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58A28EE"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5051167D" w14:textId="77777777" w:rsidR="00DB689C" w:rsidRPr="00DB689C" w:rsidRDefault="00DB689C" w:rsidP="00DB689C">
            <w:pPr>
              <w:spacing w:after="0" w:line="240" w:lineRule="auto"/>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51D8A621" w14:textId="77777777" w:rsidR="00DB689C" w:rsidRPr="00DB689C" w:rsidRDefault="00DB689C" w:rsidP="00DB689C">
            <w:pPr>
              <w:spacing w:after="0" w:line="240" w:lineRule="auto"/>
              <w:rPr>
                <w:rFonts w:ascii="Times New Roman" w:eastAsia="Calibri" w:hAnsi="Times New Roman" w:cs="Times New Roman"/>
                <w:sz w:val="16"/>
                <w:szCs w:val="16"/>
              </w:rPr>
            </w:pPr>
          </w:p>
        </w:tc>
      </w:tr>
      <w:tr w:rsidR="00DB689C" w:rsidRPr="00DB689C" w14:paraId="431D4A49" w14:textId="77777777" w:rsidTr="00680113">
        <w:trPr>
          <w:gridAfter w:val="1"/>
          <w:wAfter w:w="809" w:type="dxa"/>
        </w:trPr>
        <w:tc>
          <w:tcPr>
            <w:tcW w:w="539" w:type="dxa"/>
            <w:tcBorders>
              <w:top w:val="single" w:sz="4" w:space="0" w:color="auto"/>
              <w:left w:val="single" w:sz="4" w:space="0" w:color="auto"/>
              <w:bottom w:val="single" w:sz="4" w:space="0" w:color="auto"/>
              <w:right w:val="single" w:sz="4" w:space="0" w:color="auto"/>
            </w:tcBorders>
            <w:hideMark/>
          </w:tcPr>
          <w:p w14:paraId="27A6A69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14:paraId="3F510F06"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23BA26CF"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376F8D92"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4D96E09F"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hideMark/>
          </w:tcPr>
          <w:p w14:paraId="303411A6"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5895D7A2"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14:paraId="077E42E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11D8BA8F"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hideMark/>
          </w:tcPr>
          <w:p w14:paraId="4279CD5A"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10</w:t>
            </w:r>
          </w:p>
        </w:tc>
        <w:tc>
          <w:tcPr>
            <w:tcW w:w="1634" w:type="dxa"/>
            <w:tcBorders>
              <w:top w:val="single" w:sz="4" w:space="0" w:color="auto"/>
              <w:left w:val="single" w:sz="4" w:space="0" w:color="auto"/>
              <w:bottom w:val="single" w:sz="4" w:space="0" w:color="auto"/>
              <w:right w:val="single" w:sz="4" w:space="0" w:color="auto"/>
            </w:tcBorders>
            <w:hideMark/>
          </w:tcPr>
          <w:p w14:paraId="55C7C186"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6B58049F"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12</w:t>
            </w:r>
          </w:p>
        </w:tc>
        <w:tc>
          <w:tcPr>
            <w:tcW w:w="1339" w:type="dxa"/>
            <w:tcBorders>
              <w:top w:val="single" w:sz="4" w:space="0" w:color="auto"/>
              <w:left w:val="single" w:sz="4" w:space="0" w:color="auto"/>
              <w:bottom w:val="single" w:sz="4" w:space="0" w:color="auto"/>
              <w:right w:val="single" w:sz="4" w:space="0" w:color="auto"/>
            </w:tcBorders>
            <w:hideMark/>
          </w:tcPr>
          <w:p w14:paraId="2AB64AE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13</w:t>
            </w:r>
          </w:p>
        </w:tc>
        <w:tc>
          <w:tcPr>
            <w:tcW w:w="783" w:type="dxa"/>
            <w:gridSpan w:val="2"/>
            <w:tcBorders>
              <w:top w:val="single" w:sz="4" w:space="0" w:color="auto"/>
              <w:left w:val="single" w:sz="4" w:space="0" w:color="auto"/>
              <w:bottom w:val="single" w:sz="4" w:space="0" w:color="auto"/>
              <w:right w:val="single" w:sz="4" w:space="0" w:color="auto"/>
            </w:tcBorders>
            <w:hideMark/>
          </w:tcPr>
          <w:p w14:paraId="2E63BB8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14</w:t>
            </w:r>
          </w:p>
        </w:tc>
      </w:tr>
      <w:tr w:rsidR="00DB689C" w:rsidRPr="00DB689C" w14:paraId="57FE3937"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55B7A71D"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0192E02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7AADD8C2"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618B34"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263185"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100AH</w:t>
            </w:r>
          </w:p>
        </w:tc>
        <w:tc>
          <w:tcPr>
            <w:tcW w:w="1275" w:type="dxa"/>
            <w:tcBorders>
              <w:top w:val="single" w:sz="4" w:space="0" w:color="auto"/>
              <w:left w:val="single" w:sz="4" w:space="0" w:color="auto"/>
              <w:bottom w:val="single" w:sz="4" w:space="0" w:color="auto"/>
              <w:right w:val="single" w:sz="4" w:space="0" w:color="auto"/>
            </w:tcBorders>
            <w:vAlign w:val="center"/>
          </w:tcPr>
          <w:p w14:paraId="534676E2"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14BA573" w14:textId="77777777" w:rsidR="00DB689C" w:rsidRPr="00DB689C" w:rsidRDefault="00DB689C" w:rsidP="00DB689C">
            <w:pPr>
              <w:spacing w:after="200" w:line="276" w:lineRule="auto"/>
              <w:jc w:val="center"/>
              <w:rPr>
                <w:rFonts w:ascii="Times New Roman" w:eastAsia="Calibri" w:hAnsi="Times New Roman" w:cs="Times New Roman"/>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E171573"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9ED377"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31878,90</w:t>
            </w:r>
          </w:p>
        </w:tc>
        <w:tc>
          <w:tcPr>
            <w:tcW w:w="1417" w:type="dxa"/>
            <w:tcBorders>
              <w:top w:val="single" w:sz="4" w:space="0" w:color="auto"/>
              <w:left w:val="single" w:sz="4" w:space="0" w:color="auto"/>
              <w:bottom w:val="single" w:sz="4" w:space="0" w:color="auto"/>
              <w:right w:val="single" w:sz="4" w:space="0" w:color="auto"/>
            </w:tcBorders>
            <w:vAlign w:val="center"/>
          </w:tcPr>
          <w:p w14:paraId="06234B49"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130BD4D6"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7F0DAC0"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7E04DCC0"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B95AC43"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60520994"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4EE5D9A2"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62DAEFD8"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04302310"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BDDE60"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08E03E"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135AH</w:t>
            </w:r>
          </w:p>
        </w:tc>
        <w:tc>
          <w:tcPr>
            <w:tcW w:w="1275" w:type="dxa"/>
            <w:tcBorders>
              <w:top w:val="single" w:sz="4" w:space="0" w:color="auto"/>
              <w:left w:val="single" w:sz="4" w:space="0" w:color="auto"/>
              <w:bottom w:val="single" w:sz="4" w:space="0" w:color="auto"/>
              <w:right w:val="single" w:sz="4" w:space="0" w:color="auto"/>
            </w:tcBorders>
            <w:vAlign w:val="center"/>
          </w:tcPr>
          <w:p w14:paraId="0F8F7C6C"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EA5032B"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774A7B"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7143EC"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1972,70</w:t>
            </w:r>
          </w:p>
        </w:tc>
        <w:tc>
          <w:tcPr>
            <w:tcW w:w="1417" w:type="dxa"/>
            <w:tcBorders>
              <w:top w:val="single" w:sz="4" w:space="0" w:color="auto"/>
              <w:left w:val="single" w:sz="4" w:space="0" w:color="auto"/>
              <w:bottom w:val="single" w:sz="4" w:space="0" w:color="auto"/>
              <w:right w:val="single" w:sz="4" w:space="0" w:color="auto"/>
            </w:tcBorders>
            <w:vAlign w:val="center"/>
          </w:tcPr>
          <w:p w14:paraId="46479CA9"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4451D6C3"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2A8C8BD"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7029C29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D1B0316"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10DD1D81"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46466182"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1517A3E7"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46F78911"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523B34"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AB5EE30"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145AH</w:t>
            </w:r>
          </w:p>
        </w:tc>
        <w:tc>
          <w:tcPr>
            <w:tcW w:w="1275" w:type="dxa"/>
            <w:tcBorders>
              <w:top w:val="single" w:sz="4" w:space="0" w:color="auto"/>
              <w:left w:val="single" w:sz="4" w:space="0" w:color="auto"/>
              <w:bottom w:val="single" w:sz="4" w:space="0" w:color="auto"/>
              <w:right w:val="single" w:sz="4" w:space="0" w:color="auto"/>
            </w:tcBorders>
            <w:vAlign w:val="center"/>
          </w:tcPr>
          <w:p w14:paraId="607F9F6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B12DE7A"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EDC0AB"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5052B7F"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10961,40</w:t>
            </w:r>
          </w:p>
        </w:tc>
        <w:tc>
          <w:tcPr>
            <w:tcW w:w="1417" w:type="dxa"/>
            <w:tcBorders>
              <w:top w:val="single" w:sz="4" w:space="0" w:color="auto"/>
              <w:left w:val="single" w:sz="4" w:space="0" w:color="auto"/>
              <w:bottom w:val="single" w:sz="4" w:space="0" w:color="auto"/>
              <w:right w:val="single" w:sz="4" w:space="0" w:color="auto"/>
            </w:tcBorders>
            <w:vAlign w:val="center"/>
          </w:tcPr>
          <w:p w14:paraId="12629D01"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6C2DD81F"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5C91646"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7E683C64"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FE1B4AC"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26D39B1E"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0DC18A7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14:paraId="54E9142D"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0CB7D73F"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03C937A6"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96891C7"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190AH</w:t>
            </w:r>
          </w:p>
        </w:tc>
        <w:tc>
          <w:tcPr>
            <w:tcW w:w="1275" w:type="dxa"/>
            <w:tcBorders>
              <w:top w:val="single" w:sz="4" w:space="0" w:color="auto"/>
              <w:left w:val="single" w:sz="4" w:space="0" w:color="auto"/>
              <w:bottom w:val="single" w:sz="4" w:space="0" w:color="auto"/>
              <w:right w:val="single" w:sz="4" w:space="0" w:color="auto"/>
            </w:tcBorders>
            <w:vAlign w:val="center"/>
          </w:tcPr>
          <w:p w14:paraId="1BAD5B28"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48EDB88"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788CD9E"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44FEBD"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35638,50</w:t>
            </w:r>
          </w:p>
        </w:tc>
        <w:tc>
          <w:tcPr>
            <w:tcW w:w="1417" w:type="dxa"/>
            <w:tcBorders>
              <w:top w:val="single" w:sz="4" w:space="0" w:color="auto"/>
              <w:left w:val="single" w:sz="4" w:space="0" w:color="auto"/>
              <w:bottom w:val="single" w:sz="4" w:space="0" w:color="auto"/>
              <w:right w:val="single" w:sz="4" w:space="0" w:color="auto"/>
            </w:tcBorders>
            <w:vAlign w:val="center"/>
          </w:tcPr>
          <w:p w14:paraId="0FED786C"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24317FF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A06A0BD"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0B51381F"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5E2BF59"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1491F645"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1EF282F3"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58966ED4"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1E26B0F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5F56BC"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D8F38D2"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60AH</w:t>
            </w:r>
          </w:p>
        </w:tc>
        <w:tc>
          <w:tcPr>
            <w:tcW w:w="1275" w:type="dxa"/>
            <w:tcBorders>
              <w:top w:val="single" w:sz="4" w:space="0" w:color="auto"/>
              <w:left w:val="single" w:sz="4" w:space="0" w:color="auto"/>
              <w:bottom w:val="single" w:sz="4" w:space="0" w:color="auto"/>
              <w:right w:val="single" w:sz="4" w:space="0" w:color="auto"/>
            </w:tcBorders>
            <w:vAlign w:val="center"/>
          </w:tcPr>
          <w:p w14:paraId="5A83B7EA"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336DDE"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20A99AA"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BB5FB8E"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4752,00</w:t>
            </w:r>
          </w:p>
        </w:tc>
        <w:tc>
          <w:tcPr>
            <w:tcW w:w="1417" w:type="dxa"/>
            <w:tcBorders>
              <w:top w:val="single" w:sz="4" w:space="0" w:color="auto"/>
              <w:left w:val="single" w:sz="4" w:space="0" w:color="auto"/>
              <w:bottom w:val="single" w:sz="4" w:space="0" w:color="auto"/>
              <w:right w:val="single" w:sz="4" w:space="0" w:color="auto"/>
            </w:tcBorders>
            <w:vAlign w:val="center"/>
          </w:tcPr>
          <w:p w14:paraId="2F804689"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671EC85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2F891E4"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35019AF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9A2C5FB"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51052A29"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3EA15E81"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4FB33F7F"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2A97D3AA"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1D9FE326"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9D9D9BC"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72AH</w:t>
            </w:r>
          </w:p>
        </w:tc>
        <w:tc>
          <w:tcPr>
            <w:tcW w:w="1275" w:type="dxa"/>
            <w:tcBorders>
              <w:top w:val="single" w:sz="4" w:space="0" w:color="auto"/>
              <w:left w:val="single" w:sz="4" w:space="0" w:color="auto"/>
              <w:bottom w:val="single" w:sz="4" w:space="0" w:color="auto"/>
              <w:right w:val="single" w:sz="4" w:space="0" w:color="auto"/>
            </w:tcBorders>
            <w:vAlign w:val="center"/>
          </w:tcPr>
          <w:p w14:paraId="5582CC39"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5E19920"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ABC221E"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7582EE"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2764,80</w:t>
            </w:r>
          </w:p>
        </w:tc>
        <w:tc>
          <w:tcPr>
            <w:tcW w:w="1417" w:type="dxa"/>
            <w:tcBorders>
              <w:top w:val="single" w:sz="4" w:space="0" w:color="auto"/>
              <w:left w:val="single" w:sz="4" w:space="0" w:color="auto"/>
              <w:bottom w:val="single" w:sz="4" w:space="0" w:color="auto"/>
              <w:right w:val="single" w:sz="4" w:space="0" w:color="auto"/>
            </w:tcBorders>
            <w:vAlign w:val="center"/>
          </w:tcPr>
          <w:p w14:paraId="2D2CE0D8"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2DBA860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67B47FED"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129C889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A307BAC"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6CA13ED4"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4E2F34F8"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040FF247"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72CE3BA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D32F6F"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CCFB752"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74AH</w:t>
            </w:r>
          </w:p>
        </w:tc>
        <w:tc>
          <w:tcPr>
            <w:tcW w:w="1275" w:type="dxa"/>
            <w:tcBorders>
              <w:top w:val="single" w:sz="4" w:space="0" w:color="auto"/>
              <w:left w:val="single" w:sz="4" w:space="0" w:color="auto"/>
              <w:bottom w:val="single" w:sz="4" w:space="0" w:color="auto"/>
              <w:right w:val="single" w:sz="4" w:space="0" w:color="auto"/>
            </w:tcBorders>
            <w:vAlign w:val="center"/>
          </w:tcPr>
          <w:p w14:paraId="47B8CAB0"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7448C32"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BC30DDD"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F7BDDD"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2764,80</w:t>
            </w:r>
          </w:p>
        </w:tc>
        <w:tc>
          <w:tcPr>
            <w:tcW w:w="1417" w:type="dxa"/>
            <w:tcBorders>
              <w:top w:val="single" w:sz="4" w:space="0" w:color="auto"/>
              <w:left w:val="single" w:sz="4" w:space="0" w:color="auto"/>
              <w:bottom w:val="single" w:sz="4" w:space="0" w:color="auto"/>
              <w:right w:val="single" w:sz="4" w:space="0" w:color="auto"/>
            </w:tcBorders>
            <w:vAlign w:val="center"/>
          </w:tcPr>
          <w:p w14:paraId="6F3B944F"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5BB59069"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5F71F3C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31A1AE6D"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2AD479E"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2B603D1B"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00F44155"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357B062A"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4BA83A26"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CB8E49"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F1E4F21"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75AH</w:t>
            </w:r>
          </w:p>
        </w:tc>
        <w:tc>
          <w:tcPr>
            <w:tcW w:w="1275" w:type="dxa"/>
            <w:tcBorders>
              <w:top w:val="single" w:sz="4" w:space="0" w:color="auto"/>
              <w:left w:val="single" w:sz="4" w:space="0" w:color="auto"/>
              <w:bottom w:val="single" w:sz="4" w:space="0" w:color="auto"/>
              <w:right w:val="single" w:sz="4" w:space="0" w:color="auto"/>
            </w:tcBorders>
            <w:vAlign w:val="center"/>
          </w:tcPr>
          <w:p w14:paraId="18CE58D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F32FE42"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250EEC3"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5E47EF1"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22563,00</w:t>
            </w:r>
          </w:p>
        </w:tc>
        <w:tc>
          <w:tcPr>
            <w:tcW w:w="1417" w:type="dxa"/>
            <w:tcBorders>
              <w:top w:val="single" w:sz="4" w:space="0" w:color="auto"/>
              <w:left w:val="single" w:sz="4" w:space="0" w:color="auto"/>
              <w:bottom w:val="single" w:sz="4" w:space="0" w:color="auto"/>
              <w:right w:val="single" w:sz="4" w:space="0" w:color="auto"/>
            </w:tcBorders>
            <w:vAlign w:val="center"/>
          </w:tcPr>
          <w:p w14:paraId="79E69DB1"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1F3C8DB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1151CB6"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51FB68A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4EAB64B"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4E1F3212"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2614F0D4"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0C67BB74"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028EFABB"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42358424"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A1B395E"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90AH</w:t>
            </w:r>
          </w:p>
        </w:tc>
        <w:tc>
          <w:tcPr>
            <w:tcW w:w="1275" w:type="dxa"/>
            <w:tcBorders>
              <w:top w:val="single" w:sz="4" w:space="0" w:color="auto"/>
              <w:left w:val="single" w:sz="4" w:space="0" w:color="auto"/>
              <w:bottom w:val="single" w:sz="4" w:space="0" w:color="auto"/>
              <w:right w:val="single" w:sz="4" w:space="0" w:color="auto"/>
            </w:tcBorders>
            <w:vAlign w:val="center"/>
          </w:tcPr>
          <w:p w14:paraId="21747EED"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D361148"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E41C00F"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71F589"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5328,00</w:t>
            </w:r>
          </w:p>
        </w:tc>
        <w:tc>
          <w:tcPr>
            <w:tcW w:w="1417" w:type="dxa"/>
            <w:tcBorders>
              <w:top w:val="single" w:sz="4" w:space="0" w:color="auto"/>
              <w:left w:val="single" w:sz="4" w:space="0" w:color="auto"/>
              <w:bottom w:val="single" w:sz="4" w:space="0" w:color="auto"/>
              <w:right w:val="single" w:sz="4" w:space="0" w:color="auto"/>
            </w:tcBorders>
            <w:vAlign w:val="center"/>
          </w:tcPr>
          <w:p w14:paraId="0DE56CCD"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358BBAD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C8B465C"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16170E1E"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D854E72"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r w:rsidR="00DB689C" w:rsidRPr="00DB689C" w14:paraId="32ACC728" w14:textId="77777777" w:rsidTr="00680113">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1DD0C165" w14:textId="77777777" w:rsidR="00DB689C" w:rsidRPr="00DB689C" w:rsidRDefault="00DB689C" w:rsidP="00DB689C">
            <w:pPr>
              <w:spacing w:after="0" w:line="240"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6C9805E6"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425" w:type="dxa"/>
            <w:tcBorders>
              <w:top w:val="single" w:sz="4" w:space="0" w:color="auto"/>
              <w:left w:val="single" w:sz="4" w:space="0" w:color="auto"/>
              <w:bottom w:val="single" w:sz="4" w:space="0" w:color="auto"/>
              <w:right w:val="single" w:sz="4" w:space="0" w:color="auto"/>
            </w:tcBorders>
            <w:vAlign w:val="center"/>
          </w:tcPr>
          <w:p w14:paraId="1F2729F7"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3C81A14D" w14:textId="77777777" w:rsidR="00DB689C" w:rsidRPr="00DB689C" w:rsidRDefault="00DB689C" w:rsidP="00DB689C">
            <w:pPr>
              <w:spacing w:after="200" w:line="276" w:lineRule="auto"/>
              <w:jc w:val="center"/>
              <w:rPr>
                <w:rFonts w:ascii="Times New Roman" w:eastAsia="Calibri" w:hAnsi="Times New Roman" w:cs="Times New Roman"/>
                <w:bCs/>
                <w:sz w:val="16"/>
                <w:szCs w:val="16"/>
              </w:rPr>
            </w:pPr>
            <w:r w:rsidRPr="00DB689C">
              <w:rPr>
                <w:rFonts w:ascii="Times New Roman" w:eastAsia="Calibri" w:hAnsi="Times New Roman" w:cs="Times New Roman"/>
                <w:bCs/>
                <w:sz w:val="16"/>
                <w:szCs w:val="16"/>
              </w:rPr>
              <w:t>Аккумуляторы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15E621"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АКБ 12V 95AH</w:t>
            </w:r>
          </w:p>
        </w:tc>
        <w:tc>
          <w:tcPr>
            <w:tcW w:w="1275" w:type="dxa"/>
            <w:tcBorders>
              <w:top w:val="single" w:sz="4" w:space="0" w:color="auto"/>
              <w:left w:val="single" w:sz="4" w:space="0" w:color="auto"/>
              <w:bottom w:val="single" w:sz="4" w:space="0" w:color="auto"/>
              <w:right w:val="single" w:sz="4" w:space="0" w:color="auto"/>
            </w:tcBorders>
            <w:vAlign w:val="center"/>
          </w:tcPr>
          <w:p w14:paraId="672A740D"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2B2FE6C"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proofErr w:type="spellStart"/>
            <w:r w:rsidRPr="00DB689C">
              <w:rPr>
                <w:rFonts w:ascii="Times New Roman" w:eastAsia="Calibri" w:hAnsi="Times New Roman" w:cs="Times New Roman"/>
                <w:sz w:val="16"/>
                <w:szCs w:val="16"/>
              </w:rPr>
              <w:t>шт</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D75E10" w14:textId="77777777" w:rsidR="00DB689C" w:rsidRPr="00DB689C" w:rsidRDefault="00DB689C" w:rsidP="00DB689C">
            <w:pPr>
              <w:spacing w:after="200" w:line="276"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4043B5" w14:textId="77777777" w:rsidR="00DB689C" w:rsidRPr="00DB689C" w:rsidRDefault="00DB689C" w:rsidP="00DB689C">
            <w:pPr>
              <w:spacing w:after="0" w:line="240" w:lineRule="auto"/>
              <w:jc w:val="center"/>
              <w:rPr>
                <w:rFonts w:ascii="Times New Roman" w:eastAsia="Calibri" w:hAnsi="Times New Roman" w:cs="Times New Roman"/>
                <w:color w:val="000000"/>
                <w:sz w:val="16"/>
                <w:szCs w:val="16"/>
              </w:rPr>
            </w:pPr>
            <w:r w:rsidRPr="00DB689C">
              <w:rPr>
                <w:rFonts w:ascii="Times New Roman" w:eastAsia="Calibri" w:hAnsi="Times New Roman" w:cs="Times New Roman"/>
                <w:sz w:val="16"/>
                <w:szCs w:val="16"/>
              </w:rPr>
              <w:t>5544,00</w:t>
            </w:r>
          </w:p>
        </w:tc>
        <w:tc>
          <w:tcPr>
            <w:tcW w:w="1417" w:type="dxa"/>
            <w:tcBorders>
              <w:top w:val="single" w:sz="4" w:space="0" w:color="auto"/>
              <w:left w:val="single" w:sz="4" w:space="0" w:color="auto"/>
              <w:bottom w:val="single" w:sz="4" w:space="0" w:color="auto"/>
              <w:right w:val="single" w:sz="4" w:space="0" w:color="auto"/>
            </w:tcBorders>
            <w:vAlign w:val="center"/>
          </w:tcPr>
          <w:p w14:paraId="787263EC"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57704799"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0977A3F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4DD9ACA5"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Глава 3 Закона ПМР от 26 ноября 2018 года №318-З-</w:t>
            </w:r>
            <w:r w:rsidRPr="00DB689C">
              <w:rPr>
                <w:rFonts w:ascii="Times New Roman" w:eastAsia="Calibri" w:hAnsi="Times New Roman" w:cs="Times New Roman"/>
                <w:sz w:val="16"/>
                <w:szCs w:val="16"/>
                <w:lang w:val="en-US"/>
              </w:rPr>
              <w:t>VI</w:t>
            </w:r>
            <w:r w:rsidRPr="00DB689C">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2C10A16" w14:textId="77777777" w:rsidR="00DB689C" w:rsidRPr="00DB689C" w:rsidRDefault="00DB689C" w:rsidP="00DB689C">
            <w:pPr>
              <w:spacing w:after="200" w:line="276" w:lineRule="auto"/>
              <w:jc w:val="center"/>
              <w:rPr>
                <w:rFonts w:ascii="Times New Roman" w:eastAsia="Calibri" w:hAnsi="Times New Roman" w:cs="Times New Roman"/>
                <w:sz w:val="16"/>
                <w:szCs w:val="16"/>
              </w:rPr>
            </w:pPr>
            <w:r w:rsidRPr="00DB689C">
              <w:rPr>
                <w:rFonts w:ascii="Times New Roman" w:eastAsia="Calibri" w:hAnsi="Times New Roman" w:cs="Times New Roman"/>
                <w:sz w:val="16"/>
                <w:szCs w:val="16"/>
              </w:rPr>
              <w:t>-</w:t>
            </w:r>
          </w:p>
        </w:tc>
      </w:tr>
    </w:tbl>
    <w:p w14:paraId="0F76FB19" w14:textId="1E5D8635" w:rsidR="00DB689C" w:rsidRPr="00DB689C" w:rsidRDefault="00DB689C" w:rsidP="00DB689C">
      <w:pPr>
        <w:spacing w:after="0" w:line="276" w:lineRule="auto"/>
        <w:rPr>
          <w:rFonts w:ascii="Times New Roman" w:eastAsia="Calibri" w:hAnsi="Times New Roman" w:cs="Times New Roman"/>
          <w:sz w:val="20"/>
          <w:szCs w:val="20"/>
        </w:rPr>
      </w:pPr>
      <w:r w:rsidRPr="00DB689C">
        <w:rPr>
          <w:rFonts w:ascii="Times New Roman" w:eastAsia="Calibri" w:hAnsi="Times New Roman" w:cs="Times New Roman"/>
          <w:sz w:val="20"/>
          <w:szCs w:val="20"/>
        </w:rPr>
        <w:t xml:space="preserve">Ответственный исполнитель: _________________________ начальник СМТС </w:t>
      </w:r>
      <w:r w:rsidR="00A93AB9">
        <w:rPr>
          <w:rFonts w:ascii="Times New Roman" w:eastAsia="Calibri" w:hAnsi="Times New Roman" w:cs="Times New Roman"/>
          <w:sz w:val="20"/>
          <w:szCs w:val="20"/>
        </w:rPr>
        <w:t xml:space="preserve"> </w:t>
      </w:r>
      <w:r w:rsidRPr="00DB689C">
        <w:rPr>
          <w:rFonts w:ascii="Times New Roman" w:eastAsia="Calibri" w:hAnsi="Times New Roman" w:cs="Times New Roman"/>
          <w:sz w:val="20"/>
          <w:szCs w:val="20"/>
        </w:rPr>
        <w:t xml:space="preserve"> </w:t>
      </w:r>
    </w:p>
    <w:p w14:paraId="3408D845" w14:textId="3AAACB1D" w:rsidR="00DB689C" w:rsidRDefault="00DB689C" w:rsidP="00DB689C">
      <w:pPr>
        <w:spacing w:after="0" w:line="276" w:lineRule="auto"/>
        <w:rPr>
          <w:rFonts w:ascii="Times New Roman" w:hAnsi="Times New Roman" w:cs="Times New Roman"/>
          <w:sz w:val="24"/>
          <w:szCs w:val="24"/>
        </w:rPr>
      </w:pPr>
      <w:r w:rsidRPr="00DB689C">
        <w:rPr>
          <w:rFonts w:ascii="Times New Roman" w:eastAsia="Calibri" w:hAnsi="Times New Roman" w:cs="Times New Roman"/>
          <w:sz w:val="20"/>
          <w:szCs w:val="20"/>
        </w:rPr>
        <w:t>Дата «__</w:t>
      </w:r>
      <w:proofErr w:type="gramStart"/>
      <w:r w:rsidRPr="00DB689C">
        <w:rPr>
          <w:rFonts w:ascii="Times New Roman" w:eastAsia="Calibri" w:hAnsi="Times New Roman" w:cs="Times New Roman"/>
          <w:sz w:val="20"/>
          <w:szCs w:val="20"/>
        </w:rPr>
        <w:t>_»  _</w:t>
      </w:r>
      <w:proofErr w:type="gramEnd"/>
      <w:r w:rsidRPr="00DB689C">
        <w:rPr>
          <w:rFonts w:ascii="Times New Roman" w:eastAsia="Calibri" w:hAnsi="Times New Roman" w:cs="Times New Roman"/>
          <w:sz w:val="20"/>
          <w:szCs w:val="20"/>
        </w:rPr>
        <w:t>__________ 2025 года</w:t>
      </w:r>
    </w:p>
    <w:p w14:paraId="69816B73" w14:textId="77777777" w:rsidR="00DB689C" w:rsidRDefault="00DB689C">
      <w:pPr>
        <w:rPr>
          <w:rFonts w:ascii="Times New Roman" w:hAnsi="Times New Roman" w:cs="Times New Roman"/>
          <w:sz w:val="24"/>
          <w:szCs w:val="24"/>
        </w:rPr>
        <w:sectPr w:rsidR="00DB689C" w:rsidSect="00DB689C">
          <w:pgSz w:w="16838" w:h="11906" w:orient="landscape"/>
          <w:pgMar w:top="568" w:right="993" w:bottom="284" w:left="1134" w:header="708" w:footer="708" w:gutter="0"/>
          <w:cols w:space="708"/>
          <w:docGrid w:linePitch="360"/>
        </w:sectPr>
      </w:pPr>
    </w:p>
    <w:p w14:paraId="11548CA8" w14:textId="77777777" w:rsidR="0072540B" w:rsidRDefault="0072540B" w:rsidP="007254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73A4B756" w14:textId="77777777" w:rsidR="0072540B" w:rsidRDefault="0072540B" w:rsidP="0072540B">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111A41D3" w14:textId="77777777" w:rsidR="0072540B" w:rsidRDefault="0072540B" w:rsidP="0072540B">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375BFE90" w14:textId="77777777" w:rsidR="0072540B" w:rsidRDefault="0072540B" w:rsidP="0072540B">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Pr>
          <w:rFonts w:ascii="Times New Roman" w:hAnsi="Times New Roman" w:cs="Times New Roman"/>
          <w:sz w:val="24"/>
          <w:szCs w:val="24"/>
        </w:rPr>
        <w:t>аккумуляторов</w:t>
      </w:r>
    </w:p>
    <w:p w14:paraId="5F41BC04" w14:textId="77777777" w:rsidR="0072540B" w:rsidRDefault="0072540B" w:rsidP="0072540B">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77D6E042" w14:textId="77777777" w:rsidR="0072540B" w:rsidRDefault="0072540B" w:rsidP="0072540B">
      <w:pPr>
        <w:spacing w:after="0" w:line="240" w:lineRule="auto"/>
        <w:jc w:val="right"/>
        <w:rPr>
          <w:rFonts w:ascii="Times New Roman" w:hAnsi="Times New Roman" w:cs="Times New Roman"/>
          <w:sz w:val="24"/>
          <w:szCs w:val="24"/>
        </w:rPr>
      </w:pPr>
    </w:p>
    <w:p w14:paraId="09663905" w14:textId="77777777" w:rsidR="0072540B" w:rsidRPr="00016C80" w:rsidRDefault="0072540B" w:rsidP="0072540B">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ПРОЕКТ</w:t>
      </w:r>
    </w:p>
    <w:p w14:paraId="31A61DCE" w14:textId="77777777" w:rsidR="0072540B" w:rsidRPr="00C13704" w:rsidRDefault="0072540B" w:rsidP="0072540B">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4CD22906" w14:textId="77777777" w:rsidR="0072540B" w:rsidRPr="00C13704" w:rsidRDefault="0072540B" w:rsidP="0072540B">
      <w:pPr>
        <w:spacing w:after="0" w:line="240" w:lineRule="atLeast"/>
        <w:contextualSpacing/>
        <w:jc w:val="center"/>
        <w:rPr>
          <w:rFonts w:ascii="Times New Roman" w:eastAsia="Times New Roman" w:hAnsi="Times New Roman" w:cs="Times New Roman"/>
          <w:b/>
          <w:sz w:val="24"/>
          <w:szCs w:val="24"/>
          <w:lang w:eastAsia="ru-RU"/>
        </w:rPr>
      </w:pPr>
    </w:p>
    <w:p w14:paraId="357CA612" w14:textId="77777777" w:rsidR="0072540B" w:rsidRPr="00C13704" w:rsidRDefault="0072540B" w:rsidP="0072540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09FBC0AE" w14:textId="77777777" w:rsidR="0072540B" w:rsidRPr="00C13704" w:rsidRDefault="0072540B" w:rsidP="0072540B">
      <w:pPr>
        <w:spacing w:after="0" w:line="240" w:lineRule="atLeast"/>
        <w:contextualSpacing/>
        <w:jc w:val="both"/>
        <w:rPr>
          <w:rFonts w:ascii="Times New Roman" w:eastAsia="Times New Roman" w:hAnsi="Times New Roman" w:cs="Times New Roman"/>
          <w:sz w:val="24"/>
          <w:szCs w:val="24"/>
          <w:lang w:eastAsia="ru-RU"/>
        </w:rPr>
      </w:pPr>
    </w:p>
    <w:p w14:paraId="1A1B9946" w14:textId="77777777" w:rsidR="0072540B" w:rsidRPr="00C13704" w:rsidRDefault="0072540B" w:rsidP="0072540B">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в лице __________________ (должность, Ф.И.О.), действующего на основании Устава, с одной стороны, и</w:t>
      </w:r>
    </w:p>
    <w:p w14:paraId="2FD3BF8A" w14:textId="4BD2C9D4" w:rsidR="0072540B" w:rsidRPr="00C13704" w:rsidRDefault="0072540B" w:rsidP="0072540B">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A93AB9">
        <w:rPr>
          <w:rFonts w:ascii="Times New Roman" w:eastAsia="Times New Roman" w:hAnsi="Times New Roman" w:cs="Times New Roman"/>
          <w:sz w:val="24"/>
          <w:szCs w:val="24"/>
          <w:lang w:eastAsia="ru-RU"/>
        </w:rPr>
        <w:t xml:space="preserve">                     </w:t>
      </w:r>
      <w:proofErr w:type="gramStart"/>
      <w:r w:rsidR="00A93AB9">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w:t>
      </w:r>
      <w:proofErr w:type="gram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6967D1F2" w14:textId="77777777" w:rsidR="0072540B" w:rsidRPr="00C13704" w:rsidRDefault="0072540B" w:rsidP="0072540B">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4EEE0F53" w14:textId="77777777" w:rsidR="0072540B" w:rsidRDefault="0072540B" w:rsidP="0072540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xml:space="preserve"> обязуется передать в собственность Покупателю </w:t>
      </w:r>
      <w:r>
        <w:rPr>
          <w:rFonts w:ascii="Times New Roman" w:hAnsi="Times New Roman" w:cs="Times New Roman"/>
          <w:bCs/>
          <w:sz w:val="24"/>
          <w:szCs w:val="24"/>
          <w:lang w:eastAsia="ru-RU"/>
        </w:rPr>
        <w:t>аккумуляторы</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1DCEB7E6" w14:textId="0E5E7654"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w:t>
      </w:r>
      <w:r w:rsidR="00521D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C13704">
        <w:rPr>
          <w:rFonts w:ascii="Times New Roman" w:eastAsia="Times New Roman" w:hAnsi="Times New Roman" w:cs="Times New Roman"/>
          <w:sz w:val="24"/>
          <w:szCs w:val="24"/>
          <w:lang w:eastAsia="ru-RU"/>
        </w:rPr>
        <w:t>.</w:t>
      </w:r>
    </w:p>
    <w:p w14:paraId="1E71B6BE" w14:textId="77777777" w:rsidR="0072540B" w:rsidRPr="00C13704" w:rsidRDefault="0072540B" w:rsidP="0072540B">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1.3. </w:t>
      </w:r>
      <w:r>
        <w:rPr>
          <w:rFonts w:ascii="Times New Roman" w:eastAsia="Calibri" w:hAnsi="Times New Roman" w:cs="Times New Roman"/>
          <w:sz w:val="24"/>
          <w:szCs w:val="24"/>
        </w:rPr>
        <w:t>Поставщик</w:t>
      </w:r>
      <w:r w:rsidRPr="00C13704">
        <w:rPr>
          <w:rFonts w:ascii="Times New Roman" w:eastAsia="Calibri" w:hAnsi="Times New Roman" w:cs="Times New Roman"/>
          <w:sz w:val="24"/>
          <w:szCs w:val="24"/>
        </w:rPr>
        <w:t xml:space="preserve"> гарантирует, что Товар принадлежат ему на праве собственности, не заложен, не арестован, не является предметом исков третьих лиц.</w:t>
      </w:r>
    </w:p>
    <w:p w14:paraId="0B7C55BE" w14:textId="48E6119D" w:rsidR="0072540B" w:rsidRDefault="0072540B" w:rsidP="0072540B">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w:t>
      </w:r>
      <w:r w:rsidR="00521D2E" w:rsidRPr="00E0394E">
        <w:rPr>
          <w:rFonts w:ascii="Times New Roman" w:eastAsia="Times New Roman" w:hAnsi="Times New Roman" w:cs="Times New Roman"/>
          <w:sz w:val="24"/>
          <w:szCs w:val="24"/>
          <w:lang w:eastAsia="ru-RU"/>
        </w:rPr>
        <w:t xml:space="preserve">Право собственности на </w:t>
      </w:r>
      <w:r w:rsidR="00521D2E">
        <w:rPr>
          <w:rFonts w:ascii="Times New Roman" w:eastAsia="Times New Roman" w:hAnsi="Times New Roman" w:cs="Times New Roman"/>
          <w:sz w:val="24"/>
          <w:szCs w:val="24"/>
          <w:lang w:eastAsia="ru-RU"/>
        </w:rPr>
        <w:t>Т</w:t>
      </w:r>
      <w:r w:rsidR="00521D2E" w:rsidRPr="00E0394E">
        <w:rPr>
          <w:rFonts w:ascii="Times New Roman" w:eastAsia="Times New Roman" w:hAnsi="Times New Roman" w:cs="Times New Roman"/>
          <w:sz w:val="24"/>
          <w:szCs w:val="24"/>
          <w:lang w:eastAsia="ru-RU"/>
        </w:rPr>
        <w:t>овар, а также риск случайной утраты или случайного повреждения Товара переход</w:t>
      </w:r>
      <w:r w:rsidR="00521D2E">
        <w:rPr>
          <w:rFonts w:ascii="Times New Roman" w:eastAsia="Times New Roman" w:hAnsi="Times New Roman" w:cs="Times New Roman"/>
          <w:sz w:val="24"/>
          <w:szCs w:val="24"/>
          <w:lang w:eastAsia="ru-RU"/>
        </w:rPr>
        <w:t>и</w:t>
      </w:r>
      <w:r w:rsidR="00521D2E" w:rsidRPr="00E0394E">
        <w:rPr>
          <w:rFonts w:ascii="Times New Roman" w:eastAsia="Times New Roman" w:hAnsi="Times New Roman" w:cs="Times New Roman"/>
          <w:sz w:val="24"/>
          <w:szCs w:val="24"/>
          <w:lang w:eastAsia="ru-RU"/>
        </w:rPr>
        <w:t xml:space="preserve">т с Поставщика на </w:t>
      </w:r>
      <w:r w:rsidR="00521D2E">
        <w:rPr>
          <w:rFonts w:ascii="Times New Roman" w:eastAsia="Times New Roman" w:hAnsi="Times New Roman" w:cs="Times New Roman"/>
          <w:sz w:val="24"/>
          <w:szCs w:val="24"/>
          <w:lang w:eastAsia="ru-RU"/>
        </w:rPr>
        <w:t>Покупателя</w:t>
      </w:r>
      <w:r w:rsidR="00521D2E" w:rsidRPr="00E0394E">
        <w:rPr>
          <w:rFonts w:ascii="Times New Roman" w:eastAsia="Times New Roman" w:hAnsi="Times New Roman" w:cs="Times New Roman"/>
          <w:sz w:val="24"/>
          <w:szCs w:val="24"/>
          <w:lang w:eastAsia="ru-RU"/>
        </w:rPr>
        <w:t xml:space="preserve"> </w:t>
      </w:r>
      <w:r w:rsidR="00521D2E">
        <w:rPr>
          <w:rFonts w:ascii="Times New Roman" w:eastAsia="Times New Roman" w:hAnsi="Times New Roman" w:cs="Times New Roman"/>
          <w:sz w:val="24"/>
          <w:szCs w:val="24"/>
          <w:lang w:eastAsia="ru-RU"/>
        </w:rPr>
        <w:t>в</w:t>
      </w:r>
      <w:r w:rsidR="00521D2E" w:rsidRPr="00E0394E">
        <w:rPr>
          <w:rFonts w:ascii="Times New Roman" w:eastAsia="Times New Roman" w:hAnsi="Times New Roman" w:cs="Times New Roman"/>
          <w:sz w:val="24"/>
          <w:szCs w:val="24"/>
          <w:lang w:eastAsia="ru-RU"/>
        </w:rPr>
        <w:t xml:space="preserve"> момент </w:t>
      </w:r>
      <w:r w:rsidR="00521D2E">
        <w:rPr>
          <w:rFonts w:ascii="Times New Roman" w:eastAsia="Times New Roman" w:hAnsi="Times New Roman" w:cs="Times New Roman"/>
          <w:sz w:val="24"/>
          <w:szCs w:val="24"/>
          <w:lang w:eastAsia="ru-RU"/>
        </w:rPr>
        <w:t xml:space="preserve">поставки (передачи) на основании </w:t>
      </w:r>
      <w:r w:rsidR="00521D2E" w:rsidRPr="00E0394E">
        <w:rPr>
          <w:rFonts w:ascii="Times New Roman" w:eastAsia="Times New Roman" w:hAnsi="Times New Roman" w:cs="Times New Roman"/>
          <w:sz w:val="24"/>
          <w:szCs w:val="24"/>
          <w:lang w:eastAsia="ru-RU"/>
        </w:rPr>
        <w:t>подписан</w:t>
      </w:r>
      <w:r w:rsidR="00521D2E">
        <w:rPr>
          <w:rFonts w:ascii="Times New Roman" w:eastAsia="Times New Roman" w:hAnsi="Times New Roman" w:cs="Times New Roman"/>
          <w:sz w:val="24"/>
          <w:szCs w:val="24"/>
          <w:lang w:eastAsia="ru-RU"/>
        </w:rPr>
        <w:t>ной</w:t>
      </w:r>
      <w:r w:rsidR="00521D2E" w:rsidRPr="00E0394E">
        <w:rPr>
          <w:rFonts w:ascii="Times New Roman" w:eastAsia="Times New Roman" w:hAnsi="Times New Roman" w:cs="Times New Roman"/>
          <w:sz w:val="24"/>
          <w:szCs w:val="24"/>
          <w:lang w:eastAsia="ru-RU"/>
        </w:rPr>
        <w:t xml:space="preserve"> товаросопроводительной документации (ТТН)</w:t>
      </w:r>
      <w:r w:rsidRPr="00C13704">
        <w:rPr>
          <w:rFonts w:ascii="Times New Roman" w:eastAsia="Calibri" w:hAnsi="Times New Roman" w:cs="Times New Roman"/>
          <w:sz w:val="24"/>
          <w:szCs w:val="24"/>
        </w:rPr>
        <w:t>.</w:t>
      </w:r>
    </w:p>
    <w:p w14:paraId="3BF20EC6" w14:textId="77777777" w:rsidR="0072540B" w:rsidRPr="00C13704" w:rsidRDefault="0072540B" w:rsidP="0072540B">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502D96F9"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0005AE85" w14:textId="77777777" w:rsidR="0072540B" w:rsidRPr="00C13704" w:rsidRDefault="0072540B" w:rsidP="0072540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504D28B" w14:textId="7B540295" w:rsidR="0072540B" w:rsidRPr="008942A2" w:rsidRDefault="0072540B" w:rsidP="0072540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w:t>
      </w:r>
      <w:r w:rsidR="002C3A47">
        <w:rPr>
          <w:rFonts w:ascii="Times New Roman" w:eastAsia="Times New Roman" w:hAnsi="Times New Roman" w:cs="Times New Roman"/>
          <w:sz w:val="24"/>
          <w:szCs w:val="24"/>
          <w:lang w:eastAsia="ru-RU"/>
        </w:rPr>
        <w:t>С</w:t>
      </w:r>
      <w:r w:rsidRPr="008942A2">
        <w:rPr>
          <w:rFonts w:ascii="Times New Roman" w:eastAsia="Times New Roman" w:hAnsi="Times New Roman" w:cs="Times New Roman"/>
          <w:sz w:val="24"/>
          <w:szCs w:val="24"/>
          <w:lang w:eastAsia="ru-RU"/>
        </w:rPr>
        <w:t>торон, в случаях:</w:t>
      </w:r>
    </w:p>
    <w:p w14:paraId="550E2179" w14:textId="11D80125" w:rsidR="0072540B" w:rsidRPr="008942A2" w:rsidRDefault="0072540B" w:rsidP="0072540B">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 xml:space="preserve">изменение цены контракта в сторону уменьшения в случаях, связанных с уменьшением цены и (или) количества приобретаемого </w:t>
      </w:r>
      <w:r w:rsidR="002C3A47">
        <w:rPr>
          <w:rFonts w:ascii="Times New Roman" w:eastAsia="Times New Roman" w:hAnsi="Times New Roman" w:cs="Times New Roman"/>
          <w:sz w:val="24"/>
          <w:szCs w:val="24"/>
          <w:lang w:val="x-none" w:eastAsia="ru-RU"/>
        </w:rPr>
        <w:t>Т</w:t>
      </w:r>
      <w:r w:rsidRPr="008942A2">
        <w:rPr>
          <w:rFonts w:ascii="Times New Roman" w:eastAsia="Times New Roman" w:hAnsi="Times New Roman" w:cs="Times New Roman"/>
          <w:sz w:val="24"/>
          <w:szCs w:val="24"/>
          <w:lang w:val="x-none" w:eastAsia="ru-RU"/>
        </w:rPr>
        <w:t xml:space="preserve">овара, в пределах ассортимента </w:t>
      </w:r>
      <w:r w:rsidR="002C3A47">
        <w:rPr>
          <w:rFonts w:ascii="Times New Roman" w:eastAsia="Times New Roman" w:hAnsi="Times New Roman" w:cs="Times New Roman"/>
          <w:sz w:val="24"/>
          <w:szCs w:val="24"/>
          <w:lang w:val="x-none" w:eastAsia="ru-RU"/>
        </w:rPr>
        <w:t>Т</w:t>
      </w:r>
      <w:r w:rsidRPr="008942A2">
        <w:rPr>
          <w:rFonts w:ascii="Times New Roman" w:eastAsia="Times New Roman" w:hAnsi="Times New Roman" w:cs="Times New Roman"/>
          <w:sz w:val="24"/>
          <w:szCs w:val="24"/>
          <w:lang w:val="x-none" w:eastAsia="ru-RU"/>
        </w:rPr>
        <w:t>овара, при сохранении условий поставки;</w:t>
      </w:r>
    </w:p>
    <w:p w14:paraId="1A26F3DA" w14:textId="0AC7A82B" w:rsidR="0072540B" w:rsidRDefault="0072540B" w:rsidP="0072540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 xml:space="preserve">б) изменение количества приобретаемого </w:t>
      </w:r>
      <w:r w:rsidR="002C3A47">
        <w:rPr>
          <w:rFonts w:ascii="Times New Roman" w:eastAsia="Times New Roman" w:hAnsi="Times New Roman" w:cs="Times New Roman"/>
          <w:sz w:val="24"/>
          <w:szCs w:val="24"/>
          <w:lang w:eastAsia="ru-RU"/>
        </w:rPr>
        <w:t>Т</w:t>
      </w:r>
      <w:r w:rsidRPr="008942A2">
        <w:rPr>
          <w:rFonts w:ascii="Times New Roman" w:eastAsia="Times New Roman" w:hAnsi="Times New Roman" w:cs="Times New Roman"/>
          <w:sz w:val="24"/>
          <w:szCs w:val="24"/>
          <w:lang w:eastAsia="ru-RU"/>
        </w:rPr>
        <w:t xml:space="preserve">овара, в сторону увеличения в случае снижения цены на </w:t>
      </w:r>
      <w:r w:rsidR="002C3A47">
        <w:rPr>
          <w:rFonts w:ascii="Times New Roman" w:eastAsia="Times New Roman" w:hAnsi="Times New Roman" w:cs="Times New Roman"/>
          <w:sz w:val="24"/>
          <w:szCs w:val="24"/>
          <w:lang w:eastAsia="ru-RU"/>
        </w:rPr>
        <w:t>Т</w:t>
      </w:r>
      <w:r w:rsidRPr="008942A2">
        <w:rPr>
          <w:rFonts w:ascii="Times New Roman" w:eastAsia="Times New Roman" w:hAnsi="Times New Roman" w:cs="Times New Roman"/>
          <w:sz w:val="24"/>
          <w:szCs w:val="24"/>
          <w:lang w:eastAsia="ru-RU"/>
        </w:rPr>
        <w:t xml:space="preserve">овар, в пределах цены контракта и ассортимента </w:t>
      </w:r>
      <w:r w:rsidR="002C3A47">
        <w:rPr>
          <w:rFonts w:ascii="Times New Roman" w:eastAsia="Times New Roman" w:hAnsi="Times New Roman" w:cs="Times New Roman"/>
          <w:sz w:val="24"/>
          <w:szCs w:val="24"/>
          <w:lang w:eastAsia="ru-RU"/>
        </w:rPr>
        <w:t>Т</w:t>
      </w:r>
      <w:r w:rsidRPr="008942A2">
        <w:rPr>
          <w:rFonts w:ascii="Times New Roman" w:eastAsia="Times New Roman" w:hAnsi="Times New Roman" w:cs="Times New Roman"/>
          <w:sz w:val="24"/>
          <w:szCs w:val="24"/>
          <w:lang w:eastAsia="ru-RU"/>
        </w:rPr>
        <w:t>овара, при сохранении условий поставки</w:t>
      </w:r>
      <w:r w:rsidR="002C3A47">
        <w:rPr>
          <w:rFonts w:ascii="Times New Roman" w:eastAsia="Times New Roman" w:hAnsi="Times New Roman" w:cs="Times New Roman"/>
          <w:sz w:val="24"/>
          <w:szCs w:val="24"/>
          <w:lang w:eastAsia="ru-RU"/>
        </w:rPr>
        <w:t>.</w:t>
      </w:r>
    </w:p>
    <w:p w14:paraId="7C449B44" w14:textId="52467D09" w:rsidR="00521D2E" w:rsidRPr="00C13704" w:rsidRDefault="0072540B" w:rsidP="0072540B">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w:t>
      </w:r>
      <w:r w:rsidR="00521D2E" w:rsidRPr="00E81B44">
        <w:rPr>
          <w:rFonts w:ascii="Times New Roman" w:eastAsia="Times New Roman" w:hAnsi="Times New Roman" w:cs="Times New Roman"/>
          <w:sz w:val="24"/>
          <w:szCs w:val="24"/>
          <w:lang w:eastAsia="ru-RU"/>
        </w:rPr>
        <w:t>Оплата каждой партии Товара осуществляется по факту ее поставки путем перечисления денежных средств</w:t>
      </w:r>
      <w:r w:rsidR="00521D2E">
        <w:rPr>
          <w:rFonts w:ascii="Times New Roman" w:eastAsia="Times New Roman" w:hAnsi="Times New Roman" w:cs="Times New Roman"/>
          <w:sz w:val="24"/>
          <w:szCs w:val="24"/>
          <w:lang w:eastAsia="ru-RU"/>
        </w:rPr>
        <w:t>,</w:t>
      </w:r>
      <w:r w:rsidR="00521D2E" w:rsidRPr="00E81B44">
        <w:rPr>
          <w:rFonts w:ascii="Times New Roman" w:eastAsia="Times New Roman" w:hAnsi="Times New Roman" w:cs="Times New Roman"/>
          <w:sz w:val="24"/>
          <w:szCs w:val="24"/>
          <w:lang w:eastAsia="ru-RU"/>
        </w:rPr>
        <w:t xml:space="preserve"> в рублях Приднестровской Молдавской Республики</w:t>
      </w:r>
      <w:r w:rsidR="00521D2E">
        <w:rPr>
          <w:rFonts w:ascii="Times New Roman" w:eastAsia="Times New Roman" w:hAnsi="Times New Roman" w:cs="Times New Roman"/>
          <w:sz w:val="24"/>
          <w:szCs w:val="24"/>
          <w:lang w:eastAsia="ru-RU"/>
        </w:rPr>
        <w:t>,</w:t>
      </w:r>
      <w:r w:rsidR="00521D2E" w:rsidRPr="00E81B44">
        <w:rPr>
          <w:rFonts w:ascii="Times New Roman" w:eastAsia="Times New Roman" w:hAnsi="Times New Roman" w:cs="Times New Roman"/>
          <w:sz w:val="24"/>
          <w:szCs w:val="24"/>
          <w:lang w:eastAsia="ru-RU"/>
        </w:rPr>
        <w:t xml:space="preserve">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w:t>
      </w:r>
    </w:p>
    <w:p w14:paraId="52293443" w14:textId="77777777" w:rsidR="0072540B" w:rsidRPr="00C13704" w:rsidRDefault="0072540B" w:rsidP="0072540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11C6CA34" w14:textId="77777777" w:rsidR="0072540B" w:rsidRPr="00C13704" w:rsidRDefault="0072540B" w:rsidP="0072540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1247FAE5" w14:textId="77777777" w:rsidR="0072540B" w:rsidRPr="00C13704" w:rsidRDefault="0072540B" w:rsidP="0072540B">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7149FF5C" w14:textId="77777777" w:rsidR="000A4C34" w:rsidRDefault="0072540B" w:rsidP="000A4C34">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000A4C34" w:rsidRPr="00DD278B">
        <w:rPr>
          <w:rFonts w:ascii="Times New Roman" w:eastAsia="Times New Roman" w:hAnsi="Times New Roman" w:cs="Times New Roman"/>
          <w:sz w:val="24"/>
          <w:szCs w:val="24"/>
          <w:lang w:eastAsia="ru-RU"/>
        </w:rPr>
        <w:t>П</w:t>
      </w:r>
      <w:r w:rsidR="000A4C34" w:rsidRPr="00DD278B">
        <w:rPr>
          <w:rFonts w:ascii="Times New Roman" w:eastAsia="Times New Roman" w:hAnsi="Times New Roman" w:cs="Times New Roman"/>
          <w:color w:val="000000" w:themeColor="text1"/>
          <w:sz w:val="24"/>
          <w:szCs w:val="24"/>
          <w:lang w:eastAsia="ru-RU"/>
        </w:rPr>
        <w:t xml:space="preserve">оставка Товара осуществляется </w:t>
      </w:r>
      <w:r w:rsidR="000A4C34" w:rsidRPr="00871310">
        <w:rPr>
          <w:rFonts w:ascii="Times New Roman" w:eastAsia="Times New Roman" w:hAnsi="Times New Roman" w:cs="Times New Roman"/>
          <w:color w:val="000000" w:themeColor="text1"/>
          <w:sz w:val="24"/>
          <w:szCs w:val="24"/>
          <w:lang w:eastAsia="ru-RU"/>
        </w:rPr>
        <w:t xml:space="preserve">в течение </w:t>
      </w:r>
      <w:r w:rsidR="000A4C34">
        <w:rPr>
          <w:rFonts w:ascii="Times New Roman" w:eastAsia="Times New Roman" w:hAnsi="Times New Roman" w:cs="Times New Roman"/>
          <w:color w:val="000000" w:themeColor="text1"/>
          <w:sz w:val="24"/>
          <w:szCs w:val="24"/>
          <w:lang w:eastAsia="ru-RU"/>
        </w:rPr>
        <w:t xml:space="preserve">установленного общего </w:t>
      </w:r>
      <w:r w:rsidR="000A4C34" w:rsidRPr="00871310">
        <w:rPr>
          <w:rFonts w:ascii="Times New Roman" w:eastAsia="Times New Roman" w:hAnsi="Times New Roman" w:cs="Times New Roman"/>
          <w:color w:val="000000" w:themeColor="text1"/>
          <w:sz w:val="24"/>
          <w:szCs w:val="24"/>
          <w:lang w:eastAsia="ru-RU"/>
        </w:rPr>
        <w:t xml:space="preserve">срока </w:t>
      </w:r>
      <w:r w:rsidR="000A4C34">
        <w:rPr>
          <w:rFonts w:ascii="Times New Roman" w:eastAsia="Times New Roman" w:hAnsi="Times New Roman" w:cs="Times New Roman"/>
          <w:color w:val="000000" w:themeColor="text1"/>
          <w:sz w:val="24"/>
          <w:szCs w:val="24"/>
          <w:lang w:eastAsia="ru-RU"/>
        </w:rPr>
        <w:t xml:space="preserve">выборки Товара </w:t>
      </w:r>
      <w:r w:rsidR="000A4C34" w:rsidRPr="00DD278B">
        <w:rPr>
          <w:rFonts w:ascii="Times New Roman" w:eastAsia="Times New Roman" w:hAnsi="Times New Roman" w:cs="Times New Roman"/>
          <w:color w:val="000000" w:themeColor="text1"/>
          <w:sz w:val="24"/>
          <w:szCs w:val="24"/>
          <w:lang w:eastAsia="ru-RU"/>
        </w:rPr>
        <w:t xml:space="preserve">путем передачи Покупателю Товара отдельными партиями по его </w:t>
      </w:r>
      <w:r w:rsidR="000A4C34">
        <w:rPr>
          <w:rFonts w:ascii="Times New Roman" w:eastAsia="Times New Roman" w:hAnsi="Times New Roman" w:cs="Times New Roman"/>
          <w:color w:val="000000" w:themeColor="text1"/>
          <w:sz w:val="24"/>
          <w:szCs w:val="24"/>
          <w:lang w:eastAsia="ru-RU"/>
        </w:rPr>
        <w:t xml:space="preserve">письменной </w:t>
      </w:r>
      <w:r w:rsidR="000A4C34" w:rsidRPr="00DD278B">
        <w:rPr>
          <w:rFonts w:ascii="Times New Roman" w:eastAsia="Times New Roman" w:hAnsi="Times New Roman" w:cs="Times New Roman"/>
          <w:color w:val="000000" w:themeColor="text1"/>
          <w:sz w:val="24"/>
          <w:szCs w:val="24"/>
          <w:lang w:eastAsia="ru-RU"/>
        </w:rPr>
        <w:t xml:space="preserve">заявке </w:t>
      </w:r>
      <w:r w:rsidR="000A4C34" w:rsidRPr="00DD278B">
        <w:rPr>
          <w:rFonts w:ascii="Times New Roman" w:eastAsia="Times New Roman" w:hAnsi="Times New Roman" w:cs="Times New Roman"/>
          <w:sz w:val="24"/>
          <w:szCs w:val="24"/>
          <w:lang w:eastAsia="ru-RU"/>
        </w:rPr>
        <w:t xml:space="preserve">в согласованные сроки, но не позднее </w:t>
      </w:r>
      <w:r w:rsidR="000A4C34">
        <w:rPr>
          <w:rFonts w:ascii="Times New Roman" w:eastAsia="Times New Roman" w:hAnsi="Times New Roman" w:cs="Times New Roman"/>
          <w:sz w:val="24"/>
          <w:szCs w:val="24"/>
          <w:lang w:eastAsia="ru-RU"/>
        </w:rPr>
        <w:t>10</w:t>
      </w:r>
      <w:r w:rsidR="000A4C34" w:rsidRPr="007A2092">
        <w:rPr>
          <w:rFonts w:ascii="Times New Roman" w:eastAsia="Times New Roman" w:hAnsi="Times New Roman" w:cs="Times New Roman"/>
          <w:sz w:val="24"/>
          <w:szCs w:val="24"/>
          <w:lang w:eastAsia="ru-RU"/>
        </w:rPr>
        <w:t xml:space="preserve"> (</w:t>
      </w:r>
      <w:r w:rsidR="000A4C34">
        <w:rPr>
          <w:rFonts w:ascii="Times New Roman" w:eastAsia="Times New Roman" w:hAnsi="Times New Roman" w:cs="Times New Roman"/>
          <w:sz w:val="24"/>
          <w:szCs w:val="24"/>
          <w:lang w:eastAsia="ru-RU"/>
        </w:rPr>
        <w:t>десяти</w:t>
      </w:r>
      <w:r w:rsidR="000A4C34" w:rsidRPr="007A2092">
        <w:rPr>
          <w:rFonts w:ascii="Times New Roman" w:eastAsia="Times New Roman" w:hAnsi="Times New Roman" w:cs="Times New Roman"/>
          <w:sz w:val="24"/>
          <w:szCs w:val="24"/>
          <w:lang w:eastAsia="ru-RU"/>
        </w:rPr>
        <w:t xml:space="preserve">) </w:t>
      </w:r>
      <w:r w:rsidR="000A4C34">
        <w:rPr>
          <w:rFonts w:ascii="Times New Roman" w:eastAsia="Times New Roman" w:hAnsi="Times New Roman" w:cs="Times New Roman"/>
          <w:sz w:val="24"/>
          <w:szCs w:val="24"/>
          <w:lang w:eastAsia="ru-RU"/>
        </w:rPr>
        <w:t xml:space="preserve">рабочих </w:t>
      </w:r>
      <w:r w:rsidR="000A4C34" w:rsidRPr="00DD278B">
        <w:rPr>
          <w:rFonts w:ascii="Times New Roman" w:eastAsia="Times New Roman" w:hAnsi="Times New Roman" w:cs="Times New Roman"/>
          <w:sz w:val="24"/>
          <w:szCs w:val="24"/>
          <w:lang w:eastAsia="ru-RU"/>
        </w:rPr>
        <w:t xml:space="preserve">дней с момента получения </w:t>
      </w:r>
      <w:r w:rsidR="000A4C34">
        <w:rPr>
          <w:rFonts w:ascii="Times New Roman" w:eastAsia="Times New Roman" w:hAnsi="Times New Roman" w:cs="Times New Roman"/>
          <w:sz w:val="24"/>
          <w:szCs w:val="24"/>
          <w:lang w:eastAsia="ru-RU"/>
        </w:rPr>
        <w:t xml:space="preserve">такой </w:t>
      </w:r>
      <w:r w:rsidR="000A4C34" w:rsidRPr="00DD278B">
        <w:rPr>
          <w:rFonts w:ascii="Times New Roman" w:eastAsia="Times New Roman" w:hAnsi="Times New Roman" w:cs="Times New Roman"/>
          <w:sz w:val="24"/>
          <w:szCs w:val="24"/>
          <w:lang w:eastAsia="ru-RU"/>
        </w:rPr>
        <w:t xml:space="preserve">заявки Покупателя. </w:t>
      </w:r>
      <w:r w:rsidR="000A4C34" w:rsidRPr="00C245EF">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w:t>
      </w:r>
      <w:r w:rsidR="000A4C34">
        <w:rPr>
          <w:rFonts w:ascii="Times New Roman" w:eastAsia="Times New Roman" w:hAnsi="Times New Roman" w:cs="Times New Roman"/>
          <w:sz w:val="24"/>
          <w:szCs w:val="24"/>
          <w:lang w:eastAsia="ru-RU"/>
        </w:rPr>
        <w:t>5</w:t>
      </w:r>
      <w:r w:rsidR="000A4C34" w:rsidRPr="00C245EF">
        <w:rPr>
          <w:rFonts w:ascii="Times New Roman" w:eastAsia="Times New Roman" w:hAnsi="Times New Roman" w:cs="Times New Roman"/>
          <w:sz w:val="24"/>
          <w:szCs w:val="24"/>
          <w:lang w:eastAsia="ru-RU"/>
        </w:rPr>
        <w:t xml:space="preserve"> года.</w:t>
      </w:r>
    </w:p>
    <w:p w14:paraId="0137DD20" w14:textId="77777777" w:rsidR="000A4C34" w:rsidRDefault="000A4C34" w:rsidP="000A4C34">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829BA">
        <w:rPr>
          <w:rFonts w:ascii="Times New Roman" w:eastAsia="Times New Roman" w:hAnsi="Times New Roman" w:cs="Times New Roman"/>
          <w:sz w:val="24"/>
          <w:szCs w:val="24"/>
          <w:lang w:eastAsia="ru-RU"/>
        </w:rPr>
        <w:t xml:space="preserve">.2. </w:t>
      </w:r>
      <w:r w:rsidRPr="00DD278B">
        <w:rPr>
          <w:rFonts w:ascii="Times New Roman" w:eastAsia="Times New Roman" w:hAnsi="Times New Roman" w:cs="Times New Roman"/>
          <w:sz w:val="24"/>
          <w:szCs w:val="24"/>
          <w:lang w:eastAsia="ru-RU"/>
        </w:rPr>
        <w:t>Периодичность поставок отдельных партий Товара в течение общего срока выборки Товара определяется с учетом производственных потребностей Покупателя.</w:t>
      </w:r>
      <w:r w:rsidRPr="00D5531C">
        <w:rPr>
          <w:rFonts w:ascii="Times New Roman" w:eastAsia="Times New Roman" w:hAnsi="Times New Roman" w:cs="Times New Roman"/>
          <w:color w:val="000000"/>
          <w:sz w:val="24"/>
          <w:szCs w:val="24"/>
          <w:lang w:eastAsia="ru-RU"/>
        </w:rPr>
        <w:t xml:space="preserve"> </w:t>
      </w:r>
      <w:r w:rsidRPr="00E0394E">
        <w:rPr>
          <w:rFonts w:ascii="Times New Roman" w:eastAsia="Times New Roman" w:hAnsi="Times New Roman" w:cs="Times New Roman"/>
          <w:color w:val="000000"/>
          <w:sz w:val="24"/>
          <w:szCs w:val="24"/>
          <w:lang w:eastAsia="ru-RU"/>
        </w:rPr>
        <w:t>Покупатель оставляет за собой право выбирать Товар нужного ему ассортимента и в объеме, необходимом для его производственной деятельности.</w:t>
      </w:r>
    </w:p>
    <w:p w14:paraId="572ACFBE" w14:textId="77777777" w:rsidR="000A4C34" w:rsidRPr="00E0394E" w:rsidRDefault="000A4C34" w:rsidP="000A4C34">
      <w:pPr>
        <w:spacing w:after="0" w:line="240" w:lineRule="auto"/>
        <w:jc w:val="both"/>
        <w:rPr>
          <w:rFonts w:ascii="Times New Roman" w:eastAsia="Calibri" w:hAnsi="Times New Roman" w:cs="Times New Roman"/>
          <w:bCs/>
          <w:sz w:val="24"/>
          <w:szCs w:val="24"/>
        </w:rPr>
      </w:pPr>
      <w:r w:rsidRPr="00E0394E">
        <w:rPr>
          <w:rFonts w:ascii="Times New Roman" w:eastAsia="Times New Roman" w:hAnsi="Times New Roman" w:cs="Times New Roman"/>
          <w:sz w:val="24"/>
          <w:szCs w:val="24"/>
          <w:lang w:eastAsia="ru-RU"/>
        </w:rPr>
        <w:t xml:space="preserve">3.3. </w:t>
      </w:r>
      <w:r w:rsidRPr="00E0394E">
        <w:rPr>
          <w:rFonts w:ascii="Times New Roman" w:eastAsia="Calibri" w:hAnsi="Times New Roman" w:cs="Times New Roman"/>
          <w:bCs/>
          <w:sz w:val="24"/>
          <w:szCs w:val="24"/>
        </w:rPr>
        <w:t xml:space="preserve">Поставка </w:t>
      </w:r>
      <w:r>
        <w:rPr>
          <w:rFonts w:ascii="Times New Roman" w:eastAsia="Calibri" w:hAnsi="Times New Roman" w:cs="Times New Roman"/>
          <w:bCs/>
          <w:sz w:val="24"/>
          <w:szCs w:val="24"/>
        </w:rPr>
        <w:t xml:space="preserve">(доставка) </w:t>
      </w:r>
      <w:r w:rsidRPr="00E0394E">
        <w:rPr>
          <w:rFonts w:ascii="Times New Roman" w:eastAsia="Calibri" w:hAnsi="Times New Roman" w:cs="Times New Roman"/>
          <w:bCs/>
          <w:sz w:val="24"/>
          <w:szCs w:val="24"/>
        </w:rPr>
        <w:t xml:space="preserve">Товара осуществляется </w:t>
      </w:r>
      <w:r w:rsidRPr="00E0394E">
        <w:rPr>
          <w:rFonts w:ascii="Times New Roman" w:eastAsia="Calibri" w:hAnsi="Times New Roman" w:cs="Times New Roman"/>
          <w:sz w:val="24"/>
          <w:szCs w:val="24"/>
        </w:rPr>
        <w:t xml:space="preserve">транспортом и за счет средств </w:t>
      </w:r>
      <w:r w:rsidRPr="00E0394E">
        <w:rPr>
          <w:rFonts w:ascii="Times New Roman" w:eastAsia="Calibri" w:hAnsi="Times New Roman" w:cs="Times New Roman"/>
          <w:bCs/>
          <w:sz w:val="24"/>
          <w:szCs w:val="24"/>
        </w:rPr>
        <w:t>По</w:t>
      </w:r>
      <w:r>
        <w:rPr>
          <w:rFonts w:ascii="Times New Roman" w:eastAsia="Calibri" w:hAnsi="Times New Roman" w:cs="Times New Roman"/>
          <w:bCs/>
          <w:sz w:val="24"/>
          <w:szCs w:val="24"/>
        </w:rPr>
        <w:t>ставщика</w:t>
      </w:r>
      <w:r w:rsidRPr="00851AB9">
        <w:rPr>
          <w:rFonts w:ascii="Times New Roman" w:hAnsi="Times New Roman" w:cs="Times New Roman"/>
          <w:bCs/>
          <w:sz w:val="24"/>
          <w:szCs w:val="24"/>
        </w:rPr>
        <w:t xml:space="preserve"> </w:t>
      </w:r>
      <w:r w:rsidRPr="00B95EC8">
        <w:rPr>
          <w:rFonts w:ascii="Times New Roman" w:hAnsi="Times New Roman" w:cs="Times New Roman"/>
          <w:bCs/>
          <w:sz w:val="24"/>
          <w:szCs w:val="24"/>
        </w:rPr>
        <w:t>на центральный склад Покупателя</w:t>
      </w:r>
      <w:r w:rsidRPr="00E0394E">
        <w:rPr>
          <w:rFonts w:ascii="Times New Roman" w:eastAsia="Calibri" w:hAnsi="Times New Roman" w:cs="Times New Roman"/>
          <w:bCs/>
          <w:sz w:val="24"/>
          <w:szCs w:val="24"/>
        </w:rPr>
        <w:t xml:space="preserve">. </w:t>
      </w:r>
    </w:p>
    <w:p w14:paraId="207091EE" w14:textId="77777777" w:rsidR="000A4C34" w:rsidRDefault="000A4C34" w:rsidP="000A4C34">
      <w:pPr>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3.4. </w:t>
      </w:r>
      <w:r w:rsidRPr="009B0D21">
        <w:rPr>
          <w:rFonts w:ascii="Times New Roman" w:eastAsia="Times New Roman" w:hAnsi="Times New Roman" w:cs="Times New Roman"/>
          <w:sz w:val="24"/>
          <w:szCs w:val="24"/>
          <w:lang w:eastAsia="ru-RU"/>
        </w:rPr>
        <w:t xml:space="preserve">Датой поставки </w:t>
      </w:r>
      <w:r>
        <w:rPr>
          <w:rFonts w:ascii="Times New Roman" w:eastAsia="Times New Roman" w:hAnsi="Times New Roman" w:cs="Times New Roman"/>
          <w:sz w:val="24"/>
          <w:szCs w:val="24"/>
          <w:lang w:eastAsia="ru-RU"/>
        </w:rPr>
        <w:t xml:space="preserve">(передачи) партии </w:t>
      </w:r>
      <w:r w:rsidRPr="009B0D21">
        <w:rPr>
          <w:rFonts w:ascii="Times New Roman" w:eastAsia="Times New Roman" w:hAnsi="Times New Roman" w:cs="Times New Roman"/>
          <w:sz w:val="24"/>
          <w:szCs w:val="24"/>
          <w:lang w:eastAsia="ru-RU"/>
        </w:rPr>
        <w:t xml:space="preserve">Товара является дата подписания уполномоченными представителями </w:t>
      </w:r>
      <w:r w:rsidRPr="007A2092">
        <w:rPr>
          <w:rFonts w:ascii="Times New Roman" w:eastAsia="Times New Roman" w:hAnsi="Times New Roman" w:cs="Times New Roman"/>
          <w:sz w:val="24"/>
          <w:szCs w:val="24"/>
          <w:lang w:eastAsia="ru-RU"/>
        </w:rPr>
        <w:t>ТТН</w:t>
      </w:r>
      <w:r w:rsidRPr="00E0394E">
        <w:rPr>
          <w:rFonts w:ascii="Times New Roman" w:eastAsia="Times New Roman" w:hAnsi="Times New Roman" w:cs="Times New Roman"/>
          <w:sz w:val="24"/>
          <w:szCs w:val="24"/>
          <w:lang w:eastAsia="ru-RU"/>
        </w:rPr>
        <w:t>.</w:t>
      </w:r>
    </w:p>
    <w:p w14:paraId="7515273C" w14:textId="7F551998" w:rsidR="00D96C23" w:rsidRPr="008B453B" w:rsidRDefault="000A4C34" w:rsidP="00D96C23">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8B453B">
        <w:rPr>
          <w:rFonts w:ascii="Times New Roman" w:eastAsia="Times New Roman" w:hAnsi="Times New Roman" w:cs="Times New Roman"/>
          <w:bCs/>
          <w:sz w:val="24"/>
          <w:szCs w:val="24"/>
          <w:lang w:eastAsia="ru-RU"/>
        </w:rPr>
        <w:t xml:space="preserve">3.5. </w:t>
      </w:r>
      <w:r w:rsidR="00D96C23" w:rsidRPr="008B453B">
        <w:rPr>
          <w:rFonts w:ascii="Times New Roman" w:eastAsia="Times New Roman" w:hAnsi="Times New Roman" w:cs="Times New Roman"/>
          <w:bCs/>
          <w:sz w:val="24"/>
          <w:szCs w:val="24"/>
          <w:lang w:eastAsia="ru-RU"/>
        </w:rPr>
        <w:t>В случае обнаружения во время приема-передачи Товара несоответствия Товара по ассортименту, качеству и количеству составляется соответствующий акт, в котором перечисляются все выявленные дефекты и/или некомплектность,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478F288D" w14:textId="6C55D7DD" w:rsidR="00D96C23" w:rsidRPr="008B453B" w:rsidRDefault="00D96C23" w:rsidP="00D96C23">
      <w:pPr>
        <w:spacing w:after="100" w:afterAutospacing="1" w:line="240" w:lineRule="atLeast"/>
        <w:contextualSpacing/>
        <w:jc w:val="both"/>
        <w:rPr>
          <w:rFonts w:ascii="Times New Roman" w:eastAsia="Times New Roman" w:hAnsi="Times New Roman" w:cs="Times New Roman"/>
          <w:bCs/>
          <w:sz w:val="24"/>
          <w:szCs w:val="24"/>
          <w:lang w:eastAsia="ru-RU"/>
        </w:rPr>
      </w:pPr>
      <w:r w:rsidRPr="008B453B">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дефекты и/или некомплектность, несоответствия Товара в течение 5 (пяти) рабочих дней с момента получения Претензии и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 </w:t>
      </w:r>
    </w:p>
    <w:p w14:paraId="5A137785" w14:textId="77777777" w:rsidR="00D96C23" w:rsidRPr="008B453B" w:rsidRDefault="00D96C23" w:rsidP="00D96C23">
      <w:pPr>
        <w:spacing w:after="100" w:afterAutospacing="1" w:line="240" w:lineRule="atLeast"/>
        <w:contextualSpacing/>
        <w:jc w:val="both"/>
        <w:rPr>
          <w:rFonts w:ascii="Times New Roman" w:eastAsia="Times New Roman" w:hAnsi="Times New Roman" w:cs="Times New Roman"/>
          <w:bCs/>
          <w:sz w:val="24"/>
          <w:szCs w:val="24"/>
          <w:lang w:eastAsia="ru-RU"/>
        </w:rPr>
      </w:pPr>
      <w:r w:rsidRPr="008B453B">
        <w:rPr>
          <w:rFonts w:ascii="Times New Roman" w:eastAsia="Times New Roman" w:hAnsi="Times New Roman" w:cs="Times New Roman"/>
          <w:bCs/>
          <w:sz w:val="24"/>
          <w:szCs w:val="24"/>
          <w:lang w:eastAsia="ru-RU"/>
        </w:rPr>
        <w:t>3.7. В случае выявления скрытых недостатков Товара, его несоответствия установленным требованиям, а также в период гарантийного срока, в течение 10 (десяти) рабочих дней с момента обнаружения 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37DD2267" w14:textId="77777777" w:rsidR="00D96C23" w:rsidRPr="00E0394E" w:rsidRDefault="00D96C23" w:rsidP="00D96C23">
      <w:pPr>
        <w:tabs>
          <w:tab w:val="left" w:pos="127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Pr="00E0394E">
        <w:rPr>
          <w:rFonts w:ascii="Times New Roman" w:eastAsia="Times New Roman" w:hAnsi="Times New Roman" w:cs="Times New Roman"/>
          <w:color w:val="000000"/>
          <w:sz w:val="24"/>
          <w:szCs w:val="24"/>
          <w:lang w:eastAsia="ru-RU"/>
        </w:rPr>
        <w:t xml:space="preserve">. Во всем остальном, что не установлено настоящим </w:t>
      </w:r>
      <w:r>
        <w:rPr>
          <w:rFonts w:ascii="Times New Roman" w:eastAsia="Times New Roman" w:hAnsi="Times New Roman" w:cs="Times New Roman"/>
          <w:color w:val="000000"/>
          <w:sz w:val="24"/>
          <w:szCs w:val="24"/>
          <w:lang w:eastAsia="ru-RU"/>
        </w:rPr>
        <w:t>К</w:t>
      </w:r>
      <w:r w:rsidRPr="00E0394E">
        <w:rPr>
          <w:rFonts w:ascii="Times New Roman" w:eastAsia="Times New Roman" w:hAnsi="Times New Roman" w:cs="Times New Roman"/>
          <w:color w:val="000000"/>
          <w:sz w:val="24"/>
          <w:szCs w:val="24"/>
          <w:lang w:eastAsia="ru-RU"/>
        </w:rPr>
        <w:t xml:space="preserve">онтрактом при обнаружении </w:t>
      </w:r>
      <w:r w:rsidRPr="002E286A">
        <w:rPr>
          <w:rFonts w:ascii="Times New Roman" w:eastAsia="Times New Roman" w:hAnsi="Times New Roman" w:cs="Times New Roman"/>
          <w:color w:val="000000"/>
          <w:sz w:val="24"/>
          <w:szCs w:val="24"/>
          <w:lang w:eastAsia="ru-RU"/>
        </w:rPr>
        <w:t>несоответствия Товара установленным требованиям</w:t>
      </w:r>
      <w:r w:rsidRPr="00E0394E">
        <w:rPr>
          <w:rFonts w:ascii="Times New Roman" w:eastAsia="Times New Roman" w:hAnsi="Times New Roman" w:cs="Times New Roman"/>
          <w:color w:val="000000"/>
          <w:sz w:val="24"/>
          <w:szCs w:val="24"/>
          <w:lang w:eastAsia="ru-RU"/>
        </w:rPr>
        <w:t>, Стороны руководствуются действующим законодательством Приднестровской Молдавской Республики.</w:t>
      </w:r>
    </w:p>
    <w:p w14:paraId="68ADBFB1" w14:textId="397D9146" w:rsidR="0072540B" w:rsidRPr="00C13704" w:rsidRDefault="0072540B" w:rsidP="00F3663A">
      <w:pPr>
        <w:widowControl w:val="0"/>
        <w:tabs>
          <w:tab w:val="left" w:pos="1276"/>
        </w:tabs>
        <w:autoSpaceDE w:val="0"/>
        <w:autoSpaceDN w:val="0"/>
        <w:adjustRightInd w:val="0"/>
        <w:snapToGrid w:val="0"/>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6C9FC6BC" w14:textId="77777777" w:rsidR="0072540B" w:rsidRPr="00C13704" w:rsidRDefault="0072540B" w:rsidP="0072540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обязан: </w:t>
      </w:r>
    </w:p>
    <w:p w14:paraId="54D242F9" w14:textId="7EEAF9F6" w:rsidR="000A4C34" w:rsidRPr="004449C0" w:rsidRDefault="000A4C34" w:rsidP="000A4C3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4.1.1. В срок, установленный Контрактом</w:t>
      </w:r>
      <w:r>
        <w:rPr>
          <w:rFonts w:ascii="Times New Roman" w:eastAsia="Times New Roman" w:hAnsi="Times New Roman" w:cs="Times New Roman"/>
          <w:sz w:val="24"/>
          <w:szCs w:val="24"/>
          <w:lang w:eastAsia="ru-RU"/>
        </w:rPr>
        <w:t>,</w:t>
      </w:r>
      <w:r w:rsidRPr="004449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поставить и </w:t>
      </w:r>
      <w:r w:rsidRPr="004449C0">
        <w:rPr>
          <w:rFonts w:ascii="Times New Roman" w:eastAsia="Times New Roman" w:hAnsi="Times New Roman" w:cs="Times New Roman"/>
          <w:sz w:val="24"/>
          <w:szCs w:val="24"/>
          <w:lang w:eastAsia="ru-RU"/>
        </w:rPr>
        <w:t xml:space="preserve">передать по </w:t>
      </w:r>
      <w:r>
        <w:rPr>
          <w:rFonts w:ascii="Times New Roman" w:eastAsia="Times New Roman" w:hAnsi="Times New Roman" w:cs="Times New Roman"/>
          <w:sz w:val="24"/>
          <w:szCs w:val="24"/>
          <w:lang w:eastAsia="ru-RU"/>
        </w:rPr>
        <w:t>ТТН</w:t>
      </w:r>
      <w:r w:rsidRPr="004449C0">
        <w:rPr>
          <w:rFonts w:ascii="Times New Roman" w:eastAsia="Times New Roman" w:hAnsi="Times New Roman" w:cs="Times New Roman"/>
          <w:sz w:val="24"/>
          <w:szCs w:val="24"/>
          <w:lang w:eastAsia="ru-RU"/>
        </w:rPr>
        <w:t xml:space="preserve"> в собственность Покупателю Товар надлежащего качества</w:t>
      </w:r>
      <w:r w:rsidR="00F3663A">
        <w:rPr>
          <w:rFonts w:ascii="Times New Roman" w:eastAsia="Times New Roman" w:hAnsi="Times New Roman" w:cs="Times New Roman"/>
          <w:sz w:val="24"/>
          <w:szCs w:val="24"/>
          <w:lang w:eastAsia="ru-RU"/>
        </w:rPr>
        <w:t>,</w:t>
      </w:r>
      <w:r w:rsidRPr="004449C0">
        <w:rPr>
          <w:rFonts w:ascii="Times New Roman" w:eastAsia="Times New Roman" w:hAnsi="Times New Roman" w:cs="Times New Roman"/>
          <w:sz w:val="24"/>
          <w:szCs w:val="24"/>
          <w:lang w:eastAsia="ru-RU"/>
        </w:rPr>
        <w:t xml:space="preserve"> в надлежащем количестве, ассортименте и по цене, согласно условиям Контракта.</w:t>
      </w:r>
    </w:p>
    <w:p w14:paraId="21602533" w14:textId="77777777" w:rsidR="000A4C34" w:rsidRPr="004449C0" w:rsidRDefault="000A4C34" w:rsidP="000A4C3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4.1.2. Передать вместе с Товаром относящиеся к нему документы (</w:t>
      </w:r>
      <w:r>
        <w:rPr>
          <w:rFonts w:ascii="Times New Roman" w:eastAsia="Times New Roman" w:hAnsi="Times New Roman" w:cs="Times New Roman"/>
          <w:sz w:val="24"/>
          <w:szCs w:val="24"/>
          <w:lang w:eastAsia="ru-RU"/>
        </w:rPr>
        <w:t>ТТН</w:t>
      </w:r>
      <w:r w:rsidRPr="004449C0">
        <w:rPr>
          <w:rFonts w:ascii="Times New Roman" w:eastAsia="Times New Roman" w:hAnsi="Times New Roman" w:cs="Times New Roman"/>
          <w:sz w:val="24"/>
          <w:szCs w:val="24"/>
          <w:lang w:eastAsia="ru-RU"/>
        </w:rPr>
        <w:t>, сертификат соответствия (качества), паспорт качества и (или) иной документ о качестве и т.д.).</w:t>
      </w:r>
    </w:p>
    <w:p w14:paraId="007FC7BC" w14:textId="77777777" w:rsidR="000A4C34" w:rsidRPr="004449C0" w:rsidRDefault="000A4C34" w:rsidP="000A4C34">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4449C0">
        <w:rPr>
          <w:rFonts w:ascii="Times New Roman" w:eastAsia="Times New Roman" w:hAnsi="Times New Roman" w:cs="Times New Roman"/>
          <w:sz w:val="24"/>
          <w:szCs w:val="24"/>
          <w:lang w:eastAsia="ru-RU"/>
        </w:rPr>
        <w:t>4.1.3. Принимать претензии по количеству</w:t>
      </w:r>
      <w:r>
        <w:rPr>
          <w:rFonts w:ascii="Times New Roman" w:eastAsia="Times New Roman" w:hAnsi="Times New Roman" w:cs="Times New Roman"/>
          <w:sz w:val="24"/>
          <w:szCs w:val="24"/>
          <w:lang w:eastAsia="ru-RU"/>
        </w:rPr>
        <w:t>, ассортименту</w:t>
      </w:r>
      <w:r w:rsidRPr="004449C0">
        <w:rPr>
          <w:rFonts w:ascii="Times New Roman" w:eastAsia="Times New Roman" w:hAnsi="Times New Roman" w:cs="Times New Roman"/>
          <w:sz w:val="24"/>
          <w:szCs w:val="24"/>
          <w:lang w:eastAsia="ru-RU"/>
        </w:rPr>
        <w:t xml:space="preserve">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411E1F3C" w14:textId="77777777" w:rsidR="000A4C34" w:rsidRPr="008B453B" w:rsidRDefault="000A4C34" w:rsidP="000A4C34">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0" w:name="_Hlk158711806"/>
      <w:r>
        <w:rPr>
          <w:rFonts w:ascii="Times New Roman" w:eastAsia="Times New Roman" w:hAnsi="Times New Roman" w:cs="Times New Roman"/>
          <w:sz w:val="24"/>
          <w:szCs w:val="24"/>
          <w:lang w:eastAsia="ru-RU"/>
        </w:rPr>
        <w:t xml:space="preserve">4.1.4. </w:t>
      </w:r>
      <w:r w:rsidRPr="008B453B">
        <w:rPr>
          <w:rFonts w:ascii="Times New Roman" w:eastAsia="Times New Roman" w:hAnsi="Times New Roman" w:cs="Times New Roman"/>
          <w:sz w:val="24"/>
          <w:szCs w:val="24"/>
          <w:lang w:eastAsia="ru-RU"/>
        </w:rPr>
        <w:t xml:space="preserve">В случае заключения Поставщиком договора или договоров </w:t>
      </w:r>
      <w:proofErr w:type="spellStart"/>
      <w:r w:rsidRPr="008B453B">
        <w:rPr>
          <w:rFonts w:ascii="Times New Roman" w:eastAsia="Times New Roman" w:hAnsi="Times New Roman" w:cs="Times New Roman"/>
          <w:sz w:val="24"/>
          <w:szCs w:val="24"/>
          <w:lang w:eastAsia="ru-RU"/>
        </w:rPr>
        <w:t>субпоставки</w:t>
      </w:r>
      <w:proofErr w:type="spellEnd"/>
      <w:r w:rsidRPr="008B453B">
        <w:rPr>
          <w:rFonts w:ascii="Times New Roman" w:eastAsia="Times New Roman" w:hAnsi="Times New Roman" w:cs="Times New Roman"/>
          <w:sz w:val="24"/>
          <w:szCs w:val="24"/>
          <w:lang w:eastAsia="ru-RU"/>
        </w:rPr>
        <w:t xml:space="preserve"> (</w:t>
      </w:r>
      <w:proofErr w:type="spellStart"/>
      <w:r w:rsidRPr="008B453B">
        <w:rPr>
          <w:rFonts w:ascii="Times New Roman" w:eastAsia="Times New Roman" w:hAnsi="Times New Roman" w:cs="Times New Roman"/>
          <w:sz w:val="24"/>
          <w:szCs w:val="24"/>
          <w:lang w:eastAsia="ru-RU"/>
        </w:rPr>
        <w:t>соисполнения</w:t>
      </w:r>
      <w:proofErr w:type="spellEnd"/>
      <w:r w:rsidRPr="008B453B">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B453B">
        <w:rPr>
          <w:rFonts w:ascii="Times New Roman" w:eastAsia="Times New Roman" w:hAnsi="Times New Roman" w:cs="Times New Roman"/>
          <w:sz w:val="24"/>
          <w:szCs w:val="24"/>
          <w:lang w:eastAsia="ru-RU"/>
        </w:rPr>
        <w:t>субпоставки</w:t>
      </w:r>
      <w:proofErr w:type="spellEnd"/>
      <w:r w:rsidRPr="008B453B">
        <w:rPr>
          <w:rFonts w:ascii="Times New Roman" w:eastAsia="Times New Roman" w:hAnsi="Times New Roman" w:cs="Times New Roman"/>
          <w:sz w:val="24"/>
          <w:szCs w:val="24"/>
          <w:lang w:eastAsia="ru-RU"/>
        </w:rPr>
        <w:t xml:space="preserve"> (</w:t>
      </w:r>
      <w:proofErr w:type="spellStart"/>
      <w:r w:rsidRPr="008B453B">
        <w:rPr>
          <w:rFonts w:ascii="Times New Roman" w:eastAsia="Times New Roman" w:hAnsi="Times New Roman" w:cs="Times New Roman"/>
          <w:sz w:val="24"/>
          <w:szCs w:val="24"/>
          <w:lang w:eastAsia="ru-RU"/>
        </w:rPr>
        <w:t>соисполнения</w:t>
      </w:r>
      <w:proofErr w:type="spellEnd"/>
      <w:r w:rsidRPr="008B453B">
        <w:rPr>
          <w:rFonts w:ascii="Times New Roman" w:eastAsia="Times New Roman" w:hAnsi="Times New Roman" w:cs="Times New Roman"/>
          <w:sz w:val="24"/>
          <w:szCs w:val="24"/>
          <w:lang w:eastAsia="ru-RU"/>
        </w:rPr>
        <w:t>).</w:t>
      </w:r>
    </w:p>
    <w:p w14:paraId="3BA11385" w14:textId="77777777" w:rsidR="000A4C34" w:rsidRPr="004449C0" w:rsidRDefault="000A4C34" w:rsidP="000A4C34">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4.1.5. Нести риск </w:t>
      </w:r>
      <w:r w:rsidRPr="00E0394E">
        <w:rPr>
          <w:rFonts w:ascii="Times New Roman" w:eastAsia="Times New Roman" w:hAnsi="Times New Roman" w:cs="Times New Roman"/>
          <w:sz w:val="24"/>
          <w:szCs w:val="24"/>
          <w:lang w:eastAsia="ru-RU"/>
        </w:rPr>
        <w:t xml:space="preserve">случайной утраты или случайного повреждения Товара </w:t>
      </w:r>
      <w:r>
        <w:rPr>
          <w:rFonts w:ascii="Times New Roman" w:eastAsia="Times New Roman" w:hAnsi="Times New Roman" w:cs="Times New Roman"/>
          <w:sz w:val="24"/>
          <w:szCs w:val="24"/>
          <w:lang w:eastAsia="ru-RU"/>
        </w:rPr>
        <w:t>до момента его передачи Покупателю.</w:t>
      </w:r>
    </w:p>
    <w:bookmarkEnd w:id="0"/>
    <w:p w14:paraId="2D76A8A3" w14:textId="77777777" w:rsidR="000A4C34" w:rsidRDefault="000A4C34" w:rsidP="000A4C34">
      <w:pPr>
        <w:spacing w:after="0" w:line="240" w:lineRule="atLeast"/>
        <w:contextualSpacing/>
        <w:jc w:val="both"/>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sz w:val="24"/>
          <w:szCs w:val="24"/>
          <w:lang w:eastAsia="ru-RU"/>
        </w:rPr>
        <w:lastRenderedPageBreak/>
        <w:t>4.1.</w:t>
      </w:r>
      <w:r>
        <w:rPr>
          <w:rFonts w:ascii="Times New Roman" w:eastAsia="Times New Roman" w:hAnsi="Times New Roman" w:cs="Times New Roman"/>
          <w:sz w:val="24"/>
          <w:szCs w:val="24"/>
          <w:lang w:eastAsia="ru-RU"/>
        </w:rPr>
        <w:t>6</w:t>
      </w:r>
      <w:r w:rsidRPr="004449C0">
        <w:rPr>
          <w:rFonts w:ascii="Times New Roman" w:eastAsia="Times New Roman" w:hAnsi="Times New Roman" w:cs="Times New Roman"/>
          <w:sz w:val="24"/>
          <w:szCs w:val="24"/>
          <w:lang w:eastAsia="ru-RU"/>
        </w:rPr>
        <w:t>. Выполнять иные обязанности, предусмотренные законодательством Приднестровской Молдавской Республики</w:t>
      </w:r>
      <w:r w:rsidRPr="004449C0">
        <w:rPr>
          <w:rFonts w:ascii="Times New Roman" w:eastAsia="Times New Roman" w:hAnsi="Times New Roman" w:cs="Times New Roman"/>
          <w:b/>
          <w:sz w:val="24"/>
          <w:szCs w:val="24"/>
          <w:lang w:eastAsia="ru-RU"/>
        </w:rPr>
        <w:t xml:space="preserve"> </w:t>
      </w:r>
    </w:p>
    <w:p w14:paraId="3C304E74" w14:textId="77777777" w:rsidR="000A4C34" w:rsidRPr="004449C0" w:rsidRDefault="000A4C34" w:rsidP="000A4C34">
      <w:pPr>
        <w:spacing w:after="0" w:line="240" w:lineRule="atLeast"/>
        <w:contextualSpacing/>
        <w:jc w:val="both"/>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4.2. Поставщик имеет право:</w:t>
      </w:r>
    </w:p>
    <w:p w14:paraId="243E9ECB" w14:textId="77777777" w:rsidR="000A4C34" w:rsidRPr="004449C0" w:rsidRDefault="000A4C34" w:rsidP="000A4C34">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4449C0">
        <w:rPr>
          <w:rFonts w:ascii="Times New Roman" w:eastAsia="Times New Roman" w:hAnsi="Times New Roman" w:cs="Times New Roman"/>
          <w:sz w:val="24"/>
          <w:szCs w:val="24"/>
          <w:lang w:eastAsia="ru-RU"/>
        </w:rPr>
        <w:t>Контракт</w:t>
      </w:r>
      <w:r w:rsidRPr="004449C0">
        <w:rPr>
          <w:rFonts w:ascii="Times New Roman" w:eastAsia="TimesNewRomanPSMT" w:hAnsi="Times New Roman" w:cs="Times New Roman"/>
          <w:sz w:val="24"/>
          <w:szCs w:val="24"/>
          <w:lang w:eastAsia="ru-RU"/>
        </w:rPr>
        <w:t>ом.</w:t>
      </w:r>
    </w:p>
    <w:p w14:paraId="115EA5BE" w14:textId="77777777" w:rsidR="000A4C34" w:rsidRPr="004449C0" w:rsidRDefault="000A4C34" w:rsidP="000A4C34">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 New Roman" w:hAnsi="Times New Roman" w:cs="Times New Roman"/>
          <w:sz w:val="24"/>
          <w:szCs w:val="24"/>
          <w:lang w:eastAsia="ru-RU"/>
        </w:rPr>
        <w:t>ТТН</w:t>
      </w:r>
      <w:r w:rsidRPr="004449C0">
        <w:rPr>
          <w:rFonts w:ascii="Times New Roman" w:eastAsia="TimesNewRomanPSMT" w:hAnsi="Times New Roman" w:cs="Times New Roman"/>
          <w:sz w:val="24"/>
          <w:szCs w:val="24"/>
          <w:lang w:eastAsia="ru-RU"/>
        </w:rPr>
        <w:t xml:space="preserve"> при поставке Поставщиком Товара </w:t>
      </w:r>
      <w:r w:rsidRPr="004449C0">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77093540" w14:textId="77777777" w:rsidR="000A4C34" w:rsidRPr="004449C0" w:rsidRDefault="000A4C34" w:rsidP="000A4C34">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374CC02D" w14:textId="77777777" w:rsidR="000A4C34" w:rsidRPr="004449C0" w:rsidRDefault="000A4C34" w:rsidP="000A4C34">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4.3. Покупатель обязан:</w:t>
      </w:r>
    </w:p>
    <w:p w14:paraId="167555CB" w14:textId="77777777" w:rsidR="000A4C34" w:rsidRPr="004449C0" w:rsidRDefault="000A4C34" w:rsidP="000A4C3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2E68FF40" w14:textId="77777777" w:rsidR="000A4C34" w:rsidRPr="004449C0" w:rsidRDefault="000A4C34" w:rsidP="000A4C3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w:t>
      </w:r>
      <w:r>
        <w:rPr>
          <w:rFonts w:ascii="Times New Roman" w:eastAsia="Times New Roman" w:hAnsi="Times New Roman" w:cs="Times New Roman"/>
          <w:sz w:val="24"/>
          <w:szCs w:val="24"/>
          <w:lang w:eastAsia="ru-RU"/>
        </w:rPr>
        <w:t>,</w:t>
      </w:r>
      <w:r w:rsidRPr="004449C0">
        <w:rPr>
          <w:rFonts w:ascii="Times New Roman" w:eastAsia="Times New Roman" w:hAnsi="Times New Roman" w:cs="Times New Roman"/>
          <w:sz w:val="24"/>
          <w:szCs w:val="24"/>
          <w:lang w:eastAsia="ru-RU"/>
        </w:rPr>
        <w:t xml:space="preserve"> в надлежащем количестве, ассортименте и по цене, согласно условиям Контракта.</w:t>
      </w:r>
    </w:p>
    <w:p w14:paraId="0D14FE10" w14:textId="77777777" w:rsidR="000A4C34" w:rsidRPr="004449C0" w:rsidRDefault="000A4C34" w:rsidP="000A4C3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79636E0C" w14:textId="77777777" w:rsidR="000A4C34" w:rsidRPr="004449C0" w:rsidRDefault="000A4C34" w:rsidP="000A4C34">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4449C0">
        <w:rPr>
          <w:rFonts w:ascii="Times New Roman" w:eastAsia="Times New Roman" w:hAnsi="Times New Roman" w:cs="Times New Roman"/>
          <w:b/>
          <w:bCs/>
          <w:sz w:val="24"/>
          <w:szCs w:val="24"/>
          <w:lang w:eastAsia="ru-RU"/>
        </w:rPr>
        <w:t>4.4. Покупатель имеет право:</w:t>
      </w:r>
    </w:p>
    <w:p w14:paraId="7681B213" w14:textId="77777777" w:rsidR="000A4C34" w:rsidRPr="004449C0" w:rsidRDefault="000A4C34" w:rsidP="000A4C34">
      <w:pPr>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4.4.1. </w:t>
      </w:r>
      <w:r w:rsidRPr="004449C0">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4449C0">
        <w:rPr>
          <w:rFonts w:ascii="Times New Roman" w:eastAsia="Times New Roman" w:hAnsi="Times New Roman" w:cs="Times New Roman"/>
          <w:sz w:val="24"/>
          <w:szCs w:val="24"/>
          <w:lang w:eastAsia="ru-RU"/>
        </w:rPr>
        <w:t>Контракт</w:t>
      </w:r>
      <w:r w:rsidRPr="004449C0">
        <w:rPr>
          <w:rFonts w:ascii="Times New Roman" w:eastAsia="TimesNewRomanPSMT" w:hAnsi="Times New Roman" w:cs="Times New Roman"/>
          <w:sz w:val="24"/>
          <w:szCs w:val="24"/>
          <w:lang w:eastAsia="ru-RU"/>
        </w:rPr>
        <w:t>ом.</w:t>
      </w:r>
    </w:p>
    <w:p w14:paraId="68997C82" w14:textId="77777777" w:rsidR="000A4C34" w:rsidRPr="004449C0" w:rsidRDefault="000A4C34" w:rsidP="000A4C34">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4449C0">
        <w:rPr>
          <w:rFonts w:ascii="Times New Roman" w:eastAsia="TimesNewRomanPSMT" w:hAnsi="Times New Roman" w:cs="Times New Roman"/>
          <w:sz w:val="24"/>
          <w:szCs w:val="24"/>
          <w:lang w:eastAsia="ru-RU"/>
        </w:rPr>
        <w:t xml:space="preserve">4.4.2. </w:t>
      </w:r>
      <w:r w:rsidRPr="004449C0">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634A7FEF" w14:textId="77777777" w:rsidR="000A4C34" w:rsidRPr="004449C0" w:rsidRDefault="000A4C34" w:rsidP="000A4C34">
      <w:pPr>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EE5BB2C" w14:textId="61E8ED7E" w:rsidR="000A4C34" w:rsidRPr="004449C0" w:rsidRDefault="000A4C34" w:rsidP="000A4C34">
      <w:pPr>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7E4A7C78" w14:textId="77777777" w:rsidR="000A4C34" w:rsidRPr="004449C0" w:rsidRDefault="000A4C34" w:rsidP="000A4C3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5. ОТВЕТСТВЕННОСТЬ СТОРОН</w:t>
      </w:r>
    </w:p>
    <w:p w14:paraId="0A96009B" w14:textId="77777777" w:rsidR="000A4C34" w:rsidRPr="004449C0" w:rsidRDefault="000A4C34" w:rsidP="000A4C3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7A1FB46" w14:textId="77777777" w:rsidR="000A4C34" w:rsidRPr="004449C0" w:rsidRDefault="000A4C34" w:rsidP="000A4C3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C317269" w14:textId="77777777" w:rsidR="000A4C34" w:rsidRPr="00445F7A" w:rsidRDefault="000A4C34" w:rsidP="000A4C34">
      <w:pPr>
        <w:tabs>
          <w:tab w:val="left" w:pos="1276"/>
        </w:tabs>
        <w:spacing w:after="0" w:line="240" w:lineRule="atLeast"/>
        <w:contextualSpacing/>
        <w:jc w:val="both"/>
        <w:rPr>
          <w:rFonts w:ascii="Times New Roman" w:eastAsia="Times New Roman" w:hAnsi="Times New Roman" w:cs="Arial"/>
          <w:bCs/>
          <w:sz w:val="24"/>
          <w:szCs w:val="24"/>
          <w:lang w:eastAsia="ru-RU"/>
        </w:rPr>
      </w:pPr>
      <w:r w:rsidRPr="004449C0">
        <w:rPr>
          <w:rFonts w:ascii="Times New Roman" w:eastAsia="Times New Roman" w:hAnsi="Times New Roman" w:cs="Times New Roman"/>
          <w:bCs/>
          <w:sz w:val="24"/>
          <w:szCs w:val="24"/>
          <w:lang w:eastAsia="ru-RU"/>
        </w:rPr>
        <w:t xml:space="preserve">5.3. </w:t>
      </w:r>
      <w:r w:rsidRPr="00D043A5">
        <w:rPr>
          <w:rFonts w:ascii="Times New Roman" w:eastAsia="Times New Roman" w:hAnsi="Times New Roman" w:cs="Arial"/>
          <w:bCs/>
          <w:sz w:val="24"/>
          <w:szCs w:val="24"/>
          <w:lang w:eastAsia="ru-RU"/>
        </w:rPr>
        <w:t>В случае неисполнения или ненадлежащего исполнения П</w:t>
      </w:r>
      <w:r>
        <w:rPr>
          <w:rFonts w:ascii="Times New Roman" w:eastAsia="Times New Roman" w:hAnsi="Times New Roman" w:cs="Arial"/>
          <w:bCs/>
          <w:sz w:val="24"/>
          <w:szCs w:val="24"/>
          <w:lang w:eastAsia="ru-RU"/>
        </w:rPr>
        <w:t>оставщиком</w:t>
      </w:r>
      <w:r w:rsidRPr="00D043A5">
        <w:rPr>
          <w:rFonts w:ascii="Times New Roman" w:eastAsia="Times New Roman" w:hAnsi="Times New Roman" w:cs="Arial"/>
          <w:bCs/>
          <w:sz w:val="24"/>
          <w:szCs w:val="24"/>
          <w:lang w:eastAsia="ru-RU"/>
        </w:rPr>
        <w:t xml:space="preserve"> своих обязательств по </w:t>
      </w:r>
      <w:r>
        <w:rPr>
          <w:rFonts w:ascii="Times New Roman" w:eastAsia="Times New Roman" w:hAnsi="Times New Roman" w:cs="Arial"/>
          <w:bCs/>
          <w:sz w:val="24"/>
          <w:szCs w:val="24"/>
          <w:lang w:eastAsia="ru-RU"/>
        </w:rPr>
        <w:t>К</w:t>
      </w:r>
      <w:r w:rsidRPr="00D043A5">
        <w:rPr>
          <w:rFonts w:ascii="Times New Roman" w:eastAsia="Times New Roman" w:hAnsi="Times New Roman" w:cs="Arial"/>
          <w:bCs/>
          <w:sz w:val="24"/>
          <w:szCs w:val="24"/>
          <w:lang w:eastAsia="ru-RU"/>
        </w:rPr>
        <w:t xml:space="preserve">онтракту, он уплачивает Покупателю пеню в размере </w:t>
      </w:r>
      <w:r w:rsidRPr="00445F7A">
        <w:rPr>
          <w:rFonts w:ascii="Times New Roman" w:eastAsia="Times New Roman" w:hAnsi="Times New Roman" w:cs="Arial"/>
          <w:bCs/>
          <w:sz w:val="24"/>
          <w:szCs w:val="24"/>
          <w:lang w:eastAsia="ru-RU"/>
        </w:rPr>
        <w:t xml:space="preserve">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FFF1902" w14:textId="77777777" w:rsidR="000A4C34" w:rsidRPr="00445F7A" w:rsidRDefault="000A4C34" w:rsidP="000A4C34">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5.4. </w:t>
      </w:r>
      <w:r w:rsidRPr="00445F7A">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w:t>
      </w:r>
      <w:r>
        <w:rPr>
          <w:rFonts w:ascii="Times New Roman" w:eastAsia="Times New Roman" w:hAnsi="Times New Roman" w:cs="Arial"/>
          <w:bCs/>
          <w:sz w:val="24"/>
          <w:szCs w:val="24"/>
          <w:lang w:eastAsia="ru-RU"/>
        </w:rPr>
        <w:t>К</w:t>
      </w:r>
      <w:r w:rsidRPr="00445F7A">
        <w:rPr>
          <w:rFonts w:ascii="Times New Roman" w:eastAsia="Times New Roman" w:hAnsi="Times New Roman" w:cs="Arial"/>
          <w:bCs/>
          <w:sz w:val="24"/>
          <w:szCs w:val="24"/>
          <w:lang w:eastAsia="ru-RU"/>
        </w:rPr>
        <w:t xml:space="preserve">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86F4D07" w14:textId="77777777" w:rsidR="000A4C34" w:rsidRPr="008B453B" w:rsidRDefault="000A4C34" w:rsidP="000A4C34">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5.5. </w:t>
      </w:r>
      <w:r w:rsidRPr="008B453B">
        <w:rPr>
          <w:rFonts w:ascii="Times New Roman" w:eastAsia="Times New Roman" w:hAnsi="Times New Roman" w:cs="Times New Roman"/>
          <w:sz w:val="24"/>
          <w:szCs w:val="24"/>
          <w:lang w:eastAsia="ru-RU"/>
        </w:rPr>
        <w:t xml:space="preserve">В случае непредставления Поставщиком Покупателю информацию обо всех договорах </w:t>
      </w:r>
      <w:proofErr w:type="spellStart"/>
      <w:r w:rsidRPr="008B453B">
        <w:rPr>
          <w:rFonts w:ascii="Times New Roman" w:eastAsia="Times New Roman" w:hAnsi="Times New Roman" w:cs="Times New Roman"/>
          <w:sz w:val="24"/>
          <w:szCs w:val="24"/>
          <w:lang w:eastAsia="ru-RU"/>
        </w:rPr>
        <w:t>субпоставки</w:t>
      </w:r>
      <w:proofErr w:type="spellEnd"/>
      <w:r w:rsidRPr="008B453B">
        <w:rPr>
          <w:rFonts w:ascii="Times New Roman" w:eastAsia="Times New Roman" w:hAnsi="Times New Roman" w:cs="Times New Roman"/>
          <w:sz w:val="24"/>
          <w:szCs w:val="24"/>
          <w:lang w:eastAsia="ru-RU"/>
        </w:rPr>
        <w:t xml:space="preserve"> (</w:t>
      </w:r>
      <w:proofErr w:type="spellStart"/>
      <w:r w:rsidRPr="008B453B">
        <w:rPr>
          <w:rFonts w:ascii="Times New Roman" w:eastAsia="Times New Roman" w:hAnsi="Times New Roman" w:cs="Times New Roman"/>
          <w:sz w:val="24"/>
          <w:szCs w:val="24"/>
          <w:lang w:eastAsia="ru-RU"/>
        </w:rPr>
        <w:t>соисполнения</w:t>
      </w:r>
      <w:proofErr w:type="spellEnd"/>
      <w:r w:rsidRPr="008B453B">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8B453B">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8B453B">
        <w:rPr>
          <w:rFonts w:ascii="Times New Roman" w:eastAsia="Times New Roman" w:hAnsi="Times New Roman" w:cs="Times New Roman"/>
          <w:sz w:val="24"/>
          <w:szCs w:val="24"/>
          <w:lang w:eastAsia="ru-RU"/>
        </w:rPr>
        <w:t>субпоставки</w:t>
      </w:r>
      <w:proofErr w:type="spellEnd"/>
      <w:r w:rsidRPr="008B453B">
        <w:rPr>
          <w:rFonts w:ascii="Times New Roman" w:eastAsia="Times New Roman" w:hAnsi="Times New Roman" w:cs="Times New Roman"/>
          <w:sz w:val="24"/>
          <w:szCs w:val="24"/>
          <w:lang w:eastAsia="ru-RU"/>
        </w:rPr>
        <w:t xml:space="preserve"> (</w:t>
      </w:r>
      <w:proofErr w:type="spellStart"/>
      <w:r w:rsidRPr="008B453B">
        <w:rPr>
          <w:rFonts w:ascii="Times New Roman" w:eastAsia="Times New Roman" w:hAnsi="Times New Roman" w:cs="Times New Roman"/>
          <w:sz w:val="24"/>
          <w:szCs w:val="24"/>
          <w:lang w:eastAsia="ru-RU"/>
        </w:rPr>
        <w:t>соисполнения</w:t>
      </w:r>
      <w:proofErr w:type="spellEnd"/>
      <w:r w:rsidRPr="008B453B">
        <w:rPr>
          <w:rFonts w:ascii="Times New Roman" w:eastAsia="Times New Roman" w:hAnsi="Times New Roman" w:cs="Times New Roman"/>
          <w:sz w:val="24"/>
          <w:szCs w:val="24"/>
          <w:lang w:eastAsia="ru-RU"/>
        </w:rPr>
        <w:t xml:space="preserve">) </w:t>
      </w:r>
      <w:r w:rsidRPr="008B453B">
        <w:rPr>
          <w:rFonts w:ascii="Times New Roman" w:eastAsia="Times New Roman" w:hAnsi="Times New Roman" w:cs="Arial"/>
          <w:bCs/>
          <w:sz w:val="24"/>
          <w:szCs w:val="24"/>
          <w:lang w:eastAsia="ru-RU"/>
        </w:rPr>
        <w:t xml:space="preserve">за каждый день просрочки до полного исполнения своей </w:t>
      </w:r>
      <w:proofErr w:type="spellStart"/>
      <w:proofErr w:type="gramStart"/>
      <w:r w:rsidRPr="008B453B">
        <w:rPr>
          <w:rFonts w:ascii="Times New Roman" w:eastAsia="Times New Roman" w:hAnsi="Times New Roman" w:cs="Arial"/>
          <w:bCs/>
          <w:sz w:val="24"/>
          <w:szCs w:val="24"/>
          <w:lang w:eastAsia="ru-RU"/>
        </w:rPr>
        <w:t>обязанности.Пени</w:t>
      </w:r>
      <w:proofErr w:type="spellEnd"/>
      <w:proofErr w:type="gramEnd"/>
      <w:r w:rsidRPr="008B453B">
        <w:rPr>
          <w:rFonts w:ascii="Times New Roman" w:eastAsia="Times New Roman" w:hAnsi="Times New Roman" w:cs="Arial"/>
          <w:bCs/>
          <w:sz w:val="24"/>
          <w:szCs w:val="24"/>
          <w:lang w:eastAsia="ru-RU"/>
        </w:rPr>
        <w:t xml:space="preserve"> подлежат начислению за каждый день просрочки исполнения такого обязательства.</w:t>
      </w:r>
    </w:p>
    <w:p w14:paraId="50EABD37" w14:textId="77777777" w:rsidR="000A4C34" w:rsidRPr="008B453B" w:rsidRDefault="000A4C34" w:rsidP="000A4C34">
      <w:pPr>
        <w:tabs>
          <w:tab w:val="left" w:pos="1276"/>
        </w:tabs>
        <w:spacing w:after="0" w:line="240" w:lineRule="atLeast"/>
        <w:contextualSpacing/>
        <w:jc w:val="both"/>
        <w:rPr>
          <w:rFonts w:ascii="Times New Roman" w:eastAsia="Times New Roman" w:hAnsi="Times New Roman" w:cs="Arial"/>
          <w:bCs/>
          <w:sz w:val="24"/>
          <w:szCs w:val="24"/>
          <w:lang w:eastAsia="ru-RU"/>
        </w:rPr>
      </w:pPr>
      <w:r w:rsidRPr="008B453B">
        <w:rPr>
          <w:rFonts w:ascii="Times New Roman" w:eastAsia="Times New Roman" w:hAnsi="Times New Roman" w:cs="Arial"/>
          <w:bCs/>
          <w:sz w:val="24"/>
          <w:szCs w:val="24"/>
          <w:lang w:eastAsia="ru-RU"/>
        </w:rPr>
        <w:lastRenderedPageBreak/>
        <w:t xml:space="preserve">Непредставление Поставщиком информации </w:t>
      </w:r>
      <w:r w:rsidRPr="008B453B">
        <w:rPr>
          <w:rFonts w:ascii="Times New Roman" w:eastAsia="Times New Roman" w:hAnsi="Times New Roman" w:cs="Times New Roman"/>
          <w:sz w:val="24"/>
          <w:szCs w:val="24"/>
          <w:lang w:eastAsia="ru-RU"/>
        </w:rPr>
        <w:t xml:space="preserve">обо всех договорах </w:t>
      </w:r>
      <w:proofErr w:type="spellStart"/>
      <w:r w:rsidRPr="008B453B">
        <w:rPr>
          <w:rFonts w:ascii="Times New Roman" w:eastAsia="Times New Roman" w:hAnsi="Times New Roman" w:cs="Times New Roman"/>
          <w:sz w:val="24"/>
          <w:szCs w:val="24"/>
          <w:lang w:eastAsia="ru-RU"/>
        </w:rPr>
        <w:t>субпоставки</w:t>
      </w:r>
      <w:proofErr w:type="spellEnd"/>
      <w:r w:rsidRPr="008B453B">
        <w:rPr>
          <w:rFonts w:ascii="Times New Roman" w:eastAsia="Times New Roman" w:hAnsi="Times New Roman" w:cs="Times New Roman"/>
          <w:sz w:val="24"/>
          <w:szCs w:val="24"/>
          <w:lang w:eastAsia="ru-RU"/>
        </w:rPr>
        <w:t xml:space="preserve"> (</w:t>
      </w:r>
      <w:proofErr w:type="spellStart"/>
      <w:r w:rsidRPr="008B453B">
        <w:rPr>
          <w:rFonts w:ascii="Times New Roman" w:eastAsia="Times New Roman" w:hAnsi="Times New Roman" w:cs="Times New Roman"/>
          <w:sz w:val="24"/>
          <w:szCs w:val="24"/>
          <w:lang w:eastAsia="ru-RU"/>
        </w:rPr>
        <w:t>соисполнения</w:t>
      </w:r>
      <w:proofErr w:type="spellEnd"/>
      <w:r w:rsidRPr="008B453B">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5869BF3F" w14:textId="77777777" w:rsidR="000A4C34" w:rsidRPr="004449C0" w:rsidRDefault="000A4C34" w:rsidP="000A4C3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B453B">
        <w:rPr>
          <w:rFonts w:ascii="Times New Roman" w:eastAsia="Times New Roman" w:hAnsi="Times New Roman" w:cs="Arial"/>
          <w:bCs/>
          <w:sz w:val="24"/>
          <w:szCs w:val="24"/>
          <w:lang w:eastAsia="ru-RU"/>
        </w:rPr>
        <w:t xml:space="preserve">5.6. Любая из Сторон </w:t>
      </w:r>
      <w:r w:rsidRPr="00445F7A">
        <w:rPr>
          <w:rFonts w:ascii="Times New Roman" w:eastAsia="Times New Roman" w:hAnsi="Times New Roman" w:cs="Arial"/>
          <w:bCs/>
          <w:sz w:val="24"/>
          <w:szCs w:val="24"/>
          <w:lang w:eastAsia="ru-RU"/>
        </w:rPr>
        <w:t>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4449C0">
        <w:rPr>
          <w:rFonts w:ascii="Times New Roman" w:eastAsia="Times New Roman" w:hAnsi="Times New Roman" w:cs="Times New Roman"/>
          <w:bCs/>
          <w:sz w:val="24"/>
          <w:szCs w:val="24"/>
          <w:lang w:eastAsia="ru-RU"/>
        </w:rPr>
        <w:t>.</w:t>
      </w:r>
    </w:p>
    <w:p w14:paraId="6BDAACAD" w14:textId="77777777" w:rsidR="000A4C34" w:rsidRPr="004449C0" w:rsidRDefault="000A4C34" w:rsidP="000A4C3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7</w:t>
      </w:r>
      <w:r w:rsidRPr="004449C0">
        <w:rPr>
          <w:rFonts w:ascii="Times New Roman" w:eastAsia="Times New Roman" w:hAnsi="Times New Roman" w:cs="Times New Roman"/>
          <w:bCs/>
          <w:sz w:val="24"/>
          <w:szCs w:val="24"/>
          <w:lang w:eastAsia="ru-RU"/>
        </w:rPr>
        <w:t xml:space="preserve">. Установленные настоящим Контрактом меры имущественной ответственности за нарушение </w:t>
      </w:r>
      <w:r>
        <w:rPr>
          <w:rFonts w:ascii="Times New Roman" w:eastAsia="Times New Roman" w:hAnsi="Times New Roman" w:cs="Times New Roman"/>
          <w:bCs/>
          <w:sz w:val="24"/>
          <w:szCs w:val="24"/>
          <w:lang w:eastAsia="ru-RU"/>
        </w:rPr>
        <w:t>к</w:t>
      </w:r>
      <w:r w:rsidRPr="004449C0">
        <w:rPr>
          <w:rFonts w:ascii="Times New Roman" w:eastAsia="Times New Roman" w:hAnsi="Times New Roman" w:cs="Times New Roman"/>
          <w:bCs/>
          <w:sz w:val="24"/>
          <w:szCs w:val="24"/>
          <w:lang w:eastAsia="ru-RU"/>
        </w:rPr>
        <w:t>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3F1F4C0E" w14:textId="77777777" w:rsidR="000A4C34" w:rsidRPr="004449C0" w:rsidRDefault="000A4C34" w:rsidP="000A4C3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8</w:t>
      </w:r>
      <w:r w:rsidRPr="004449C0">
        <w:rPr>
          <w:rFonts w:ascii="Times New Roman" w:eastAsia="Times New Roman" w:hAnsi="Times New Roman" w:cs="Times New Roman"/>
          <w:bCs/>
          <w:sz w:val="24"/>
          <w:szCs w:val="24"/>
          <w:lang w:eastAsia="ru-RU"/>
        </w:rPr>
        <w:t>.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EB57B72" w14:textId="77777777" w:rsidR="000A4C34" w:rsidRDefault="000A4C34" w:rsidP="000A4C3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9</w:t>
      </w:r>
      <w:r w:rsidRPr="004449C0">
        <w:rPr>
          <w:rFonts w:ascii="Times New Roman" w:eastAsia="Times New Roman" w:hAnsi="Times New Roman" w:cs="Times New Roman"/>
          <w:bCs/>
          <w:sz w:val="24"/>
          <w:szCs w:val="24"/>
          <w:lang w:eastAsia="ru-RU"/>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6524031E" w14:textId="77777777" w:rsidR="0072540B" w:rsidRPr="00C13704" w:rsidRDefault="0072540B" w:rsidP="00775DF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31988FBC" w14:textId="72BC7440"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6.1. Товар поставляется в порядке, обеспечивающе</w:t>
      </w:r>
      <w:r w:rsidR="00D61501">
        <w:rPr>
          <w:rFonts w:ascii="Times New Roman" w:eastAsia="Times New Roman" w:hAnsi="Times New Roman" w:cs="Times New Roman"/>
          <w:sz w:val="24"/>
          <w:szCs w:val="24"/>
          <w:lang w:eastAsia="ru-RU"/>
        </w:rPr>
        <w:t>м</w:t>
      </w:r>
      <w:r w:rsidRPr="00C13704">
        <w:rPr>
          <w:rFonts w:ascii="Times New Roman" w:eastAsia="Times New Roman" w:hAnsi="Times New Roman" w:cs="Times New Roman"/>
          <w:sz w:val="24"/>
          <w:szCs w:val="24"/>
          <w:lang w:eastAsia="ru-RU"/>
        </w:rPr>
        <w:t xml:space="preserve"> его сохранность при надлежащем хранении и транспортировке.</w:t>
      </w:r>
    </w:p>
    <w:p w14:paraId="44CEE01C" w14:textId="77777777" w:rsidR="0072540B" w:rsidRDefault="0072540B" w:rsidP="0072540B">
      <w:pPr>
        <w:tabs>
          <w:tab w:val="left" w:pos="1276"/>
        </w:tabs>
        <w:spacing w:after="0"/>
        <w:ind w:right="34"/>
        <w:jc w:val="both"/>
        <w:rPr>
          <w:rFonts w:ascii="Times New Roman" w:hAnsi="Times New Roman" w:cs="Times New Roman"/>
          <w:sz w:val="24"/>
          <w:szCs w:val="24"/>
        </w:rPr>
      </w:pPr>
      <w:r w:rsidRPr="00C13704">
        <w:rPr>
          <w:rFonts w:ascii="Times New Roman" w:eastAsia="Times New Roman" w:hAnsi="Times New Roman" w:cs="Times New Roman"/>
          <w:color w:val="000000" w:themeColor="text1"/>
          <w:sz w:val="24"/>
          <w:szCs w:val="24"/>
          <w:lang w:eastAsia="ru-RU"/>
        </w:rPr>
        <w:t xml:space="preserve">6.2. </w:t>
      </w:r>
      <w:r w:rsidRPr="00E81B44">
        <w:rPr>
          <w:rFonts w:ascii="Times New Roman" w:hAnsi="Times New Roman" w:cs="Times New Roman"/>
          <w:sz w:val="24"/>
          <w:szCs w:val="24"/>
        </w:rPr>
        <w:t xml:space="preserve">Качество Товара должно соответствовать требованиям соответствующих ГОСТов или ТУ, предъявляемых к данному виду Товара. </w:t>
      </w:r>
    </w:p>
    <w:p w14:paraId="4F787095" w14:textId="5B82FE20" w:rsidR="0072540B" w:rsidRDefault="0072540B" w:rsidP="0072540B">
      <w:pPr>
        <w:tabs>
          <w:tab w:val="left" w:pos="127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Pr="00E81B44">
        <w:rPr>
          <w:rFonts w:ascii="Times New Roman" w:hAnsi="Times New Roman" w:cs="Times New Roman"/>
          <w:sz w:val="24"/>
          <w:szCs w:val="24"/>
        </w:rPr>
        <w:t>Гарантийный срок на каждую единицу Товара составляет не менее 12 месяцев с момента поставки</w:t>
      </w:r>
      <w:r>
        <w:rPr>
          <w:rFonts w:ascii="Times New Roman" w:hAnsi="Times New Roman" w:cs="Times New Roman"/>
          <w:sz w:val="24"/>
          <w:szCs w:val="24"/>
        </w:rPr>
        <w:t>.</w:t>
      </w:r>
    </w:p>
    <w:p w14:paraId="6B91CC06" w14:textId="77777777" w:rsidR="0072540B" w:rsidRPr="00C13704" w:rsidRDefault="0072540B" w:rsidP="007254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534D03A8"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4C921913"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BD8CDF7"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622AF6"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C16FBFB"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8CD9324" w14:textId="77777777" w:rsidR="0072540B"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7AA394BE" w14:textId="77777777" w:rsidR="001C49AD" w:rsidRDefault="001C49AD"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186B92E0" w14:textId="77777777" w:rsidR="001C49AD" w:rsidRPr="00C13704" w:rsidRDefault="001C49AD"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6192A671" w14:textId="77777777" w:rsidR="0072540B" w:rsidRPr="00C13704" w:rsidRDefault="0072540B" w:rsidP="007254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lastRenderedPageBreak/>
        <w:t>8. ПОРЯДОК РАЗРЕШЕНИЯ СПОРОВ</w:t>
      </w:r>
    </w:p>
    <w:p w14:paraId="52081923"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BB9369F" w14:textId="77777777" w:rsidR="0072540B"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B71429C" w14:textId="77777777" w:rsidR="0072540B" w:rsidRPr="00C13704" w:rsidRDefault="0072540B" w:rsidP="0072540B">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33153423" w14:textId="77777777" w:rsidR="0072540B"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4F7DF7E8" w14:textId="77777777" w:rsidR="0072540B" w:rsidRPr="00C13704" w:rsidRDefault="0072540B" w:rsidP="0072540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2E9C6D47" w14:textId="42DFABAD"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10.1. Во всем остальном, что не урегулировано настоящим контрактом, </w:t>
      </w:r>
      <w:r w:rsidR="00D61501">
        <w:rPr>
          <w:rFonts w:ascii="Times New Roman" w:eastAsia="Times New Roman" w:hAnsi="Times New Roman" w:cs="Times New Roman"/>
          <w:sz w:val="24"/>
          <w:szCs w:val="24"/>
          <w:lang w:eastAsia="ru-RU"/>
        </w:rPr>
        <w:t>С</w:t>
      </w:r>
      <w:r w:rsidRPr="00C13704">
        <w:rPr>
          <w:rFonts w:ascii="Times New Roman" w:eastAsia="Times New Roman" w:hAnsi="Times New Roman" w:cs="Times New Roman"/>
          <w:sz w:val="24"/>
          <w:szCs w:val="24"/>
          <w:lang w:eastAsia="ru-RU"/>
        </w:rPr>
        <w:t>тороны руководствуются нормами действующего законодательства Приднестровской Молдавской Республики.</w:t>
      </w:r>
    </w:p>
    <w:p w14:paraId="42190925" w14:textId="77777777" w:rsidR="0072540B" w:rsidRPr="00C13704"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580ADCD" w14:textId="77777777" w:rsidR="0072540B" w:rsidRPr="00C13704" w:rsidRDefault="0072540B" w:rsidP="0072540B">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49877C0" w14:textId="77777777" w:rsidR="0072540B"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836D845" w14:textId="77777777" w:rsidR="0072540B" w:rsidRDefault="0072540B"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6C201628" w14:textId="77777777" w:rsidR="000C3C3D" w:rsidRPr="00C13704" w:rsidRDefault="000C3C3D" w:rsidP="0072540B">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5B138889" w14:textId="77777777" w:rsidR="0072540B" w:rsidRPr="00C13704" w:rsidRDefault="0072540B" w:rsidP="0072540B">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1769D5D3" w14:textId="77777777" w:rsidR="0072540B" w:rsidRPr="00C13704" w:rsidRDefault="0072540B" w:rsidP="0072540B">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332"/>
        <w:gridCol w:w="4788"/>
      </w:tblGrid>
      <w:tr w:rsidR="0072540B" w:rsidRPr="00C13704" w14:paraId="269D6EA9" w14:textId="77777777" w:rsidTr="00F416CA">
        <w:trPr>
          <w:trHeight w:val="400"/>
        </w:trPr>
        <w:tc>
          <w:tcPr>
            <w:tcW w:w="4332" w:type="dxa"/>
          </w:tcPr>
          <w:p w14:paraId="523CC243" w14:textId="77777777" w:rsidR="0072540B" w:rsidRPr="00C13704" w:rsidRDefault="0072540B" w:rsidP="00F416CA">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w:t>
            </w:r>
          </w:p>
          <w:p w14:paraId="7FF57088" w14:textId="77777777" w:rsidR="0072540B" w:rsidRPr="00C13704" w:rsidRDefault="0072540B" w:rsidP="00F416CA">
            <w:pPr>
              <w:spacing w:after="0" w:line="240" w:lineRule="atLeast"/>
              <w:contextualSpacing/>
              <w:rPr>
                <w:rFonts w:ascii="Times New Roman" w:eastAsia="Times New Roman" w:hAnsi="Times New Roman" w:cs="Times New Roman"/>
                <w:sz w:val="24"/>
                <w:szCs w:val="24"/>
                <w:lang w:eastAsia="ru-RU"/>
              </w:rPr>
            </w:pPr>
          </w:p>
          <w:p w14:paraId="05EB1CB4"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27B8CC48"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7781A40B"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437F3B8C"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031C45F3"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6EB437D1"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12CE4424"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0E18E330"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6BD04E33"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3154E959"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2188C7B0"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176161F0" w14:textId="77777777" w:rsidR="0072540B" w:rsidRPr="00C13704" w:rsidRDefault="0072540B" w:rsidP="00F416CA">
            <w:pPr>
              <w:spacing w:after="0" w:line="240" w:lineRule="atLeast"/>
              <w:contextualSpacing/>
              <w:jc w:val="center"/>
              <w:rPr>
                <w:rFonts w:ascii="Times New Roman" w:eastAsia="Times New Roman" w:hAnsi="Times New Roman" w:cs="Times New Roman"/>
                <w:sz w:val="24"/>
                <w:szCs w:val="24"/>
                <w:lang w:eastAsia="ru-RU"/>
              </w:rPr>
            </w:pPr>
          </w:p>
          <w:p w14:paraId="0DF6F41B" w14:textId="77777777" w:rsidR="0072540B" w:rsidRPr="00C13704" w:rsidRDefault="0072540B" w:rsidP="00F416C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55FF60F6" w14:textId="77777777" w:rsidR="0072540B" w:rsidRPr="00C13704" w:rsidRDefault="0072540B" w:rsidP="00F416C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41379D33" w14:textId="77777777" w:rsidR="0072540B" w:rsidRPr="00C13704" w:rsidRDefault="0072540B" w:rsidP="00F416CA">
            <w:pPr>
              <w:spacing w:after="0" w:line="240" w:lineRule="atLeast"/>
              <w:contextualSpacing/>
              <w:rPr>
                <w:rFonts w:ascii="Times New Roman" w:eastAsia="Times New Roman" w:hAnsi="Times New Roman" w:cs="Times New Roman"/>
                <w:sz w:val="24"/>
                <w:szCs w:val="24"/>
                <w:lang w:eastAsia="ru-RU"/>
              </w:rPr>
            </w:pPr>
          </w:p>
          <w:p w14:paraId="0D969395" w14:textId="77777777" w:rsidR="0072540B" w:rsidRPr="00C13704" w:rsidRDefault="0072540B" w:rsidP="00F416C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64A87DBD"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2EECA7DC"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47F0617D"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6BD8C595"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7620E8C6"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678EF9AD"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730D4487"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5F0AD159"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p>
          <w:p w14:paraId="3D0E2929"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634DDDF6"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p>
          <w:p w14:paraId="3D491EED" w14:textId="7ABF96D0"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p>
          <w:p w14:paraId="39344DE7"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00AB17C6" w14:textId="77777777" w:rsidR="0072540B" w:rsidRDefault="0072540B" w:rsidP="0072540B">
      <w:pPr>
        <w:spacing w:after="0" w:line="240" w:lineRule="atLeast"/>
        <w:contextualSpacing/>
        <w:jc w:val="right"/>
        <w:rPr>
          <w:rFonts w:ascii="Times New Roman" w:hAnsi="Times New Roman" w:cs="Times New Roman"/>
          <w:sz w:val="24"/>
          <w:szCs w:val="24"/>
        </w:rPr>
      </w:pPr>
    </w:p>
    <w:p w14:paraId="3EBBBA42" w14:textId="77777777" w:rsidR="0072540B" w:rsidRDefault="0072540B" w:rsidP="0072540B">
      <w:pPr>
        <w:spacing w:after="0" w:line="240" w:lineRule="atLeast"/>
        <w:contextualSpacing/>
        <w:jc w:val="right"/>
        <w:rPr>
          <w:rFonts w:ascii="Times New Roman" w:hAnsi="Times New Roman" w:cs="Times New Roman"/>
          <w:sz w:val="24"/>
          <w:szCs w:val="24"/>
        </w:rPr>
      </w:pPr>
    </w:p>
    <w:p w14:paraId="42E539B7" w14:textId="77777777" w:rsidR="0072540B" w:rsidRDefault="0072540B" w:rsidP="0072540B">
      <w:pPr>
        <w:spacing w:after="0" w:line="240" w:lineRule="atLeast"/>
        <w:contextualSpacing/>
        <w:jc w:val="right"/>
        <w:rPr>
          <w:rFonts w:ascii="Times New Roman" w:hAnsi="Times New Roman" w:cs="Times New Roman"/>
          <w:sz w:val="24"/>
          <w:szCs w:val="24"/>
        </w:rPr>
      </w:pPr>
    </w:p>
    <w:p w14:paraId="6EE3E836" w14:textId="77777777" w:rsidR="0072540B" w:rsidRDefault="0072540B" w:rsidP="0072540B">
      <w:pPr>
        <w:spacing w:after="0" w:line="240" w:lineRule="atLeast"/>
        <w:contextualSpacing/>
        <w:jc w:val="right"/>
        <w:rPr>
          <w:rFonts w:ascii="Times New Roman" w:hAnsi="Times New Roman" w:cs="Times New Roman"/>
          <w:sz w:val="24"/>
          <w:szCs w:val="24"/>
        </w:rPr>
      </w:pPr>
    </w:p>
    <w:p w14:paraId="38504B71" w14:textId="77777777" w:rsidR="0072540B" w:rsidRDefault="0072540B" w:rsidP="0072540B">
      <w:pPr>
        <w:spacing w:after="0" w:line="240" w:lineRule="atLeast"/>
        <w:contextualSpacing/>
        <w:jc w:val="right"/>
        <w:rPr>
          <w:rFonts w:ascii="Times New Roman" w:hAnsi="Times New Roman" w:cs="Times New Roman"/>
          <w:sz w:val="24"/>
          <w:szCs w:val="24"/>
        </w:rPr>
      </w:pPr>
    </w:p>
    <w:p w14:paraId="7B6AF036" w14:textId="77777777" w:rsidR="0072540B" w:rsidRDefault="0072540B" w:rsidP="0072540B">
      <w:pPr>
        <w:spacing w:after="0" w:line="240" w:lineRule="atLeast"/>
        <w:contextualSpacing/>
        <w:jc w:val="right"/>
        <w:rPr>
          <w:rFonts w:ascii="Times New Roman" w:hAnsi="Times New Roman" w:cs="Times New Roman"/>
          <w:sz w:val="24"/>
          <w:szCs w:val="24"/>
        </w:rPr>
      </w:pPr>
    </w:p>
    <w:p w14:paraId="508E305E" w14:textId="77777777" w:rsidR="0072540B" w:rsidRDefault="0072540B" w:rsidP="0072540B">
      <w:pPr>
        <w:spacing w:after="0" w:line="240" w:lineRule="atLeast"/>
        <w:contextualSpacing/>
        <w:jc w:val="right"/>
        <w:rPr>
          <w:rFonts w:ascii="Times New Roman" w:hAnsi="Times New Roman" w:cs="Times New Roman"/>
          <w:sz w:val="24"/>
          <w:szCs w:val="24"/>
        </w:rPr>
      </w:pPr>
    </w:p>
    <w:p w14:paraId="79E25D96" w14:textId="77777777" w:rsidR="0072540B" w:rsidRDefault="0072540B" w:rsidP="0072540B">
      <w:pPr>
        <w:spacing w:after="0" w:line="240" w:lineRule="atLeast"/>
        <w:contextualSpacing/>
        <w:jc w:val="right"/>
        <w:rPr>
          <w:rFonts w:ascii="Times New Roman" w:hAnsi="Times New Roman" w:cs="Times New Roman"/>
          <w:sz w:val="24"/>
          <w:szCs w:val="24"/>
        </w:rPr>
      </w:pPr>
    </w:p>
    <w:p w14:paraId="7C2D42B8" w14:textId="77777777" w:rsidR="0072540B" w:rsidRDefault="0072540B" w:rsidP="0072540B">
      <w:pPr>
        <w:spacing w:after="0" w:line="240" w:lineRule="atLeast"/>
        <w:contextualSpacing/>
        <w:jc w:val="right"/>
        <w:rPr>
          <w:rFonts w:ascii="Times New Roman" w:hAnsi="Times New Roman" w:cs="Times New Roman"/>
          <w:sz w:val="24"/>
          <w:szCs w:val="24"/>
        </w:rPr>
      </w:pPr>
    </w:p>
    <w:p w14:paraId="43B5E3F3" w14:textId="77777777" w:rsidR="0072540B" w:rsidRDefault="0072540B" w:rsidP="0072540B">
      <w:pPr>
        <w:spacing w:after="0" w:line="240" w:lineRule="atLeast"/>
        <w:contextualSpacing/>
        <w:jc w:val="right"/>
        <w:rPr>
          <w:rFonts w:ascii="Times New Roman" w:hAnsi="Times New Roman" w:cs="Times New Roman"/>
          <w:sz w:val="24"/>
          <w:szCs w:val="24"/>
        </w:rPr>
      </w:pPr>
    </w:p>
    <w:p w14:paraId="1E0D58B4" w14:textId="77777777" w:rsidR="0072540B" w:rsidRDefault="0072540B" w:rsidP="0072540B">
      <w:pPr>
        <w:spacing w:after="0" w:line="240" w:lineRule="atLeast"/>
        <w:contextualSpacing/>
        <w:jc w:val="right"/>
        <w:rPr>
          <w:rFonts w:ascii="Times New Roman" w:hAnsi="Times New Roman" w:cs="Times New Roman"/>
          <w:sz w:val="24"/>
          <w:szCs w:val="24"/>
        </w:rPr>
      </w:pPr>
    </w:p>
    <w:p w14:paraId="7635AE75" w14:textId="77777777" w:rsidR="0072540B" w:rsidRDefault="0072540B" w:rsidP="0072540B">
      <w:pPr>
        <w:spacing w:after="0" w:line="240" w:lineRule="atLeast"/>
        <w:contextualSpacing/>
        <w:jc w:val="right"/>
        <w:rPr>
          <w:rFonts w:ascii="Times New Roman" w:hAnsi="Times New Roman" w:cs="Times New Roman"/>
          <w:sz w:val="24"/>
          <w:szCs w:val="24"/>
        </w:rPr>
      </w:pPr>
    </w:p>
    <w:p w14:paraId="3DBDE910" w14:textId="77777777" w:rsidR="0072540B" w:rsidRDefault="0072540B" w:rsidP="0072540B">
      <w:pPr>
        <w:spacing w:after="0" w:line="240" w:lineRule="atLeast"/>
        <w:contextualSpacing/>
        <w:jc w:val="right"/>
        <w:rPr>
          <w:rFonts w:ascii="Times New Roman" w:hAnsi="Times New Roman" w:cs="Times New Roman"/>
          <w:sz w:val="24"/>
          <w:szCs w:val="24"/>
        </w:rPr>
      </w:pPr>
    </w:p>
    <w:p w14:paraId="37955E93" w14:textId="77777777" w:rsidR="0072540B" w:rsidRDefault="0072540B" w:rsidP="0072540B">
      <w:pPr>
        <w:spacing w:after="0" w:line="240" w:lineRule="atLeast"/>
        <w:contextualSpacing/>
        <w:jc w:val="right"/>
        <w:rPr>
          <w:rFonts w:ascii="Times New Roman" w:hAnsi="Times New Roman" w:cs="Times New Roman"/>
          <w:sz w:val="24"/>
          <w:szCs w:val="24"/>
        </w:rPr>
      </w:pPr>
    </w:p>
    <w:p w14:paraId="6F65772A" w14:textId="77777777" w:rsidR="0072540B" w:rsidRPr="00C13704" w:rsidRDefault="0072540B" w:rsidP="0072540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Приложение № 1 </w:t>
      </w:r>
    </w:p>
    <w:p w14:paraId="22997CDF" w14:textId="77777777" w:rsidR="0072540B" w:rsidRPr="00C13704" w:rsidRDefault="0072540B" w:rsidP="0072540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w:t>
      </w:r>
      <w:r>
        <w:rPr>
          <w:rFonts w:ascii="Times New Roman" w:hAnsi="Times New Roman" w:cs="Times New Roman"/>
          <w:sz w:val="24"/>
          <w:szCs w:val="24"/>
        </w:rPr>
        <w:t>К</w:t>
      </w:r>
      <w:r w:rsidRPr="00C13704">
        <w:rPr>
          <w:rFonts w:ascii="Times New Roman" w:hAnsi="Times New Roman" w:cs="Times New Roman"/>
          <w:sz w:val="24"/>
          <w:szCs w:val="24"/>
        </w:rPr>
        <w:t xml:space="preserve">онтракту поставки </w:t>
      </w:r>
    </w:p>
    <w:p w14:paraId="75583F2A" w14:textId="77777777" w:rsidR="0072540B" w:rsidRPr="00C13704" w:rsidRDefault="0072540B" w:rsidP="0072540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557C2B63" w14:textId="77777777" w:rsidR="0072540B" w:rsidRPr="00C13704" w:rsidRDefault="0072540B" w:rsidP="0072540B">
      <w:pPr>
        <w:spacing w:after="0" w:line="240" w:lineRule="atLeast"/>
        <w:contextualSpacing/>
        <w:jc w:val="right"/>
        <w:rPr>
          <w:rFonts w:ascii="Times New Roman" w:hAnsi="Times New Roman" w:cs="Times New Roman"/>
          <w:sz w:val="24"/>
          <w:szCs w:val="24"/>
        </w:rPr>
      </w:pPr>
    </w:p>
    <w:p w14:paraId="17995BFE" w14:textId="77777777" w:rsidR="0072540B" w:rsidRPr="00C13704" w:rsidRDefault="0072540B" w:rsidP="0072540B">
      <w:pPr>
        <w:spacing w:after="0" w:line="240" w:lineRule="atLeast"/>
        <w:contextualSpacing/>
        <w:jc w:val="right"/>
        <w:rPr>
          <w:rFonts w:ascii="Times New Roman" w:hAnsi="Times New Roman" w:cs="Times New Roman"/>
          <w:sz w:val="24"/>
          <w:szCs w:val="24"/>
        </w:rPr>
      </w:pPr>
    </w:p>
    <w:p w14:paraId="716AEFBE" w14:textId="77777777" w:rsidR="0072540B" w:rsidRPr="00C13704" w:rsidRDefault="0072540B" w:rsidP="0072540B">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2E7C4F60" w14:textId="77777777" w:rsidR="0072540B" w:rsidRPr="00C13704" w:rsidRDefault="0072540B" w:rsidP="0072540B">
      <w:pPr>
        <w:spacing w:after="0" w:line="240" w:lineRule="atLeast"/>
        <w:contextualSpacing/>
        <w:jc w:val="center"/>
        <w:rPr>
          <w:rFonts w:ascii="Times New Roman" w:hAnsi="Times New Roman" w:cs="Times New Roman"/>
          <w:sz w:val="24"/>
          <w:szCs w:val="24"/>
        </w:rPr>
      </w:pPr>
    </w:p>
    <w:p w14:paraId="71FDD962" w14:textId="77777777" w:rsidR="0072540B" w:rsidRPr="00C13704" w:rsidRDefault="0072540B" w:rsidP="0072540B">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328977B1" w14:textId="77777777" w:rsidR="0072540B" w:rsidRDefault="0072540B" w:rsidP="0072540B">
      <w:pPr>
        <w:spacing w:after="0" w:line="240" w:lineRule="atLeast"/>
        <w:contextualSpacing/>
        <w:rPr>
          <w:rFonts w:ascii="Times New Roman" w:hAnsi="Times New Roman" w:cs="Times New Roman"/>
          <w:sz w:val="24"/>
          <w:szCs w:val="24"/>
        </w:rPr>
      </w:pPr>
    </w:p>
    <w:tbl>
      <w:tblPr>
        <w:tblW w:w="1048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36"/>
        <w:gridCol w:w="1559"/>
        <w:gridCol w:w="1276"/>
        <w:gridCol w:w="1086"/>
        <w:gridCol w:w="1257"/>
        <w:gridCol w:w="1838"/>
      </w:tblGrid>
      <w:tr w:rsidR="008B453B" w:rsidRPr="00FE3DB1" w14:paraId="047F4EA3" w14:textId="501E84B3" w:rsidTr="008B453B">
        <w:trPr>
          <w:trHeight w:val="315"/>
        </w:trPr>
        <w:tc>
          <w:tcPr>
            <w:tcW w:w="685" w:type="dxa"/>
            <w:shd w:val="clear" w:color="auto" w:fill="FFFFFF" w:themeFill="background1"/>
          </w:tcPr>
          <w:p w14:paraId="5EC19B23" w14:textId="77777777" w:rsidR="008B453B" w:rsidRPr="00D61501" w:rsidRDefault="008B453B" w:rsidP="00F416C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D61501">
              <w:rPr>
                <w:rFonts w:ascii="Times New Roman" w:eastAsia="Times New Roman" w:hAnsi="Times New Roman" w:cs="Times New Roman"/>
                <w:b/>
                <w:color w:val="333333"/>
                <w:sz w:val="24"/>
                <w:szCs w:val="24"/>
                <w:lang w:eastAsia="ru-RU"/>
              </w:rPr>
              <w:t>№ п/п</w:t>
            </w:r>
          </w:p>
        </w:tc>
        <w:tc>
          <w:tcPr>
            <w:tcW w:w="2836"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446985C0" w14:textId="7DAB4B35" w:rsidR="008B453B" w:rsidRPr="00D61501" w:rsidRDefault="008B453B" w:rsidP="00F416C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D61501">
              <w:rPr>
                <w:rFonts w:ascii="Times New Roman" w:eastAsia="Times New Roman" w:hAnsi="Times New Roman" w:cs="Times New Roman"/>
                <w:b/>
                <w:bCs/>
                <w:sz w:val="24"/>
                <w:szCs w:val="24"/>
                <w:lang w:eastAsia="ru-RU"/>
              </w:rPr>
              <w:t>Наименование и основные характеристики товара</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3CF024" w14:textId="77777777" w:rsidR="008B453B" w:rsidRPr="00D61501" w:rsidRDefault="008B453B" w:rsidP="00F416C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D61501">
              <w:rPr>
                <w:rFonts w:ascii="Times New Roman" w:eastAsia="Times New Roman" w:hAnsi="Times New Roman" w:cs="Times New Roman"/>
                <w:b/>
                <w:sz w:val="24"/>
                <w:szCs w:val="24"/>
                <w:lang w:eastAsia="ru-RU"/>
              </w:rPr>
              <w:t>Ед. изм.</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D5634D" w14:textId="77777777" w:rsidR="008B453B" w:rsidRPr="00D61501" w:rsidRDefault="008B453B" w:rsidP="00F416C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D61501">
              <w:rPr>
                <w:rFonts w:ascii="Times New Roman" w:eastAsia="Times New Roman" w:hAnsi="Times New Roman" w:cs="Times New Roman"/>
                <w:b/>
                <w:sz w:val="24"/>
                <w:szCs w:val="24"/>
                <w:lang w:eastAsia="ru-RU"/>
              </w:rPr>
              <w:t>Кол-во</w:t>
            </w:r>
          </w:p>
        </w:tc>
        <w:tc>
          <w:tcPr>
            <w:tcW w:w="1316"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384F7317" w14:textId="77777777" w:rsidR="008B453B" w:rsidRPr="00D61501" w:rsidRDefault="008B453B" w:rsidP="00F416C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D61501">
              <w:rPr>
                <w:rFonts w:ascii="Times New Roman" w:eastAsia="Times New Roman" w:hAnsi="Times New Roman" w:cs="Times New Roman"/>
                <w:b/>
                <w:bCs/>
                <w:sz w:val="24"/>
                <w:szCs w:val="24"/>
                <w:lang w:eastAsia="ru-RU"/>
              </w:rPr>
              <w:t>цена за ед. руб. ПМР</w:t>
            </w:r>
          </w:p>
        </w:tc>
        <w:tc>
          <w:tcPr>
            <w:tcW w:w="146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AFF0568" w14:textId="77777777" w:rsidR="008B453B" w:rsidRPr="00D61501" w:rsidRDefault="008B453B" w:rsidP="00F416CA">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D61501">
              <w:rPr>
                <w:rFonts w:ascii="Times New Roman" w:hAnsi="Times New Roman" w:cs="Times New Roman"/>
                <w:b/>
                <w:bCs/>
                <w:color w:val="000000"/>
                <w:sz w:val="24"/>
                <w:szCs w:val="24"/>
              </w:rPr>
              <w:t>Общая цена в руб. ПМР</w:t>
            </w:r>
          </w:p>
        </w:tc>
        <w:tc>
          <w:tcPr>
            <w:tcW w:w="1346" w:type="dxa"/>
            <w:tcBorders>
              <w:top w:val="single" w:sz="8" w:space="0" w:color="auto"/>
              <w:left w:val="single" w:sz="4" w:space="0" w:color="auto"/>
              <w:bottom w:val="single" w:sz="8" w:space="0" w:color="auto"/>
              <w:right w:val="single" w:sz="4" w:space="0" w:color="auto"/>
            </w:tcBorders>
            <w:shd w:val="clear" w:color="auto" w:fill="FFFFFF" w:themeFill="background1"/>
          </w:tcPr>
          <w:p w14:paraId="3DD5B58C" w14:textId="2664D9C5" w:rsidR="008B453B" w:rsidRPr="00D61501" w:rsidRDefault="008B453B" w:rsidP="00F416CA">
            <w:pPr>
              <w:shd w:val="clear" w:color="auto" w:fill="FFFFFF"/>
              <w:spacing w:after="0" w:line="240" w:lineRule="atLeast"/>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Страна производитель</w:t>
            </w:r>
          </w:p>
        </w:tc>
      </w:tr>
      <w:tr w:rsidR="008B453B" w:rsidRPr="00FE3DB1" w14:paraId="36535A6C" w14:textId="4AA292A0" w:rsidTr="008B453B">
        <w:trPr>
          <w:trHeight w:val="96"/>
        </w:trPr>
        <w:tc>
          <w:tcPr>
            <w:tcW w:w="685" w:type="dxa"/>
            <w:tcBorders>
              <w:bottom w:val="single" w:sz="4" w:space="0" w:color="auto"/>
            </w:tcBorders>
          </w:tcPr>
          <w:p w14:paraId="2B540D05" w14:textId="79A898BA" w:rsidR="008B453B" w:rsidRPr="00D61501" w:rsidRDefault="008B453B" w:rsidP="00F416CA">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836" w:type="dxa"/>
            <w:tcBorders>
              <w:top w:val="nil"/>
              <w:left w:val="single" w:sz="4" w:space="0" w:color="auto"/>
              <w:bottom w:val="single" w:sz="4" w:space="0" w:color="auto"/>
              <w:right w:val="single" w:sz="4" w:space="0" w:color="auto"/>
            </w:tcBorders>
            <w:shd w:val="clear" w:color="auto" w:fill="auto"/>
            <w:noWrap/>
            <w:hideMark/>
          </w:tcPr>
          <w:p w14:paraId="528455F4"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sidRPr="00D61501">
              <w:rPr>
                <w:rFonts w:ascii="Times New Roman" w:hAnsi="Times New Roman" w:cs="Times New Roman"/>
                <w:sz w:val="24"/>
                <w:szCs w:val="24"/>
              </w:rPr>
              <w:t>АКБ 12V 100AH</w:t>
            </w:r>
          </w:p>
        </w:tc>
        <w:tc>
          <w:tcPr>
            <w:tcW w:w="1559" w:type="dxa"/>
            <w:tcBorders>
              <w:top w:val="nil"/>
              <w:left w:val="nil"/>
              <w:bottom w:val="single" w:sz="4" w:space="0" w:color="auto"/>
              <w:right w:val="single" w:sz="4" w:space="0" w:color="auto"/>
            </w:tcBorders>
            <w:shd w:val="clear" w:color="auto" w:fill="auto"/>
          </w:tcPr>
          <w:p w14:paraId="39E24303"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3831ADF8" w14:textId="77777777" w:rsidR="008B453B" w:rsidRPr="00D61501" w:rsidRDefault="008B453B" w:rsidP="00F416CA">
            <w:pPr>
              <w:spacing w:after="0" w:line="240" w:lineRule="atLeast"/>
              <w:contextualSpacing/>
              <w:jc w:val="center"/>
              <w:rPr>
                <w:rFonts w:ascii="Times New Roman" w:hAnsi="Times New Roman" w:cs="Times New Roman"/>
                <w:sz w:val="24"/>
                <w:szCs w:val="24"/>
              </w:rPr>
            </w:pPr>
            <w:r w:rsidRPr="00D61501">
              <w:rPr>
                <w:rFonts w:ascii="Times New Roman" w:hAnsi="Times New Roman" w:cs="Times New Roman"/>
                <w:sz w:val="24"/>
                <w:szCs w:val="24"/>
              </w:rPr>
              <w:t>27</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64EBE1CD" w14:textId="77777777" w:rsidR="008B453B" w:rsidRPr="00D61501" w:rsidRDefault="008B453B" w:rsidP="00F416CA">
            <w:pPr>
              <w:spacing w:after="0" w:line="240" w:lineRule="atLeast"/>
              <w:contextualSpacing/>
              <w:jc w:val="center"/>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48426617" w14:textId="77777777" w:rsidR="008B453B" w:rsidRPr="00D61501" w:rsidRDefault="008B453B" w:rsidP="00F416CA">
            <w:pPr>
              <w:spacing w:after="0" w:line="240" w:lineRule="atLeast"/>
              <w:contextualSpacing/>
              <w:jc w:val="center"/>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59DFEB00" w14:textId="77777777" w:rsidR="008B453B" w:rsidRPr="00D61501" w:rsidRDefault="008B453B" w:rsidP="00F416CA">
            <w:pPr>
              <w:spacing w:after="0" w:line="240" w:lineRule="atLeast"/>
              <w:contextualSpacing/>
              <w:jc w:val="center"/>
              <w:rPr>
                <w:rFonts w:ascii="Times New Roman" w:hAnsi="Times New Roman" w:cs="Times New Roman"/>
                <w:color w:val="000000"/>
                <w:sz w:val="24"/>
                <w:szCs w:val="24"/>
              </w:rPr>
            </w:pPr>
          </w:p>
        </w:tc>
      </w:tr>
      <w:tr w:rsidR="008B453B" w:rsidRPr="00FE3DB1" w14:paraId="03CB0848" w14:textId="7E4747E5" w:rsidTr="008B453B">
        <w:trPr>
          <w:trHeight w:val="223"/>
        </w:trPr>
        <w:tc>
          <w:tcPr>
            <w:tcW w:w="685" w:type="dxa"/>
            <w:tcBorders>
              <w:bottom w:val="single" w:sz="4" w:space="0" w:color="auto"/>
            </w:tcBorders>
          </w:tcPr>
          <w:p w14:paraId="36C0A173" w14:textId="53F809AF"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836" w:type="dxa"/>
            <w:tcBorders>
              <w:top w:val="nil"/>
              <w:left w:val="single" w:sz="4" w:space="0" w:color="auto"/>
              <w:bottom w:val="single" w:sz="4" w:space="0" w:color="auto"/>
              <w:right w:val="single" w:sz="4" w:space="0" w:color="auto"/>
            </w:tcBorders>
            <w:shd w:val="clear" w:color="auto" w:fill="auto"/>
            <w:noWrap/>
          </w:tcPr>
          <w:p w14:paraId="16FE85CE"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sz w:val="24"/>
                <w:szCs w:val="24"/>
                <w:lang w:eastAsia="ru-RU"/>
              </w:rPr>
            </w:pPr>
            <w:r w:rsidRPr="00D61501">
              <w:rPr>
                <w:rFonts w:ascii="Times New Roman" w:hAnsi="Times New Roman" w:cs="Times New Roman"/>
                <w:sz w:val="24"/>
                <w:szCs w:val="24"/>
              </w:rPr>
              <w:t>АКБ 12V 135AH</w:t>
            </w:r>
          </w:p>
        </w:tc>
        <w:tc>
          <w:tcPr>
            <w:tcW w:w="1559" w:type="dxa"/>
            <w:tcBorders>
              <w:top w:val="nil"/>
              <w:left w:val="nil"/>
              <w:bottom w:val="single" w:sz="4" w:space="0" w:color="auto"/>
              <w:right w:val="single" w:sz="4" w:space="0" w:color="auto"/>
            </w:tcBorders>
            <w:shd w:val="clear" w:color="auto" w:fill="auto"/>
          </w:tcPr>
          <w:p w14:paraId="3D5FFF2F"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26CD95A1"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1</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37F1F604"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5877B797"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0F9E27C9"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5D97C7EF" w14:textId="41690CC8" w:rsidTr="008B453B">
        <w:trPr>
          <w:trHeight w:val="223"/>
        </w:trPr>
        <w:tc>
          <w:tcPr>
            <w:tcW w:w="685" w:type="dxa"/>
            <w:tcBorders>
              <w:bottom w:val="single" w:sz="4" w:space="0" w:color="auto"/>
            </w:tcBorders>
          </w:tcPr>
          <w:p w14:paraId="1F095F44" w14:textId="6D9870FD"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836" w:type="dxa"/>
            <w:tcBorders>
              <w:top w:val="nil"/>
              <w:left w:val="single" w:sz="4" w:space="0" w:color="auto"/>
              <w:bottom w:val="single" w:sz="4" w:space="0" w:color="auto"/>
              <w:right w:val="single" w:sz="4" w:space="0" w:color="auto"/>
            </w:tcBorders>
            <w:shd w:val="clear" w:color="auto" w:fill="auto"/>
            <w:noWrap/>
          </w:tcPr>
          <w:p w14:paraId="45987484"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145AH</w:t>
            </w:r>
          </w:p>
        </w:tc>
        <w:tc>
          <w:tcPr>
            <w:tcW w:w="1559" w:type="dxa"/>
            <w:tcBorders>
              <w:top w:val="nil"/>
              <w:left w:val="nil"/>
              <w:bottom w:val="single" w:sz="4" w:space="0" w:color="auto"/>
              <w:right w:val="single" w:sz="4" w:space="0" w:color="auto"/>
            </w:tcBorders>
            <w:shd w:val="clear" w:color="auto" w:fill="auto"/>
          </w:tcPr>
          <w:p w14:paraId="04BACA5E"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0CF22688"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6</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40BCF397"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2BD9CCEF"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761C286C"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68BC6B31" w14:textId="3147BA49" w:rsidTr="008B453B">
        <w:trPr>
          <w:trHeight w:val="223"/>
        </w:trPr>
        <w:tc>
          <w:tcPr>
            <w:tcW w:w="685" w:type="dxa"/>
            <w:tcBorders>
              <w:bottom w:val="single" w:sz="4" w:space="0" w:color="auto"/>
            </w:tcBorders>
          </w:tcPr>
          <w:p w14:paraId="22DE173C" w14:textId="0C3381C4"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2836" w:type="dxa"/>
            <w:tcBorders>
              <w:top w:val="nil"/>
              <w:left w:val="single" w:sz="4" w:space="0" w:color="auto"/>
              <w:bottom w:val="single" w:sz="4" w:space="0" w:color="auto"/>
              <w:right w:val="single" w:sz="4" w:space="0" w:color="auto"/>
            </w:tcBorders>
            <w:shd w:val="clear" w:color="auto" w:fill="auto"/>
            <w:noWrap/>
          </w:tcPr>
          <w:p w14:paraId="3D2E127E"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190AH</w:t>
            </w:r>
          </w:p>
        </w:tc>
        <w:tc>
          <w:tcPr>
            <w:tcW w:w="1559" w:type="dxa"/>
            <w:tcBorders>
              <w:top w:val="nil"/>
              <w:left w:val="nil"/>
              <w:bottom w:val="single" w:sz="4" w:space="0" w:color="auto"/>
              <w:right w:val="single" w:sz="4" w:space="0" w:color="auto"/>
            </w:tcBorders>
            <w:shd w:val="clear" w:color="auto" w:fill="auto"/>
          </w:tcPr>
          <w:p w14:paraId="2B88405E"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251A32C3"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15</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791A29CB"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7BC25178"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27C25086"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04C617D7" w14:textId="6497DB86" w:rsidTr="008B453B">
        <w:trPr>
          <w:trHeight w:val="223"/>
        </w:trPr>
        <w:tc>
          <w:tcPr>
            <w:tcW w:w="685" w:type="dxa"/>
            <w:tcBorders>
              <w:bottom w:val="single" w:sz="4" w:space="0" w:color="auto"/>
            </w:tcBorders>
          </w:tcPr>
          <w:p w14:paraId="1F6927B8" w14:textId="2F05E664"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836" w:type="dxa"/>
            <w:tcBorders>
              <w:top w:val="nil"/>
              <w:left w:val="single" w:sz="4" w:space="0" w:color="auto"/>
              <w:bottom w:val="single" w:sz="4" w:space="0" w:color="auto"/>
              <w:right w:val="single" w:sz="4" w:space="0" w:color="auto"/>
            </w:tcBorders>
            <w:shd w:val="clear" w:color="auto" w:fill="auto"/>
            <w:noWrap/>
          </w:tcPr>
          <w:p w14:paraId="20258D6B"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60AH</w:t>
            </w:r>
          </w:p>
        </w:tc>
        <w:tc>
          <w:tcPr>
            <w:tcW w:w="1559" w:type="dxa"/>
            <w:tcBorders>
              <w:top w:val="nil"/>
              <w:left w:val="nil"/>
              <w:bottom w:val="single" w:sz="4" w:space="0" w:color="auto"/>
              <w:right w:val="single" w:sz="4" w:space="0" w:color="auto"/>
            </w:tcBorders>
            <w:shd w:val="clear" w:color="auto" w:fill="auto"/>
          </w:tcPr>
          <w:p w14:paraId="5BAF17F6"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67372D41"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6</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4ACFFE3D"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28594C05"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30CDA262"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726294CA" w14:textId="5BDB695C" w:rsidTr="008B453B">
        <w:trPr>
          <w:trHeight w:val="223"/>
        </w:trPr>
        <w:tc>
          <w:tcPr>
            <w:tcW w:w="685" w:type="dxa"/>
            <w:tcBorders>
              <w:bottom w:val="single" w:sz="4" w:space="0" w:color="auto"/>
            </w:tcBorders>
          </w:tcPr>
          <w:p w14:paraId="3E8D332D" w14:textId="106447EC"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2836" w:type="dxa"/>
            <w:tcBorders>
              <w:top w:val="nil"/>
              <w:left w:val="single" w:sz="4" w:space="0" w:color="auto"/>
              <w:bottom w:val="single" w:sz="4" w:space="0" w:color="auto"/>
              <w:right w:val="single" w:sz="4" w:space="0" w:color="auto"/>
            </w:tcBorders>
            <w:shd w:val="clear" w:color="auto" w:fill="auto"/>
            <w:noWrap/>
          </w:tcPr>
          <w:p w14:paraId="49F1154C"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72AH</w:t>
            </w:r>
          </w:p>
        </w:tc>
        <w:tc>
          <w:tcPr>
            <w:tcW w:w="1559" w:type="dxa"/>
            <w:tcBorders>
              <w:top w:val="nil"/>
              <w:left w:val="nil"/>
              <w:bottom w:val="single" w:sz="4" w:space="0" w:color="auto"/>
              <w:right w:val="single" w:sz="4" w:space="0" w:color="auto"/>
            </w:tcBorders>
            <w:shd w:val="clear" w:color="auto" w:fill="auto"/>
          </w:tcPr>
          <w:p w14:paraId="40CAD72E"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40ADDFFE"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3</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6976FCC5"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14CC082E"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0B65CD82"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4216EFFE" w14:textId="5B89BAF5" w:rsidTr="008B453B">
        <w:trPr>
          <w:trHeight w:val="223"/>
        </w:trPr>
        <w:tc>
          <w:tcPr>
            <w:tcW w:w="685" w:type="dxa"/>
            <w:tcBorders>
              <w:bottom w:val="single" w:sz="4" w:space="0" w:color="auto"/>
            </w:tcBorders>
          </w:tcPr>
          <w:p w14:paraId="4AF2FF8B" w14:textId="7227E80C"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2836" w:type="dxa"/>
            <w:tcBorders>
              <w:top w:val="nil"/>
              <w:left w:val="single" w:sz="4" w:space="0" w:color="auto"/>
              <w:bottom w:val="single" w:sz="4" w:space="0" w:color="auto"/>
              <w:right w:val="single" w:sz="4" w:space="0" w:color="auto"/>
            </w:tcBorders>
            <w:shd w:val="clear" w:color="auto" w:fill="auto"/>
            <w:noWrap/>
          </w:tcPr>
          <w:p w14:paraId="67426291"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74AH</w:t>
            </w:r>
          </w:p>
        </w:tc>
        <w:tc>
          <w:tcPr>
            <w:tcW w:w="1559" w:type="dxa"/>
            <w:tcBorders>
              <w:top w:val="nil"/>
              <w:left w:val="nil"/>
              <w:bottom w:val="single" w:sz="4" w:space="0" w:color="auto"/>
              <w:right w:val="single" w:sz="4" w:space="0" w:color="auto"/>
            </w:tcBorders>
            <w:shd w:val="clear" w:color="auto" w:fill="auto"/>
          </w:tcPr>
          <w:p w14:paraId="78CC442A"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4F600A40"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3</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327610FE"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7676AEA5"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4DD634D3"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3E62B1C0" w14:textId="2DB56B1B" w:rsidTr="008B453B">
        <w:trPr>
          <w:trHeight w:val="223"/>
        </w:trPr>
        <w:tc>
          <w:tcPr>
            <w:tcW w:w="685" w:type="dxa"/>
            <w:tcBorders>
              <w:bottom w:val="single" w:sz="4" w:space="0" w:color="auto"/>
            </w:tcBorders>
          </w:tcPr>
          <w:p w14:paraId="0501CD73" w14:textId="7FFE00DA"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2836" w:type="dxa"/>
            <w:tcBorders>
              <w:top w:val="nil"/>
              <w:left w:val="single" w:sz="4" w:space="0" w:color="auto"/>
              <w:bottom w:val="single" w:sz="4" w:space="0" w:color="auto"/>
              <w:right w:val="single" w:sz="4" w:space="0" w:color="auto"/>
            </w:tcBorders>
            <w:shd w:val="clear" w:color="auto" w:fill="auto"/>
            <w:noWrap/>
          </w:tcPr>
          <w:p w14:paraId="31337704"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75AH</w:t>
            </w:r>
          </w:p>
        </w:tc>
        <w:tc>
          <w:tcPr>
            <w:tcW w:w="1559" w:type="dxa"/>
            <w:tcBorders>
              <w:top w:val="nil"/>
              <w:left w:val="nil"/>
              <w:bottom w:val="single" w:sz="4" w:space="0" w:color="auto"/>
              <w:right w:val="single" w:sz="4" w:space="0" w:color="auto"/>
            </w:tcBorders>
            <w:shd w:val="clear" w:color="auto" w:fill="auto"/>
          </w:tcPr>
          <w:p w14:paraId="1E699DCF"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54D7E15E"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23</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78EDC4D0"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54A44E75"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23DAA63B"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6C2CBAA1" w14:textId="1627DA7C" w:rsidTr="008B453B">
        <w:trPr>
          <w:trHeight w:val="223"/>
        </w:trPr>
        <w:tc>
          <w:tcPr>
            <w:tcW w:w="685" w:type="dxa"/>
            <w:tcBorders>
              <w:bottom w:val="single" w:sz="4" w:space="0" w:color="auto"/>
            </w:tcBorders>
          </w:tcPr>
          <w:p w14:paraId="6B49E505" w14:textId="4E73ABFF"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2836" w:type="dxa"/>
            <w:tcBorders>
              <w:top w:val="nil"/>
              <w:left w:val="single" w:sz="4" w:space="0" w:color="auto"/>
              <w:bottom w:val="single" w:sz="4" w:space="0" w:color="auto"/>
              <w:right w:val="single" w:sz="4" w:space="0" w:color="auto"/>
            </w:tcBorders>
            <w:shd w:val="clear" w:color="auto" w:fill="auto"/>
            <w:noWrap/>
          </w:tcPr>
          <w:p w14:paraId="0CE3DB98"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90AH</w:t>
            </w:r>
          </w:p>
        </w:tc>
        <w:tc>
          <w:tcPr>
            <w:tcW w:w="1559" w:type="dxa"/>
            <w:tcBorders>
              <w:top w:val="nil"/>
              <w:left w:val="nil"/>
              <w:bottom w:val="single" w:sz="4" w:space="0" w:color="auto"/>
              <w:right w:val="single" w:sz="4" w:space="0" w:color="auto"/>
            </w:tcBorders>
            <w:shd w:val="clear" w:color="auto" w:fill="auto"/>
          </w:tcPr>
          <w:p w14:paraId="1C6C038E"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76D10DF0"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5</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4D10A899"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1320CB87"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11F5919B"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2AC3ECC4" w14:textId="14DF9086" w:rsidTr="008B453B">
        <w:trPr>
          <w:trHeight w:val="223"/>
        </w:trPr>
        <w:tc>
          <w:tcPr>
            <w:tcW w:w="685" w:type="dxa"/>
            <w:tcBorders>
              <w:bottom w:val="single" w:sz="4" w:space="0" w:color="auto"/>
            </w:tcBorders>
          </w:tcPr>
          <w:p w14:paraId="0B00A25C" w14:textId="25809CF5"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2836" w:type="dxa"/>
            <w:tcBorders>
              <w:top w:val="nil"/>
              <w:left w:val="single" w:sz="4" w:space="0" w:color="auto"/>
              <w:bottom w:val="single" w:sz="4" w:space="0" w:color="auto"/>
              <w:right w:val="single" w:sz="4" w:space="0" w:color="auto"/>
            </w:tcBorders>
            <w:shd w:val="clear" w:color="auto" w:fill="auto"/>
            <w:noWrap/>
          </w:tcPr>
          <w:p w14:paraId="32615E3E" w14:textId="77777777" w:rsidR="008B453B" w:rsidRPr="00D61501" w:rsidRDefault="008B453B" w:rsidP="00F416CA">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АКБ 12V 95AH</w:t>
            </w:r>
          </w:p>
        </w:tc>
        <w:tc>
          <w:tcPr>
            <w:tcW w:w="1559" w:type="dxa"/>
            <w:tcBorders>
              <w:top w:val="nil"/>
              <w:left w:val="nil"/>
              <w:bottom w:val="single" w:sz="4" w:space="0" w:color="auto"/>
              <w:right w:val="single" w:sz="4" w:space="0" w:color="auto"/>
            </w:tcBorders>
            <w:shd w:val="clear" w:color="auto" w:fill="auto"/>
          </w:tcPr>
          <w:p w14:paraId="5C693A8D" w14:textId="77777777" w:rsidR="008B453B" w:rsidRPr="00D61501" w:rsidRDefault="008B453B" w:rsidP="00F416CA">
            <w:pPr>
              <w:spacing w:after="0" w:line="240" w:lineRule="atLeast"/>
              <w:contextualSpacing/>
              <w:jc w:val="center"/>
              <w:rPr>
                <w:rFonts w:ascii="Times New Roman" w:eastAsia="Times New Roman" w:hAnsi="Times New Roman" w:cs="Times New Roman"/>
                <w:sz w:val="24"/>
                <w:szCs w:val="24"/>
                <w:lang w:eastAsia="ru-RU"/>
              </w:rPr>
            </w:pPr>
            <w:proofErr w:type="spellStart"/>
            <w:r w:rsidRPr="00D61501">
              <w:rPr>
                <w:rFonts w:ascii="Times New Roman" w:hAnsi="Times New Roman" w:cs="Times New Roman"/>
                <w:sz w:val="24"/>
                <w:szCs w:val="24"/>
              </w:rPr>
              <w:t>шт</w:t>
            </w:r>
            <w:proofErr w:type="spellEnd"/>
          </w:p>
        </w:tc>
        <w:tc>
          <w:tcPr>
            <w:tcW w:w="1276" w:type="dxa"/>
            <w:tcBorders>
              <w:top w:val="nil"/>
              <w:left w:val="single" w:sz="4" w:space="0" w:color="auto"/>
              <w:bottom w:val="single" w:sz="4" w:space="0" w:color="auto"/>
              <w:right w:val="single" w:sz="4" w:space="0" w:color="auto"/>
            </w:tcBorders>
            <w:shd w:val="clear" w:color="auto" w:fill="auto"/>
            <w:noWrap/>
          </w:tcPr>
          <w:p w14:paraId="4BF81EBF" w14:textId="77777777" w:rsidR="008B453B" w:rsidRPr="00D61501" w:rsidRDefault="008B453B" w:rsidP="00F416CA">
            <w:pPr>
              <w:spacing w:after="0" w:line="240" w:lineRule="atLeast"/>
              <w:contextualSpacing/>
              <w:jc w:val="center"/>
              <w:rPr>
                <w:rFonts w:ascii="Times New Roman" w:eastAsia="Times New Roman" w:hAnsi="Times New Roman" w:cs="Times New Roman"/>
                <w:color w:val="000000"/>
                <w:sz w:val="24"/>
                <w:szCs w:val="24"/>
                <w:lang w:eastAsia="ru-RU"/>
              </w:rPr>
            </w:pPr>
            <w:r w:rsidRPr="00D61501">
              <w:rPr>
                <w:rFonts w:ascii="Times New Roman" w:hAnsi="Times New Roman" w:cs="Times New Roman"/>
                <w:sz w:val="24"/>
                <w:szCs w:val="24"/>
              </w:rPr>
              <w:t>5</w:t>
            </w:r>
          </w:p>
        </w:tc>
        <w:tc>
          <w:tcPr>
            <w:tcW w:w="1316" w:type="dxa"/>
            <w:tcBorders>
              <w:top w:val="nil"/>
              <w:left w:val="single" w:sz="4" w:space="0" w:color="auto"/>
              <w:bottom w:val="single" w:sz="4" w:space="0" w:color="auto"/>
              <w:right w:val="single" w:sz="4" w:space="0" w:color="auto"/>
            </w:tcBorders>
            <w:shd w:val="clear" w:color="000000" w:fill="FFFFFF"/>
            <w:vAlign w:val="bottom"/>
          </w:tcPr>
          <w:p w14:paraId="08C051F8"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000000" w:fill="FFFFFF"/>
            <w:vAlign w:val="bottom"/>
          </w:tcPr>
          <w:p w14:paraId="55153CA2"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c>
          <w:tcPr>
            <w:tcW w:w="1346" w:type="dxa"/>
            <w:tcBorders>
              <w:top w:val="nil"/>
              <w:left w:val="single" w:sz="4" w:space="0" w:color="auto"/>
              <w:bottom w:val="single" w:sz="4" w:space="0" w:color="auto"/>
              <w:right w:val="single" w:sz="4" w:space="0" w:color="auto"/>
            </w:tcBorders>
            <w:shd w:val="clear" w:color="000000" w:fill="FFFFFF"/>
          </w:tcPr>
          <w:p w14:paraId="5FB81468"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p>
        </w:tc>
      </w:tr>
      <w:tr w:rsidR="008B453B" w:rsidRPr="00FE3DB1" w14:paraId="221A7343" w14:textId="33F3CEAC" w:rsidTr="008B453B">
        <w:trPr>
          <w:trHeight w:val="190"/>
        </w:trPr>
        <w:tc>
          <w:tcPr>
            <w:tcW w:w="7672" w:type="dxa"/>
            <w:gridSpan w:val="5"/>
            <w:tcBorders>
              <w:top w:val="single" w:sz="4" w:space="0" w:color="auto"/>
              <w:right w:val="single" w:sz="4" w:space="0" w:color="auto"/>
            </w:tcBorders>
            <w:vAlign w:val="center"/>
          </w:tcPr>
          <w:p w14:paraId="395EF3D8" w14:textId="77777777" w:rsidR="008B453B" w:rsidRPr="00D61501" w:rsidRDefault="008B453B" w:rsidP="00F416CA">
            <w:pPr>
              <w:spacing w:after="0" w:line="240" w:lineRule="atLeast"/>
              <w:contextualSpacing/>
              <w:rPr>
                <w:rFonts w:ascii="Times New Roman" w:hAnsi="Times New Roman" w:cs="Times New Roman"/>
                <w:color w:val="000000"/>
                <w:sz w:val="24"/>
                <w:szCs w:val="24"/>
              </w:rPr>
            </w:pPr>
            <w:r w:rsidRPr="00D61501">
              <w:rPr>
                <w:rFonts w:ascii="Times New Roman" w:hAnsi="Times New Roman" w:cs="Times New Roman"/>
                <w:b/>
                <w:color w:val="000000"/>
                <w:sz w:val="24"/>
                <w:szCs w:val="24"/>
              </w:rPr>
              <w:t>ИТОГО:</w:t>
            </w:r>
          </w:p>
        </w:tc>
        <w:tc>
          <w:tcPr>
            <w:tcW w:w="1466" w:type="dxa"/>
            <w:tcBorders>
              <w:top w:val="single" w:sz="4" w:space="0" w:color="auto"/>
              <w:left w:val="single" w:sz="4" w:space="0" w:color="auto"/>
              <w:bottom w:val="single" w:sz="4" w:space="0" w:color="auto"/>
              <w:right w:val="single" w:sz="4" w:space="0" w:color="auto"/>
            </w:tcBorders>
            <w:shd w:val="clear" w:color="000000" w:fill="FFFFFF"/>
            <w:vAlign w:val="bottom"/>
          </w:tcPr>
          <w:p w14:paraId="0ABD7ABE" w14:textId="77777777" w:rsidR="008B453B" w:rsidRPr="00D61501" w:rsidRDefault="008B453B" w:rsidP="00F416CA">
            <w:pPr>
              <w:spacing w:after="0" w:line="240" w:lineRule="atLeast"/>
              <w:contextualSpacing/>
              <w:jc w:val="center"/>
              <w:rPr>
                <w:rFonts w:ascii="Times New Roman" w:hAnsi="Times New Roman" w:cs="Times New Roman"/>
                <w:color w:val="000000"/>
                <w:sz w:val="24"/>
                <w:szCs w:val="24"/>
              </w:rPr>
            </w:pP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2B4C5DC0" w14:textId="77777777" w:rsidR="008B453B" w:rsidRPr="00D61501" w:rsidRDefault="008B453B" w:rsidP="00F416CA">
            <w:pPr>
              <w:spacing w:after="0" w:line="240" w:lineRule="atLeast"/>
              <w:contextualSpacing/>
              <w:jc w:val="center"/>
              <w:rPr>
                <w:rFonts w:ascii="Times New Roman" w:hAnsi="Times New Roman" w:cs="Times New Roman"/>
                <w:color w:val="000000"/>
                <w:sz w:val="24"/>
                <w:szCs w:val="24"/>
              </w:rPr>
            </w:pPr>
          </w:p>
        </w:tc>
      </w:tr>
    </w:tbl>
    <w:p w14:paraId="6BC49992" w14:textId="77777777" w:rsidR="0072540B" w:rsidRDefault="0072540B" w:rsidP="0072540B">
      <w:pPr>
        <w:spacing w:after="0" w:line="240" w:lineRule="atLeast"/>
        <w:contextualSpacing/>
        <w:rPr>
          <w:rFonts w:ascii="Times New Roman" w:hAnsi="Times New Roman" w:cs="Times New Roman"/>
          <w:sz w:val="24"/>
          <w:szCs w:val="24"/>
        </w:rPr>
      </w:pPr>
    </w:p>
    <w:p w14:paraId="704453C6" w14:textId="77777777" w:rsidR="0072540B" w:rsidRPr="00C13704" w:rsidRDefault="0072540B" w:rsidP="0072540B">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084EB5C4" w14:textId="77777777" w:rsidR="0072540B" w:rsidRPr="00C13704" w:rsidRDefault="0072540B" w:rsidP="0072540B">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4E9FC3CB" w14:textId="77777777" w:rsidR="0072540B" w:rsidRPr="00C13704" w:rsidRDefault="0072540B" w:rsidP="005C22CA">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6227274C" w14:textId="77777777" w:rsidR="0072540B" w:rsidRPr="00C13704" w:rsidRDefault="0072540B" w:rsidP="0072540B">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72540B" w:rsidRPr="00C13704" w14:paraId="0D9B80E4" w14:textId="77777777" w:rsidTr="00F416CA">
        <w:trPr>
          <w:trHeight w:val="1840"/>
        </w:trPr>
        <w:tc>
          <w:tcPr>
            <w:tcW w:w="4319" w:type="dxa"/>
          </w:tcPr>
          <w:p w14:paraId="131B85AC" w14:textId="77777777" w:rsidR="0072540B" w:rsidRPr="00C13704" w:rsidRDefault="0072540B" w:rsidP="00F416CA">
            <w:pPr>
              <w:spacing w:after="0" w:line="240" w:lineRule="atLeast"/>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w:t>
            </w:r>
          </w:p>
          <w:p w14:paraId="21E3E304" w14:textId="77777777" w:rsidR="0072540B" w:rsidRPr="00C13704" w:rsidRDefault="0072540B" w:rsidP="00F416CA">
            <w:pPr>
              <w:spacing w:after="0" w:line="240" w:lineRule="atLeast"/>
              <w:contextualSpacing/>
              <w:jc w:val="center"/>
              <w:rPr>
                <w:rFonts w:ascii="Times New Roman" w:eastAsia="Times New Roman" w:hAnsi="Times New Roman" w:cs="Times New Roman"/>
                <w:b/>
                <w:sz w:val="24"/>
                <w:szCs w:val="24"/>
                <w:lang w:eastAsia="ru-RU"/>
              </w:rPr>
            </w:pPr>
          </w:p>
          <w:p w14:paraId="3E88C787" w14:textId="77777777" w:rsidR="0072540B" w:rsidRPr="00C13704" w:rsidRDefault="0072540B" w:rsidP="00F416CA">
            <w:pPr>
              <w:spacing w:after="0" w:line="240" w:lineRule="atLeast"/>
              <w:contextualSpacing/>
              <w:jc w:val="center"/>
              <w:rPr>
                <w:rFonts w:ascii="Times New Roman" w:eastAsia="Times New Roman" w:hAnsi="Times New Roman" w:cs="Times New Roman"/>
                <w:b/>
                <w:sz w:val="24"/>
                <w:szCs w:val="24"/>
                <w:lang w:eastAsia="ru-RU"/>
              </w:rPr>
            </w:pPr>
          </w:p>
          <w:p w14:paraId="205B4CED" w14:textId="77777777" w:rsidR="0072540B" w:rsidRPr="00C13704" w:rsidRDefault="0072540B" w:rsidP="00F416CA">
            <w:pPr>
              <w:spacing w:after="0" w:line="240" w:lineRule="atLeast"/>
              <w:contextualSpacing/>
              <w:rPr>
                <w:rFonts w:ascii="Times New Roman" w:eastAsia="Times New Roman" w:hAnsi="Times New Roman" w:cs="Times New Roman"/>
                <w:b/>
                <w:sz w:val="24"/>
                <w:szCs w:val="24"/>
                <w:lang w:eastAsia="ru-RU"/>
              </w:rPr>
            </w:pPr>
          </w:p>
        </w:tc>
        <w:tc>
          <w:tcPr>
            <w:tcW w:w="5037" w:type="dxa"/>
          </w:tcPr>
          <w:p w14:paraId="69A2F37E" w14:textId="77777777" w:rsidR="0072540B" w:rsidRPr="00C13704" w:rsidRDefault="0072540B" w:rsidP="00F416CA">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2B6408FC" w14:textId="77777777" w:rsidR="0072540B" w:rsidRPr="00C13704" w:rsidRDefault="0072540B" w:rsidP="00F416CA">
            <w:pPr>
              <w:spacing w:after="0" w:line="240" w:lineRule="atLeast"/>
              <w:contextualSpacing/>
              <w:rPr>
                <w:rFonts w:ascii="Times New Roman" w:eastAsia="Times New Roman" w:hAnsi="Times New Roman" w:cs="Times New Roman"/>
                <w:b/>
                <w:sz w:val="24"/>
                <w:szCs w:val="24"/>
                <w:lang w:eastAsia="ru-RU"/>
              </w:rPr>
            </w:pPr>
          </w:p>
          <w:p w14:paraId="37B967B7" w14:textId="77777777" w:rsidR="0072540B" w:rsidRPr="00C13704" w:rsidRDefault="0072540B" w:rsidP="00F416C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ECCABD9"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6CE991E6"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578F1E3D"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2887E367"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002BA6B6"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25A741C0"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1C922DFB"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2EFAC622"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p>
          <w:p w14:paraId="658FD8EC"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5A81B604" w14:textId="77777777" w:rsidR="0072540B" w:rsidRPr="00C13704" w:rsidRDefault="0072540B" w:rsidP="00F416CA">
            <w:pPr>
              <w:spacing w:after="0" w:line="240" w:lineRule="atLeast"/>
              <w:contextualSpacing/>
              <w:jc w:val="both"/>
              <w:rPr>
                <w:rFonts w:ascii="Times New Roman" w:eastAsia="Times New Roman" w:hAnsi="Times New Roman" w:cs="Times New Roman"/>
                <w:sz w:val="24"/>
                <w:szCs w:val="24"/>
                <w:lang w:eastAsia="ru-RU"/>
              </w:rPr>
            </w:pPr>
          </w:p>
          <w:p w14:paraId="3D30A0F4" w14:textId="6E42262E" w:rsidR="0072540B" w:rsidRPr="00C13704" w:rsidRDefault="0072540B" w:rsidP="00F416CA">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p>
        </w:tc>
      </w:tr>
    </w:tbl>
    <w:p w14:paraId="21AC72E9" w14:textId="77777777" w:rsidR="0072540B" w:rsidRDefault="0072540B" w:rsidP="0072540B">
      <w:pPr>
        <w:spacing w:after="0" w:line="240" w:lineRule="atLeast"/>
        <w:contextualSpacing/>
        <w:jc w:val="right"/>
        <w:rPr>
          <w:rFonts w:ascii="Times New Roman" w:hAnsi="Times New Roman" w:cs="Times New Roman"/>
          <w:sz w:val="24"/>
          <w:szCs w:val="24"/>
        </w:rPr>
      </w:pPr>
    </w:p>
    <w:p w14:paraId="1A944255" w14:textId="77777777" w:rsidR="00D348D4" w:rsidRDefault="00D348D4" w:rsidP="006221C4">
      <w:pPr>
        <w:spacing w:after="0" w:line="240" w:lineRule="auto"/>
        <w:jc w:val="right"/>
        <w:rPr>
          <w:rFonts w:ascii="Times New Roman" w:hAnsi="Times New Roman" w:cs="Times New Roman"/>
          <w:sz w:val="24"/>
          <w:szCs w:val="24"/>
        </w:rPr>
      </w:pPr>
    </w:p>
    <w:p w14:paraId="38D03A17" w14:textId="77777777" w:rsidR="0072540B" w:rsidRDefault="0072540B" w:rsidP="006221C4">
      <w:pPr>
        <w:spacing w:after="0" w:line="240" w:lineRule="auto"/>
        <w:jc w:val="right"/>
        <w:rPr>
          <w:rFonts w:ascii="Times New Roman" w:hAnsi="Times New Roman" w:cs="Times New Roman"/>
          <w:sz w:val="24"/>
          <w:szCs w:val="24"/>
        </w:rPr>
      </w:pPr>
    </w:p>
    <w:p w14:paraId="319AFE46" w14:textId="77777777" w:rsidR="0072540B" w:rsidRDefault="0072540B" w:rsidP="006221C4">
      <w:pPr>
        <w:spacing w:after="0" w:line="240" w:lineRule="auto"/>
        <w:jc w:val="right"/>
        <w:rPr>
          <w:rFonts w:ascii="Times New Roman" w:hAnsi="Times New Roman" w:cs="Times New Roman"/>
          <w:sz w:val="24"/>
          <w:szCs w:val="24"/>
        </w:rPr>
      </w:pPr>
    </w:p>
    <w:p w14:paraId="7874CBE0" w14:textId="77777777" w:rsidR="0072540B" w:rsidRDefault="0072540B" w:rsidP="006221C4">
      <w:pPr>
        <w:spacing w:after="0" w:line="240" w:lineRule="auto"/>
        <w:jc w:val="right"/>
        <w:rPr>
          <w:rFonts w:ascii="Times New Roman" w:hAnsi="Times New Roman" w:cs="Times New Roman"/>
          <w:sz w:val="24"/>
          <w:szCs w:val="24"/>
        </w:rPr>
      </w:pPr>
    </w:p>
    <w:p w14:paraId="25854257" w14:textId="77777777" w:rsidR="0072540B" w:rsidRDefault="0072540B" w:rsidP="006221C4">
      <w:pPr>
        <w:spacing w:after="0" w:line="240" w:lineRule="auto"/>
        <w:jc w:val="right"/>
        <w:rPr>
          <w:rFonts w:ascii="Times New Roman" w:hAnsi="Times New Roman" w:cs="Times New Roman"/>
          <w:sz w:val="24"/>
          <w:szCs w:val="24"/>
        </w:rPr>
      </w:pPr>
    </w:p>
    <w:p w14:paraId="6027D4DF" w14:textId="77777777" w:rsidR="0072540B" w:rsidRDefault="0072540B" w:rsidP="006221C4">
      <w:pPr>
        <w:spacing w:after="0" w:line="240" w:lineRule="auto"/>
        <w:jc w:val="right"/>
        <w:rPr>
          <w:rFonts w:ascii="Times New Roman" w:hAnsi="Times New Roman" w:cs="Times New Roman"/>
          <w:sz w:val="24"/>
          <w:szCs w:val="24"/>
        </w:rPr>
      </w:pPr>
    </w:p>
    <w:p w14:paraId="6BA70752" w14:textId="77777777" w:rsidR="0072540B" w:rsidRDefault="0072540B" w:rsidP="006221C4">
      <w:pPr>
        <w:spacing w:after="0" w:line="240" w:lineRule="auto"/>
        <w:jc w:val="right"/>
        <w:rPr>
          <w:rFonts w:ascii="Times New Roman" w:hAnsi="Times New Roman" w:cs="Times New Roman"/>
          <w:sz w:val="24"/>
          <w:szCs w:val="24"/>
        </w:rPr>
      </w:pPr>
    </w:p>
    <w:p w14:paraId="5731367F" w14:textId="77777777" w:rsidR="005C22CA" w:rsidRDefault="005C22CA" w:rsidP="006221C4">
      <w:pPr>
        <w:spacing w:after="0" w:line="240" w:lineRule="auto"/>
        <w:jc w:val="right"/>
        <w:rPr>
          <w:rFonts w:ascii="Times New Roman" w:hAnsi="Times New Roman" w:cs="Times New Roman"/>
          <w:sz w:val="24"/>
          <w:szCs w:val="24"/>
        </w:rPr>
      </w:pPr>
    </w:p>
    <w:p w14:paraId="0E6D4A16" w14:textId="168DC0FC" w:rsidR="006221C4" w:rsidRPr="006221C4" w:rsidRDefault="006221C4" w:rsidP="006221C4">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 xml:space="preserve">Приложение № </w:t>
      </w:r>
      <w:r w:rsidR="003A32A2">
        <w:rPr>
          <w:rFonts w:ascii="Times New Roman" w:hAnsi="Times New Roman" w:cs="Times New Roman"/>
          <w:sz w:val="24"/>
          <w:szCs w:val="24"/>
        </w:rPr>
        <w:t>3</w:t>
      </w:r>
      <w:r w:rsidRPr="006221C4">
        <w:rPr>
          <w:rFonts w:ascii="Times New Roman" w:hAnsi="Times New Roman" w:cs="Times New Roman"/>
          <w:sz w:val="24"/>
          <w:szCs w:val="24"/>
        </w:rPr>
        <w:t xml:space="preserve"> </w:t>
      </w:r>
    </w:p>
    <w:p w14:paraId="4B97549E" w14:textId="77777777" w:rsidR="008B7D30" w:rsidRDefault="008B7D30" w:rsidP="008B7D30">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07960120"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0B5E64B" w14:textId="5CC2E550"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D348D4">
        <w:rPr>
          <w:rFonts w:ascii="Times New Roman" w:hAnsi="Times New Roman" w:cs="Times New Roman"/>
          <w:sz w:val="24"/>
          <w:szCs w:val="24"/>
        </w:rPr>
        <w:t>аккумуляторов</w:t>
      </w:r>
    </w:p>
    <w:p w14:paraId="7D509187"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0C58A651" w14:textId="77777777" w:rsidR="006221C4" w:rsidRPr="006221C4" w:rsidRDefault="006221C4" w:rsidP="006221C4">
      <w:pPr>
        <w:jc w:val="right"/>
        <w:rPr>
          <w:rFonts w:ascii="Times New Roman" w:hAnsi="Times New Roman" w:cs="Times New Roman"/>
          <w:sz w:val="24"/>
          <w:szCs w:val="24"/>
        </w:rPr>
      </w:pPr>
    </w:p>
    <w:p w14:paraId="3FF129B2" w14:textId="77777777" w:rsidR="006221C4" w:rsidRPr="006221C4" w:rsidRDefault="006221C4" w:rsidP="006221C4">
      <w:pPr>
        <w:jc w:val="center"/>
        <w:rPr>
          <w:rFonts w:ascii="Times New Roman" w:hAnsi="Times New Roman" w:cs="Times New Roman"/>
          <w:sz w:val="24"/>
          <w:szCs w:val="24"/>
        </w:rPr>
      </w:pPr>
    </w:p>
    <w:p w14:paraId="1ADD044D" w14:textId="77777777" w:rsidR="00701448" w:rsidRPr="00E4555F" w:rsidRDefault="00701448" w:rsidP="00701448">
      <w:pPr>
        <w:spacing w:after="0" w:line="240" w:lineRule="auto"/>
        <w:rPr>
          <w:rFonts w:ascii="Times New Roman" w:hAnsi="Times New Roman" w:cs="Times New Roman"/>
          <w:sz w:val="24"/>
          <w:szCs w:val="24"/>
        </w:rPr>
      </w:pPr>
    </w:p>
    <w:p w14:paraId="2BFAAF94" w14:textId="77777777" w:rsidR="00701448" w:rsidRPr="009E086B" w:rsidRDefault="00701448" w:rsidP="00701448">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B2E7DAF"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009B5C7"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6F8F6A5B" w14:textId="77777777" w:rsidR="00701448" w:rsidRPr="009E13E6" w:rsidRDefault="00701448" w:rsidP="00701448">
      <w:pPr>
        <w:spacing w:after="0" w:line="240" w:lineRule="auto"/>
        <w:jc w:val="both"/>
        <w:rPr>
          <w:rFonts w:ascii="Times New Roman" w:hAnsi="Times New Roman" w:cs="Times New Roman"/>
          <w:sz w:val="24"/>
          <w:szCs w:val="24"/>
        </w:rPr>
      </w:pPr>
    </w:p>
    <w:p w14:paraId="6BF027CE"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73408B0"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23E35B6" w14:textId="77777777" w:rsidR="00701448" w:rsidRDefault="00701448" w:rsidP="00701448">
      <w:pPr>
        <w:spacing w:after="0" w:line="240" w:lineRule="auto"/>
        <w:jc w:val="center"/>
        <w:rPr>
          <w:rFonts w:ascii="Times New Roman" w:hAnsi="Times New Roman" w:cs="Times New Roman"/>
          <w:sz w:val="24"/>
          <w:szCs w:val="24"/>
        </w:rPr>
      </w:pPr>
    </w:p>
    <w:p w14:paraId="479F3EA4" w14:textId="77777777" w:rsidR="00701448" w:rsidRPr="009E13E6" w:rsidRDefault="00701448" w:rsidP="00701448">
      <w:pPr>
        <w:spacing w:after="0" w:line="240" w:lineRule="auto"/>
        <w:jc w:val="center"/>
        <w:rPr>
          <w:rFonts w:ascii="Times New Roman" w:hAnsi="Times New Roman" w:cs="Times New Roman"/>
          <w:sz w:val="24"/>
          <w:szCs w:val="24"/>
        </w:rPr>
      </w:pPr>
    </w:p>
    <w:p w14:paraId="4332E3E8"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125E1C51"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3F710B85"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ED3BAB7"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BAEF0AC"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153C96F"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6635DB9" w14:textId="77777777" w:rsidR="00701448" w:rsidRPr="00106BE5"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D0F571A"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e"/>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w:t>
      </w:r>
      <w:r w:rsidRPr="00106BE5">
        <w:rPr>
          <w:rFonts w:ascii="Times New Roman" w:hAnsi="Times New Roman" w:cs="Times New Roman"/>
          <w:bCs/>
          <w:sz w:val="24"/>
          <w:szCs w:val="24"/>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18A56184" w14:textId="77777777" w:rsidR="00701448" w:rsidRDefault="00701448" w:rsidP="00701448">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B9ABA74"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DF7BC4B" w14:textId="77777777" w:rsidR="00701448" w:rsidRPr="005A176A" w:rsidRDefault="00701448" w:rsidP="00701448">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701448" w14:paraId="081EAF29" w14:textId="77777777" w:rsidTr="002474F1">
        <w:tc>
          <w:tcPr>
            <w:tcW w:w="4672" w:type="dxa"/>
          </w:tcPr>
          <w:p w14:paraId="43FF3B39"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318FD977" w14:textId="77777777" w:rsidR="00701448" w:rsidRDefault="00701448" w:rsidP="002474F1">
            <w:pPr>
              <w:rPr>
                <w:rFonts w:ascii="Times New Roman" w:hAnsi="Times New Roman" w:cs="Times New Roman"/>
                <w:sz w:val="24"/>
                <w:szCs w:val="24"/>
              </w:rPr>
            </w:pPr>
          </w:p>
        </w:tc>
        <w:tc>
          <w:tcPr>
            <w:tcW w:w="4673" w:type="dxa"/>
          </w:tcPr>
          <w:p w14:paraId="76968950" w14:textId="77777777" w:rsidR="00701448" w:rsidRDefault="00701448" w:rsidP="002474F1">
            <w:pPr>
              <w:rPr>
                <w:rFonts w:ascii="Times New Roman" w:hAnsi="Times New Roman" w:cs="Times New Roman"/>
                <w:sz w:val="24"/>
                <w:szCs w:val="24"/>
              </w:rPr>
            </w:pPr>
          </w:p>
        </w:tc>
      </w:tr>
      <w:tr w:rsidR="00701448" w14:paraId="0B94433A" w14:textId="77777777" w:rsidTr="002474F1">
        <w:tc>
          <w:tcPr>
            <w:tcW w:w="4672" w:type="dxa"/>
          </w:tcPr>
          <w:p w14:paraId="1C327D5B"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FFCE25" w14:textId="77777777" w:rsidR="00701448" w:rsidRDefault="00701448" w:rsidP="002474F1">
            <w:pPr>
              <w:rPr>
                <w:rFonts w:ascii="Times New Roman" w:hAnsi="Times New Roman" w:cs="Times New Roman"/>
                <w:sz w:val="24"/>
                <w:szCs w:val="24"/>
              </w:rPr>
            </w:pPr>
          </w:p>
        </w:tc>
      </w:tr>
      <w:tr w:rsidR="00701448" w14:paraId="43CBD998" w14:textId="77777777" w:rsidTr="002474F1">
        <w:tc>
          <w:tcPr>
            <w:tcW w:w="4672" w:type="dxa"/>
          </w:tcPr>
          <w:p w14:paraId="51E3BD1E"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8DB18D1" w14:textId="77777777" w:rsidR="00701448" w:rsidRDefault="00701448" w:rsidP="002474F1">
            <w:pPr>
              <w:rPr>
                <w:rFonts w:ascii="Times New Roman" w:hAnsi="Times New Roman" w:cs="Times New Roman"/>
                <w:sz w:val="24"/>
                <w:szCs w:val="24"/>
              </w:rPr>
            </w:pPr>
          </w:p>
        </w:tc>
        <w:tc>
          <w:tcPr>
            <w:tcW w:w="4673" w:type="dxa"/>
          </w:tcPr>
          <w:p w14:paraId="7853D97F" w14:textId="77777777" w:rsidR="00701448" w:rsidRDefault="00701448" w:rsidP="002474F1">
            <w:pPr>
              <w:rPr>
                <w:rFonts w:ascii="Times New Roman" w:hAnsi="Times New Roman" w:cs="Times New Roman"/>
                <w:sz w:val="24"/>
                <w:szCs w:val="24"/>
              </w:rPr>
            </w:pPr>
          </w:p>
        </w:tc>
      </w:tr>
      <w:tr w:rsidR="00701448" w14:paraId="3614437B" w14:textId="77777777" w:rsidTr="002474F1">
        <w:tc>
          <w:tcPr>
            <w:tcW w:w="4672" w:type="dxa"/>
          </w:tcPr>
          <w:p w14:paraId="7E676AD1"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079C285" w14:textId="77777777" w:rsidR="00701448" w:rsidRDefault="00701448" w:rsidP="002474F1">
            <w:pPr>
              <w:rPr>
                <w:rFonts w:ascii="Times New Roman" w:hAnsi="Times New Roman" w:cs="Times New Roman"/>
                <w:sz w:val="24"/>
                <w:szCs w:val="24"/>
              </w:rPr>
            </w:pPr>
          </w:p>
        </w:tc>
        <w:tc>
          <w:tcPr>
            <w:tcW w:w="4673" w:type="dxa"/>
          </w:tcPr>
          <w:p w14:paraId="3A28460D" w14:textId="77777777" w:rsidR="00701448" w:rsidRDefault="00701448" w:rsidP="002474F1">
            <w:pPr>
              <w:rPr>
                <w:rFonts w:ascii="Times New Roman" w:hAnsi="Times New Roman" w:cs="Times New Roman"/>
                <w:sz w:val="24"/>
                <w:szCs w:val="24"/>
              </w:rPr>
            </w:pPr>
          </w:p>
        </w:tc>
      </w:tr>
      <w:tr w:rsidR="00701448" w14:paraId="4E83E60E" w14:textId="77777777" w:rsidTr="002474F1">
        <w:tc>
          <w:tcPr>
            <w:tcW w:w="4672" w:type="dxa"/>
          </w:tcPr>
          <w:p w14:paraId="426D8898" w14:textId="77777777" w:rsidR="00701448" w:rsidRPr="005A176A"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F1E10EC"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F7C288B" w14:textId="77777777" w:rsidR="00701448" w:rsidRDefault="00701448" w:rsidP="002474F1">
            <w:pPr>
              <w:rPr>
                <w:rFonts w:ascii="Times New Roman" w:hAnsi="Times New Roman" w:cs="Times New Roman"/>
                <w:sz w:val="24"/>
                <w:szCs w:val="24"/>
              </w:rPr>
            </w:pPr>
          </w:p>
        </w:tc>
        <w:tc>
          <w:tcPr>
            <w:tcW w:w="4673" w:type="dxa"/>
          </w:tcPr>
          <w:p w14:paraId="192C2B40" w14:textId="77777777" w:rsidR="00701448" w:rsidRDefault="00701448" w:rsidP="002474F1">
            <w:pPr>
              <w:rPr>
                <w:rFonts w:ascii="Times New Roman" w:hAnsi="Times New Roman" w:cs="Times New Roman"/>
                <w:sz w:val="24"/>
                <w:szCs w:val="24"/>
              </w:rPr>
            </w:pPr>
          </w:p>
        </w:tc>
      </w:tr>
      <w:tr w:rsidR="00701448" w14:paraId="0C86BC79" w14:textId="77777777" w:rsidTr="002474F1">
        <w:tc>
          <w:tcPr>
            <w:tcW w:w="4672" w:type="dxa"/>
          </w:tcPr>
          <w:p w14:paraId="351D7C95"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7411D45" w14:textId="77777777" w:rsidR="00701448" w:rsidRPr="005A176A" w:rsidRDefault="00701448" w:rsidP="002474F1">
            <w:pPr>
              <w:rPr>
                <w:rFonts w:ascii="Times New Roman" w:hAnsi="Times New Roman" w:cs="Times New Roman"/>
                <w:sz w:val="24"/>
                <w:szCs w:val="24"/>
              </w:rPr>
            </w:pPr>
          </w:p>
        </w:tc>
        <w:tc>
          <w:tcPr>
            <w:tcW w:w="4673" w:type="dxa"/>
          </w:tcPr>
          <w:p w14:paraId="280CC24D" w14:textId="77777777" w:rsidR="00701448" w:rsidRDefault="00701448" w:rsidP="002474F1">
            <w:pPr>
              <w:rPr>
                <w:rFonts w:ascii="Times New Roman" w:hAnsi="Times New Roman" w:cs="Times New Roman"/>
                <w:sz w:val="24"/>
                <w:szCs w:val="24"/>
              </w:rPr>
            </w:pPr>
          </w:p>
        </w:tc>
      </w:tr>
      <w:tr w:rsidR="00701448" w14:paraId="3A17B64F" w14:textId="77777777" w:rsidTr="002474F1">
        <w:tc>
          <w:tcPr>
            <w:tcW w:w="4672" w:type="dxa"/>
          </w:tcPr>
          <w:p w14:paraId="27F91FC9"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Почтовый адрес</w:t>
            </w:r>
          </w:p>
          <w:p w14:paraId="1B4533D8" w14:textId="77777777" w:rsidR="00701448" w:rsidRPr="005A176A" w:rsidRDefault="00701448" w:rsidP="002474F1">
            <w:pPr>
              <w:rPr>
                <w:rFonts w:ascii="Times New Roman" w:hAnsi="Times New Roman" w:cs="Times New Roman"/>
                <w:sz w:val="24"/>
                <w:szCs w:val="24"/>
              </w:rPr>
            </w:pPr>
          </w:p>
        </w:tc>
        <w:tc>
          <w:tcPr>
            <w:tcW w:w="4673" w:type="dxa"/>
          </w:tcPr>
          <w:p w14:paraId="48E2A66E" w14:textId="77777777" w:rsidR="00701448" w:rsidRDefault="00701448" w:rsidP="002474F1">
            <w:pPr>
              <w:rPr>
                <w:rFonts w:ascii="Times New Roman" w:hAnsi="Times New Roman" w:cs="Times New Roman"/>
                <w:sz w:val="24"/>
                <w:szCs w:val="24"/>
              </w:rPr>
            </w:pPr>
          </w:p>
        </w:tc>
      </w:tr>
      <w:tr w:rsidR="00701448" w14:paraId="0DD85035" w14:textId="77777777" w:rsidTr="002474F1">
        <w:tc>
          <w:tcPr>
            <w:tcW w:w="4672" w:type="dxa"/>
          </w:tcPr>
          <w:p w14:paraId="3AB9C134"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335ACD4" w14:textId="77777777" w:rsidR="00701448" w:rsidRPr="005A176A" w:rsidRDefault="00701448" w:rsidP="002474F1">
            <w:pPr>
              <w:rPr>
                <w:rFonts w:ascii="Times New Roman" w:hAnsi="Times New Roman" w:cs="Times New Roman"/>
                <w:sz w:val="24"/>
                <w:szCs w:val="24"/>
              </w:rPr>
            </w:pPr>
          </w:p>
        </w:tc>
        <w:tc>
          <w:tcPr>
            <w:tcW w:w="4673" w:type="dxa"/>
          </w:tcPr>
          <w:p w14:paraId="3D33F8B0" w14:textId="77777777" w:rsidR="00701448" w:rsidRDefault="00701448" w:rsidP="002474F1">
            <w:pPr>
              <w:rPr>
                <w:rFonts w:ascii="Times New Roman" w:hAnsi="Times New Roman" w:cs="Times New Roman"/>
                <w:sz w:val="24"/>
                <w:szCs w:val="24"/>
              </w:rPr>
            </w:pPr>
          </w:p>
        </w:tc>
      </w:tr>
      <w:tr w:rsidR="00701448" w14:paraId="2488A6AA" w14:textId="77777777" w:rsidTr="002474F1">
        <w:tc>
          <w:tcPr>
            <w:tcW w:w="4672" w:type="dxa"/>
          </w:tcPr>
          <w:p w14:paraId="3E89CAAF"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73175B6" w14:textId="77777777" w:rsidR="00701448" w:rsidRPr="005A176A" w:rsidRDefault="00701448" w:rsidP="002474F1">
            <w:pPr>
              <w:rPr>
                <w:rFonts w:ascii="Times New Roman" w:hAnsi="Times New Roman" w:cs="Times New Roman"/>
                <w:sz w:val="24"/>
                <w:szCs w:val="24"/>
              </w:rPr>
            </w:pPr>
          </w:p>
        </w:tc>
        <w:tc>
          <w:tcPr>
            <w:tcW w:w="4673" w:type="dxa"/>
          </w:tcPr>
          <w:p w14:paraId="4F7DB4A9" w14:textId="77777777" w:rsidR="00701448" w:rsidRDefault="00701448" w:rsidP="002474F1">
            <w:pPr>
              <w:rPr>
                <w:rFonts w:ascii="Times New Roman" w:hAnsi="Times New Roman" w:cs="Times New Roman"/>
                <w:sz w:val="24"/>
                <w:szCs w:val="24"/>
              </w:rPr>
            </w:pPr>
          </w:p>
        </w:tc>
      </w:tr>
    </w:tbl>
    <w:p w14:paraId="296E977C" w14:textId="77777777" w:rsidR="00701448" w:rsidRPr="005A176A" w:rsidRDefault="00701448" w:rsidP="00701448">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12B62DB7" w14:textId="47C79028"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00FB416A"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3372A037"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F7938D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8878326"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1BF353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1F69C59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7CF062F"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5FF666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208D85C"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3DBA6B9" w14:textId="2F0AE314" w:rsidR="00EE7949"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186111D3" w14:textId="20E6C514" w:rsidR="00701448"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701448" w:rsidRPr="005A176A">
        <w:rPr>
          <w:rFonts w:ascii="Times New Roman" w:hAnsi="Times New Roman" w:cs="Times New Roman"/>
          <w:sz w:val="24"/>
          <w:szCs w:val="24"/>
        </w:rPr>
        <w:t>) участник закупки вправе приложить иные документы,</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подтверждающие соответствие участника закупки требованиям,</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 xml:space="preserve">установленным </w:t>
      </w:r>
      <w:r w:rsidR="00701448">
        <w:rPr>
          <w:rFonts w:ascii="Times New Roman" w:hAnsi="Times New Roman" w:cs="Times New Roman"/>
          <w:sz w:val="24"/>
          <w:szCs w:val="24"/>
        </w:rPr>
        <w:t xml:space="preserve">настоящей Закупочной </w:t>
      </w:r>
      <w:r w:rsidR="00701448" w:rsidRPr="005A176A">
        <w:rPr>
          <w:rFonts w:ascii="Times New Roman" w:hAnsi="Times New Roman" w:cs="Times New Roman"/>
          <w:sz w:val="24"/>
          <w:szCs w:val="24"/>
        </w:rPr>
        <w:t>документацией.</w:t>
      </w:r>
    </w:p>
    <w:p w14:paraId="5EF57B4E" w14:textId="77777777" w:rsidR="00701448" w:rsidRDefault="00701448" w:rsidP="00701448">
      <w:pPr>
        <w:spacing w:after="0" w:line="240" w:lineRule="auto"/>
        <w:jc w:val="both"/>
        <w:rPr>
          <w:rFonts w:ascii="Times New Roman" w:hAnsi="Times New Roman" w:cs="Times New Roman"/>
          <w:sz w:val="24"/>
          <w:szCs w:val="24"/>
        </w:rPr>
      </w:pPr>
    </w:p>
    <w:p w14:paraId="0A884D42"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2A08A25D"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84984E8" w14:textId="77777777" w:rsidR="00701448" w:rsidRPr="00D6626A" w:rsidRDefault="00701448" w:rsidP="0070144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77C77D3" w14:textId="77777777" w:rsidR="00701448" w:rsidRPr="00D6626A" w:rsidRDefault="00701448" w:rsidP="00701448">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D0D8E53" w14:textId="77777777" w:rsidR="00701448" w:rsidRDefault="00701448" w:rsidP="00701448">
      <w:pPr>
        <w:jc w:val="both"/>
        <w:rPr>
          <w:rFonts w:ascii="Times New Roman" w:hAnsi="Times New Roman" w:cs="Times New Roman"/>
          <w:sz w:val="24"/>
          <w:szCs w:val="24"/>
        </w:rPr>
      </w:pPr>
    </w:p>
    <w:p w14:paraId="3C19FA97" w14:textId="77777777" w:rsidR="00701448" w:rsidRPr="00E4555F" w:rsidRDefault="00701448" w:rsidP="00701448">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4BAF572F"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8A488A"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8A488A" w:rsidRDefault="008B7D30"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 xml:space="preserve">Все листы </w:t>
      </w:r>
      <w:r w:rsidR="001A7D08" w:rsidRPr="008A488A">
        <w:rPr>
          <w:rFonts w:ascii="Times New Roman" w:hAnsi="Times New Roman" w:cs="Times New Roman"/>
          <w:bCs/>
          <w:sz w:val="20"/>
          <w:szCs w:val="20"/>
        </w:rPr>
        <w:t xml:space="preserve">заявки на участие в запросе предложений, </w:t>
      </w:r>
      <w:r w:rsidR="00F051E7" w:rsidRPr="008A488A">
        <w:rPr>
          <w:rFonts w:ascii="Times New Roman" w:hAnsi="Times New Roman" w:cs="Times New Roman"/>
          <w:bCs/>
          <w:sz w:val="20"/>
          <w:szCs w:val="20"/>
        </w:rPr>
        <w:t>поданной в форме электронного документа,</w:t>
      </w:r>
      <w:r w:rsidRPr="008A488A">
        <w:rPr>
          <w:rFonts w:ascii="Times New Roman" w:hAnsi="Times New Roman" w:cs="Times New Roman"/>
          <w:bCs/>
          <w:sz w:val="20"/>
          <w:szCs w:val="20"/>
        </w:rPr>
        <w:t xml:space="preserve"> </w:t>
      </w:r>
      <w:r w:rsidR="001A7D08" w:rsidRPr="008A488A">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332BFD2F" w14:textId="77777777" w:rsidR="008D3AF5" w:rsidRDefault="008D3AF5" w:rsidP="00701448">
      <w:pPr>
        <w:jc w:val="center"/>
        <w:rPr>
          <w:rFonts w:ascii="Times New Roman" w:hAnsi="Times New Roman" w:cs="Times New Roman"/>
          <w:sz w:val="24"/>
          <w:szCs w:val="24"/>
        </w:rPr>
      </w:pPr>
    </w:p>
    <w:p w14:paraId="53E57DF0" w14:textId="77777777" w:rsidR="000A27B6" w:rsidRDefault="000A27B6" w:rsidP="00701448">
      <w:pPr>
        <w:jc w:val="center"/>
        <w:rPr>
          <w:rFonts w:ascii="Times New Roman" w:hAnsi="Times New Roman" w:cs="Times New Roman"/>
          <w:sz w:val="24"/>
          <w:szCs w:val="24"/>
        </w:rPr>
      </w:pPr>
    </w:p>
    <w:p w14:paraId="261D3BC0" w14:textId="77777777" w:rsidR="000A27B6" w:rsidRDefault="000A27B6" w:rsidP="00701448">
      <w:pPr>
        <w:jc w:val="center"/>
        <w:rPr>
          <w:rFonts w:ascii="Times New Roman" w:hAnsi="Times New Roman" w:cs="Times New Roman"/>
          <w:sz w:val="24"/>
          <w:szCs w:val="24"/>
        </w:rPr>
      </w:pPr>
    </w:p>
    <w:p w14:paraId="6204CEE2" w14:textId="2CDC2B5B" w:rsidR="00FB416A" w:rsidRPr="006221C4"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6D81A6BD" w14:textId="77777777" w:rsidR="00FB416A"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21E69D6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731D5FC" w14:textId="24982946"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D348D4">
        <w:rPr>
          <w:rFonts w:ascii="Times New Roman" w:hAnsi="Times New Roman" w:cs="Times New Roman"/>
          <w:sz w:val="24"/>
          <w:szCs w:val="24"/>
        </w:rPr>
        <w:t>аккумуляторов</w:t>
      </w:r>
    </w:p>
    <w:p w14:paraId="3DEADC4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3A279296" w14:textId="77777777" w:rsidR="00FB416A" w:rsidRDefault="00FB416A" w:rsidP="00701448">
      <w:pPr>
        <w:jc w:val="center"/>
        <w:rPr>
          <w:rFonts w:ascii="Times New Roman" w:hAnsi="Times New Roman" w:cs="Times New Roman"/>
          <w:sz w:val="24"/>
          <w:szCs w:val="24"/>
        </w:rPr>
      </w:pPr>
    </w:p>
    <w:p w14:paraId="1B2F6933" w14:textId="77777777" w:rsidR="00FB416A" w:rsidRDefault="00FB416A" w:rsidP="00701448">
      <w:pPr>
        <w:jc w:val="center"/>
        <w:rPr>
          <w:rFonts w:ascii="Times New Roman" w:hAnsi="Times New Roman" w:cs="Times New Roman"/>
          <w:sz w:val="24"/>
          <w:szCs w:val="24"/>
        </w:rPr>
      </w:pPr>
    </w:p>
    <w:p w14:paraId="73291496"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07C3A5"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66E93BE0"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CAADD4A" w14:textId="77777777" w:rsidR="00FB416A" w:rsidRPr="00130BFB"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F81C59" w14:textId="77777777" w:rsidR="00FB416A" w:rsidRPr="00130BFB"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FBF14BA"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08B1516"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2B4CDF3"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14B063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B245EDB"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D9E8100"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F0E4D24"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3894F91"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2ABF2C6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0F49FB" w:rsidSect="00DB689C">
          <w:pgSz w:w="11906" w:h="16838"/>
          <w:pgMar w:top="993" w:right="850" w:bottom="1134" w:left="1701" w:header="708" w:footer="708" w:gutter="0"/>
          <w:cols w:space="708"/>
          <w:docGrid w:linePitch="360"/>
        </w:sectPr>
      </w:pPr>
    </w:p>
    <w:p w14:paraId="1160B679" w14:textId="77777777" w:rsidR="00E81B44" w:rsidRPr="00877D7D" w:rsidRDefault="00E81B44" w:rsidP="00E81B44">
      <w:pPr>
        <w:spacing w:after="0" w:line="240" w:lineRule="auto"/>
        <w:jc w:val="center"/>
        <w:rPr>
          <w:rFonts w:ascii="Times New Roman" w:hAnsi="Times New Roman" w:cs="Times New Roman"/>
          <w:sz w:val="24"/>
          <w:szCs w:val="24"/>
        </w:rPr>
      </w:pPr>
      <w:r w:rsidRPr="00877D7D">
        <w:rPr>
          <w:rFonts w:ascii="Times New Roman" w:hAnsi="Times New Roman" w:cs="Times New Roman"/>
          <w:sz w:val="24"/>
          <w:szCs w:val="24"/>
        </w:rPr>
        <w:lastRenderedPageBreak/>
        <w:t xml:space="preserve">Извещение </w:t>
      </w:r>
    </w:p>
    <w:p w14:paraId="46450BA2" w14:textId="02DA885F" w:rsidR="00E81B44" w:rsidRPr="00C0195F" w:rsidRDefault="00E81B44" w:rsidP="00E81B44">
      <w:pPr>
        <w:spacing w:after="0" w:line="240" w:lineRule="auto"/>
        <w:jc w:val="center"/>
        <w:rPr>
          <w:rFonts w:ascii="Times New Roman" w:hAnsi="Times New Roman" w:cs="Times New Roman"/>
          <w:bCs/>
          <w:sz w:val="24"/>
          <w:szCs w:val="24"/>
        </w:rPr>
      </w:pPr>
      <w:r w:rsidRPr="0013135B">
        <w:rPr>
          <w:rFonts w:ascii="Times New Roman" w:hAnsi="Times New Roman" w:cs="Times New Roman"/>
          <w:bCs/>
          <w:sz w:val="24"/>
          <w:szCs w:val="24"/>
        </w:rPr>
        <w:t xml:space="preserve">о проведении запроса предложений </w:t>
      </w:r>
      <w:r>
        <w:rPr>
          <w:rFonts w:ascii="Times New Roman" w:hAnsi="Times New Roman" w:cs="Times New Roman"/>
          <w:bCs/>
          <w:sz w:val="24"/>
          <w:szCs w:val="24"/>
        </w:rPr>
        <w:t xml:space="preserve">по определению поставщика </w:t>
      </w:r>
      <w:r w:rsidRPr="0013135B">
        <w:rPr>
          <w:rFonts w:ascii="Times New Roman" w:hAnsi="Times New Roman" w:cs="Times New Roman"/>
          <w:bCs/>
          <w:sz w:val="24"/>
          <w:szCs w:val="24"/>
        </w:rPr>
        <w:t xml:space="preserve">на поставку </w:t>
      </w:r>
      <w:r>
        <w:rPr>
          <w:rFonts w:ascii="Times New Roman" w:hAnsi="Times New Roman" w:cs="Times New Roman"/>
          <w:bCs/>
          <w:sz w:val="24"/>
          <w:szCs w:val="24"/>
        </w:rPr>
        <w:t>аккумуляторов</w:t>
      </w:r>
    </w:p>
    <w:p w14:paraId="61DC3139" w14:textId="77777777" w:rsidR="00E81B44" w:rsidRDefault="00E81B44" w:rsidP="00E81B44">
      <w:pPr>
        <w:spacing w:after="0" w:line="240" w:lineRule="auto"/>
        <w:jc w:val="center"/>
        <w:rPr>
          <w:rFonts w:ascii="Times New Roman" w:hAnsi="Times New Roman" w:cs="Times New Roman"/>
          <w:bCs/>
          <w:sz w:val="24"/>
          <w:szCs w:val="24"/>
        </w:rPr>
      </w:pPr>
      <w:r w:rsidRPr="00C0195F">
        <w:rPr>
          <w:rFonts w:ascii="Times New Roman" w:hAnsi="Times New Roman" w:cs="Times New Roman"/>
          <w:bCs/>
          <w:sz w:val="24"/>
          <w:szCs w:val="24"/>
        </w:rPr>
        <w:t>для нужд ГУП «Водоснабжение и водоотведение»</w:t>
      </w:r>
    </w:p>
    <w:p w14:paraId="57593CB6" w14:textId="77777777" w:rsidR="00E81B44" w:rsidRDefault="00E81B44" w:rsidP="00E81B44">
      <w:pPr>
        <w:spacing w:after="0" w:line="240" w:lineRule="auto"/>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E81B44" w14:paraId="17FE94AD" w14:textId="77777777" w:rsidTr="00E81B44">
        <w:tc>
          <w:tcPr>
            <w:tcW w:w="856" w:type="dxa"/>
          </w:tcPr>
          <w:p w14:paraId="157AE644"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w:t>
            </w:r>
          </w:p>
          <w:p w14:paraId="26E07182"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08" w:type="dxa"/>
          </w:tcPr>
          <w:p w14:paraId="0B6F418D"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332" w:type="dxa"/>
          </w:tcPr>
          <w:p w14:paraId="46326FFA"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81B44" w14:paraId="1F08A8E0" w14:textId="77777777" w:rsidTr="00E81B44">
        <w:tc>
          <w:tcPr>
            <w:tcW w:w="856" w:type="dxa"/>
          </w:tcPr>
          <w:p w14:paraId="1C9A75EF"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CAB176E"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9332" w:type="dxa"/>
          </w:tcPr>
          <w:p w14:paraId="7AAECD58"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3</w:t>
            </w:r>
          </w:p>
        </w:tc>
      </w:tr>
      <w:tr w:rsidR="00E81B44" w14:paraId="36C0126C" w14:textId="77777777" w:rsidTr="00E81B44">
        <w:tc>
          <w:tcPr>
            <w:tcW w:w="856" w:type="dxa"/>
          </w:tcPr>
          <w:p w14:paraId="2A434F40" w14:textId="77777777" w:rsidR="00E81B44" w:rsidRDefault="00E81B44" w:rsidP="00F416CA">
            <w:pPr>
              <w:jc w:val="center"/>
              <w:rPr>
                <w:rFonts w:ascii="Times New Roman" w:hAnsi="Times New Roman" w:cs="Times New Roman"/>
                <w:sz w:val="24"/>
                <w:szCs w:val="24"/>
              </w:rPr>
            </w:pPr>
          </w:p>
        </w:tc>
        <w:tc>
          <w:tcPr>
            <w:tcW w:w="4408" w:type="dxa"/>
          </w:tcPr>
          <w:p w14:paraId="734414BA"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9332" w:type="dxa"/>
          </w:tcPr>
          <w:p w14:paraId="15DC128B" w14:textId="77777777" w:rsidR="00E81B44" w:rsidRDefault="00E81B44" w:rsidP="00F416CA">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81B44" w14:paraId="55C341BC" w14:textId="77777777" w:rsidTr="00E81B44">
        <w:tc>
          <w:tcPr>
            <w:tcW w:w="856" w:type="dxa"/>
          </w:tcPr>
          <w:p w14:paraId="018F8E5B"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B54F9B8"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Default="00E81B44" w:rsidP="00F416CA">
            <w:pPr>
              <w:jc w:val="both"/>
              <w:rPr>
                <w:rFonts w:ascii="Times New Roman" w:hAnsi="Times New Roman" w:cs="Times New Roman"/>
                <w:sz w:val="24"/>
                <w:szCs w:val="24"/>
              </w:rPr>
            </w:pPr>
            <w:r>
              <w:rPr>
                <w:rFonts w:ascii="Times New Roman" w:hAnsi="Times New Roman" w:cs="Times New Roman"/>
                <w:sz w:val="24"/>
                <w:szCs w:val="24"/>
              </w:rPr>
              <w:t>2</w:t>
            </w:r>
          </w:p>
        </w:tc>
      </w:tr>
      <w:tr w:rsidR="00E81B44" w14:paraId="61801BA2" w14:textId="77777777" w:rsidTr="00E81B44">
        <w:tc>
          <w:tcPr>
            <w:tcW w:w="856" w:type="dxa"/>
          </w:tcPr>
          <w:p w14:paraId="3EBDB20C"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E644DA7"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872E54" w:rsidRDefault="00E81B44" w:rsidP="00F416CA">
            <w:pPr>
              <w:jc w:val="both"/>
              <w:rPr>
                <w:rFonts w:ascii="Times New Roman" w:hAnsi="Times New Roman" w:cs="Times New Roman"/>
                <w:sz w:val="24"/>
                <w:szCs w:val="24"/>
              </w:rPr>
            </w:pPr>
            <w:r w:rsidRPr="00872E54">
              <w:rPr>
                <w:rFonts w:ascii="Times New Roman" w:hAnsi="Times New Roman" w:cs="Times New Roman"/>
                <w:sz w:val="24"/>
                <w:szCs w:val="24"/>
              </w:rPr>
              <w:t>Запрос предложений</w:t>
            </w:r>
          </w:p>
        </w:tc>
      </w:tr>
      <w:tr w:rsidR="00E81B44" w14:paraId="0A85C7FA" w14:textId="77777777" w:rsidTr="00E81B44">
        <w:tc>
          <w:tcPr>
            <w:tcW w:w="856" w:type="dxa"/>
          </w:tcPr>
          <w:p w14:paraId="0AB0FDB5"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301B2CA"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9332" w:type="dxa"/>
          </w:tcPr>
          <w:p w14:paraId="3334C567" w14:textId="3071FC43" w:rsidR="00E81B44" w:rsidRPr="00C2656D" w:rsidRDefault="00E81B44" w:rsidP="00F416CA">
            <w:pPr>
              <w:jc w:val="both"/>
              <w:rPr>
                <w:rFonts w:ascii="Times New Roman" w:hAnsi="Times New Roman" w:cs="Times New Roman"/>
                <w:sz w:val="24"/>
                <w:szCs w:val="24"/>
              </w:rPr>
            </w:pPr>
            <w:r>
              <w:rPr>
                <w:rFonts w:ascii="Times New Roman" w:hAnsi="Times New Roman" w:cs="Times New Roman"/>
                <w:sz w:val="24"/>
                <w:szCs w:val="24"/>
              </w:rPr>
              <w:t>Аккумуляторы</w:t>
            </w:r>
            <w:r w:rsidRPr="00C2656D">
              <w:rPr>
                <w:rFonts w:ascii="Times New Roman" w:hAnsi="Times New Roman" w:cs="Times New Roman"/>
                <w:sz w:val="24"/>
                <w:szCs w:val="24"/>
              </w:rPr>
              <w:t xml:space="preserve"> </w:t>
            </w:r>
          </w:p>
        </w:tc>
      </w:tr>
      <w:tr w:rsidR="00E81B44" w14:paraId="5A5EC68B" w14:textId="77777777" w:rsidTr="00E81B44">
        <w:tc>
          <w:tcPr>
            <w:tcW w:w="856" w:type="dxa"/>
          </w:tcPr>
          <w:p w14:paraId="49558734"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7130B75F"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8E5871" w:rsidRDefault="00E81B44" w:rsidP="00F416CA">
            <w:pPr>
              <w:rPr>
                <w:rFonts w:ascii="Times New Roman" w:hAnsi="Times New Roman" w:cs="Times New Roman"/>
                <w:sz w:val="24"/>
                <w:szCs w:val="24"/>
              </w:rPr>
            </w:pPr>
            <w:r w:rsidRPr="008E5871">
              <w:rPr>
                <w:rFonts w:ascii="Times New Roman" w:hAnsi="Times New Roman" w:cs="Times New Roman"/>
                <w:sz w:val="24"/>
                <w:szCs w:val="24"/>
              </w:rPr>
              <w:t>Непродовольственные товары</w:t>
            </w:r>
          </w:p>
        </w:tc>
      </w:tr>
      <w:tr w:rsidR="00E81B44" w14:paraId="26140CF8" w14:textId="77777777" w:rsidTr="00E81B44">
        <w:tc>
          <w:tcPr>
            <w:tcW w:w="856" w:type="dxa"/>
          </w:tcPr>
          <w:p w14:paraId="00F3B704"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0C0B2E0"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9332" w:type="dxa"/>
          </w:tcPr>
          <w:p w14:paraId="1B9B0B7A" w14:textId="51C47A99" w:rsidR="00E81B44" w:rsidRPr="00E81B44" w:rsidRDefault="008B453B" w:rsidP="00F416CA">
            <w:pPr>
              <w:rPr>
                <w:rFonts w:ascii="Times New Roman" w:hAnsi="Times New Roman" w:cs="Times New Roman"/>
                <w:sz w:val="24"/>
                <w:szCs w:val="24"/>
                <w:highlight w:val="yellow"/>
              </w:rPr>
            </w:pPr>
            <w:r w:rsidRPr="008B453B">
              <w:rPr>
                <w:rFonts w:ascii="Times New Roman" w:hAnsi="Times New Roman" w:cs="Times New Roman"/>
                <w:sz w:val="24"/>
                <w:szCs w:val="24"/>
              </w:rPr>
              <w:t>06.03</w:t>
            </w:r>
            <w:r w:rsidR="00E81B44" w:rsidRPr="008B453B">
              <w:rPr>
                <w:rFonts w:ascii="Times New Roman" w:hAnsi="Times New Roman" w:cs="Times New Roman"/>
                <w:sz w:val="24"/>
                <w:szCs w:val="24"/>
              </w:rPr>
              <w:t>.2025 г.</w:t>
            </w:r>
          </w:p>
        </w:tc>
      </w:tr>
      <w:tr w:rsidR="00E81B44" w14:paraId="6766B64A" w14:textId="77777777" w:rsidTr="00E81B44">
        <w:tc>
          <w:tcPr>
            <w:tcW w:w="856" w:type="dxa"/>
          </w:tcPr>
          <w:p w14:paraId="6A42466B" w14:textId="77777777" w:rsidR="00E81B44" w:rsidRDefault="00E81B44" w:rsidP="00F416CA">
            <w:pPr>
              <w:jc w:val="center"/>
              <w:rPr>
                <w:rFonts w:ascii="Times New Roman" w:hAnsi="Times New Roman" w:cs="Times New Roman"/>
                <w:sz w:val="24"/>
                <w:szCs w:val="24"/>
              </w:rPr>
            </w:pPr>
          </w:p>
        </w:tc>
        <w:tc>
          <w:tcPr>
            <w:tcW w:w="4408" w:type="dxa"/>
          </w:tcPr>
          <w:p w14:paraId="0B946189" w14:textId="77777777" w:rsidR="00E81B44" w:rsidRDefault="00E81B44" w:rsidP="00F416CA">
            <w:pPr>
              <w:jc w:val="center"/>
              <w:rPr>
                <w:rFonts w:ascii="Times New Roman" w:hAnsi="Times New Roman" w:cs="Times New Roman"/>
                <w:sz w:val="24"/>
                <w:szCs w:val="24"/>
              </w:rPr>
            </w:pPr>
          </w:p>
        </w:tc>
        <w:tc>
          <w:tcPr>
            <w:tcW w:w="9332" w:type="dxa"/>
          </w:tcPr>
          <w:p w14:paraId="566E7AB8" w14:textId="77777777" w:rsidR="00E81B44" w:rsidRPr="008E5871" w:rsidRDefault="00E81B44" w:rsidP="00F416CA">
            <w:pPr>
              <w:jc w:val="both"/>
              <w:rPr>
                <w:rFonts w:ascii="Times New Roman" w:hAnsi="Times New Roman" w:cs="Times New Roman"/>
                <w:sz w:val="24"/>
                <w:szCs w:val="24"/>
              </w:rPr>
            </w:pPr>
          </w:p>
        </w:tc>
      </w:tr>
      <w:tr w:rsidR="00E81B44" w14:paraId="10F02B3F" w14:textId="77777777" w:rsidTr="00E81B44">
        <w:tc>
          <w:tcPr>
            <w:tcW w:w="856" w:type="dxa"/>
          </w:tcPr>
          <w:p w14:paraId="6A6C1FBA" w14:textId="77777777" w:rsidR="00E81B44" w:rsidRDefault="00E81B44" w:rsidP="00F416CA">
            <w:pPr>
              <w:jc w:val="center"/>
              <w:rPr>
                <w:rFonts w:ascii="Times New Roman" w:hAnsi="Times New Roman" w:cs="Times New Roman"/>
                <w:sz w:val="24"/>
                <w:szCs w:val="24"/>
              </w:rPr>
            </w:pPr>
          </w:p>
        </w:tc>
        <w:tc>
          <w:tcPr>
            <w:tcW w:w="4408" w:type="dxa"/>
          </w:tcPr>
          <w:p w14:paraId="510A2385"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9332" w:type="dxa"/>
          </w:tcPr>
          <w:p w14:paraId="0D019650" w14:textId="77777777" w:rsidR="00E81B44" w:rsidRPr="008E5871" w:rsidRDefault="00E81B44" w:rsidP="00F416CA">
            <w:pPr>
              <w:jc w:val="center"/>
              <w:rPr>
                <w:rFonts w:ascii="Times New Roman" w:hAnsi="Times New Roman" w:cs="Times New Roman"/>
                <w:sz w:val="24"/>
                <w:szCs w:val="24"/>
              </w:rPr>
            </w:pPr>
            <w:r w:rsidRPr="008E5871">
              <w:rPr>
                <w:rFonts w:ascii="Times New Roman" w:hAnsi="Times New Roman" w:cs="Times New Roman"/>
                <w:sz w:val="24"/>
                <w:szCs w:val="24"/>
              </w:rPr>
              <w:t>2. Сведения о заказчике</w:t>
            </w:r>
          </w:p>
        </w:tc>
      </w:tr>
      <w:tr w:rsidR="00E81B44" w14:paraId="79BECF1F" w14:textId="77777777" w:rsidTr="00E81B44">
        <w:tc>
          <w:tcPr>
            <w:tcW w:w="856" w:type="dxa"/>
          </w:tcPr>
          <w:p w14:paraId="68B7BB7E"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BA0C609"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8E5871" w:rsidRDefault="00E81B44" w:rsidP="00F416CA">
            <w:pPr>
              <w:pStyle w:val="ConsPlusTitle"/>
              <w:rPr>
                <w:rFonts w:ascii="Times New Roman" w:hAnsi="Times New Roman" w:cs="Times New Roman"/>
                <w:b w:val="0"/>
              </w:rPr>
            </w:pPr>
            <w:r w:rsidRPr="008E5871">
              <w:rPr>
                <w:rFonts w:ascii="Times New Roman" w:hAnsi="Times New Roman" w:cs="Times New Roman"/>
                <w:b w:val="0"/>
              </w:rPr>
              <w:t>ГУП «Водоснабжение и водоотведение»</w:t>
            </w:r>
          </w:p>
        </w:tc>
      </w:tr>
      <w:tr w:rsidR="00E81B44" w14:paraId="4CEBCE0A" w14:textId="77777777" w:rsidTr="00E81B44">
        <w:tc>
          <w:tcPr>
            <w:tcW w:w="856" w:type="dxa"/>
          </w:tcPr>
          <w:p w14:paraId="281CE2E1"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7738AD13"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9332" w:type="dxa"/>
            <w:vAlign w:val="center"/>
          </w:tcPr>
          <w:p w14:paraId="54549BDA" w14:textId="77777777" w:rsidR="00E81B44" w:rsidRPr="008E5871" w:rsidRDefault="00E81B44" w:rsidP="00F416CA">
            <w:pPr>
              <w:pStyle w:val="ConsPlusTitle"/>
              <w:rPr>
                <w:rFonts w:ascii="Times New Roman" w:hAnsi="Times New Roman" w:cs="Times New Roman"/>
                <w:b w:val="0"/>
              </w:rPr>
            </w:pPr>
            <w:r w:rsidRPr="008E5871">
              <w:rPr>
                <w:rFonts w:ascii="Times New Roman" w:hAnsi="Times New Roman" w:cs="Times New Roman"/>
                <w:b w:val="0"/>
              </w:rPr>
              <w:t>г. Тирасполь, ул. Луначарского, 9</w:t>
            </w:r>
          </w:p>
        </w:tc>
      </w:tr>
      <w:tr w:rsidR="00E81B44" w14:paraId="1A88BB87" w14:textId="77777777" w:rsidTr="00E81B44">
        <w:tc>
          <w:tcPr>
            <w:tcW w:w="856" w:type="dxa"/>
          </w:tcPr>
          <w:p w14:paraId="0D4C394A"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03E95B0"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9332" w:type="dxa"/>
            <w:vAlign w:val="center"/>
          </w:tcPr>
          <w:p w14:paraId="3C01578E" w14:textId="77777777" w:rsidR="00E81B44" w:rsidRPr="008E5871" w:rsidRDefault="00E81B44" w:rsidP="00F416CA">
            <w:pPr>
              <w:pStyle w:val="ConsPlusTitle"/>
              <w:rPr>
                <w:rFonts w:ascii="Times New Roman" w:hAnsi="Times New Roman" w:cs="Times New Roman"/>
                <w:b w:val="0"/>
              </w:rPr>
            </w:pPr>
            <w:r w:rsidRPr="008E5871">
              <w:rPr>
                <w:rFonts w:ascii="Times New Roman" w:hAnsi="Times New Roman" w:cs="Times New Roman"/>
                <w:b w:val="0"/>
              </w:rPr>
              <w:t>г. Тирасполь, ул. Луначарского, 9</w:t>
            </w:r>
          </w:p>
        </w:tc>
      </w:tr>
      <w:tr w:rsidR="00E81B44" w14:paraId="329D4F1D" w14:textId="77777777" w:rsidTr="00E81B44">
        <w:tc>
          <w:tcPr>
            <w:tcW w:w="856" w:type="dxa"/>
          </w:tcPr>
          <w:p w14:paraId="0A8EF4D3"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295300C5"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8E5871" w:rsidRDefault="00E81B44" w:rsidP="00F416CA">
            <w:pPr>
              <w:pStyle w:val="ConsPlusTitle"/>
              <w:rPr>
                <w:rFonts w:ascii="Times New Roman" w:hAnsi="Times New Roman" w:cs="Times New Roman"/>
              </w:rPr>
            </w:pPr>
            <w:hyperlink r:id="rId9" w:history="1">
              <w:r w:rsidRPr="008E5871">
                <w:rPr>
                  <w:rStyle w:val="ae"/>
                  <w:rFonts w:ascii="Times New Roman" w:hAnsi="Times New Roman" w:cs="Times New Roman"/>
                  <w:lang w:val="en-US"/>
                </w:rPr>
                <w:t>omts</w:t>
              </w:r>
              <w:r w:rsidRPr="008E5871">
                <w:rPr>
                  <w:rStyle w:val="ae"/>
                  <w:rFonts w:ascii="Times New Roman" w:hAnsi="Times New Roman" w:cs="Times New Roman"/>
                </w:rPr>
                <w:t>@vodokanal-pmr.com</w:t>
              </w:r>
            </w:hyperlink>
          </w:p>
          <w:p w14:paraId="7A5BE641" w14:textId="77777777" w:rsidR="00E81B44" w:rsidRPr="008E5871" w:rsidRDefault="00E81B44" w:rsidP="00F416CA">
            <w:pPr>
              <w:pStyle w:val="ConsPlusTitle"/>
              <w:rPr>
                <w:rFonts w:ascii="Times New Roman" w:hAnsi="Times New Roman" w:cs="Times New Roman"/>
              </w:rPr>
            </w:pPr>
          </w:p>
        </w:tc>
      </w:tr>
      <w:tr w:rsidR="00E81B44" w14:paraId="5DD19FC4" w14:textId="77777777" w:rsidTr="00E81B44">
        <w:tc>
          <w:tcPr>
            <w:tcW w:w="856" w:type="dxa"/>
          </w:tcPr>
          <w:p w14:paraId="57F0DCFB"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4E5A7408"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8E5871" w:rsidRDefault="00E81B44" w:rsidP="00F416CA">
            <w:pPr>
              <w:pStyle w:val="ConsPlusTitle"/>
              <w:rPr>
                <w:rFonts w:ascii="Times New Roman" w:hAnsi="Times New Roman" w:cs="Times New Roman"/>
                <w:b w:val="0"/>
              </w:rPr>
            </w:pPr>
            <w:r w:rsidRPr="008E5871">
              <w:rPr>
                <w:rFonts w:ascii="Times New Roman" w:hAnsi="Times New Roman" w:cs="Times New Roman"/>
                <w:b w:val="0"/>
              </w:rPr>
              <w:t>0 (533) 8 46 93</w:t>
            </w:r>
          </w:p>
        </w:tc>
      </w:tr>
      <w:tr w:rsidR="00E81B44" w14:paraId="209FF6E5" w14:textId="77777777" w:rsidTr="00E81B44">
        <w:tc>
          <w:tcPr>
            <w:tcW w:w="856" w:type="dxa"/>
          </w:tcPr>
          <w:p w14:paraId="4DEAF8BF"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4A55895C"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8B453B" w:rsidRDefault="00E81B44" w:rsidP="00F416CA">
            <w:pPr>
              <w:pStyle w:val="ConsPlusTitle"/>
              <w:rPr>
                <w:rFonts w:ascii="Times New Roman" w:hAnsi="Times New Roman" w:cs="Times New Roman"/>
                <w:b w:val="0"/>
              </w:rPr>
            </w:pPr>
            <w:r w:rsidRPr="008B453B">
              <w:rPr>
                <w:rFonts w:ascii="Times New Roman" w:hAnsi="Times New Roman" w:cs="Times New Roman"/>
                <w:b w:val="0"/>
              </w:rPr>
              <w:t>-</w:t>
            </w:r>
          </w:p>
        </w:tc>
      </w:tr>
      <w:tr w:rsidR="00E81B44" w14:paraId="23CC86B2" w14:textId="77777777" w:rsidTr="00E81B44">
        <w:tc>
          <w:tcPr>
            <w:tcW w:w="856" w:type="dxa"/>
          </w:tcPr>
          <w:p w14:paraId="33CF7C72" w14:textId="77777777" w:rsidR="00E81B44" w:rsidRDefault="00E81B44" w:rsidP="00F416CA">
            <w:pPr>
              <w:jc w:val="center"/>
              <w:rPr>
                <w:rFonts w:ascii="Times New Roman" w:hAnsi="Times New Roman" w:cs="Times New Roman"/>
                <w:sz w:val="24"/>
                <w:szCs w:val="24"/>
              </w:rPr>
            </w:pPr>
          </w:p>
        </w:tc>
        <w:tc>
          <w:tcPr>
            <w:tcW w:w="4408" w:type="dxa"/>
          </w:tcPr>
          <w:p w14:paraId="39E5DF4E"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9332" w:type="dxa"/>
          </w:tcPr>
          <w:p w14:paraId="42B48E86" w14:textId="77777777" w:rsidR="00E81B44" w:rsidRPr="008B453B" w:rsidRDefault="00E81B44" w:rsidP="00F416CA">
            <w:pPr>
              <w:jc w:val="center"/>
              <w:rPr>
                <w:rFonts w:ascii="Times New Roman" w:hAnsi="Times New Roman" w:cs="Times New Roman"/>
                <w:sz w:val="24"/>
                <w:szCs w:val="24"/>
              </w:rPr>
            </w:pPr>
            <w:r w:rsidRPr="008B453B">
              <w:rPr>
                <w:rFonts w:ascii="Times New Roman" w:hAnsi="Times New Roman" w:cs="Times New Roman"/>
                <w:sz w:val="24"/>
                <w:szCs w:val="24"/>
              </w:rPr>
              <w:t xml:space="preserve">3. Информация о </w:t>
            </w:r>
            <w:proofErr w:type="gramStart"/>
            <w:r w:rsidRPr="008B453B">
              <w:rPr>
                <w:rFonts w:ascii="Times New Roman" w:hAnsi="Times New Roman" w:cs="Times New Roman"/>
                <w:sz w:val="24"/>
                <w:szCs w:val="24"/>
              </w:rPr>
              <w:t>процедуре  закупки</w:t>
            </w:r>
            <w:proofErr w:type="gramEnd"/>
          </w:p>
        </w:tc>
      </w:tr>
      <w:tr w:rsidR="00E81B44" w14:paraId="1A8CB834" w14:textId="77777777" w:rsidTr="00E81B44">
        <w:tc>
          <w:tcPr>
            <w:tcW w:w="856" w:type="dxa"/>
          </w:tcPr>
          <w:p w14:paraId="7858103C"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573C920"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Дата и время подачи заявок </w:t>
            </w:r>
          </w:p>
          <w:p w14:paraId="25F7D03B" w14:textId="77777777" w:rsidR="00E81B44" w:rsidRDefault="00E81B44" w:rsidP="00F416CA">
            <w:pPr>
              <w:rPr>
                <w:rFonts w:ascii="Times New Roman" w:hAnsi="Times New Roman" w:cs="Times New Roman"/>
                <w:sz w:val="24"/>
                <w:szCs w:val="24"/>
              </w:rPr>
            </w:pPr>
          </w:p>
        </w:tc>
        <w:tc>
          <w:tcPr>
            <w:tcW w:w="9332" w:type="dxa"/>
            <w:vAlign w:val="center"/>
          </w:tcPr>
          <w:p w14:paraId="2EFC27B9" w14:textId="653AC125" w:rsidR="00E81B44" w:rsidRPr="008B453B" w:rsidRDefault="008B453B" w:rsidP="00F416CA">
            <w:pPr>
              <w:pStyle w:val="ConsPlusTitle"/>
              <w:jc w:val="both"/>
              <w:rPr>
                <w:rFonts w:ascii="Times New Roman" w:hAnsi="Times New Roman" w:cs="Times New Roman"/>
                <w:b w:val="0"/>
              </w:rPr>
            </w:pPr>
            <w:r w:rsidRPr="008B453B">
              <w:rPr>
                <w:rFonts w:ascii="Times New Roman" w:hAnsi="Times New Roman" w:cs="Times New Roman"/>
                <w:b w:val="0"/>
              </w:rPr>
              <w:t>07.03</w:t>
            </w:r>
            <w:r w:rsidR="00E81B44" w:rsidRPr="008B453B">
              <w:rPr>
                <w:rFonts w:ascii="Times New Roman" w:hAnsi="Times New Roman" w:cs="Times New Roman"/>
                <w:b w:val="0"/>
              </w:rPr>
              <w:t xml:space="preserve">.2025 г. с 08 часов 00 минут </w:t>
            </w:r>
          </w:p>
        </w:tc>
      </w:tr>
      <w:tr w:rsidR="00E81B44" w14:paraId="76385369" w14:textId="77777777" w:rsidTr="00E81B44">
        <w:tc>
          <w:tcPr>
            <w:tcW w:w="856" w:type="dxa"/>
          </w:tcPr>
          <w:p w14:paraId="23836E1F"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4245CD4"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w:t>
            </w:r>
          </w:p>
          <w:p w14:paraId="0209E206" w14:textId="77777777" w:rsidR="00E81B44" w:rsidRDefault="00E81B44" w:rsidP="00F416CA">
            <w:pPr>
              <w:rPr>
                <w:rFonts w:ascii="Times New Roman" w:hAnsi="Times New Roman" w:cs="Times New Roman"/>
                <w:sz w:val="24"/>
                <w:szCs w:val="24"/>
              </w:rPr>
            </w:pPr>
          </w:p>
        </w:tc>
        <w:tc>
          <w:tcPr>
            <w:tcW w:w="9332" w:type="dxa"/>
            <w:vAlign w:val="center"/>
          </w:tcPr>
          <w:p w14:paraId="5030ABB6" w14:textId="08CE02DF" w:rsidR="00E81B44" w:rsidRPr="008B453B" w:rsidRDefault="008B453B" w:rsidP="00F416CA">
            <w:pPr>
              <w:pStyle w:val="ConsPlusTitle"/>
              <w:jc w:val="both"/>
              <w:rPr>
                <w:rFonts w:ascii="Times New Roman" w:hAnsi="Times New Roman" w:cs="Times New Roman"/>
                <w:b w:val="0"/>
              </w:rPr>
            </w:pPr>
            <w:r w:rsidRPr="008B453B">
              <w:rPr>
                <w:rFonts w:ascii="Times New Roman" w:hAnsi="Times New Roman" w:cs="Times New Roman"/>
                <w:b w:val="0"/>
              </w:rPr>
              <w:t>17.03</w:t>
            </w:r>
            <w:r w:rsidR="00E81B44" w:rsidRPr="008B453B">
              <w:rPr>
                <w:rFonts w:ascii="Times New Roman" w:hAnsi="Times New Roman" w:cs="Times New Roman"/>
                <w:b w:val="0"/>
              </w:rPr>
              <w:t>.2025 г. до 09 часов 00 минут</w:t>
            </w:r>
          </w:p>
        </w:tc>
      </w:tr>
      <w:tr w:rsidR="00E81B44" w14:paraId="794AF57B" w14:textId="77777777" w:rsidTr="00E81B44">
        <w:tc>
          <w:tcPr>
            <w:tcW w:w="856" w:type="dxa"/>
          </w:tcPr>
          <w:p w14:paraId="69E4E25F"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CCD40D7"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9332" w:type="dxa"/>
          </w:tcPr>
          <w:p w14:paraId="393D21EB" w14:textId="77777777" w:rsidR="00E81B44" w:rsidRPr="008B453B" w:rsidRDefault="00E81B44" w:rsidP="00F416CA">
            <w:pPr>
              <w:rPr>
                <w:rFonts w:ascii="Times New Roman" w:hAnsi="Times New Roman" w:cs="Times New Roman"/>
                <w:sz w:val="24"/>
                <w:szCs w:val="24"/>
              </w:rPr>
            </w:pPr>
            <w:r w:rsidRPr="008B453B">
              <w:rPr>
                <w:rFonts w:ascii="Times New Roman" w:hAnsi="Times New Roman" w:cs="Times New Roman"/>
                <w:sz w:val="24"/>
                <w:szCs w:val="24"/>
              </w:rPr>
              <w:t xml:space="preserve">г. Тирасполь, ул. Луначарского, 9, </w:t>
            </w:r>
            <w:proofErr w:type="spellStart"/>
            <w:r w:rsidRPr="008B453B">
              <w:rPr>
                <w:rFonts w:ascii="Times New Roman" w:hAnsi="Times New Roman" w:cs="Times New Roman"/>
                <w:sz w:val="24"/>
                <w:szCs w:val="24"/>
              </w:rPr>
              <w:t>каб</w:t>
            </w:r>
            <w:proofErr w:type="spellEnd"/>
            <w:r w:rsidRPr="008B453B">
              <w:rPr>
                <w:rFonts w:ascii="Times New Roman" w:hAnsi="Times New Roman" w:cs="Times New Roman"/>
                <w:sz w:val="24"/>
                <w:szCs w:val="24"/>
              </w:rPr>
              <w:t>. № 15</w:t>
            </w:r>
          </w:p>
        </w:tc>
      </w:tr>
      <w:tr w:rsidR="00E81B44" w14:paraId="2921382B" w14:textId="77777777" w:rsidTr="00E81B44">
        <w:tc>
          <w:tcPr>
            <w:tcW w:w="856" w:type="dxa"/>
          </w:tcPr>
          <w:p w14:paraId="4BB869F7"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7CC6135A"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9332" w:type="dxa"/>
          </w:tcPr>
          <w:p w14:paraId="55E14FBE" w14:textId="4527AAAF" w:rsidR="00E81B44" w:rsidRPr="008B453B" w:rsidRDefault="00E81B44" w:rsidP="00F416CA">
            <w:pPr>
              <w:ind w:firstLine="357"/>
              <w:jc w:val="both"/>
              <w:rPr>
                <w:rFonts w:ascii="Times New Roman" w:hAnsi="Times New Roman" w:cs="Times New Roman"/>
                <w:bCs/>
                <w:sz w:val="24"/>
                <w:szCs w:val="24"/>
                <w:lang w:eastAsia="ru-RU"/>
              </w:rPr>
            </w:pPr>
            <w:r w:rsidRPr="008B453B">
              <w:rPr>
                <w:rFonts w:ascii="Times New Roman" w:hAnsi="Times New Roman" w:cs="Times New Roman"/>
                <w:bCs/>
                <w:sz w:val="24"/>
                <w:szCs w:val="24"/>
                <w:lang w:eastAsia="ru-RU"/>
              </w:rPr>
              <w:t>Заявки подаются</w:t>
            </w:r>
            <w:r w:rsidRPr="008B453B">
              <w:rPr>
                <w:rFonts w:ascii="Times New Roman" w:hAnsi="Times New Roman" w:cs="Times New Roman"/>
                <w:b/>
                <w:bCs/>
                <w:sz w:val="24"/>
                <w:szCs w:val="24"/>
                <w:lang w:eastAsia="ru-RU"/>
              </w:rPr>
              <w:t xml:space="preserve"> </w:t>
            </w:r>
            <w:r w:rsidRPr="008B453B">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B453B" w:rsidRPr="008B453B">
              <w:rPr>
                <w:rFonts w:ascii="Times New Roman" w:hAnsi="Times New Roman" w:cs="Times New Roman"/>
                <w:bCs/>
                <w:sz w:val="24"/>
                <w:szCs w:val="24"/>
                <w:lang w:eastAsia="ru-RU"/>
              </w:rPr>
              <w:t>17</w:t>
            </w:r>
            <w:r w:rsidRPr="008B453B">
              <w:rPr>
                <w:rFonts w:ascii="Times New Roman" w:hAnsi="Times New Roman" w:cs="Times New Roman"/>
                <w:bCs/>
                <w:sz w:val="24"/>
                <w:szCs w:val="24"/>
                <w:lang w:eastAsia="ru-RU"/>
              </w:rPr>
              <w:t>» ма</w:t>
            </w:r>
            <w:r w:rsidR="008B453B" w:rsidRPr="008B453B">
              <w:rPr>
                <w:rFonts w:ascii="Times New Roman" w:hAnsi="Times New Roman" w:cs="Times New Roman"/>
                <w:bCs/>
                <w:sz w:val="24"/>
                <w:szCs w:val="24"/>
                <w:lang w:eastAsia="ru-RU"/>
              </w:rPr>
              <w:t>рта</w:t>
            </w:r>
            <w:r w:rsidRPr="008B453B">
              <w:rPr>
                <w:rFonts w:ascii="Times New Roman" w:hAnsi="Times New Roman" w:cs="Times New Roman"/>
                <w:bCs/>
                <w:sz w:val="24"/>
                <w:szCs w:val="24"/>
                <w:lang w:eastAsia="ru-RU"/>
              </w:rPr>
              <w:t xml:space="preserve"> 2025 года в 09 часов 00 минут, на электронный адрес: </w:t>
            </w:r>
            <w:hyperlink r:id="rId10" w:history="1">
              <w:r w:rsidRPr="008B453B">
                <w:rPr>
                  <w:rStyle w:val="ae"/>
                  <w:rFonts w:ascii="Times New Roman" w:hAnsi="Times New Roman" w:cs="Times New Roman"/>
                  <w:bCs/>
                  <w:sz w:val="24"/>
                  <w:szCs w:val="24"/>
                  <w:lang w:val="en-US" w:eastAsia="ru-RU"/>
                </w:rPr>
                <w:t>omts</w:t>
              </w:r>
              <w:r w:rsidRPr="008B453B">
                <w:rPr>
                  <w:rStyle w:val="ae"/>
                  <w:rFonts w:ascii="Times New Roman" w:hAnsi="Times New Roman" w:cs="Times New Roman"/>
                  <w:bCs/>
                  <w:sz w:val="24"/>
                  <w:szCs w:val="24"/>
                  <w:lang w:eastAsia="ru-RU"/>
                </w:rPr>
                <w:t>@vodokanal-pmr.com</w:t>
              </w:r>
            </w:hyperlink>
            <w:r w:rsidRPr="008B453B">
              <w:rPr>
                <w:rFonts w:ascii="Times New Roman" w:hAnsi="Times New Roman" w:cs="Times New Roman"/>
                <w:bCs/>
                <w:sz w:val="24"/>
                <w:szCs w:val="24"/>
                <w:lang w:eastAsia="ru-RU"/>
              </w:rPr>
              <w:t xml:space="preserve"> </w:t>
            </w:r>
          </w:p>
          <w:p w14:paraId="3FBD032A" w14:textId="77777777" w:rsidR="00E81B44" w:rsidRPr="008B453B" w:rsidRDefault="00E81B44" w:rsidP="00F416CA">
            <w:pPr>
              <w:pStyle w:val="a5"/>
              <w:ind w:left="0" w:firstLine="426"/>
              <w:jc w:val="both"/>
              <w:rPr>
                <w:rFonts w:ascii="Times New Roman" w:hAnsi="Times New Roman" w:cs="Times New Roman"/>
                <w:bCs/>
                <w:sz w:val="24"/>
                <w:szCs w:val="24"/>
              </w:rPr>
            </w:pPr>
            <w:r w:rsidRPr="008B453B">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77777777" w:rsidR="00E81B44" w:rsidRPr="008B453B" w:rsidRDefault="00E81B44" w:rsidP="00F416CA">
            <w:pPr>
              <w:pStyle w:val="a5"/>
              <w:ind w:left="0" w:firstLine="426"/>
              <w:jc w:val="both"/>
              <w:rPr>
                <w:rFonts w:ascii="Times New Roman" w:hAnsi="Times New Roman" w:cs="Times New Roman"/>
                <w:bCs/>
                <w:sz w:val="24"/>
                <w:szCs w:val="24"/>
              </w:rPr>
            </w:pPr>
            <w:r w:rsidRPr="008B453B">
              <w:rPr>
                <w:rFonts w:ascii="Times New Roman" w:hAnsi="Times New Roman" w:cs="Times New Roman"/>
                <w:bCs/>
                <w:sz w:val="24"/>
                <w:szCs w:val="24"/>
              </w:rPr>
              <w:t>Все листы заявки на участие в запросе предложений, поданной в форме</w:t>
            </w:r>
            <w:r w:rsidRPr="008B453B">
              <w:rPr>
                <w:rFonts w:ascii="Times New Roman" w:hAnsi="Times New Roman" w:cs="Times New Roman"/>
                <w:bCs/>
                <w:sz w:val="24"/>
                <w:szCs w:val="24"/>
                <w:lang w:eastAsia="ru-RU"/>
              </w:rPr>
              <w:t xml:space="preserve"> </w:t>
            </w:r>
            <w:r w:rsidRPr="008B453B">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1D8E6C55" w14:textId="77777777" w:rsidR="00E81B44" w:rsidRPr="008B453B" w:rsidRDefault="00E81B44" w:rsidP="00F416CA">
            <w:pPr>
              <w:ind w:firstLine="357"/>
              <w:jc w:val="both"/>
              <w:rPr>
                <w:rFonts w:ascii="Times New Roman" w:hAnsi="Times New Roman" w:cs="Times New Roman"/>
                <w:bCs/>
                <w:sz w:val="24"/>
                <w:szCs w:val="24"/>
                <w:lang w:eastAsia="ru-RU"/>
              </w:rPr>
            </w:pPr>
            <w:r w:rsidRPr="008B453B">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60B0E67" w:rsidR="00E81B44" w:rsidRPr="008B453B" w:rsidRDefault="00E81B44" w:rsidP="00F416CA">
            <w:pPr>
              <w:ind w:firstLine="357"/>
              <w:jc w:val="both"/>
              <w:rPr>
                <w:rFonts w:ascii="Times New Roman" w:hAnsi="Times New Roman" w:cs="Times New Roman"/>
                <w:bCs/>
                <w:sz w:val="24"/>
                <w:szCs w:val="24"/>
                <w:lang w:eastAsia="ru-RU"/>
              </w:rPr>
            </w:pPr>
            <w:r w:rsidRPr="008B453B">
              <w:rPr>
                <w:rFonts w:ascii="Times New Roman" w:hAnsi="Times New Roman" w:cs="Times New Roman"/>
                <w:bCs/>
                <w:sz w:val="24"/>
                <w:szCs w:val="24"/>
                <w:lang w:eastAsia="ru-RU"/>
              </w:rPr>
              <w:t xml:space="preserve">Предложения, поступающие </w:t>
            </w:r>
            <w:proofErr w:type="gramStart"/>
            <w:r w:rsidRPr="008B453B">
              <w:rPr>
                <w:rFonts w:ascii="Times New Roman" w:hAnsi="Times New Roman" w:cs="Times New Roman"/>
                <w:bCs/>
                <w:sz w:val="24"/>
                <w:szCs w:val="24"/>
                <w:lang w:eastAsia="ru-RU"/>
              </w:rPr>
              <w:t>в письменной форме</w:t>
            </w:r>
            <w:proofErr w:type="gramEnd"/>
            <w:r w:rsidRPr="008B453B">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8B453B" w:rsidRDefault="00E81B44" w:rsidP="00F416CA">
            <w:pPr>
              <w:ind w:firstLine="357"/>
              <w:jc w:val="both"/>
              <w:rPr>
                <w:rFonts w:ascii="Times New Roman" w:hAnsi="Times New Roman" w:cs="Times New Roman"/>
                <w:bCs/>
                <w:sz w:val="24"/>
                <w:szCs w:val="24"/>
                <w:lang w:eastAsia="ru-RU"/>
              </w:rPr>
            </w:pPr>
            <w:r w:rsidRPr="008B453B">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8B453B" w:rsidRDefault="00E81B44" w:rsidP="00F416CA">
            <w:pPr>
              <w:ind w:firstLine="357"/>
              <w:jc w:val="both"/>
              <w:rPr>
                <w:rFonts w:ascii="Times New Roman" w:hAnsi="Times New Roman" w:cs="Times New Roman"/>
                <w:bCs/>
                <w:sz w:val="24"/>
                <w:szCs w:val="24"/>
                <w:lang w:eastAsia="ru-RU"/>
              </w:rPr>
            </w:pPr>
            <w:r w:rsidRPr="008B453B">
              <w:rPr>
                <w:rFonts w:ascii="Times New Roman" w:hAnsi="Times New Roman" w:cs="Times New Roman"/>
                <w:bCs/>
                <w:sz w:val="24"/>
                <w:szCs w:val="24"/>
                <w:lang w:eastAsia="ru-RU"/>
              </w:rPr>
              <w:t>­</w:t>
            </w:r>
            <w:r w:rsidRPr="008B453B">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8B453B" w:rsidRDefault="00E81B44" w:rsidP="00F416CA">
            <w:pPr>
              <w:ind w:firstLine="357"/>
              <w:jc w:val="both"/>
              <w:rPr>
                <w:rFonts w:ascii="Times New Roman" w:hAnsi="Times New Roman" w:cs="Times New Roman"/>
                <w:bCs/>
                <w:sz w:val="24"/>
                <w:szCs w:val="24"/>
                <w:lang w:eastAsia="ru-RU"/>
              </w:rPr>
            </w:pPr>
            <w:r w:rsidRPr="008B453B">
              <w:rPr>
                <w:rFonts w:ascii="Times New Roman" w:hAnsi="Times New Roman" w:cs="Times New Roman"/>
                <w:bCs/>
                <w:sz w:val="24"/>
                <w:szCs w:val="24"/>
                <w:lang w:eastAsia="ru-RU"/>
              </w:rPr>
              <w:t>­</w:t>
            </w:r>
            <w:r w:rsidRPr="008B453B">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8B453B" w:rsidRDefault="00E81B44" w:rsidP="00F416CA">
            <w:pPr>
              <w:ind w:firstLine="357"/>
              <w:jc w:val="both"/>
              <w:rPr>
                <w:rFonts w:ascii="Times New Roman" w:hAnsi="Times New Roman" w:cs="Times New Roman"/>
                <w:bCs/>
                <w:sz w:val="24"/>
                <w:szCs w:val="24"/>
                <w:lang w:eastAsia="ru-RU"/>
              </w:rPr>
            </w:pPr>
            <w:r w:rsidRPr="008B453B">
              <w:rPr>
                <w:rFonts w:ascii="Times New Roman" w:hAnsi="Times New Roman" w:cs="Times New Roman"/>
                <w:bCs/>
                <w:sz w:val="24"/>
                <w:szCs w:val="24"/>
                <w:lang w:eastAsia="ru-RU"/>
              </w:rPr>
              <w:t>­</w:t>
            </w:r>
            <w:r w:rsidRPr="008B453B">
              <w:rPr>
                <w:rFonts w:ascii="Times New Roman" w:hAnsi="Times New Roman" w:cs="Times New Roman"/>
                <w:bCs/>
                <w:sz w:val="24"/>
                <w:szCs w:val="24"/>
                <w:lang w:eastAsia="ru-RU"/>
              </w:rPr>
              <w:tab/>
              <w:t>предмет закупки с указанием номеров лотов;</w:t>
            </w:r>
          </w:p>
          <w:p w14:paraId="63EEEBE4" w14:textId="3351B6A6" w:rsidR="00E81B44" w:rsidRPr="008B453B" w:rsidRDefault="00E81B44" w:rsidP="00F416CA">
            <w:pPr>
              <w:ind w:firstLine="357"/>
              <w:jc w:val="both"/>
              <w:rPr>
                <w:rFonts w:ascii="Times New Roman" w:hAnsi="Times New Roman" w:cs="Times New Roman"/>
                <w:bCs/>
                <w:i/>
                <w:sz w:val="24"/>
                <w:szCs w:val="24"/>
                <w:u w:val="single"/>
                <w:lang w:eastAsia="ru-RU"/>
              </w:rPr>
            </w:pPr>
            <w:r w:rsidRPr="008B453B">
              <w:rPr>
                <w:rFonts w:ascii="Times New Roman" w:hAnsi="Times New Roman" w:cs="Times New Roman"/>
                <w:bCs/>
                <w:sz w:val="24"/>
                <w:szCs w:val="24"/>
                <w:lang w:eastAsia="ru-RU"/>
              </w:rPr>
              <w:t>­</w:t>
            </w:r>
            <w:r w:rsidRPr="008B453B">
              <w:rPr>
                <w:rFonts w:ascii="Times New Roman" w:hAnsi="Times New Roman" w:cs="Times New Roman"/>
                <w:bCs/>
                <w:sz w:val="24"/>
                <w:szCs w:val="24"/>
                <w:lang w:eastAsia="ru-RU"/>
              </w:rPr>
              <w:tab/>
              <w:t xml:space="preserve">слова: </w:t>
            </w:r>
            <w:r w:rsidRPr="008B453B">
              <w:rPr>
                <w:rFonts w:ascii="Times New Roman" w:hAnsi="Times New Roman" w:cs="Times New Roman"/>
                <w:bCs/>
                <w:i/>
                <w:sz w:val="24"/>
                <w:szCs w:val="24"/>
                <w:u w:val="single"/>
                <w:lang w:eastAsia="ru-RU"/>
              </w:rPr>
              <w:t xml:space="preserve">«Не вскрывать до 09 часов 00 минут, по местному времени, </w:t>
            </w:r>
            <w:r w:rsidR="008B453B">
              <w:rPr>
                <w:rFonts w:ascii="Times New Roman" w:hAnsi="Times New Roman" w:cs="Times New Roman"/>
                <w:bCs/>
                <w:i/>
                <w:sz w:val="24"/>
                <w:szCs w:val="24"/>
                <w:u w:val="single"/>
                <w:lang w:eastAsia="ru-RU"/>
              </w:rPr>
              <w:t>17.03</w:t>
            </w:r>
            <w:r w:rsidRPr="008B453B">
              <w:rPr>
                <w:rFonts w:ascii="Times New Roman" w:hAnsi="Times New Roman" w:cs="Times New Roman"/>
                <w:bCs/>
                <w:i/>
                <w:sz w:val="24"/>
                <w:szCs w:val="24"/>
                <w:u w:val="single"/>
                <w:lang w:eastAsia="ru-RU"/>
              </w:rPr>
              <w:t>.2025 года».</w:t>
            </w:r>
          </w:p>
          <w:p w14:paraId="5FDC7FD7" w14:textId="77777777" w:rsidR="00E81B44" w:rsidRPr="008B453B" w:rsidRDefault="00E81B44" w:rsidP="00F416CA">
            <w:pPr>
              <w:ind w:firstLine="357"/>
              <w:jc w:val="both"/>
              <w:rPr>
                <w:rFonts w:ascii="Times New Roman" w:hAnsi="Times New Roman" w:cs="Times New Roman"/>
                <w:bCs/>
                <w:i/>
                <w:sz w:val="24"/>
                <w:szCs w:val="24"/>
                <w:u w:val="single"/>
                <w:lang w:eastAsia="ru-RU"/>
              </w:rPr>
            </w:pPr>
          </w:p>
        </w:tc>
      </w:tr>
      <w:tr w:rsidR="00E81B44" w14:paraId="4FA51EE5" w14:textId="77777777" w:rsidTr="00E81B44">
        <w:tc>
          <w:tcPr>
            <w:tcW w:w="856" w:type="dxa"/>
          </w:tcPr>
          <w:p w14:paraId="7A749406"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408" w:type="dxa"/>
          </w:tcPr>
          <w:p w14:paraId="655F922E"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9332" w:type="dxa"/>
          </w:tcPr>
          <w:p w14:paraId="1E77CD0C" w14:textId="10C3704B" w:rsidR="00E81B44" w:rsidRPr="00C00097" w:rsidRDefault="00E81B44" w:rsidP="00F416CA">
            <w:pPr>
              <w:rPr>
                <w:rFonts w:ascii="Times New Roman" w:hAnsi="Times New Roman" w:cs="Times New Roman"/>
                <w:sz w:val="24"/>
                <w:szCs w:val="24"/>
              </w:rPr>
            </w:pPr>
            <w:r w:rsidRPr="00043354">
              <w:rPr>
                <w:rFonts w:ascii="Times New Roman" w:hAnsi="Times New Roman" w:cs="Times New Roman"/>
                <w:sz w:val="24"/>
                <w:szCs w:val="24"/>
              </w:rPr>
              <w:t xml:space="preserve">Дата и время проведения закупки </w:t>
            </w:r>
            <w:r w:rsidRPr="008B453B">
              <w:rPr>
                <w:rFonts w:ascii="Times New Roman" w:hAnsi="Times New Roman" w:cs="Times New Roman"/>
                <w:sz w:val="24"/>
                <w:szCs w:val="24"/>
              </w:rPr>
              <w:t>– «</w:t>
            </w:r>
            <w:r w:rsidR="008B453B" w:rsidRPr="008B453B">
              <w:rPr>
                <w:rFonts w:ascii="Times New Roman" w:hAnsi="Times New Roman" w:cs="Times New Roman"/>
                <w:sz w:val="24"/>
                <w:szCs w:val="24"/>
              </w:rPr>
              <w:t>17</w:t>
            </w:r>
            <w:r w:rsidRPr="008B453B">
              <w:rPr>
                <w:rFonts w:ascii="Times New Roman" w:hAnsi="Times New Roman" w:cs="Times New Roman"/>
                <w:sz w:val="24"/>
                <w:szCs w:val="24"/>
              </w:rPr>
              <w:t>» ма</w:t>
            </w:r>
            <w:r w:rsidR="008B453B" w:rsidRPr="008B453B">
              <w:rPr>
                <w:rFonts w:ascii="Times New Roman" w:hAnsi="Times New Roman" w:cs="Times New Roman"/>
                <w:sz w:val="24"/>
                <w:szCs w:val="24"/>
              </w:rPr>
              <w:t>рта</w:t>
            </w:r>
            <w:r w:rsidRPr="008B453B">
              <w:rPr>
                <w:rFonts w:ascii="Times New Roman" w:hAnsi="Times New Roman" w:cs="Times New Roman"/>
                <w:sz w:val="24"/>
                <w:szCs w:val="24"/>
              </w:rPr>
              <w:t xml:space="preserve"> 2025 г. в 09-00</w:t>
            </w:r>
            <w:r w:rsidRPr="008E5871">
              <w:rPr>
                <w:rFonts w:ascii="Times New Roman" w:hAnsi="Times New Roman" w:cs="Times New Roman"/>
                <w:sz w:val="24"/>
                <w:szCs w:val="24"/>
              </w:rPr>
              <w:t xml:space="preserve"> часов</w:t>
            </w:r>
            <w:r w:rsidRPr="00C2656D">
              <w:rPr>
                <w:rFonts w:ascii="Times New Roman" w:hAnsi="Times New Roman" w:cs="Times New Roman"/>
                <w:sz w:val="24"/>
                <w:szCs w:val="24"/>
              </w:rPr>
              <w:t xml:space="preserve"> по адресу:</w:t>
            </w:r>
            <w:r w:rsidRPr="00C00097">
              <w:rPr>
                <w:rFonts w:ascii="Times New Roman" w:hAnsi="Times New Roman" w:cs="Times New Roman"/>
                <w:sz w:val="24"/>
                <w:szCs w:val="24"/>
              </w:rPr>
              <w:t xml:space="preserve"> </w:t>
            </w:r>
          </w:p>
          <w:p w14:paraId="75021322" w14:textId="77777777" w:rsidR="00E81B44" w:rsidRPr="00043354" w:rsidRDefault="00E81B44" w:rsidP="00F416CA">
            <w:pPr>
              <w:rPr>
                <w:rFonts w:ascii="Times New Roman" w:hAnsi="Times New Roman" w:cs="Times New Roman"/>
                <w:sz w:val="24"/>
                <w:szCs w:val="24"/>
              </w:rPr>
            </w:pPr>
            <w:r w:rsidRPr="00C00097">
              <w:rPr>
                <w:rFonts w:ascii="Times New Roman" w:hAnsi="Times New Roman" w:cs="Times New Roman"/>
                <w:sz w:val="24"/>
                <w:szCs w:val="24"/>
              </w:rPr>
              <w:t>- г. Тирасполь, ул. Луначарского, 9, актовый зал</w:t>
            </w:r>
          </w:p>
          <w:p w14:paraId="6BA4EE05" w14:textId="77777777" w:rsidR="00E81B44" w:rsidRDefault="00E81B44" w:rsidP="00F416CA">
            <w:pPr>
              <w:shd w:val="clear" w:color="auto" w:fill="FFFFFF"/>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Pr="00795612">
              <w:rPr>
                <w:rFonts w:ascii="Times New Roman" w:eastAsia="Times New Roman" w:hAnsi="Times New Roman" w:cs="Times New Roman"/>
                <w:bCs/>
                <w:sz w:val="24"/>
                <w:szCs w:val="24"/>
                <w:lang w:eastAsia="ru-RU"/>
              </w:rPr>
              <w:t xml:space="preserve"> и открыти</w:t>
            </w:r>
            <w:r>
              <w:rPr>
                <w:rFonts w:ascii="Times New Roman" w:eastAsia="Times New Roman" w:hAnsi="Times New Roman" w:cs="Times New Roman"/>
                <w:bCs/>
                <w:sz w:val="24"/>
                <w:szCs w:val="24"/>
                <w:lang w:eastAsia="ru-RU"/>
              </w:rPr>
              <w:t>е</w:t>
            </w:r>
            <w:r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Pr>
                <w:rFonts w:ascii="Times New Roman" w:eastAsia="Times New Roman" w:hAnsi="Times New Roman" w:cs="Times New Roman"/>
                <w:bCs/>
                <w:sz w:val="24"/>
                <w:szCs w:val="24"/>
                <w:lang w:eastAsia="ru-RU"/>
              </w:rPr>
              <w:t>.</w:t>
            </w:r>
          </w:p>
          <w:p w14:paraId="314C1A99" w14:textId="77777777" w:rsidR="00E81B44" w:rsidRPr="001F20B4" w:rsidRDefault="00E81B44" w:rsidP="00F416CA">
            <w:pPr>
              <w:shd w:val="clear" w:color="auto" w:fill="FFFFFF"/>
              <w:jc w:val="both"/>
              <w:rPr>
                <w:rFonts w:ascii="Times New Roman" w:eastAsia="Times New Roman" w:hAnsi="Times New Roman" w:cs="Times New Roman"/>
                <w:bCs/>
                <w:sz w:val="24"/>
                <w:szCs w:val="24"/>
                <w:lang w:eastAsia="ru-RU"/>
              </w:rPr>
            </w:pPr>
          </w:p>
        </w:tc>
      </w:tr>
      <w:tr w:rsidR="00E81B44" w14:paraId="7968D33E" w14:textId="77777777" w:rsidTr="00E81B44">
        <w:trPr>
          <w:trHeight w:val="406"/>
        </w:trPr>
        <w:tc>
          <w:tcPr>
            <w:tcW w:w="856" w:type="dxa"/>
          </w:tcPr>
          <w:p w14:paraId="0C9F23B1"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5028F160"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Default="00E81B44" w:rsidP="00F416CA">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закупки</w:t>
            </w:r>
            <w:r w:rsidRPr="00580D60">
              <w:rPr>
                <w:rFonts w:ascii="Times New Roman" w:hAnsi="Times New Roman" w:cs="Times New Roman"/>
                <w:sz w:val="24"/>
                <w:szCs w:val="24"/>
              </w:rPr>
              <w:t xml:space="preserve"> - г. Тирасполь, ул. Луначарского, 9, </w:t>
            </w:r>
            <w:r>
              <w:rPr>
                <w:rFonts w:ascii="Times New Roman" w:hAnsi="Times New Roman" w:cs="Times New Roman"/>
                <w:sz w:val="24"/>
                <w:szCs w:val="24"/>
              </w:rPr>
              <w:t>актовый зал</w:t>
            </w:r>
          </w:p>
        </w:tc>
      </w:tr>
      <w:tr w:rsidR="00E81B44" w14:paraId="2B883F78" w14:textId="77777777" w:rsidTr="00E81B44">
        <w:tc>
          <w:tcPr>
            <w:tcW w:w="856" w:type="dxa"/>
          </w:tcPr>
          <w:p w14:paraId="457CE91C"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7.</w:t>
            </w:r>
          </w:p>
        </w:tc>
        <w:tc>
          <w:tcPr>
            <w:tcW w:w="4408" w:type="dxa"/>
          </w:tcPr>
          <w:p w14:paraId="6407AD1D"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673DB8" w:rsidRDefault="00E81B44" w:rsidP="00F416CA">
            <w:pPr>
              <w:jc w:val="both"/>
              <w:rPr>
                <w:rFonts w:ascii="Times New Roman" w:hAnsi="Times New Roman" w:cs="Times New Roman"/>
                <w:sz w:val="24"/>
                <w:szCs w:val="24"/>
              </w:rPr>
            </w:pPr>
            <w:r w:rsidRPr="00673DB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673DB8" w:rsidRDefault="00E81B44" w:rsidP="00F416CA">
            <w:pPr>
              <w:jc w:val="both"/>
              <w:rPr>
                <w:rFonts w:ascii="Times New Roman" w:hAnsi="Times New Roman" w:cs="Times New Roman"/>
                <w:sz w:val="24"/>
                <w:szCs w:val="24"/>
              </w:rPr>
            </w:pPr>
            <w:r w:rsidRPr="00673DB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673DB8" w:rsidRDefault="00E81B44" w:rsidP="00F416CA">
            <w:pPr>
              <w:jc w:val="both"/>
              <w:rPr>
                <w:rFonts w:ascii="Times New Roman" w:hAnsi="Times New Roman" w:cs="Times New Roman"/>
                <w:sz w:val="24"/>
                <w:szCs w:val="24"/>
              </w:rPr>
            </w:pPr>
            <w:r w:rsidRPr="00673DB8">
              <w:rPr>
                <w:rFonts w:ascii="Times New Roman" w:hAnsi="Times New Roman" w:cs="Times New Roman"/>
                <w:sz w:val="24"/>
                <w:szCs w:val="24"/>
              </w:rPr>
              <w:t>Критериями оценки являются:</w:t>
            </w:r>
          </w:p>
          <w:p w14:paraId="740847F5" w14:textId="77777777" w:rsidR="00E81B44" w:rsidRPr="00673DB8" w:rsidRDefault="00E81B44" w:rsidP="00F416CA">
            <w:pPr>
              <w:jc w:val="both"/>
              <w:rPr>
                <w:rFonts w:ascii="Times New Roman" w:hAnsi="Times New Roman" w:cs="Times New Roman"/>
                <w:sz w:val="24"/>
                <w:szCs w:val="24"/>
              </w:rPr>
            </w:pPr>
            <w:r w:rsidRPr="00673DB8">
              <w:rPr>
                <w:rFonts w:ascii="Times New Roman" w:hAnsi="Times New Roman" w:cs="Times New Roman"/>
                <w:sz w:val="24"/>
                <w:szCs w:val="24"/>
              </w:rPr>
              <w:t>Стоимостные критерии:</w:t>
            </w:r>
          </w:p>
          <w:p w14:paraId="7CBD71A5" w14:textId="77777777" w:rsidR="00E81B44" w:rsidRDefault="00E81B44" w:rsidP="00F416CA">
            <w:pPr>
              <w:jc w:val="both"/>
              <w:rPr>
                <w:rFonts w:ascii="Times New Roman" w:hAnsi="Times New Roman" w:cs="Times New Roman"/>
                <w:sz w:val="24"/>
                <w:szCs w:val="24"/>
              </w:rPr>
            </w:pPr>
            <w:r w:rsidRPr="00673DB8">
              <w:rPr>
                <w:rFonts w:ascii="Times New Roman" w:hAnsi="Times New Roman" w:cs="Times New Roman"/>
                <w:sz w:val="24"/>
                <w:szCs w:val="24"/>
              </w:rPr>
              <w:t xml:space="preserve">-  цена контракта (удельный вес критерия – </w:t>
            </w:r>
            <w:r>
              <w:rPr>
                <w:rFonts w:ascii="Times New Roman" w:hAnsi="Times New Roman" w:cs="Times New Roman"/>
                <w:sz w:val="24"/>
                <w:szCs w:val="24"/>
              </w:rPr>
              <w:t>10</w:t>
            </w:r>
            <w:r w:rsidRPr="00673DB8">
              <w:rPr>
                <w:rFonts w:ascii="Times New Roman" w:hAnsi="Times New Roman" w:cs="Times New Roman"/>
                <w:sz w:val="24"/>
                <w:szCs w:val="24"/>
              </w:rPr>
              <w:t>0%)</w:t>
            </w:r>
            <w:r>
              <w:rPr>
                <w:rFonts w:ascii="Times New Roman" w:hAnsi="Times New Roman" w:cs="Times New Roman"/>
                <w:sz w:val="24"/>
                <w:szCs w:val="24"/>
              </w:rPr>
              <w:t>.</w:t>
            </w:r>
          </w:p>
          <w:p w14:paraId="0ABDB9A9" w14:textId="77777777" w:rsidR="00E81B44" w:rsidRPr="000C0746" w:rsidRDefault="00E81B44" w:rsidP="00F416CA">
            <w:pPr>
              <w:jc w:val="both"/>
              <w:rPr>
                <w:rFonts w:ascii="Times New Roman" w:hAnsi="Times New Roman" w:cs="Times New Roman"/>
                <w:sz w:val="24"/>
                <w:szCs w:val="24"/>
              </w:rPr>
            </w:pPr>
          </w:p>
        </w:tc>
      </w:tr>
      <w:tr w:rsidR="00E81B44" w14:paraId="0C2C4A79" w14:textId="77777777" w:rsidTr="00E81B44">
        <w:tc>
          <w:tcPr>
            <w:tcW w:w="856" w:type="dxa"/>
          </w:tcPr>
          <w:p w14:paraId="24F7A57A"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408" w:type="dxa"/>
          </w:tcPr>
          <w:p w14:paraId="4B940CB7" w14:textId="77777777" w:rsidR="00E81B44" w:rsidRDefault="00E81B44" w:rsidP="00F416CA">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393D5D" w:rsidRDefault="00E81B44" w:rsidP="00F416CA">
            <w:pPr>
              <w:rPr>
                <w:rFonts w:ascii="Times New Roman" w:hAnsi="Times New Roman" w:cs="Times New Roman"/>
                <w:sz w:val="24"/>
                <w:szCs w:val="24"/>
                <w:highlight w:val="yellow"/>
              </w:rPr>
            </w:pPr>
            <w:r w:rsidRPr="00393D5D">
              <w:rPr>
                <w:rFonts w:ascii="Times New Roman" w:hAnsi="Times New Roman" w:cs="Times New Roman"/>
                <w:sz w:val="24"/>
                <w:szCs w:val="24"/>
              </w:rPr>
              <w:t>Не установлено</w:t>
            </w:r>
          </w:p>
        </w:tc>
      </w:tr>
      <w:tr w:rsidR="00E81B44" w14:paraId="2D3B4F62" w14:textId="77777777" w:rsidTr="00E81B44">
        <w:trPr>
          <w:trHeight w:val="745"/>
        </w:trPr>
        <w:tc>
          <w:tcPr>
            <w:tcW w:w="856" w:type="dxa"/>
          </w:tcPr>
          <w:p w14:paraId="1A31B1F7"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9.</w:t>
            </w:r>
          </w:p>
        </w:tc>
        <w:tc>
          <w:tcPr>
            <w:tcW w:w="4408" w:type="dxa"/>
          </w:tcPr>
          <w:p w14:paraId="7F85186F"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30075402" w14:textId="77777777" w:rsidR="00E81B44" w:rsidRPr="00393D5D" w:rsidRDefault="00E81B44" w:rsidP="00F416CA">
            <w:pPr>
              <w:rPr>
                <w:rFonts w:ascii="Times New Roman" w:hAnsi="Times New Roman" w:cs="Times New Roman"/>
                <w:bCs/>
                <w:sz w:val="24"/>
                <w:szCs w:val="24"/>
              </w:rPr>
            </w:pPr>
            <w:r w:rsidRPr="00393D5D">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p w14:paraId="242EA9F8" w14:textId="77777777" w:rsidR="00E81B44" w:rsidRPr="00C36BE7" w:rsidRDefault="00E81B44" w:rsidP="00F416CA">
            <w:pPr>
              <w:rPr>
                <w:rFonts w:ascii="Times New Roman" w:hAnsi="Times New Roman" w:cs="Times New Roman"/>
                <w:sz w:val="24"/>
                <w:szCs w:val="24"/>
              </w:rPr>
            </w:pPr>
          </w:p>
        </w:tc>
      </w:tr>
      <w:tr w:rsidR="00E81B44" w14:paraId="1E2E41FE" w14:textId="77777777" w:rsidTr="00E81B44">
        <w:trPr>
          <w:trHeight w:val="1315"/>
        </w:trPr>
        <w:tc>
          <w:tcPr>
            <w:tcW w:w="856" w:type="dxa"/>
          </w:tcPr>
          <w:p w14:paraId="57613698"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08" w:type="dxa"/>
          </w:tcPr>
          <w:p w14:paraId="477856CF"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9332" w:type="dxa"/>
          </w:tcPr>
          <w:p w14:paraId="6EA72B1F" w14:textId="5404B366" w:rsidR="00E81B44" w:rsidRPr="00C36BE7" w:rsidRDefault="00E81B44" w:rsidP="00F416CA">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sidRPr="00872E54">
              <w:rPr>
                <w:rFonts w:ascii="Times New Roman" w:hAnsi="Times New Roman" w:cs="Times New Roman"/>
                <w:sz w:val="24"/>
                <w:szCs w:val="24"/>
              </w:rPr>
              <w:t xml:space="preserve">актовый </w:t>
            </w:r>
            <w:r w:rsidRPr="00C2656D">
              <w:rPr>
                <w:rFonts w:ascii="Times New Roman" w:hAnsi="Times New Roman" w:cs="Times New Roman"/>
                <w:sz w:val="24"/>
                <w:szCs w:val="24"/>
              </w:rPr>
              <w:t>зал</w:t>
            </w:r>
            <w:r w:rsidRPr="008E5871">
              <w:rPr>
                <w:rFonts w:ascii="Times New Roman" w:hAnsi="Times New Roman" w:cs="Times New Roman"/>
                <w:sz w:val="24"/>
                <w:szCs w:val="24"/>
              </w:rPr>
              <w:t xml:space="preserve">, </w:t>
            </w:r>
            <w:r w:rsidRPr="008B453B">
              <w:rPr>
                <w:rFonts w:ascii="Times New Roman" w:hAnsi="Times New Roman" w:cs="Times New Roman"/>
                <w:sz w:val="24"/>
                <w:szCs w:val="24"/>
              </w:rPr>
              <w:t>«</w:t>
            </w:r>
            <w:r w:rsidR="008B453B" w:rsidRPr="008B453B">
              <w:rPr>
                <w:rFonts w:ascii="Times New Roman" w:hAnsi="Times New Roman" w:cs="Times New Roman"/>
                <w:sz w:val="24"/>
                <w:szCs w:val="24"/>
              </w:rPr>
              <w:t>17</w:t>
            </w:r>
            <w:r w:rsidRPr="008B453B">
              <w:rPr>
                <w:rFonts w:ascii="Times New Roman" w:hAnsi="Times New Roman" w:cs="Times New Roman"/>
                <w:sz w:val="24"/>
                <w:szCs w:val="24"/>
              </w:rPr>
              <w:t>» ма</w:t>
            </w:r>
            <w:r w:rsidR="008B453B" w:rsidRPr="008B453B">
              <w:rPr>
                <w:rFonts w:ascii="Times New Roman" w:hAnsi="Times New Roman" w:cs="Times New Roman"/>
                <w:sz w:val="24"/>
                <w:szCs w:val="24"/>
              </w:rPr>
              <w:t>рта</w:t>
            </w:r>
            <w:r w:rsidRPr="008B453B">
              <w:rPr>
                <w:rFonts w:ascii="Times New Roman" w:hAnsi="Times New Roman" w:cs="Times New Roman"/>
                <w:sz w:val="24"/>
                <w:szCs w:val="24"/>
              </w:rPr>
              <w:t xml:space="preserve"> 2025 г. в 09-00</w:t>
            </w:r>
            <w:r w:rsidRPr="008E5871">
              <w:rPr>
                <w:rFonts w:ascii="Times New Roman" w:hAnsi="Times New Roman" w:cs="Times New Roman"/>
                <w:sz w:val="24"/>
                <w:szCs w:val="24"/>
              </w:rPr>
              <w:t xml:space="preserve"> часов</w:t>
            </w:r>
            <w:r w:rsidRPr="00295456">
              <w:rPr>
                <w:rFonts w:ascii="Times New Roman" w:hAnsi="Times New Roman" w:cs="Times New Roman"/>
                <w:sz w:val="24"/>
                <w:szCs w:val="24"/>
              </w:rPr>
              <w:t xml:space="preserve"> </w:t>
            </w:r>
          </w:p>
        </w:tc>
      </w:tr>
      <w:tr w:rsidR="00E81B44" w14:paraId="5583C910" w14:textId="77777777" w:rsidTr="00E81B44">
        <w:tc>
          <w:tcPr>
            <w:tcW w:w="856" w:type="dxa"/>
          </w:tcPr>
          <w:p w14:paraId="6FA67F51"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4408" w:type="dxa"/>
          </w:tcPr>
          <w:p w14:paraId="616F42A8"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9332" w:type="dxa"/>
          </w:tcPr>
          <w:p w14:paraId="045D072B" w14:textId="77777777" w:rsidR="00E81B44" w:rsidRPr="007C0A76" w:rsidRDefault="00E81B44" w:rsidP="00F416CA">
            <w:pPr>
              <w:jc w:val="both"/>
              <w:rPr>
                <w:rFonts w:ascii="Times New Roman" w:hAnsi="Times New Roman" w:cs="Times New Roman"/>
                <w:sz w:val="24"/>
                <w:szCs w:val="24"/>
              </w:rPr>
            </w:pPr>
            <w:r w:rsidRPr="007C0A76">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7C0A76" w:rsidRDefault="00E81B44" w:rsidP="00F416CA">
            <w:pPr>
              <w:jc w:val="both"/>
              <w:rPr>
                <w:rFonts w:ascii="Times New Roman" w:hAnsi="Times New Roman" w:cs="Times New Roman"/>
                <w:sz w:val="24"/>
                <w:szCs w:val="24"/>
              </w:rPr>
            </w:pPr>
            <w:r w:rsidRPr="007C0A76">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7C0A76">
              <w:rPr>
                <w:rFonts w:ascii="Times New Roman" w:hAnsi="Times New Roman" w:cs="Times New Roman"/>
                <w:sz w:val="24"/>
                <w:szCs w:val="24"/>
              </w:rPr>
              <w:t>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C36BE7" w:rsidRDefault="00E81B44" w:rsidP="00F416CA">
            <w:pPr>
              <w:jc w:val="both"/>
              <w:rPr>
                <w:rFonts w:ascii="Times New Roman" w:hAnsi="Times New Roman" w:cs="Times New Roman"/>
                <w:sz w:val="24"/>
                <w:szCs w:val="24"/>
              </w:rPr>
            </w:pPr>
            <w:r w:rsidRPr="007C0A76">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81B44" w14:paraId="371BA59C" w14:textId="77777777" w:rsidTr="00E81B44">
        <w:tc>
          <w:tcPr>
            <w:tcW w:w="856" w:type="dxa"/>
          </w:tcPr>
          <w:p w14:paraId="3BC548A0" w14:textId="77777777" w:rsidR="00E81B44" w:rsidRDefault="00E81B44" w:rsidP="00F416CA">
            <w:pPr>
              <w:jc w:val="center"/>
              <w:rPr>
                <w:rFonts w:ascii="Times New Roman" w:hAnsi="Times New Roman" w:cs="Times New Roman"/>
                <w:sz w:val="24"/>
                <w:szCs w:val="24"/>
              </w:rPr>
            </w:pPr>
          </w:p>
        </w:tc>
        <w:tc>
          <w:tcPr>
            <w:tcW w:w="4408" w:type="dxa"/>
          </w:tcPr>
          <w:p w14:paraId="1A7FE57D" w14:textId="77777777" w:rsidR="00E81B44" w:rsidRDefault="00E81B44" w:rsidP="00F416CA">
            <w:pPr>
              <w:jc w:val="center"/>
              <w:rPr>
                <w:rFonts w:ascii="Times New Roman" w:hAnsi="Times New Roman" w:cs="Times New Roman"/>
                <w:sz w:val="24"/>
                <w:szCs w:val="24"/>
              </w:rPr>
            </w:pPr>
          </w:p>
        </w:tc>
        <w:tc>
          <w:tcPr>
            <w:tcW w:w="9332" w:type="dxa"/>
          </w:tcPr>
          <w:p w14:paraId="3793AB33" w14:textId="77777777" w:rsidR="00E81B44" w:rsidRPr="00C36BE7" w:rsidRDefault="00E81B44" w:rsidP="00F416CA">
            <w:pPr>
              <w:jc w:val="center"/>
              <w:rPr>
                <w:rFonts w:ascii="Times New Roman" w:hAnsi="Times New Roman" w:cs="Times New Roman"/>
                <w:sz w:val="24"/>
                <w:szCs w:val="24"/>
              </w:rPr>
            </w:pPr>
          </w:p>
        </w:tc>
      </w:tr>
      <w:tr w:rsidR="00E81B44" w14:paraId="3E0D2508" w14:textId="77777777" w:rsidTr="00E81B44">
        <w:tc>
          <w:tcPr>
            <w:tcW w:w="856" w:type="dxa"/>
          </w:tcPr>
          <w:p w14:paraId="3AAD2298" w14:textId="77777777" w:rsidR="00E81B44" w:rsidRDefault="00E81B44" w:rsidP="00F416CA">
            <w:pPr>
              <w:jc w:val="center"/>
              <w:rPr>
                <w:rFonts w:ascii="Times New Roman" w:hAnsi="Times New Roman" w:cs="Times New Roman"/>
                <w:sz w:val="24"/>
                <w:szCs w:val="24"/>
              </w:rPr>
            </w:pPr>
          </w:p>
        </w:tc>
        <w:tc>
          <w:tcPr>
            <w:tcW w:w="4408" w:type="dxa"/>
          </w:tcPr>
          <w:p w14:paraId="1F1501A7"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Default="00E81B44" w:rsidP="00F416CA">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E81B44" w14:paraId="72C8CA4D" w14:textId="77777777" w:rsidTr="00E81B44">
        <w:tc>
          <w:tcPr>
            <w:tcW w:w="856" w:type="dxa"/>
          </w:tcPr>
          <w:p w14:paraId="19526CBD"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0A22576B" w14:textId="77777777" w:rsidR="00E81B44" w:rsidRPr="0045533E" w:rsidRDefault="00E81B44" w:rsidP="00F416CA">
            <w:pPr>
              <w:rPr>
                <w:rFonts w:ascii="Times New Roman" w:hAnsi="Times New Roman" w:cs="Times New Roman"/>
                <w:b/>
                <w:sz w:val="24"/>
                <w:szCs w:val="24"/>
              </w:rPr>
            </w:pPr>
            <w:r w:rsidRPr="0045533E">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31F513AB" w:rsidR="00E81B44" w:rsidRPr="0045533E" w:rsidRDefault="00F416CA" w:rsidP="00F416CA">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124 168,1</w:t>
            </w:r>
            <w:r w:rsidR="00E81B44">
              <w:rPr>
                <w:rFonts w:ascii="Times New Roman" w:eastAsia="Times New Roman" w:hAnsi="Times New Roman" w:cs="Times New Roman"/>
                <w:b/>
                <w:bCs/>
                <w:sz w:val="24"/>
                <w:szCs w:val="24"/>
                <w:lang w:eastAsia="ru-RU"/>
              </w:rPr>
              <w:t>0</w:t>
            </w:r>
            <w:r w:rsidR="00E81B44" w:rsidRPr="008E5871">
              <w:rPr>
                <w:rFonts w:ascii="Times New Roman" w:eastAsia="Times New Roman" w:hAnsi="Times New Roman" w:cs="Times New Roman"/>
                <w:b/>
                <w:bCs/>
                <w:sz w:val="24"/>
                <w:szCs w:val="24"/>
                <w:lang w:eastAsia="ru-RU"/>
              </w:rPr>
              <w:t xml:space="preserve"> (сто </w:t>
            </w:r>
            <w:r w:rsidR="00E81B44">
              <w:rPr>
                <w:rFonts w:ascii="Times New Roman" w:eastAsia="Times New Roman" w:hAnsi="Times New Roman" w:cs="Times New Roman"/>
                <w:b/>
                <w:bCs/>
                <w:sz w:val="24"/>
                <w:szCs w:val="24"/>
                <w:lang w:eastAsia="ru-RU"/>
              </w:rPr>
              <w:t xml:space="preserve">двадцать четыре тысячи сто </w:t>
            </w:r>
            <w:r>
              <w:rPr>
                <w:rFonts w:ascii="Times New Roman" w:eastAsia="Times New Roman" w:hAnsi="Times New Roman" w:cs="Times New Roman"/>
                <w:b/>
                <w:bCs/>
                <w:sz w:val="24"/>
                <w:szCs w:val="24"/>
                <w:lang w:eastAsia="ru-RU"/>
              </w:rPr>
              <w:t>шестьдесят</w:t>
            </w:r>
            <w:r w:rsidR="00E81B4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восемь рублей 1</w:t>
            </w:r>
            <w:r w:rsidR="00E81B44">
              <w:rPr>
                <w:rFonts w:ascii="Times New Roman" w:eastAsia="Times New Roman" w:hAnsi="Times New Roman" w:cs="Times New Roman"/>
                <w:b/>
                <w:bCs/>
                <w:sz w:val="24"/>
                <w:szCs w:val="24"/>
                <w:lang w:eastAsia="ru-RU"/>
              </w:rPr>
              <w:t>0</w:t>
            </w:r>
            <w:r w:rsidR="00E81B44" w:rsidRPr="008E5871">
              <w:rPr>
                <w:rFonts w:ascii="Times New Roman" w:eastAsia="Times New Roman" w:hAnsi="Times New Roman" w:cs="Times New Roman"/>
                <w:b/>
                <w:bCs/>
                <w:sz w:val="24"/>
                <w:szCs w:val="24"/>
                <w:lang w:eastAsia="ru-RU"/>
              </w:rPr>
              <w:t xml:space="preserve"> копеек) руб. ПМР</w:t>
            </w:r>
          </w:p>
        </w:tc>
      </w:tr>
      <w:tr w:rsidR="00E81B44" w14:paraId="4A1C1987" w14:textId="77777777" w:rsidTr="00E81B44">
        <w:tc>
          <w:tcPr>
            <w:tcW w:w="856" w:type="dxa"/>
          </w:tcPr>
          <w:p w14:paraId="1C05D7DF"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7374F12" w14:textId="77777777" w:rsidR="00E81B44" w:rsidRPr="0045533E" w:rsidRDefault="00E81B44" w:rsidP="00F416CA">
            <w:pPr>
              <w:rPr>
                <w:rFonts w:ascii="Times New Roman" w:hAnsi="Times New Roman" w:cs="Times New Roman"/>
                <w:sz w:val="24"/>
                <w:szCs w:val="24"/>
              </w:rPr>
            </w:pPr>
            <w:r w:rsidRPr="0045533E">
              <w:rPr>
                <w:rFonts w:ascii="Times New Roman" w:hAnsi="Times New Roman" w:cs="Times New Roman"/>
                <w:sz w:val="24"/>
                <w:szCs w:val="24"/>
              </w:rPr>
              <w:t>Валюта</w:t>
            </w:r>
          </w:p>
        </w:tc>
        <w:tc>
          <w:tcPr>
            <w:tcW w:w="9332" w:type="dxa"/>
            <w:vAlign w:val="center"/>
          </w:tcPr>
          <w:p w14:paraId="0FE11CD7" w14:textId="77777777" w:rsidR="00E81B44" w:rsidRPr="0045533E" w:rsidRDefault="00E81B44" w:rsidP="00F416CA">
            <w:pPr>
              <w:pStyle w:val="ConsPlusTitle"/>
              <w:jc w:val="both"/>
              <w:rPr>
                <w:rFonts w:ascii="Times New Roman" w:hAnsi="Times New Roman" w:cs="Times New Roman"/>
                <w:b w:val="0"/>
              </w:rPr>
            </w:pPr>
            <w:r w:rsidRPr="0045533E">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81B44" w14:paraId="515DC154" w14:textId="77777777" w:rsidTr="00E81B44">
        <w:tc>
          <w:tcPr>
            <w:tcW w:w="856" w:type="dxa"/>
          </w:tcPr>
          <w:p w14:paraId="330C3D70"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779DD304" w14:textId="77777777" w:rsidR="00E81B44" w:rsidRPr="0045533E" w:rsidRDefault="00E81B44" w:rsidP="00F416CA">
            <w:pPr>
              <w:rPr>
                <w:rFonts w:ascii="Times New Roman" w:hAnsi="Times New Roman" w:cs="Times New Roman"/>
                <w:sz w:val="24"/>
                <w:szCs w:val="24"/>
              </w:rPr>
            </w:pPr>
            <w:r w:rsidRPr="0045533E">
              <w:rPr>
                <w:rFonts w:ascii="Times New Roman" w:hAnsi="Times New Roman" w:cs="Times New Roman"/>
                <w:sz w:val="24"/>
                <w:szCs w:val="24"/>
              </w:rPr>
              <w:t xml:space="preserve">Возможные условия оплаты </w:t>
            </w:r>
          </w:p>
          <w:p w14:paraId="7CB53EC7" w14:textId="77777777" w:rsidR="00E81B44" w:rsidRPr="0045533E" w:rsidRDefault="00E81B44" w:rsidP="00F416CA">
            <w:pPr>
              <w:rPr>
                <w:rFonts w:ascii="Times New Roman" w:hAnsi="Times New Roman" w:cs="Times New Roman"/>
                <w:sz w:val="24"/>
                <w:szCs w:val="24"/>
              </w:rPr>
            </w:pPr>
          </w:p>
        </w:tc>
        <w:tc>
          <w:tcPr>
            <w:tcW w:w="9332" w:type="dxa"/>
            <w:vAlign w:val="center"/>
          </w:tcPr>
          <w:p w14:paraId="50366216" w14:textId="77777777" w:rsidR="00E81B44" w:rsidRPr="0045533E" w:rsidRDefault="00E81B44" w:rsidP="00F416CA">
            <w:pPr>
              <w:pStyle w:val="ConsPlusTitle"/>
              <w:rPr>
                <w:rFonts w:ascii="Times New Roman" w:hAnsi="Times New Roman" w:cs="Times New Roman"/>
                <w:b w:val="0"/>
              </w:rPr>
            </w:pPr>
            <w:r w:rsidRPr="0045533E">
              <w:rPr>
                <w:rFonts w:ascii="Times New Roman" w:hAnsi="Times New Roman" w:cs="Times New Roman"/>
                <w:b w:val="0"/>
              </w:rPr>
              <w:t>Собственные средства ГУП «Водоснабжение и водоотведение»</w:t>
            </w:r>
          </w:p>
        </w:tc>
      </w:tr>
      <w:tr w:rsidR="00E81B44" w14:paraId="27BD71F9" w14:textId="77777777" w:rsidTr="00E81B44">
        <w:tc>
          <w:tcPr>
            <w:tcW w:w="856" w:type="dxa"/>
          </w:tcPr>
          <w:p w14:paraId="14CE9D78" w14:textId="77777777" w:rsidR="00E81B44" w:rsidRDefault="00E81B44" w:rsidP="00F416CA">
            <w:pPr>
              <w:jc w:val="center"/>
              <w:rPr>
                <w:rFonts w:ascii="Times New Roman" w:hAnsi="Times New Roman" w:cs="Times New Roman"/>
                <w:sz w:val="24"/>
                <w:szCs w:val="24"/>
              </w:rPr>
            </w:pPr>
          </w:p>
        </w:tc>
        <w:tc>
          <w:tcPr>
            <w:tcW w:w="4408" w:type="dxa"/>
          </w:tcPr>
          <w:p w14:paraId="557BB1ED" w14:textId="77777777" w:rsidR="00E81B44" w:rsidRPr="0045533E" w:rsidRDefault="00E81B44" w:rsidP="00F416CA">
            <w:pPr>
              <w:jc w:val="center"/>
              <w:rPr>
                <w:rFonts w:ascii="Times New Roman" w:hAnsi="Times New Roman" w:cs="Times New Roman"/>
                <w:sz w:val="24"/>
                <w:szCs w:val="24"/>
              </w:rPr>
            </w:pPr>
          </w:p>
        </w:tc>
        <w:tc>
          <w:tcPr>
            <w:tcW w:w="9332" w:type="dxa"/>
            <w:vAlign w:val="center"/>
          </w:tcPr>
          <w:p w14:paraId="0565A6D2" w14:textId="31270B63" w:rsidR="00E81B44" w:rsidRPr="00DC0ADD" w:rsidRDefault="00E81B44" w:rsidP="00F416CA">
            <w:pPr>
              <w:jc w:val="both"/>
              <w:rPr>
                <w:rFonts w:ascii="Times New Roman" w:eastAsia="Times New Roman" w:hAnsi="Times New Roman" w:cs="Times New Roman"/>
                <w:sz w:val="24"/>
                <w:szCs w:val="24"/>
                <w:lang w:eastAsia="ru-RU"/>
              </w:rPr>
            </w:pPr>
            <w:r w:rsidRPr="00E81B44">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w:t>
            </w:r>
            <w:r w:rsidRPr="00E81B44">
              <w:rPr>
                <w:rFonts w:ascii="Times New Roman" w:eastAsia="Times New Roman" w:hAnsi="Times New Roman" w:cs="Times New Roman"/>
                <w:sz w:val="24"/>
                <w:szCs w:val="24"/>
                <w:lang w:eastAsia="ru-RU"/>
              </w:rPr>
              <w:lastRenderedPageBreak/>
              <w:t>(ТТН)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tc>
      </w:tr>
      <w:tr w:rsidR="00E81B44" w14:paraId="172B1557" w14:textId="77777777" w:rsidTr="00E81B44">
        <w:tc>
          <w:tcPr>
            <w:tcW w:w="856" w:type="dxa"/>
          </w:tcPr>
          <w:p w14:paraId="29CA3354" w14:textId="77777777" w:rsidR="00E81B44" w:rsidRDefault="00E81B44" w:rsidP="00F416CA">
            <w:pPr>
              <w:jc w:val="center"/>
              <w:rPr>
                <w:rFonts w:ascii="Times New Roman" w:hAnsi="Times New Roman" w:cs="Times New Roman"/>
                <w:sz w:val="24"/>
                <w:szCs w:val="24"/>
              </w:rPr>
            </w:pPr>
          </w:p>
        </w:tc>
        <w:tc>
          <w:tcPr>
            <w:tcW w:w="4408" w:type="dxa"/>
          </w:tcPr>
          <w:p w14:paraId="4D1FD723"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Default="00E81B44" w:rsidP="00F416CA">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81B44" w14:paraId="49DAD1F1" w14:textId="77777777" w:rsidTr="00E81B44">
        <w:tc>
          <w:tcPr>
            <w:tcW w:w="856" w:type="dxa"/>
          </w:tcPr>
          <w:p w14:paraId="6ADE7130"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2A91C52"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5CB0668E" w14:textId="77777777" w:rsidR="00E81B44" w:rsidRDefault="00E81B44" w:rsidP="00F416CA">
            <w:pPr>
              <w:rPr>
                <w:rFonts w:ascii="Times New Roman" w:hAnsi="Times New Roman" w:cs="Times New Roman"/>
                <w:sz w:val="24"/>
                <w:szCs w:val="24"/>
              </w:rPr>
            </w:pPr>
          </w:p>
        </w:tc>
        <w:tc>
          <w:tcPr>
            <w:tcW w:w="9332" w:type="dxa"/>
          </w:tcPr>
          <w:p w14:paraId="7A4D2C39" w14:textId="77777777" w:rsidR="00E81B44" w:rsidRDefault="00E81B44" w:rsidP="00E81B44">
            <w:pPr>
              <w:shd w:val="clear" w:color="auto" w:fill="FFFFFF"/>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7DA671B4" w14:textId="77777777" w:rsidR="00E81B44" w:rsidRDefault="00E81B44" w:rsidP="00E81B44">
            <w:pPr>
              <w:shd w:val="clear" w:color="auto" w:fill="FFFFFF"/>
              <w:ind w:left="357"/>
              <w:jc w:val="both"/>
              <w:rPr>
                <w:rFonts w:ascii="Times New Roman" w:hAnsi="Times New Roman" w:cs="Times New Roman"/>
                <w:sz w:val="24"/>
                <w:szCs w:val="24"/>
                <w:lang w:eastAsia="ru-RU"/>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1828"/>
              <w:gridCol w:w="777"/>
              <w:gridCol w:w="743"/>
              <w:gridCol w:w="1984"/>
              <w:gridCol w:w="1984"/>
            </w:tblGrid>
            <w:tr w:rsidR="00E81B44" w:rsidRPr="001105B3" w14:paraId="1BD25E6C" w14:textId="77777777" w:rsidTr="00E81B44">
              <w:trPr>
                <w:trHeight w:val="352"/>
                <w:jc w:val="center"/>
              </w:trPr>
              <w:tc>
                <w:tcPr>
                  <w:tcW w:w="846" w:type="dxa"/>
                  <w:shd w:val="clear" w:color="000000" w:fill="D9D9D9"/>
                </w:tcPr>
                <w:p w14:paraId="7564EEEA"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 xml:space="preserve">№ Лота </w:t>
                  </w:r>
                </w:p>
              </w:tc>
              <w:tc>
                <w:tcPr>
                  <w:tcW w:w="709" w:type="dxa"/>
                  <w:shd w:val="clear" w:color="000000" w:fill="D9D9D9"/>
                  <w:vAlign w:val="center"/>
                </w:tcPr>
                <w:p w14:paraId="3C2E6FD5"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 п/п</w:t>
                  </w:r>
                </w:p>
                <w:p w14:paraId="5C851CB6"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p>
                <w:p w14:paraId="79AB6641"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p>
              </w:tc>
              <w:tc>
                <w:tcPr>
                  <w:tcW w:w="1828" w:type="dxa"/>
                  <w:shd w:val="clear" w:color="000000" w:fill="D9D9D9"/>
                  <w:vAlign w:val="center"/>
                </w:tcPr>
                <w:p w14:paraId="3F7EBA48"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Наименование и основные характеристики объекта закупки</w:t>
                  </w:r>
                </w:p>
              </w:tc>
              <w:tc>
                <w:tcPr>
                  <w:tcW w:w="777" w:type="dxa"/>
                  <w:shd w:val="clear" w:color="000000" w:fill="D9D9D9"/>
                  <w:vAlign w:val="center"/>
                </w:tcPr>
                <w:p w14:paraId="7BBD40EE"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Ед.</w:t>
                  </w:r>
                </w:p>
                <w:p w14:paraId="2670F66E" w14:textId="77777777" w:rsidR="00E81B44" w:rsidRPr="001105B3" w:rsidRDefault="00E81B44"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изм</w:t>
                  </w:r>
                </w:p>
              </w:tc>
              <w:tc>
                <w:tcPr>
                  <w:tcW w:w="743" w:type="dxa"/>
                  <w:shd w:val="clear" w:color="auto" w:fill="D9D9D9" w:themeFill="background1" w:themeFillShade="D9"/>
                  <w:vAlign w:val="center"/>
                </w:tcPr>
                <w:p w14:paraId="56AA9920"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Кол-во</w:t>
                  </w:r>
                </w:p>
              </w:tc>
              <w:tc>
                <w:tcPr>
                  <w:tcW w:w="1984" w:type="dxa"/>
                  <w:shd w:val="clear" w:color="auto" w:fill="D9D9D9" w:themeFill="background1" w:themeFillShade="D9"/>
                </w:tcPr>
                <w:p w14:paraId="69C13F2F"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Минимальная цена за ед. товара</w:t>
                  </w:r>
                </w:p>
              </w:tc>
              <w:tc>
                <w:tcPr>
                  <w:tcW w:w="1984" w:type="dxa"/>
                  <w:shd w:val="clear" w:color="auto" w:fill="D9D9D9" w:themeFill="background1" w:themeFillShade="D9"/>
                  <w:vAlign w:val="center"/>
                </w:tcPr>
                <w:p w14:paraId="35A1D0C1" w14:textId="6F4F9C50" w:rsidR="00E81B44" w:rsidRPr="001105B3" w:rsidRDefault="00E81B44" w:rsidP="00E81B44">
                  <w:pPr>
                    <w:spacing w:after="0" w:line="240" w:lineRule="auto"/>
                    <w:jc w:val="center"/>
                    <w:rPr>
                      <w:rFonts w:ascii="Times New Roman" w:eastAsia="Times New Roman" w:hAnsi="Times New Roman" w:cs="Times New Roman"/>
                      <w:b/>
                      <w:bCs/>
                      <w:color w:val="000000"/>
                    </w:rPr>
                  </w:pPr>
                  <w:r w:rsidRPr="001105B3">
                    <w:rPr>
                      <w:rFonts w:ascii="Times New Roman" w:eastAsia="Times New Roman" w:hAnsi="Times New Roman" w:cs="Times New Roman"/>
                      <w:b/>
                      <w:bCs/>
                      <w:color w:val="000000"/>
                    </w:rPr>
                    <w:t>Начальная (м</w:t>
                  </w:r>
                  <w:r w:rsidR="0077116E">
                    <w:rPr>
                      <w:rFonts w:ascii="Times New Roman" w:eastAsia="Times New Roman" w:hAnsi="Times New Roman" w:cs="Times New Roman"/>
                      <w:b/>
                      <w:bCs/>
                      <w:color w:val="000000"/>
                    </w:rPr>
                    <w:t>акси</w:t>
                  </w:r>
                  <w:r w:rsidRPr="001105B3">
                    <w:rPr>
                      <w:rFonts w:ascii="Times New Roman" w:eastAsia="Times New Roman" w:hAnsi="Times New Roman" w:cs="Times New Roman"/>
                      <w:b/>
                      <w:bCs/>
                      <w:color w:val="000000"/>
                    </w:rPr>
                    <w:t>мальная) цена контракта</w:t>
                  </w:r>
                </w:p>
              </w:tc>
            </w:tr>
            <w:tr w:rsidR="00E81B44" w:rsidRPr="001105B3" w14:paraId="1A59B225" w14:textId="77777777" w:rsidTr="00E81B44">
              <w:trPr>
                <w:trHeight w:val="352"/>
                <w:jc w:val="center"/>
              </w:trPr>
              <w:tc>
                <w:tcPr>
                  <w:tcW w:w="846" w:type="dxa"/>
                  <w:shd w:val="clear" w:color="000000" w:fill="D9D9D9"/>
                </w:tcPr>
                <w:p w14:paraId="707D14B2"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709" w:type="dxa"/>
                  <w:shd w:val="clear" w:color="000000" w:fill="D9D9D9"/>
                  <w:vAlign w:val="center"/>
                </w:tcPr>
                <w:p w14:paraId="098FEB1A"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p>
              </w:tc>
              <w:tc>
                <w:tcPr>
                  <w:tcW w:w="1828" w:type="dxa"/>
                  <w:shd w:val="clear" w:color="000000" w:fill="D9D9D9"/>
                  <w:vAlign w:val="center"/>
                </w:tcPr>
                <w:p w14:paraId="713AF06D" w14:textId="64A74314" w:rsidR="00E81B44" w:rsidRPr="001105B3" w:rsidRDefault="00E81B44" w:rsidP="00E81B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Аккумуляторы</w:t>
                  </w:r>
                </w:p>
              </w:tc>
              <w:tc>
                <w:tcPr>
                  <w:tcW w:w="777" w:type="dxa"/>
                  <w:shd w:val="clear" w:color="000000" w:fill="D9D9D9"/>
                  <w:vAlign w:val="center"/>
                </w:tcPr>
                <w:p w14:paraId="7D267756" w14:textId="77777777" w:rsidR="00E81B44" w:rsidRPr="001105B3" w:rsidRDefault="00E81B44" w:rsidP="00E81B44">
                  <w:pPr>
                    <w:spacing w:after="0" w:line="240" w:lineRule="auto"/>
                    <w:jc w:val="center"/>
                    <w:rPr>
                      <w:rFonts w:ascii="Times New Roman" w:eastAsia="Times New Roman" w:hAnsi="Times New Roman" w:cs="Times New Roman"/>
                      <w:b/>
                      <w:bCs/>
                      <w:lang w:eastAsia="ru-RU"/>
                    </w:rPr>
                  </w:pPr>
                </w:p>
              </w:tc>
              <w:tc>
                <w:tcPr>
                  <w:tcW w:w="743" w:type="dxa"/>
                  <w:shd w:val="clear" w:color="auto" w:fill="D9D9D9" w:themeFill="background1" w:themeFillShade="D9"/>
                  <w:vAlign w:val="center"/>
                </w:tcPr>
                <w:p w14:paraId="47BD1441"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p>
              </w:tc>
              <w:tc>
                <w:tcPr>
                  <w:tcW w:w="1984" w:type="dxa"/>
                  <w:shd w:val="clear" w:color="auto" w:fill="D9D9D9" w:themeFill="background1" w:themeFillShade="D9"/>
                </w:tcPr>
                <w:p w14:paraId="3BBEDEC0"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p>
              </w:tc>
              <w:tc>
                <w:tcPr>
                  <w:tcW w:w="1984" w:type="dxa"/>
                  <w:shd w:val="clear" w:color="auto" w:fill="D9D9D9" w:themeFill="background1" w:themeFillShade="D9"/>
                  <w:vAlign w:val="center"/>
                </w:tcPr>
                <w:p w14:paraId="24743D20" w14:textId="77777777" w:rsidR="00E81B44" w:rsidRPr="001105B3" w:rsidRDefault="00E81B44" w:rsidP="00E81B44">
                  <w:pPr>
                    <w:spacing w:after="0" w:line="240" w:lineRule="auto"/>
                    <w:jc w:val="center"/>
                    <w:rPr>
                      <w:rFonts w:ascii="Times New Roman" w:eastAsia="Times New Roman" w:hAnsi="Times New Roman" w:cs="Times New Roman"/>
                      <w:b/>
                      <w:bCs/>
                      <w:color w:val="000000"/>
                    </w:rPr>
                  </w:pPr>
                </w:p>
              </w:tc>
            </w:tr>
            <w:tr w:rsidR="00F416CA" w:rsidRPr="001105B3" w14:paraId="4653F897" w14:textId="77777777" w:rsidTr="00E81B44">
              <w:trPr>
                <w:trHeight w:val="352"/>
                <w:jc w:val="center"/>
              </w:trPr>
              <w:tc>
                <w:tcPr>
                  <w:tcW w:w="846" w:type="dxa"/>
                </w:tcPr>
                <w:p w14:paraId="7E13EDC9"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5D9628A3"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1</w:t>
                  </w:r>
                </w:p>
              </w:tc>
              <w:tc>
                <w:tcPr>
                  <w:tcW w:w="1828" w:type="dxa"/>
                  <w:tcBorders>
                    <w:top w:val="nil"/>
                    <w:left w:val="nil"/>
                    <w:bottom w:val="single" w:sz="4" w:space="0" w:color="auto"/>
                    <w:right w:val="single" w:sz="4" w:space="0" w:color="auto"/>
                  </w:tcBorders>
                  <w:shd w:val="clear" w:color="000000" w:fill="FFFFFF"/>
                </w:tcPr>
                <w:p w14:paraId="64A1CF5A" w14:textId="77777777" w:rsidR="00F416CA" w:rsidRPr="001105B3" w:rsidRDefault="00F416CA" w:rsidP="00F416CA">
                  <w:pPr>
                    <w:pStyle w:val="af2"/>
                  </w:pPr>
                  <w:r w:rsidRPr="0050165D">
                    <w:t>АКБ 12V 100AH</w:t>
                  </w:r>
                </w:p>
              </w:tc>
              <w:tc>
                <w:tcPr>
                  <w:tcW w:w="777" w:type="dxa"/>
                  <w:tcBorders>
                    <w:top w:val="nil"/>
                    <w:left w:val="nil"/>
                    <w:bottom w:val="single" w:sz="4" w:space="0" w:color="auto"/>
                    <w:right w:val="single" w:sz="4" w:space="0" w:color="auto"/>
                  </w:tcBorders>
                  <w:shd w:val="clear" w:color="000000" w:fill="FFFFFF"/>
                </w:tcPr>
                <w:p w14:paraId="2E9C9D3E"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49491C6E" w14:textId="77777777" w:rsidR="00F416CA" w:rsidRPr="001105B3" w:rsidRDefault="00F416CA" w:rsidP="00F416CA">
                  <w:pPr>
                    <w:pStyle w:val="af2"/>
                    <w:jc w:val="center"/>
                  </w:pPr>
                  <w:r w:rsidRPr="0050165D">
                    <w:t>27</w:t>
                  </w:r>
                </w:p>
              </w:tc>
              <w:tc>
                <w:tcPr>
                  <w:tcW w:w="1984" w:type="dxa"/>
                  <w:tcBorders>
                    <w:top w:val="nil"/>
                    <w:left w:val="nil"/>
                    <w:bottom w:val="single" w:sz="8" w:space="0" w:color="auto"/>
                    <w:right w:val="single" w:sz="8" w:space="0" w:color="auto"/>
                  </w:tcBorders>
                  <w:shd w:val="clear" w:color="000000" w:fill="FFFFFF"/>
                </w:tcPr>
                <w:p w14:paraId="14D477B0" w14:textId="0F40F9E6" w:rsidR="00F416CA" w:rsidRPr="005C20A2" w:rsidRDefault="00F416CA" w:rsidP="00F416CA">
                  <w:pPr>
                    <w:pStyle w:val="af2"/>
                    <w:jc w:val="center"/>
                    <w:rPr>
                      <w:color w:val="000000"/>
                      <w:sz w:val="24"/>
                      <w:szCs w:val="24"/>
                    </w:rPr>
                  </w:pPr>
                  <w:r w:rsidRPr="0091140C">
                    <w:t>1180,70</w:t>
                  </w:r>
                </w:p>
              </w:tc>
              <w:tc>
                <w:tcPr>
                  <w:tcW w:w="1984" w:type="dxa"/>
                  <w:tcBorders>
                    <w:top w:val="nil"/>
                    <w:left w:val="nil"/>
                    <w:bottom w:val="single" w:sz="8" w:space="0" w:color="auto"/>
                    <w:right w:val="single" w:sz="8" w:space="0" w:color="auto"/>
                  </w:tcBorders>
                  <w:shd w:val="clear" w:color="000000" w:fill="FFFFFF"/>
                </w:tcPr>
                <w:p w14:paraId="3600589B" w14:textId="363CCFA1" w:rsidR="00F416CA" w:rsidRPr="001105B3" w:rsidRDefault="00F416CA" w:rsidP="00F416CA">
                  <w:pPr>
                    <w:pStyle w:val="af2"/>
                    <w:jc w:val="center"/>
                    <w:rPr>
                      <w:color w:val="000000"/>
                    </w:rPr>
                  </w:pPr>
                  <w:r w:rsidRPr="0091140C">
                    <w:t>31878,90</w:t>
                  </w:r>
                </w:p>
              </w:tc>
            </w:tr>
            <w:tr w:rsidR="00F416CA" w:rsidRPr="001105B3" w14:paraId="16470676" w14:textId="77777777" w:rsidTr="00E81B44">
              <w:trPr>
                <w:trHeight w:val="352"/>
                <w:jc w:val="center"/>
              </w:trPr>
              <w:tc>
                <w:tcPr>
                  <w:tcW w:w="846" w:type="dxa"/>
                </w:tcPr>
                <w:p w14:paraId="1E74A13C"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7B5A2F3E"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2</w:t>
                  </w:r>
                </w:p>
              </w:tc>
              <w:tc>
                <w:tcPr>
                  <w:tcW w:w="1828" w:type="dxa"/>
                  <w:tcBorders>
                    <w:top w:val="nil"/>
                    <w:left w:val="nil"/>
                    <w:bottom w:val="single" w:sz="4" w:space="0" w:color="auto"/>
                    <w:right w:val="single" w:sz="4" w:space="0" w:color="auto"/>
                  </w:tcBorders>
                  <w:shd w:val="clear" w:color="000000" w:fill="FFFFFF"/>
                </w:tcPr>
                <w:p w14:paraId="4DD3636B" w14:textId="77777777" w:rsidR="00F416CA" w:rsidRPr="001105B3" w:rsidRDefault="00F416CA" w:rsidP="00F416CA">
                  <w:pPr>
                    <w:pStyle w:val="af2"/>
                  </w:pPr>
                  <w:r w:rsidRPr="0050165D">
                    <w:t>АКБ 12V 135AH</w:t>
                  </w:r>
                </w:p>
              </w:tc>
              <w:tc>
                <w:tcPr>
                  <w:tcW w:w="777" w:type="dxa"/>
                  <w:tcBorders>
                    <w:top w:val="nil"/>
                    <w:left w:val="nil"/>
                    <w:bottom w:val="single" w:sz="4" w:space="0" w:color="auto"/>
                    <w:right w:val="single" w:sz="4" w:space="0" w:color="auto"/>
                  </w:tcBorders>
                  <w:shd w:val="clear" w:color="000000" w:fill="FFFFFF"/>
                </w:tcPr>
                <w:p w14:paraId="4199F07D"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49ABC579" w14:textId="77777777" w:rsidR="00F416CA" w:rsidRPr="001105B3" w:rsidRDefault="00F416CA" w:rsidP="00F416CA">
                  <w:pPr>
                    <w:pStyle w:val="af2"/>
                    <w:jc w:val="center"/>
                  </w:pPr>
                  <w:r w:rsidRPr="0050165D">
                    <w:t>1</w:t>
                  </w:r>
                </w:p>
              </w:tc>
              <w:tc>
                <w:tcPr>
                  <w:tcW w:w="1984" w:type="dxa"/>
                  <w:tcBorders>
                    <w:top w:val="nil"/>
                    <w:left w:val="nil"/>
                    <w:bottom w:val="single" w:sz="8" w:space="0" w:color="auto"/>
                    <w:right w:val="single" w:sz="8" w:space="0" w:color="auto"/>
                  </w:tcBorders>
                  <w:shd w:val="clear" w:color="000000" w:fill="FFFFFF"/>
                </w:tcPr>
                <w:p w14:paraId="5DC39988" w14:textId="5DD45C9A" w:rsidR="00F416CA" w:rsidRPr="005C20A2" w:rsidRDefault="00F416CA" w:rsidP="00F416CA">
                  <w:pPr>
                    <w:pStyle w:val="af2"/>
                    <w:jc w:val="center"/>
                    <w:rPr>
                      <w:color w:val="000000"/>
                      <w:sz w:val="24"/>
                      <w:szCs w:val="24"/>
                    </w:rPr>
                  </w:pPr>
                  <w:r w:rsidRPr="0091140C">
                    <w:t>1972,70</w:t>
                  </w:r>
                </w:p>
              </w:tc>
              <w:tc>
                <w:tcPr>
                  <w:tcW w:w="1984" w:type="dxa"/>
                  <w:tcBorders>
                    <w:top w:val="nil"/>
                    <w:left w:val="nil"/>
                    <w:bottom w:val="single" w:sz="8" w:space="0" w:color="auto"/>
                    <w:right w:val="single" w:sz="8" w:space="0" w:color="auto"/>
                  </w:tcBorders>
                  <w:shd w:val="clear" w:color="000000" w:fill="FFFFFF"/>
                </w:tcPr>
                <w:p w14:paraId="33E5E9CC" w14:textId="686F5341" w:rsidR="00F416CA" w:rsidRPr="001105B3" w:rsidRDefault="00F416CA" w:rsidP="00F416CA">
                  <w:pPr>
                    <w:pStyle w:val="af2"/>
                    <w:jc w:val="center"/>
                    <w:rPr>
                      <w:color w:val="000000"/>
                    </w:rPr>
                  </w:pPr>
                  <w:r w:rsidRPr="0091140C">
                    <w:t>1972,70</w:t>
                  </w:r>
                </w:p>
              </w:tc>
            </w:tr>
            <w:tr w:rsidR="00F416CA" w:rsidRPr="001105B3" w14:paraId="65B6C98D" w14:textId="77777777" w:rsidTr="00E81B44">
              <w:trPr>
                <w:trHeight w:val="352"/>
                <w:jc w:val="center"/>
              </w:trPr>
              <w:tc>
                <w:tcPr>
                  <w:tcW w:w="846" w:type="dxa"/>
                </w:tcPr>
                <w:p w14:paraId="3DCF9E0E"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60EF59F9"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3</w:t>
                  </w:r>
                </w:p>
              </w:tc>
              <w:tc>
                <w:tcPr>
                  <w:tcW w:w="1828" w:type="dxa"/>
                  <w:tcBorders>
                    <w:top w:val="nil"/>
                    <w:left w:val="nil"/>
                    <w:bottom w:val="single" w:sz="4" w:space="0" w:color="auto"/>
                    <w:right w:val="single" w:sz="4" w:space="0" w:color="auto"/>
                  </w:tcBorders>
                  <w:shd w:val="clear" w:color="000000" w:fill="FFFFFF"/>
                </w:tcPr>
                <w:p w14:paraId="595B8BF5" w14:textId="77777777" w:rsidR="00F416CA" w:rsidRPr="001105B3" w:rsidRDefault="00F416CA" w:rsidP="00F416CA">
                  <w:pPr>
                    <w:pStyle w:val="af2"/>
                  </w:pPr>
                  <w:r w:rsidRPr="0050165D">
                    <w:t>АКБ 12V 145AH</w:t>
                  </w:r>
                </w:p>
              </w:tc>
              <w:tc>
                <w:tcPr>
                  <w:tcW w:w="777" w:type="dxa"/>
                  <w:tcBorders>
                    <w:top w:val="nil"/>
                    <w:left w:val="nil"/>
                    <w:bottom w:val="single" w:sz="4" w:space="0" w:color="auto"/>
                    <w:right w:val="single" w:sz="4" w:space="0" w:color="auto"/>
                  </w:tcBorders>
                  <w:shd w:val="clear" w:color="000000" w:fill="FFFFFF"/>
                </w:tcPr>
                <w:p w14:paraId="2815226D"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4DD68311" w14:textId="77777777" w:rsidR="00F416CA" w:rsidRPr="001105B3" w:rsidRDefault="00F416CA" w:rsidP="00F416CA">
                  <w:pPr>
                    <w:pStyle w:val="af2"/>
                    <w:jc w:val="center"/>
                  </w:pPr>
                  <w:r w:rsidRPr="0050165D">
                    <w:t>6</w:t>
                  </w:r>
                </w:p>
              </w:tc>
              <w:tc>
                <w:tcPr>
                  <w:tcW w:w="1984" w:type="dxa"/>
                  <w:tcBorders>
                    <w:top w:val="nil"/>
                    <w:left w:val="nil"/>
                    <w:bottom w:val="single" w:sz="8" w:space="0" w:color="auto"/>
                    <w:right w:val="single" w:sz="8" w:space="0" w:color="auto"/>
                  </w:tcBorders>
                  <w:shd w:val="clear" w:color="000000" w:fill="FFFFFF"/>
                </w:tcPr>
                <w:p w14:paraId="396F0A5A" w14:textId="69F6339A" w:rsidR="00F416CA" w:rsidRPr="005C20A2" w:rsidRDefault="00F416CA" w:rsidP="00F416CA">
                  <w:pPr>
                    <w:pStyle w:val="af2"/>
                    <w:jc w:val="center"/>
                    <w:rPr>
                      <w:color w:val="000000"/>
                      <w:sz w:val="24"/>
                      <w:szCs w:val="24"/>
                    </w:rPr>
                  </w:pPr>
                  <w:r w:rsidRPr="0091140C">
                    <w:t>1826,90</w:t>
                  </w:r>
                </w:p>
              </w:tc>
              <w:tc>
                <w:tcPr>
                  <w:tcW w:w="1984" w:type="dxa"/>
                  <w:tcBorders>
                    <w:top w:val="nil"/>
                    <w:left w:val="nil"/>
                    <w:bottom w:val="single" w:sz="8" w:space="0" w:color="auto"/>
                    <w:right w:val="single" w:sz="8" w:space="0" w:color="auto"/>
                  </w:tcBorders>
                  <w:shd w:val="clear" w:color="000000" w:fill="FFFFFF"/>
                </w:tcPr>
                <w:p w14:paraId="73ECFD1A" w14:textId="54239D99" w:rsidR="00F416CA" w:rsidRPr="001105B3" w:rsidRDefault="00F416CA" w:rsidP="00F416CA">
                  <w:pPr>
                    <w:pStyle w:val="af2"/>
                    <w:jc w:val="center"/>
                    <w:rPr>
                      <w:color w:val="000000"/>
                    </w:rPr>
                  </w:pPr>
                  <w:r w:rsidRPr="0091140C">
                    <w:t>10961,40</w:t>
                  </w:r>
                </w:p>
              </w:tc>
            </w:tr>
            <w:tr w:rsidR="00F416CA" w:rsidRPr="001105B3" w14:paraId="68776D7E" w14:textId="77777777" w:rsidTr="00E81B44">
              <w:trPr>
                <w:trHeight w:val="352"/>
                <w:jc w:val="center"/>
              </w:trPr>
              <w:tc>
                <w:tcPr>
                  <w:tcW w:w="846" w:type="dxa"/>
                </w:tcPr>
                <w:p w14:paraId="305F10D9"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4A161A84"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4</w:t>
                  </w:r>
                </w:p>
              </w:tc>
              <w:tc>
                <w:tcPr>
                  <w:tcW w:w="1828" w:type="dxa"/>
                  <w:tcBorders>
                    <w:top w:val="nil"/>
                    <w:left w:val="nil"/>
                    <w:bottom w:val="single" w:sz="4" w:space="0" w:color="auto"/>
                    <w:right w:val="single" w:sz="4" w:space="0" w:color="auto"/>
                  </w:tcBorders>
                  <w:shd w:val="clear" w:color="000000" w:fill="FFFFFF"/>
                </w:tcPr>
                <w:p w14:paraId="4D0410F2" w14:textId="77777777" w:rsidR="00F416CA" w:rsidRPr="001105B3" w:rsidRDefault="00F416CA" w:rsidP="00F416CA">
                  <w:pPr>
                    <w:pStyle w:val="af2"/>
                  </w:pPr>
                  <w:r w:rsidRPr="0050165D">
                    <w:t>АКБ 12V 190AH</w:t>
                  </w:r>
                </w:p>
              </w:tc>
              <w:tc>
                <w:tcPr>
                  <w:tcW w:w="777" w:type="dxa"/>
                  <w:tcBorders>
                    <w:top w:val="nil"/>
                    <w:left w:val="nil"/>
                    <w:bottom w:val="single" w:sz="4" w:space="0" w:color="auto"/>
                    <w:right w:val="single" w:sz="4" w:space="0" w:color="auto"/>
                  </w:tcBorders>
                  <w:shd w:val="clear" w:color="000000" w:fill="FFFFFF"/>
                </w:tcPr>
                <w:p w14:paraId="300AE955"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2DA63E6B" w14:textId="77777777" w:rsidR="00F416CA" w:rsidRPr="001105B3" w:rsidRDefault="00F416CA" w:rsidP="00F416CA">
                  <w:pPr>
                    <w:pStyle w:val="af2"/>
                    <w:jc w:val="center"/>
                  </w:pPr>
                  <w:r w:rsidRPr="0050165D">
                    <w:t>15</w:t>
                  </w:r>
                </w:p>
              </w:tc>
              <w:tc>
                <w:tcPr>
                  <w:tcW w:w="1984" w:type="dxa"/>
                  <w:tcBorders>
                    <w:top w:val="nil"/>
                    <w:left w:val="nil"/>
                    <w:bottom w:val="single" w:sz="8" w:space="0" w:color="auto"/>
                    <w:right w:val="single" w:sz="8" w:space="0" w:color="auto"/>
                  </w:tcBorders>
                  <w:shd w:val="clear" w:color="000000" w:fill="FFFFFF"/>
                </w:tcPr>
                <w:p w14:paraId="5DB54EDC" w14:textId="45D301E8" w:rsidR="00F416CA" w:rsidRPr="005C20A2" w:rsidRDefault="00F416CA" w:rsidP="00F416CA">
                  <w:pPr>
                    <w:pStyle w:val="af2"/>
                    <w:jc w:val="center"/>
                    <w:rPr>
                      <w:color w:val="000000"/>
                      <w:sz w:val="24"/>
                      <w:szCs w:val="24"/>
                    </w:rPr>
                  </w:pPr>
                  <w:r w:rsidRPr="0091140C">
                    <w:t>2375,90</w:t>
                  </w:r>
                </w:p>
              </w:tc>
              <w:tc>
                <w:tcPr>
                  <w:tcW w:w="1984" w:type="dxa"/>
                  <w:tcBorders>
                    <w:top w:val="nil"/>
                    <w:left w:val="nil"/>
                    <w:bottom w:val="single" w:sz="8" w:space="0" w:color="auto"/>
                    <w:right w:val="single" w:sz="8" w:space="0" w:color="auto"/>
                  </w:tcBorders>
                  <w:shd w:val="clear" w:color="000000" w:fill="FFFFFF"/>
                </w:tcPr>
                <w:p w14:paraId="0F9F2C69" w14:textId="6388C4F8" w:rsidR="00F416CA" w:rsidRPr="001105B3" w:rsidRDefault="00F416CA" w:rsidP="00F416CA">
                  <w:pPr>
                    <w:pStyle w:val="af2"/>
                    <w:jc w:val="center"/>
                    <w:rPr>
                      <w:color w:val="000000"/>
                    </w:rPr>
                  </w:pPr>
                  <w:r w:rsidRPr="0091140C">
                    <w:t>35638,50</w:t>
                  </w:r>
                </w:p>
              </w:tc>
            </w:tr>
            <w:tr w:rsidR="00F416CA" w:rsidRPr="001105B3" w14:paraId="704D0C5D" w14:textId="77777777" w:rsidTr="00E81B44">
              <w:trPr>
                <w:trHeight w:val="352"/>
                <w:jc w:val="center"/>
              </w:trPr>
              <w:tc>
                <w:tcPr>
                  <w:tcW w:w="846" w:type="dxa"/>
                </w:tcPr>
                <w:p w14:paraId="48B06133"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318DC6FB"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5</w:t>
                  </w:r>
                </w:p>
              </w:tc>
              <w:tc>
                <w:tcPr>
                  <w:tcW w:w="1828" w:type="dxa"/>
                  <w:tcBorders>
                    <w:top w:val="nil"/>
                    <w:left w:val="nil"/>
                    <w:bottom w:val="single" w:sz="4" w:space="0" w:color="auto"/>
                    <w:right w:val="single" w:sz="4" w:space="0" w:color="auto"/>
                  </w:tcBorders>
                  <w:shd w:val="clear" w:color="000000" w:fill="FFFFFF"/>
                </w:tcPr>
                <w:p w14:paraId="271762C7" w14:textId="77777777" w:rsidR="00F416CA" w:rsidRPr="001105B3" w:rsidRDefault="00F416CA" w:rsidP="00F416CA">
                  <w:pPr>
                    <w:pStyle w:val="af2"/>
                  </w:pPr>
                  <w:r w:rsidRPr="0050165D">
                    <w:t>АКБ 12V 60AH</w:t>
                  </w:r>
                </w:p>
              </w:tc>
              <w:tc>
                <w:tcPr>
                  <w:tcW w:w="777" w:type="dxa"/>
                  <w:tcBorders>
                    <w:top w:val="nil"/>
                    <w:left w:val="nil"/>
                    <w:bottom w:val="single" w:sz="4" w:space="0" w:color="auto"/>
                    <w:right w:val="single" w:sz="4" w:space="0" w:color="auto"/>
                  </w:tcBorders>
                  <w:shd w:val="clear" w:color="000000" w:fill="FFFFFF"/>
                </w:tcPr>
                <w:p w14:paraId="47352CBB"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5E01E3DD" w14:textId="77777777" w:rsidR="00F416CA" w:rsidRPr="001105B3" w:rsidRDefault="00F416CA" w:rsidP="00F416CA">
                  <w:pPr>
                    <w:pStyle w:val="af2"/>
                    <w:jc w:val="center"/>
                  </w:pPr>
                  <w:r w:rsidRPr="0050165D">
                    <w:t>6</w:t>
                  </w:r>
                </w:p>
              </w:tc>
              <w:tc>
                <w:tcPr>
                  <w:tcW w:w="1984" w:type="dxa"/>
                  <w:tcBorders>
                    <w:top w:val="nil"/>
                    <w:left w:val="nil"/>
                    <w:bottom w:val="single" w:sz="8" w:space="0" w:color="auto"/>
                    <w:right w:val="single" w:sz="8" w:space="0" w:color="auto"/>
                  </w:tcBorders>
                  <w:shd w:val="clear" w:color="000000" w:fill="FFFFFF"/>
                </w:tcPr>
                <w:p w14:paraId="098F7EA3" w14:textId="48502A8B" w:rsidR="00F416CA" w:rsidRPr="005C20A2" w:rsidRDefault="00F416CA" w:rsidP="00F416CA">
                  <w:pPr>
                    <w:pStyle w:val="af2"/>
                    <w:jc w:val="center"/>
                    <w:rPr>
                      <w:color w:val="000000"/>
                      <w:sz w:val="24"/>
                      <w:szCs w:val="24"/>
                    </w:rPr>
                  </w:pPr>
                  <w:r w:rsidRPr="0091140C">
                    <w:t>792,00</w:t>
                  </w:r>
                </w:p>
              </w:tc>
              <w:tc>
                <w:tcPr>
                  <w:tcW w:w="1984" w:type="dxa"/>
                  <w:tcBorders>
                    <w:top w:val="nil"/>
                    <w:left w:val="nil"/>
                    <w:bottom w:val="single" w:sz="8" w:space="0" w:color="auto"/>
                    <w:right w:val="single" w:sz="8" w:space="0" w:color="auto"/>
                  </w:tcBorders>
                  <w:shd w:val="clear" w:color="000000" w:fill="FFFFFF"/>
                </w:tcPr>
                <w:p w14:paraId="60F9F586" w14:textId="402E7B29" w:rsidR="00F416CA" w:rsidRPr="001105B3" w:rsidRDefault="00F416CA" w:rsidP="00F416CA">
                  <w:pPr>
                    <w:pStyle w:val="af2"/>
                    <w:jc w:val="center"/>
                    <w:rPr>
                      <w:color w:val="000000"/>
                    </w:rPr>
                  </w:pPr>
                  <w:r w:rsidRPr="0091140C">
                    <w:t>4752,00</w:t>
                  </w:r>
                </w:p>
              </w:tc>
            </w:tr>
            <w:tr w:rsidR="00F416CA" w:rsidRPr="001105B3" w14:paraId="04CEA621" w14:textId="77777777" w:rsidTr="00E81B44">
              <w:trPr>
                <w:trHeight w:val="352"/>
                <w:jc w:val="center"/>
              </w:trPr>
              <w:tc>
                <w:tcPr>
                  <w:tcW w:w="846" w:type="dxa"/>
                </w:tcPr>
                <w:p w14:paraId="56E04132"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74320D47"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6</w:t>
                  </w:r>
                </w:p>
              </w:tc>
              <w:tc>
                <w:tcPr>
                  <w:tcW w:w="1828" w:type="dxa"/>
                  <w:tcBorders>
                    <w:top w:val="nil"/>
                    <w:left w:val="nil"/>
                    <w:bottom w:val="single" w:sz="4" w:space="0" w:color="auto"/>
                    <w:right w:val="single" w:sz="4" w:space="0" w:color="auto"/>
                  </w:tcBorders>
                  <w:shd w:val="clear" w:color="000000" w:fill="FFFFFF"/>
                </w:tcPr>
                <w:p w14:paraId="3F344F22" w14:textId="77777777" w:rsidR="00F416CA" w:rsidRPr="001105B3" w:rsidRDefault="00F416CA" w:rsidP="00F416CA">
                  <w:pPr>
                    <w:pStyle w:val="af2"/>
                  </w:pPr>
                  <w:r w:rsidRPr="0050165D">
                    <w:t>АКБ 12V 72AH</w:t>
                  </w:r>
                </w:p>
              </w:tc>
              <w:tc>
                <w:tcPr>
                  <w:tcW w:w="777" w:type="dxa"/>
                  <w:tcBorders>
                    <w:top w:val="nil"/>
                    <w:left w:val="nil"/>
                    <w:bottom w:val="single" w:sz="4" w:space="0" w:color="auto"/>
                    <w:right w:val="single" w:sz="4" w:space="0" w:color="auto"/>
                  </w:tcBorders>
                  <w:shd w:val="clear" w:color="000000" w:fill="FFFFFF"/>
                </w:tcPr>
                <w:p w14:paraId="54CCAC62"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4AFE0E0F" w14:textId="77777777" w:rsidR="00F416CA" w:rsidRPr="001105B3" w:rsidRDefault="00F416CA" w:rsidP="00F416CA">
                  <w:pPr>
                    <w:pStyle w:val="af2"/>
                    <w:jc w:val="center"/>
                  </w:pPr>
                  <w:r w:rsidRPr="0050165D">
                    <w:t>3</w:t>
                  </w:r>
                </w:p>
              </w:tc>
              <w:tc>
                <w:tcPr>
                  <w:tcW w:w="1984" w:type="dxa"/>
                  <w:tcBorders>
                    <w:top w:val="nil"/>
                    <w:left w:val="nil"/>
                    <w:bottom w:val="single" w:sz="8" w:space="0" w:color="auto"/>
                    <w:right w:val="single" w:sz="8" w:space="0" w:color="auto"/>
                  </w:tcBorders>
                  <w:shd w:val="clear" w:color="000000" w:fill="FFFFFF"/>
                </w:tcPr>
                <w:p w14:paraId="0F6E22DA" w14:textId="39FD3A68" w:rsidR="00F416CA" w:rsidRPr="005C20A2" w:rsidRDefault="00F416CA" w:rsidP="00F416CA">
                  <w:pPr>
                    <w:pStyle w:val="af2"/>
                    <w:jc w:val="center"/>
                    <w:rPr>
                      <w:color w:val="000000"/>
                      <w:sz w:val="24"/>
                      <w:szCs w:val="24"/>
                    </w:rPr>
                  </w:pPr>
                  <w:r w:rsidRPr="0091140C">
                    <w:t>921,60</w:t>
                  </w:r>
                </w:p>
              </w:tc>
              <w:tc>
                <w:tcPr>
                  <w:tcW w:w="1984" w:type="dxa"/>
                  <w:tcBorders>
                    <w:top w:val="nil"/>
                    <w:left w:val="nil"/>
                    <w:bottom w:val="single" w:sz="8" w:space="0" w:color="auto"/>
                    <w:right w:val="single" w:sz="8" w:space="0" w:color="auto"/>
                  </w:tcBorders>
                  <w:shd w:val="clear" w:color="000000" w:fill="FFFFFF"/>
                </w:tcPr>
                <w:p w14:paraId="0F3BD107" w14:textId="6B44A8B6" w:rsidR="00F416CA" w:rsidRPr="001105B3" w:rsidRDefault="00F416CA" w:rsidP="00F416CA">
                  <w:pPr>
                    <w:pStyle w:val="af2"/>
                    <w:jc w:val="center"/>
                    <w:rPr>
                      <w:color w:val="000000"/>
                    </w:rPr>
                  </w:pPr>
                  <w:r w:rsidRPr="0091140C">
                    <w:t>2764,80</w:t>
                  </w:r>
                </w:p>
              </w:tc>
            </w:tr>
            <w:tr w:rsidR="00F416CA" w:rsidRPr="001105B3" w14:paraId="32EBEAD2" w14:textId="77777777" w:rsidTr="00E81B44">
              <w:trPr>
                <w:trHeight w:val="352"/>
                <w:jc w:val="center"/>
              </w:trPr>
              <w:tc>
                <w:tcPr>
                  <w:tcW w:w="846" w:type="dxa"/>
                </w:tcPr>
                <w:p w14:paraId="06C7F664"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404408DC"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7</w:t>
                  </w:r>
                </w:p>
              </w:tc>
              <w:tc>
                <w:tcPr>
                  <w:tcW w:w="1828" w:type="dxa"/>
                  <w:tcBorders>
                    <w:top w:val="nil"/>
                    <w:left w:val="nil"/>
                    <w:bottom w:val="single" w:sz="4" w:space="0" w:color="auto"/>
                    <w:right w:val="single" w:sz="4" w:space="0" w:color="auto"/>
                  </w:tcBorders>
                  <w:shd w:val="clear" w:color="000000" w:fill="FFFFFF"/>
                </w:tcPr>
                <w:p w14:paraId="0D14B20C" w14:textId="77777777" w:rsidR="00F416CA" w:rsidRPr="001105B3" w:rsidRDefault="00F416CA" w:rsidP="00F416CA">
                  <w:pPr>
                    <w:pStyle w:val="af2"/>
                  </w:pPr>
                  <w:r w:rsidRPr="0050165D">
                    <w:t>АКБ 12V 74AH</w:t>
                  </w:r>
                </w:p>
              </w:tc>
              <w:tc>
                <w:tcPr>
                  <w:tcW w:w="777" w:type="dxa"/>
                  <w:tcBorders>
                    <w:top w:val="nil"/>
                    <w:left w:val="nil"/>
                    <w:bottom w:val="single" w:sz="4" w:space="0" w:color="auto"/>
                    <w:right w:val="single" w:sz="4" w:space="0" w:color="auto"/>
                  </w:tcBorders>
                  <w:shd w:val="clear" w:color="000000" w:fill="FFFFFF"/>
                </w:tcPr>
                <w:p w14:paraId="6DFF2CD4"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7167C33D" w14:textId="77777777" w:rsidR="00F416CA" w:rsidRPr="001105B3" w:rsidRDefault="00F416CA" w:rsidP="00F416CA">
                  <w:pPr>
                    <w:pStyle w:val="af2"/>
                    <w:jc w:val="center"/>
                  </w:pPr>
                  <w:r w:rsidRPr="0050165D">
                    <w:t>3</w:t>
                  </w:r>
                </w:p>
              </w:tc>
              <w:tc>
                <w:tcPr>
                  <w:tcW w:w="1984" w:type="dxa"/>
                  <w:tcBorders>
                    <w:top w:val="nil"/>
                    <w:left w:val="nil"/>
                    <w:bottom w:val="single" w:sz="8" w:space="0" w:color="auto"/>
                    <w:right w:val="single" w:sz="8" w:space="0" w:color="auto"/>
                  </w:tcBorders>
                  <w:shd w:val="clear" w:color="000000" w:fill="FFFFFF"/>
                </w:tcPr>
                <w:p w14:paraId="34B9EFAD" w14:textId="32D23FC3" w:rsidR="00F416CA" w:rsidRPr="005C20A2" w:rsidRDefault="00F416CA" w:rsidP="00F416CA">
                  <w:pPr>
                    <w:pStyle w:val="af2"/>
                    <w:jc w:val="center"/>
                    <w:rPr>
                      <w:color w:val="000000"/>
                      <w:sz w:val="24"/>
                      <w:szCs w:val="24"/>
                    </w:rPr>
                  </w:pPr>
                  <w:r w:rsidRPr="0091140C">
                    <w:t>921,60</w:t>
                  </w:r>
                </w:p>
              </w:tc>
              <w:tc>
                <w:tcPr>
                  <w:tcW w:w="1984" w:type="dxa"/>
                  <w:tcBorders>
                    <w:top w:val="nil"/>
                    <w:left w:val="nil"/>
                    <w:bottom w:val="single" w:sz="8" w:space="0" w:color="auto"/>
                    <w:right w:val="single" w:sz="8" w:space="0" w:color="auto"/>
                  </w:tcBorders>
                  <w:shd w:val="clear" w:color="000000" w:fill="FFFFFF"/>
                </w:tcPr>
                <w:p w14:paraId="5C2C84B5" w14:textId="589DC6C9" w:rsidR="00F416CA" w:rsidRPr="001105B3" w:rsidRDefault="00F416CA" w:rsidP="00F416CA">
                  <w:pPr>
                    <w:pStyle w:val="af2"/>
                    <w:jc w:val="center"/>
                    <w:rPr>
                      <w:color w:val="000000"/>
                    </w:rPr>
                  </w:pPr>
                  <w:r w:rsidRPr="0091140C">
                    <w:t>2764,80</w:t>
                  </w:r>
                </w:p>
              </w:tc>
            </w:tr>
            <w:tr w:rsidR="00F416CA" w:rsidRPr="001105B3" w14:paraId="014E3A81" w14:textId="77777777" w:rsidTr="00E81B44">
              <w:trPr>
                <w:trHeight w:val="352"/>
                <w:jc w:val="center"/>
              </w:trPr>
              <w:tc>
                <w:tcPr>
                  <w:tcW w:w="846" w:type="dxa"/>
                </w:tcPr>
                <w:p w14:paraId="1F9C56AE"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4BB60343"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8</w:t>
                  </w:r>
                </w:p>
              </w:tc>
              <w:tc>
                <w:tcPr>
                  <w:tcW w:w="1828" w:type="dxa"/>
                  <w:tcBorders>
                    <w:top w:val="nil"/>
                    <w:left w:val="nil"/>
                    <w:bottom w:val="single" w:sz="4" w:space="0" w:color="auto"/>
                    <w:right w:val="single" w:sz="4" w:space="0" w:color="auto"/>
                  </w:tcBorders>
                  <w:shd w:val="clear" w:color="000000" w:fill="FFFFFF"/>
                </w:tcPr>
                <w:p w14:paraId="20A80812" w14:textId="77777777" w:rsidR="00F416CA" w:rsidRPr="001105B3" w:rsidRDefault="00F416CA" w:rsidP="00F416CA">
                  <w:pPr>
                    <w:pStyle w:val="af2"/>
                  </w:pPr>
                  <w:r w:rsidRPr="0050165D">
                    <w:t>АКБ 12V 75AH</w:t>
                  </w:r>
                </w:p>
              </w:tc>
              <w:tc>
                <w:tcPr>
                  <w:tcW w:w="777" w:type="dxa"/>
                  <w:tcBorders>
                    <w:top w:val="nil"/>
                    <w:left w:val="nil"/>
                    <w:bottom w:val="single" w:sz="4" w:space="0" w:color="auto"/>
                    <w:right w:val="single" w:sz="4" w:space="0" w:color="auto"/>
                  </w:tcBorders>
                  <w:shd w:val="clear" w:color="000000" w:fill="FFFFFF"/>
                </w:tcPr>
                <w:p w14:paraId="694A4F23"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62CADF2F" w14:textId="77777777" w:rsidR="00F416CA" w:rsidRPr="001105B3" w:rsidRDefault="00F416CA" w:rsidP="00F416CA">
                  <w:pPr>
                    <w:pStyle w:val="af2"/>
                    <w:jc w:val="center"/>
                  </w:pPr>
                  <w:r w:rsidRPr="0050165D">
                    <w:t>23</w:t>
                  </w:r>
                </w:p>
              </w:tc>
              <w:tc>
                <w:tcPr>
                  <w:tcW w:w="1984" w:type="dxa"/>
                  <w:tcBorders>
                    <w:top w:val="nil"/>
                    <w:left w:val="nil"/>
                    <w:bottom w:val="single" w:sz="8" w:space="0" w:color="auto"/>
                    <w:right w:val="single" w:sz="8" w:space="0" w:color="auto"/>
                  </w:tcBorders>
                  <w:shd w:val="clear" w:color="000000" w:fill="FFFFFF"/>
                </w:tcPr>
                <w:p w14:paraId="1BE0F660" w14:textId="27E9C695" w:rsidR="00F416CA" w:rsidRPr="005C20A2" w:rsidRDefault="00F416CA" w:rsidP="00F416CA">
                  <w:pPr>
                    <w:pStyle w:val="af2"/>
                    <w:jc w:val="center"/>
                    <w:rPr>
                      <w:color w:val="000000"/>
                      <w:sz w:val="24"/>
                      <w:szCs w:val="24"/>
                    </w:rPr>
                  </w:pPr>
                  <w:r w:rsidRPr="0091140C">
                    <w:t>981,00</w:t>
                  </w:r>
                </w:p>
              </w:tc>
              <w:tc>
                <w:tcPr>
                  <w:tcW w:w="1984" w:type="dxa"/>
                  <w:tcBorders>
                    <w:top w:val="nil"/>
                    <w:left w:val="nil"/>
                    <w:bottom w:val="single" w:sz="8" w:space="0" w:color="auto"/>
                    <w:right w:val="single" w:sz="8" w:space="0" w:color="auto"/>
                  </w:tcBorders>
                  <w:shd w:val="clear" w:color="000000" w:fill="FFFFFF"/>
                </w:tcPr>
                <w:p w14:paraId="205894B9" w14:textId="53375ABF" w:rsidR="00F416CA" w:rsidRPr="001105B3" w:rsidRDefault="00F416CA" w:rsidP="00F416CA">
                  <w:pPr>
                    <w:pStyle w:val="af2"/>
                    <w:jc w:val="center"/>
                    <w:rPr>
                      <w:color w:val="000000"/>
                    </w:rPr>
                  </w:pPr>
                  <w:r w:rsidRPr="0091140C">
                    <w:t>22563,00</w:t>
                  </w:r>
                </w:p>
              </w:tc>
            </w:tr>
            <w:tr w:rsidR="00F416CA" w:rsidRPr="001105B3" w14:paraId="41E5CC4D" w14:textId="77777777" w:rsidTr="00E81B44">
              <w:trPr>
                <w:trHeight w:val="352"/>
                <w:jc w:val="center"/>
              </w:trPr>
              <w:tc>
                <w:tcPr>
                  <w:tcW w:w="846" w:type="dxa"/>
                </w:tcPr>
                <w:p w14:paraId="31270A4E"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41C328F4"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9</w:t>
                  </w:r>
                </w:p>
              </w:tc>
              <w:tc>
                <w:tcPr>
                  <w:tcW w:w="1828" w:type="dxa"/>
                  <w:tcBorders>
                    <w:top w:val="nil"/>
                    <w:left w:val="nil"/>
                    <w:bottom w:val="single" w:sz="4" w:space="0" w:color="auto"/>
                    <w:right w:val="single" w:sz="4" w:space="0" w:color="auto"/>
                  </w:tcBorders>
                  <w:shd w:val="clear" w:color="000000" w:fill="FFFFFF"/>
                </w:tcPr>
                <w:p w14:paraId="7706FD14" w14:textId="77777777" w:rsidR="00F416CA" w:rsidRPr="001105B3" w:rsidRDefault="00F416CA" w:rsidP="00F416CA">
                  <w:pPr>
                    <w:pStyle w:val="af2"/>
                  </w:pPr>
                  <w:r w:rsidRPr="0050165D">
                    <w:t>АКБ 12V 90AH</w:t>
                  </w:r>
                </w:p>
              </w:tc>
              <w:tc>
                <w:tcPr>
                  <w:tcW w:w="777" w:type="dxa"/>
                  <w:tcBorders>
                    <w:top w:val="nil"/>
                    <w:left w:val="nil"/>
                    <w:bottom w:val="single" w:sz="4" w:space="0" w:color="auto"/>
                    <w:right w:val="single" w:sz="4" w:space="0" w:color="auto"/>
                  </w:tcBorders>
                  <w:shd w:val="clear" w:color="000000" w:fill="FFFFFF"/>
                </w:tcPr>
                <w:p w14:paraId="6227E817"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2FFFB610" w14:textId="77777777" w:rsidR="00F416CA" w:rsidRPr="001105B3" w:rsidRDefault="00F416CA" w:rsidP="00F416CA">
                  <w:pPr>
                    <w:pStyle w:val="af2"/>
                    <w:jc w:val="center"/>
                  </w:pPr>
                  <w:r w:rsidRPr="0050165D">
                    <w:t>5</w:t>
                  </w:r>
                </w:p>
              </w:tc>
              <w:tc>
                <w:tcPr>
                  <w:tcW w:w="1984" w:type="dxa"/>
                  <w:tcBorders>
                    <w:top w:val="nil"/>
                    <w:left w:val="nil"/>
                    <w:bottom w:val="single" w:sz="8" w:space="0" w:color="auto"/>
                    <w:right w:val="single" w:sz="8" w:space="0" w:color="auto"/>
                  </w:tcBorders>
                  <w:shd w:val="clear" w:color="000000" w:fill="FFFFFF"/>
                </w:tcPr>
                <w:p w14:paraId="7FF85961" w14:textId="7A1B4C37" w:rsidR="00F416CA" w:rsidRPr="005C20A2" w:rsidRDefault="00F416CA" w:rsidP="00F416CA">
                  <w:pPr>
                    <w:pStyle w:val="af2"/>
                    <w:jc w:val="center"/>
                    <w:rPr>
                      <w:color w:val="000000"/>
                      <w:sz w:val="24"/>
                      <w:szCs w:val="24"/>
                    </w:rPr>
                  </w:pPr>
                  <w:r w:rsidRPr="0091140C">
                    <w:t>1065,60</w:t>
                  </w:r>
                </w:p>
              </w:tc>
              <w:tc>
                <w:tcPr>
                  <w:tcW w:w="1984" w:type="dxa"/>
                  <w:tcBorders>
                    <w:top w:val="nil"/>
                    <w:left w:val="nil"/>
                    <w:bottom w:val="single" w:sz="8" w:space="0" w:color="auto"/>
                    <w:right w:val="single" w:sz="8" w:space="0" w:color="auto"/>
                  </w:tcBorders>
                  <w:shd w:val="clear" w:color="000000" w:fill="FFFFFF"/>
                </w:tcPr>
                <w:p w14:paraId="7589C8B5" w14:textId="51C1034F" w:rsidR="00F416CA" w:rsidRPr="001105B3" w:rsidRDefault="00F416CA" w:rsidP="00F416CA">
                  <w:pPr>
                    <w:pStyle w:val="af2"/>
                    <w:jc w:val="center"/>
                    <w:rPr>
                      <w:color w:val="000000"/>
                    </w:rPr>
                  </w:pPr>
                  <w:r w:rsidRPr="0091140C">
                    <w:t>5328,00</w:t>
                  </w:r>
                </w:p>
              </w:tc>
            </w:tr>
            <w:tr w:rsidR="00F416CA" w:rsidRPr="001105B3" w14:paraId="3F8CFAB4" w14:textId="77777777" w:rsidTr="00E81B44">
              <w:trPr>
                <w:trHeight w:val="352"/>
                <w:jc w:val="center"/>
              </w:trPr>
              <w:tc>
                <w:tcPr>
                  <w:tcW w:w="846" w:type="dxa"/>
                </w:tcPr>
                <w:p w14:paraId="27DB8C40" w14:textId="77777777" w:rsidR="00F416CA" w:rsidRPr="001105B3" w:rsidRDefault="00F416CA" w:rsidP="00F416CA">
                  <w:pPr>
                    <w:spacing w:after="0" w:line="240" w:lineRule="auto"/>
                    <w:jc w:val="center"/>
                    <w:rPr>
                      <w:rFonts w:ascii="Times New Roman" w:eastAsia="Times New Roman" w:hAnsi="Times New Roman" w:cs="Times New Roman"/>
                      <w:color w:val="000000"/>
                    </w:rPr>
                  </w:pPr>
                </w:p>
              </w:tc>
              <w:tc>
                <w:tcPr>
                  <w:tcW w:w="709" w:type="dxa"/>
                  <w:vAlign w:val="center"/>
                </w:tcPr>
                <w:p w14:paraId="2CA04AC5" w14:textId="77777777" w:rsidR="00F416CA" w:rsidRPr="001105B3" w:rsidRDefault="00F416CA" w:rsidP="00F416CA">
                  <w:pPr>
                    <w:spacing w:after="0" w:line="240" w:lineRule="auto"/>
                    <w:jc w:val="center"/>
                    <w:rPr>
                      <w:rFonts w:ascii="Times New Roman" w:eastAsia="Times New Roman" w:hAnsi="Times New Roman" w:cs="Times New Roman"/>
                      <w:color w:val="000000"/>
                    </w:rPr>
                  </w:pPr>
                  <w:r w:rsidRPr="001105B3">
                    <w:rPr>
                      <w:rFonts w:ascii="Times New Roman" w:eastAsia="Times New Roman" w:hAnsi="Times New Roman" w:cs="Times New Roman"/>
                      <w:color w:val="000000"/>
                    </w:rPr>
                    <w:t>10</w:t>
                  </w:r>
                </w:p>
              </w:tc>
              <w:tc>
                <w:tcPr>
                  <w:tcW w:w="1828" w:type="dxa"/>
                  <w:tcBorders>
                    <w:top w:val="nil"/>
                    <w:left w:val="nil"/>
                    <w:bottom w:val="single" w:sz="4" w:space="0" w:color="auto"/>
                    <w:right w:val="single" w:sz="4" w:space="0" w:color="auto"/>
                  </w:tcBorders>
                  <w:shd w:val="clear" w:color="000000" w:fill="FFFFFF"/>
                </w:tcPr>
                <w:p w14:paraId="1C61210A" w14:textId="77777777" w:rsidR="00F416CA" w:rsidRPr="001105B3" w:rsidRDefault="00F416CA" w:rsidP="00F416CA">
                  <w:pPr>
                    <w:pStyle w:val="af2"/>
                  </w:pPr>
                  <w:r w:rsidRPr="0050165D">
                    <w:t>АКБ 12V 95AH</w:t>
                  </w:r>
                </w:p>
              </w:tc>
              <w:tc>
                <w:tcPr>
                  <w:tcW w:w="777" w:type="dxa"/>
                  <w:tcBorders>
                    <w:top w:val="nil"/>
                    <w:left w:val="nil"/>
                    <w:bottom w:val="single" w:sz="4" w:space="0" w:color="auto"/>
                    <w:right w:val="single" w:sz="4" w:space="0" w:color="auto"/>
                  </w:tcBorders>
                  <w:shd w:val="clear" w:color="000000" w:fill="FFFFFF"/>
                </w:tcPr>
                <w:p w14:paraId="553D3C52" w14:textId="77777777" w:rsidR="00F416CA" w:rsidRPr="001105B3" w:rsidRDefault="00F416CA" w:rsidP="00F416CA">
                  <w:pPr>
                    <w:pStyle w:val="af2"/>
                    <w:jc w:val="center"/>
                  </w:pPr>
                  <w:proofErr w:type="spellStart"/>
                  <w:r w:rsidRPr="0050165D">
                    <w:t>шт</w:t>
                  </w:r>
                  <w:proofErr w:type="spellEnd"/>
                </w:p>
              </w:tc>
              <w:tc>
                <w:tcPr>
                  <w:tcW w:w="743" w:type="dxa"/>
                  <w:tcBorders>
                    <w:top w:val="nil"/>
                    <w:left w:val="nil"/>
                    <w:bottom w:val="single" w:sz="4" w:space="0" w:color="auto"/>
                    <w:right w:val="single" w:sz="4" w:space="0" w:color="auto"/>
                  </w:tcBorders>
                  <w:shd w:val="clear" w:color="000000" w:fill="FFFFFF"/>
                </w:tcPr>
                <w:p w14:paraId="293FFEC4" w14:textId="77777777" w:rsidR="00F416CA" w:rsidRPr="001105B3" w:rsidRDefault="00F416CA" w:rsidP="00F416CA">
                  <w:pPr>
                    <w:pStyle w:val="af2"/>
                    <w:jc w:val="center"/>
                  </w:pPr>
                  <w:r w:rsidRPr="0050165D">
                    <w:t>5</w:t>
                  </w:r>
                </w:p>
              </w:tc>
              <w:tc>
                <w:tcPr>
                  <w:tcW w:w="1984" w:type="dxa"/>
                  <w:tcBorders>
                    <w:top w:val="nil"/>
                    <w:left w:val="nil"/>
                    <w:bottom w:val="single" w:sz="8" w:space="0" w:color="auto"/>
                    <w:right w:val="single" w:sz="8" w:space="0" w:color="auto"/>
                  </w:tcBorders>
                  <w:shd w:val="clear" w:color="000000" w:fill="FFFFFF"/>
                </w:tcPr>
                <w:p w14:paraId="171D6B0A" w14:textId="0A606648" w:rsidR="00F416CA" w:rsidRPr="005C20A2" w:rsidRDefault="00F416CA" w:rsidP="00F416CA">
                  <w:pPr>
                    <w:pStyle w:val="af2"/>
                    <w:jc w:val="center"/>
                    <w:rPr>
                      <w:color w:val="000000"/>
                      <w:sz w:val="24"/>
                      <w:szCs w:val="24"/>
                    </w:rPr>
                  </w:pPr>
                  <w:r w:rsidRPr="0091140C">
                    <w:t>1108,80</w:t>
                  </w:r>
                </w:p>
              </w:tc>
              <w:tc>
                <w:tcPr>
                  <w:tcW w:w="1984" w:type="dxa"/>
                  <w:tcBorders>
                    <w:top w:val="nil"/>
                    <w:left w:val="nil"/>
                    <w:bottom w:val="single" w:sz="8" w:space="0" w:color="auto"/>
                    <w:right w:val="single" w:sz="8" w:space="0" w:color="auto"/>
                  </w:tcBorders>
                  <w:shd w:val="clear" w:color="000000" w:fill="FFFFFF"/>
                </w:tcPr>
                <w:p w14:paraId="5EA01D32" w14:textId="5B8CC843" w:rsidR="00F416CA" w:rsidRPr="001105B3" w:rsidRDefault="00F416CA" w:rsidP="00F416CA">
                  <w:pPr>
                    <w:pStyle w:val="af2"/>
                    <w:jc w:val="center"/>
                    <w:rPr>
                      <w:color w:val="000000"/>
                    </w:rPr>
                  </w:pPr>
                  <w:r w:rsidRPr="0091140C">
                    <w:t>5544,00</w:t>
                  </w:r>
                </w:p>
              </w:tc>
            </w:tr>
            <w:tr w:rsidR="00E81B44" w:rsidRPr="001105B3" w14:paraId="4AFFF714" w14:textId="77777777" w:rsidTr="00E81B44">
              <w:trPr>
                <w:trHeight w:val="352"/>
                <w:jc w:val="center"/>
              </w:trPr>
              <w:tc>
                <w:tcPr>
                  <w:tcW w:w="4903" w:type="dxa"/>
                  <w:gridSpan w:val="5"/>
                </w:tcPr>
                <w:p w14:paraId="1E7AA8AE" w14:textId="77777777" w:rsidR="00E81B44" w:rsidRPr="007A6DE0" w:rsidRDefault="00E81B44" w:rsidP="00E81B44">
                  <w:pPr>
                    <w:pStyle w:val="af2"/>
                    <w:rPr>
                      <w:b/>
                      <w:color w:val="000000"/>
                    </w:rPr>
                  </w:pPr>
                  <w:r w:rsidRPr="007A6DE0">
                    <w:rPr>
                      <w:b/>
                      <w:color w:val="000000"/>
                    </w:rPr>
                    <w:t>ИТОГО:</w:t>
                  </w:r>
                </w:p>
              </w:tc>
              <w:tc>
                <w:tcPr>
                  <w:tcW w:w="1984" w:type="dxa"/>
                  <w:shd w:val="clear" w:color="000000" w:fill="FFFFFF"/>
                </w:tcPr>
                <w:p w14:paraId="62A5D428" w14:textId="77777777" w:rsidR="00E81B44" w:rsidRDefault="00E81B44" w:rsidP="00E81B44">
                  <w:pPr>
                    <w:pStyle w:val="af2"/>
                    <w:jc w:val="center"/>
                    <w:rPr>
                      <w:b/>
                      <w:color w:val="000000"/>
                      <w:sz w:val="24"/>
                      <w:szCs w:val="24"/>
                    </w:rPr>
                  </w:pPr>
                </w:p>
              </w:tc>
              <w:tc>
                <w:tcPr>
                  <w:tcW w:w="1984" w:type="dxa"/>
                  <w:shd w:val="clear" w:color="000000" w:fill="FFFFFF"/>
                  <w:vAlign w:val="center"/>
                </w:tcPr>
                <w:p w14:paraId="0EC8DE2C" w14:textId="6D700CC4" w:rsidR="00E81B44" w:rsidRPr="007A6DE0" w:rsidRDefault="00F416CA" w:rsidP="00E81B44">
                  <w:pPr>
                    <w:pStyle w:val="af2"/>
                    <w:jc w:val="center"/>
                    <w:rPr>
                      <w:b/>
                      <w:color w:val="000000"/>
                      <w:sz w:val="24"/>
                      <w:szCs w:val="24"/>
                    </w:rPr>
                  </w:pPr>
                  <w:r w:rsidRPr="00F416CA">
                    <w:rPr>
                      <w:b/>
                      <w:color w:val="000000"/>
                      <w:sz w:val="24"/>
                      <w:szCs w:val="24"/>
                    </w:rPr>
                    <w:t>124 168,10</w:t>
                  </w:r>
                </w:p>
              </w:tc>
            </w:tr>
          </w:tbl>
          <w:p w14:paraId="590C59B8" w14:textId="77777777" w:rsidR="00E81B44" w:rsidRPr="00C36BE7" w:rsidRDefault="00E81B44" w:rsidP="00F416CA">
            <w:pPr>
              <w:jc w:val="center"/>
              <w:rPr>
                <w:rFonts w:ascii="Times New Roman" w:hAnsi="Times New Roman" w:cs="Times New Roman"/>
                <w:sz w:val="24"/>
                <w:szCs w:val="24"/>
              </w:rPr>
            </w:pPr>
          </w:p>
        </w:tc>
      </w:tr>
      <w:tr w:rsidR="00E81B44" w14:paraId="039066A5" w14:textId="77777777" w:rsidTr="00E81B44">
        <w:tc>
          <w:tcPr>
            <w:tcW w:w="856" w:type="dxa"/>
          </w:tcPr>
          <w:p w14:paraId="6AB4EC2E"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39D5948D"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207850" w:rsidRDefault="00E81B44" w:rsidP="00F416CA">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1A0059D" w14:textId="77777777" w:rsidTr="00E81B44">
        <w:tc>
          <w:tcPr>
            <w:tcW w:w="856" w:type="dxa"/>
          </w:tcPr>
          <w:p w14:paraId="55BE7EB7"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81003DB"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03A2277D" w:rsidR="00E81B44" w:rsidRPr="00207850" w:rsidRDefault="00E81B44" w:rsidP="00F416CA">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02329D3" w14:textId="77777777" w:rsidTr="00E81B44">
        <w:tc>
          <w:tcPr>
            <w:tcW w:w="856" w:type="dxa"/>
          </w:tcPr>
          <w:p w14:paraId="1304224B"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08" w:type="dxa"/>
          </w:tcPr>
          <w:p w14:paraId="20A44AF3"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Default="00E81B44" w:rsidP="00F416CA">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r>
              <w:rPr>
                <w:rFonts w:ascii="Times New Roman" w:hAnsi="Times New Roman" w:cs="Times New Roman"/>
                <w:sz w:val="24"/>
                <w:szCs w:val="24"/>
              </w:rPr>
              <w:t>.</w:t>
            </w:r>
          </w:p>
          <w:p w14:paraId="69D80ACC" w14:textId="77777777" w:rsidR="00E81B44" w:rsidRDefault="00E81B44" w:rsidP="00F416CA">
            <w:pPr>
              <w:jc w:val="both"/>
              <w:rPr>
                <w:rFonts w:ascii="Times New Roman" w:hAnsi="Times New Roman" w:cs="Times New Roman"/>
                <w:sz w:val="24"/>
                <w:szCs w:val="24"/>
              </w:rPr>
            </w:pPr>
            <w:r w:rsidRPr="00DD278B">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E81B44" w14:paraId="192879FE" w14:textId="77777777" w:rsidTr="00E81B44">
        <w:tc>
          <w:tcPr>
            <w:tcW w:w="856" w:type="dxa"/>
          </w:tcPr>
          <w:p w14:paraId="000844D8" w14:textId="77777777" w:rsidR="00E81B44" w:rsidRDefault="00E81B44" w:rsidP="00F416CA">
            <w:pPr>
              <w:jc w:val="center"/>
              <w:rPr>
                <w:rFonts w:ascii="Times New Roman" w:hAnsi="Times New Roman" w:cs="Times New Roman"/>
                <w:sz w:val="24"/>
                <w:szCs w:val="24"/>
              </w:rPr>
            </w:pPr>
          </w:p>
        </w:tc>
        <w:tc>
          <w:tcPr>
            <w:tcW w:w="4408" w:type="dxa"/>
          </w:tcPr>
          <w:p w14:paraId="5845C6FE"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Default="00E81B44" w:rsidP="00F416CA">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81B44" w14:paraId="55F4FCFE" w14:textId="77777777" w:rsidTr="00E81B44">
        <w:tc>
          <w:tcPr>
            <w:tcW w:w="856" w:type="dxa"/>
          </w:tcPr>
          <w:p w14:paraId="40DCB4A1"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E0A5688"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332" w:type="dxa"/>
          </w:tcPr>
          <w:p w14:paraId="1DA69BA4" w14:textId="77777777" w:rsidR="00E81B44" w:rsidRPr="005C5497" w:rsidRDefault="00E81B44" w:rsidP="00F416CA">
            <w:pPr>
              <w:jc w:val="both"/>
              <w:rPr>
                <w:rFonts w:ascii="Times New Roman" w:hAnsi="Times New Roman" w:cs="Times New Roman"/>
                <w:sz w:val="24"/>
                <w:szCs w:val="24"/>
              </w:rPr>
            </w:pPr>
            <w:r w:rsidRPr="005C5497">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5C5497" w:rsidRDefault="00E81B44" w:rsidP="00F416CA">
            <w:pPr>
              <w:jc w:val="both"/>
              <w:rPr>
                <w:rFonts w:ascii="Times New Roman" w:hAnsi="Times New Roman" w:cs="Times New Roman"/>
                <w:sz w:val="24"/>
                <w:szCs w:val="24"/>
              </w:rPr>
            </w:pPr>
            <w:r w:rsidRPr="005C5497">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5C5497" w:rsidRDefault="00E81B44" w:rsidP="00F416CA">
            <w:pPr>
              <w:jc w:val="both"/>
              <w:rPr>
                <w:rFonts w:ascii="Times New Roman" w:hAnsi="Times New Roman" w:cs="Times New Roman"/>
                <w:sz w:val="24"/>
                <w:szCs w:val="24"/>
              </w:rPr>
            </w:pPr>
            <w:r w:rsidRPr="005C5497">
              <w:rPr>
                <w:rFonts w:ascii="Times New Roman" w:hAnsi="Times New Roman" w:cs="Times New Roman"/>
                <w:sz w:val="24"/>
                <w:szCs w:val="24"/>
              </w:rPr>
              <w:t>б) организации, применяющие труд инвалидов;</w:t>
            </w:r>
          </w:p>
          <w:p w14:paraId="227472AF" w14:textId="77777777" w:rsidR="00E81B44" w:rsidRPr="005C5497" w:rsidRDefault="00E81B44" w:rsidP="00F416CA">
            <w:pPr>
              <w:jc w:val="both"/>
              <w:rPr>
                <w:rFonts w:ascii="Times New Roman" w:hAnsi="Times New Roman" w:cs="Times New Roman"/>
                <w:sz w:val="24"/>
                <w:szCs w:val="24"/>
              </w:rPr>
            </w:pPr>
            <w:r w:rsidRPr="005C5497">
              <w:rPr>
                <w:rFonts w:ascii="Times New Roman" w:hAnsi="Times New Roman" w:cs="Times New Roman"/>
                <w:sz w:val="24"/>
                <w:szCs w:val="24"/>
              </w:rPr>
              <w:t>в) отечественные производители;</w:t>
            </w:r>
          </w:p>
          <w:p w14:paraId="68606AFB" w14:textId="77777777" w:rsidR="00E81B44" w:rsidRDefault="00E81B44" w:rsidP="00F416CA">
            <w:pPr>
              <w:jc w:val="both"/>
              <w:rPr>
                <w:rFonts w:ascii="Times New Roman" w:hAnsi="Times New Roman" w:cs="Times New Roman"/>
                <w:sz w:val="24"/>
                <w:szCs w:val="24"/>
              </w:rPr>
            </w:pPr>
            <w:r w:rsidRPr="005C5497">
              <w:rPr>
                <w:rFonts w:ascii="Times New Roman" w:hAnsi="Times New Roman" w:cs="Times New Roman"/>
                <w:sz w:val="24"/>
                <w:szCs w:val="24"/>
              </w:rPr>
              <w:t>г) отечественные импортеры.</w:t>
            </w:r>
          </w:p>
        </w:tc>
      </w:tr>
      <w:tr w:rsidR="00E81B44" w14:paraId="3008777F" w14:textId="77777777" w:rsidTr="00E81B44">
        <w:tc>
          <w:tcPr>
            <w:tcW w:w="856" w:type="dxa"/>
          </w:tcPr>
          <w:p w14:paraId="329A8600"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6D136CCA"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9332" w:type="dxa"/>
          </w:tcPr>
          <w:p w14:paraId="1D416377" w14:textId="77777777" w:rsidR="00E81B44" w:rsidRPr="007C0A76" w:rsidRDefault="00E81B44" w:rsidP="00F416CA">
            <w:pPr>
              <w:jc w:val="both"/>
              <w:rPr>
                <w:rFonts w:ascii="Times New Roman" w:hAnsi="Times New Roman" w:cs="Times New Roman"/>
                <w:sz w:val="24"/>
                <w:szCs w:val="24"/>
              </w:rPr>
            </w:pPr>
            <w:r w:rsidRPr="007C0A76">
              <w:rPr>
                <w:rFonts w:ascii="Times New Roman" w:hAnsi="Times New Roman" w:cs="Times New Roman"/>
                <w:sz w:val="24"/>
                <w:szCs w:val="24"/>
              </w:rPr>
              <w:t>Требования к Участникам:</w:t>
            </w:r>
          </w:p>
          <w:p w14:paraId="70919D3A"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CC46BE9"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lastRenderedPageBreak/>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FB416A" w:rsidRDefault="00E81B44" w:rsidP="00F416CA">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Default="00E81B44" w:rsidP="00F416CA">
            <w:pPr>
              <w:ind w:firstLine="357"/>
              <w:jc w:val="both"/>
              <w:rPr>
                <w:rFonts w:ascii="Times New Roman" w:hAnsi="Times New Roman" w:cs="Times New Roman"/>
                <w:b/>
                <w:bCs/>
                <w:sz w:val="24"/>
                <w:szCs w:val="24"/>
                <w:u w:val="single"/>
                <w:lang w:eastAsia="ru-RU"/>
              </w:rPr>
            </w:pPr>
            <w:r w:rsidRPr="0017665C">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4ACCDB5E" w14:textId="77777777" w:rsidR="00E81B44" w:rsidRDefault="00E81B44" w:rsidP="00F416CA">
            <w:pPr>
              <w:jc w:val="both"/>
              <w:rPr>
                <w:rFonts w:ascii="Times New Roman" w:hAnsi="Times New Roman" w:cs="Times New Roman"/>
                <w:sz w:val="24"/>
                <w:szCs w:val="24"/>
              </w:rPr>
            </w:pPr>
          </w:p>
        </w:tc>
      </w:tr>
      <w:tr w:rsidR="00E81B44" w14:paraId="336DAEAC" w14:textId="77777777" w:rsidTr="00E81B44">
        <w:tc>
          <w:tcPr>
            <w:tcW w:w="856" w:type="dxa"/>
          </w:tcPr>
          <w:p w14:paraId="4FDD0E84"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08" w:type="dxa"/>
          </w:tcPr>
          <w:p w14:paraId="6E82AD73"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Условия об </w:t>
            </w:r>
            <w:proofErr w:type="gramStart"/>
            <w:r>
              <w:rPr>
                <w:rFonts w:ascii="Times New Roman" w:hAnsi="Times New Roman" w:cs="Times New Roman"/>
                <w:sz w:val="24"/>
                <w:szCs w:val="24"/>
              </w:rPr>
              <w:t>ответственности  за</w:t>
            </w:r>
            <w:proofErr w:type="gramEnd"/>
            <w:r>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Default="00E81B44" w:rsidP="00F416CA">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Default="00E81B44" w:rsidP="00F416CA">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Default="00E81B44" w:rsidP="00F416CA">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Default="00E81B44" w:rsidP="00F416CA">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6E2F46" w:rsidRDefault="00E81B44" w:rsidP="00F416CA">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заключенных Поставщиком при исполнении Контракта</w:t>
            </w:r>
            <w:r w:rsidRPr="006E2F4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xml:space="preserve">) </w:t>
            </w:r>
            <w:r w:rsidRPr="006E2F46">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AF5F9D" w:rsidRDefault="00E81B44" w:rsidP="00F416CA">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Arial"/>
                <w:bCs/>
                <w:sz w:val="24"/>
                <w:szCs w:val="24"/>
                <w:lang w:eastAsia="ru-RU"/>
              </w:rPr>
              <w:lastRenderedPageBreak/>
              <w:t xml:space="preserve">Непредставление Поставщиком информации </w:t>
            </w:r>
            <w:r w:rsidRPr="006E2F46">
              <w:rPr>
                <w:rFonts w:ascii="Times New Roman" w:eastAsia="Times New Roman" w:hAnsi="Times New Roman" w:cs="Times New Roman"/>
                <w:sz w:val="24"/>
                <w:szCs w:val="24"/>
                <w:lang w:eastAsia="ru-RU"/>
              </w:rPr>
              <w:t xml:space="preserve">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E81B44" w14:paraId="7B4BE5FB" w14:textId="77777777" w:rsidTr="00E81B44">
        <w:tc>
          <w:tcPr>
            <w:tcW w:w="856" w:type="dxa"/>
          </w:tcPr>
          <w:p w14:paraId="11D2C2FF"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08" w:type="dxa"/>
          </w:tcPr>
          <w:p w14:paraId="5D8F6130"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332" w:type="dxa"/>
          </w:tcPr>
          <w:p w14:paraId="3C4ABF1F" w14:textId="0C479902" w:rsidR="00E81B44" w:rsidRPr="00E81B44" w:rsidRDefault="00E81B44" w:rsidP="00E81B44">
            <w:pPr>
              <w:tabs>
                <w:tab w:val="left" w:pos="1276"/>
              </w:tabs>
              <w:ind w:right="34"/>
              <w:jc w:val="both"/>
              <w:rPr>
                <w:rFonts w:ascii="Times New Roman" w:hAnsi="Times New Roman" w:cs="Times New Roman"/>
                <w:sz w:val="24"/>
                <w:szCs w:val="24"/>
              </w:rPr>
            </w:pPr>
            <w:r w:rsidRPr="00E81B44">
              <w:rPr>
                <w:rFonts w:ascii="Times New Roman" w:hAnsi="Times New Roman" w:cs="Times New Roman"/>
                <w:sz w:val="24"/>
                <w:szCs w:val="24"/>
              </w:rPr>
              <w:t>Товар поставляется в порядке, обеспечивающе</w:t>
            </w:r>
            <w:r>
              <w:rPr>
                <w:rFonts w:ascii="Times New Roman" w:hAnsi="Times New Roman" w:cs="Times New Roman"/>
                <w:sz w:val="24"/>
                <w:szCs w:val="24"/>
              </w:rPr>
              <w:t>м</w:t>
            </w:r>
            <w:r w:rsidRPr="00E81B44">
              <w:rPr>
                <w:rFonts w:ascii="Times New Roman" w:hAnsi="Times New Roman" w:cs="Times New Roman"/>
                <w:sz w:val="24"/>
                <w:szCs w:val="24"/>
              </w:rPr>
              <w:t xml:space="preserve"> его сохранность при надлежащем хранении и транспортировке.</w:t>
            </w:r>
          </w:p>
          <w:p w14:paraId="033C061A" w14:textId="77777777" w:rsidR="00E81B44" w:rsidRDefault="00E81B44" w:rsidP="00E81B44">
            <w:pPr>
              <w:tabs>
                <w:tab w:val="left" w:pos="1276"/>
              </w:tabs>
              <w:ind w:right="34"/>
              <w:jc w:val="both"/>
              <w:rPr>
                <w:rFonts w:ascii="Times New Roman" w:hAnsi="Times New Roman" w:cs="Times New Roman"/>
                <w:sz w:val="24"/>
                <w:szCs w:val="24"/>
              </w:rPr>
            </w:pPr>
            <w:r w:rsidRPr="00E81B44">
              <w:rPr>
                <w:rFonts w:ascii="Times New Roman" w:hAnsi="Times New Roman" w:cs="Times New Roman"/>
                <w:sz w:val="24"/>
                <w:szCs w:val="24"/>
              </w:rPr>
              <w:t xml:space="preserve">Качество Товара должно соответствовать требованиям соответствующих ГОСТов или ТУ, предъявляемых к данному виду Товара. </w:t>
            </w:r>
          </w:p>
          <w:p w14:paraId="0F77A043" w14:textId="31C59042" w:rsidR="00E81B44" w:rsidRPr="00470AFE" w:rsidRDefault="00E81B44" w:rsidP="00E81B44">
            <w:pPr>
              <w:tabs>
                <w:tab w:val="left" w:pos="1276"/>
              </w:tabs>
              <w:ind w:right="34"/>
              <w:jc w:val="both"/>
              <w:rPr>
                <w:rFonts w:ascii="Times New Roman" w:hAnsi="Times New Roman" w:cs="Times New Roman"/>
                <w:sz w:val="24"/>
                <w:szCs w:val="24"/>
              </w:rPr>
            </w:pPr>
            <w:r w:rsidRPr="00E81B44">
              <w:rPr>
                <w:rFonts w:ascii="Times New Roman" w:hAnsi="Times New Roman" w:cs="Times New Roman"/>
                <w:sz w:val="24"/>
                <w:szCs w:val="24"/>
              </w:rPr>
              <w:t>Гарантийный срок на каждую единицу Товара составляет не менее 12 месяцев с момента поставки</w:t>
            </w:r>
            <w:r>
              <w:rPr>
                <w:rFonts w:ascii="Times New Roman" w:hAnsi="Times New Roman" w:cs="Times New Roman"/>
                <w:sz w:val="24"/>
                <w:szCs w:val="24"/>
              </w:rPr>
              <w:t>.</w:t>
            </w:r>
          </w:p>
        </w:tc>
      </w:tr>
      <w:tr w:rsidR="00E81B44" w14:paraId="4AE59A70" w14:textId="77777777" w:rsidTr="00E81B44">
        <w:tc>
          <w:tcPr>
            <w:tcW w:w="856" w:type="dxa"/>
          </w:tcPr>
          <w:p w14:paraId="29C2BE81"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F131921"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Default="00E81B44" w:rsidP="00F416CA">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E81B44" w14:paraId="433534FC" w14:textId="77777777" w:rsidTr="00E81B44">
        <w:tc>
          <w:tcPr>
            <w:tcW w:w="856" w:type="dxa"/>
          </w:tcPr>
          <w:p w14:paraId="6562987F" w14:textId="77777777" w:rsidR="00E81B44" w:rsidRDefault="00E81B44" w:rsidP="00F416CA">
            <w:pPr>
              <w:jc w:val="center"/>
              <w:rPr>
                <w:rFonts w:ascii="Times New Roman" w:hAnsi="Times New Roman" w:cs="Times New Roman"/>
                <w:sz w:val="24"/>
                <w:szCs w:val="24"/>
              </w:rPr>
            </w:pPr>
          </w:p>
        </w:tc>
        <w:tc>
          <w:tcPr>
            <w:tcW w:w="4408" w:type="dxa"/>
          </w:tcPr>
          <w:p w14:paraId="128129DD"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9332" w:type="dxa"/>
          </w:tcPr>
          <w:p w14:paraId="002FC214" w14:textId="77777777" w:rsidR="00E81B44" w:rsidRDefault="00E81B44" w:rsidP="00F416CA">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81B44" w14:paraId="386D1D49" w14:textId="77777777" w:rsidTr="00E81B44">
        <w:tc>
          <w:tcPr>
            <w:tcW w:w="856" w:type="dxa"/>
          </w:tcPr>
          <w:p w14:paraId="6B3E7878"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56A08269"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632631" w:rsidRDefault="00E81B44" w:rsidP="00F416CA">
            <w:pPr>
              <w:jc w:val="both"/>
              <w:rPr>
                <w:rFonts w:ascii="Times New Roman" w:hAnsi="Times New Roman" w:cs="Times New Roman"/>
                <w:b/>
                <w:sz w:val="24"/>
                <w:szCs w:val="24"/>
              </w:rPr>
            </w:pPr>
            <w:r w:rsidRPr="00632631">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632631">
              <w:rPr>
                <w:rFonts w:ascii="Times New Roman" w:hAnsi="Times New Roman" w:cs="Times New Roman"/>
                <w:b/>
                <w:sz w:val="24"/>
                <w:szCs w:val="24"/>
              </w:rPr>
              <w:t xml:space="preserve"> к Закупочной документации).</w:t>
            </w:r>
          </w:p>
        </w:tc>
      </w:tr>
      <w:tr w:rsidR="00E81B44" w14:paraId="302B5651" w14:textId="77777777" w:rsidTr="00E81B44">
        <w:tc>
          <w:tcPr>
            <w:tcW w:w="856" w:type="dxa"/>
          </w:tcPr>
          <w:p w14:paraId="4D09396F"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5ED2ED6"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w:t>
            </w:r>
          </w:p>
        </w:tc>
        <w:tc>
          <w:tcPr>
            <w:tcW w:w="9332" w:type="dxa"/>
          </w:tcPr>
          <w:p w14:paraId="272ACDF1" w14:textId="77777777" w:rsidR="00E81B44" w:rsidRDefault="00E81B44" w:rsidP="00F416CA">
            <w:pPr>
              <w:jc w:val="both"/>
              <w:rPr>
                <w:rFonts w:ascii="Times New Roman" w:hAnsi="Times New Roman" w:cs="Times New Roman"/>
                <w:sz w:val="24"/>
                <w:szCs w:val="24"/>
              </w:rPr>
            </w:pP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E81B44" w14:paraId="09DE87EE" w14:textId="77777777" w:rsidTr="00E81B44">
        <w:tc>
          <w:tcPr>
            <w:tcW w:w="856" w:type="dxa"/>
          </w:tcPr>
          <w:p w14:paraId="099B2B02"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0CDAD71" w14:textId="77777777" w:rsidR="00E81B44" w:rsidRDefault="00E81B44" w:rsidP="00F416CA">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tc>
        <w:tc>
          <w:tcPr>
            <w:tcW w:w="9332" w:type="dxa"/>
          </w:tcPr>
          <w:p w14:paraId="0D8386FE" w14:textId="337014C5" w:rsidR="00E81B44" w:rsidRPr="00227502" w:rsidRDefault="00E81B44" w:rsidP="00F416CA">
            <w:pPr>
              <w:spacing w:line="240" w:lineRule="atLeast"/>
              <w:contextualSpacing/>
              <w:jc w:val="both"/>
              <w:rPr>
                <w:rFonts w:ascii="Times New Roman" w:hAnsi="Times New Roman" w:cs="Times New Roman"/>
                <w:i/>
                <w:sz w:val="24"/>
                <w:szCs w:val="24"/>
              </w:rPr>
            </w:pPr>
            <w:r w:rsidRPr="00E81B44">
              <w:rPr>
                <w:rFonts w:ascii="Times New Roman" w:eastAsia="Times New Roman" w:hAnsi="Times New Roman" w:cs="Times New Roman"/>
                <w:sz w:val="24"/>
                <w:szCs w:val="24"/>
                <w:lang w:eastAsia="ru-RU"/>
              </w:rPr>
              <w:t>Товар поставляется Поставщиком в пределах срока действия контракта отдельными партиями на основании заявок Покупателя в согласованные сроки, но не позднее 10 (десяти) рабочих дней с момента получения заявки Покупателя.</w:t>
            </w:r>
          </w:p>
        </w:tc>
      </w:tr>
      <w:tr w:rsidR="00E81B44" w14:paraId="2291A010" w14:textId="77777777" w:rsidTr="00E81B44">
        <w:tc>
          <w:tcPr>
            <w:tcW w:w="856" w:type="dxa"/>
          </w:tcPr>
          <w:p w14:paraId="39117E24" w14:textId="77777777" w:rsidR="00E81B44" w:rsidRDefault="00E81B44" w:rsidP="00F416CA">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6F210C42" w14:textId="77777777" w:rsidR="00E81B44" w:rsidRDefault="00E81B44" w:rsidP="00F416CA">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346944" w:rsidRDefault="00E81B44" w:rsidP="00F416CA">
            <w:pPr>
              <w:rPr>
                <w:rFonts w:ascii="Times New Roman" w:hAnsi="Times New Roman" w:cs="Times New Roman"/>
                <w:sz w:val="24"/>
                <w:szCs w:val="24"/>
              </w:rPr>
            </w:pPr>
            <w:r w:rsidRPr="00B95EC8">
              <w:rPr>
                <w:rFonts w:ascii="Times New Roman" w:hAnsi="Times New Roman" w:cs="Times New Roman"/>
                <w:sz w:val="24"/>
                <w:szCs w:val="24"/>
              </w:rPr>
              <w:t>Доставка Товара осуществляется транспорто</w:t>
            </w:r>
            <w:r>
              <w:rPr>
                <w:rFonts w:ascii="Times New Roman" w:hAnsi="Times New Roman" w:cs="Times New Roman"/>
                <w:sz w:val="24"/>
                <w:szCs w:val="24"/>
              </w:rPr>
              <w:t>м и за счет средств Поставщика.</w:t>
            </w:r>
          </w:p>
          <w:p w14:paraId="70AC71AB" w14:textId="77777777" w:rsidR="00E81B44" w:rsidRDefault="00E81B44" w:rsidP="00F416CA">
            <w:pPr>
              <w:jc w:val="both"/>
              <w:rPr>
                <w:rFonts w:ascii="Times New Roman" w:hAnsi="Times New Roman" w:cs="Times New Roman"/>
                <w:sz w:val="24"/>
                <w:szCs w:val="24"/>
              </w:rPr>
            </w:pPr>
          </w:p>
        </w:tc>
      </w:tr>
    </w:tbl>
    <w:p w14:paraId="47B651DD" w14:textId="77777777" w:rsidR="00E81B44" w:rsidRDefault="00E81B44" w:rsidP="00E81B44">
      <w:pPr>
        <w:rPr>
          <w:rFonts w:ascii="Times New Roman" w:hAnsi="Times New Roman" w:cs="Times New Roman"/>
          <w:sz w:val="24"/>
          <w:szCs w:val="24"/>
        </w:rPr>
      </w:pPr>
    </w:p>
    <w:p w14:paraId="23F1F4DA" w14:textId="77777777" w:rsidR="000F49FB" w:rsidRPr="00130B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D4DBEC3" w14:textId="77777777" w:rsidR="00FB416A" w:rsidRPr="00130BFB" w:rsidRDefault="00FB416A" w:rsidP="00FB416A">
      <w:pPr>
        <w:tabs>
          <w:tab w:val="left" w:pos="3255"/>
        </w:tabs>
        <w:rPr>
          <w:rFonts w:ascii="Times New Roman" w:hAnsi="Times New Roman" w:cs="Times New Roman"/>
          <w:sz w:val="24"/>
          <w:szCs w:val="24"/>
        </w:rPr>
      </w:pPr>
    </w:p>
    <w:p w14:paraId="7A14E8A9" w14:textId="77777777" w:rsidR="00FB416A" w:rsidRDefault="00FB416A" w:rsidP="00701448">
      <w:pPr>
        <w:jc w:val="center"/>
        <w:rPr>
          <w:rFonts w:ascii="Times New Roman" w:hAnsi="Times New Roman" w:cs="Times New Roman"/>
          <w:sz w:val="24"/>
          <w:szCs w:val="24"/>
        </w:rPr>
      </w:pPr>
    </w:p>
    <w:p w14:paraId="0F2E819A" w14:textId="77777777" w:rsidR="00FB416A" w:rsidRDefault="00FB416A" w:rsidP="00701448">
      <w:pPr>
        <w:jc w:val="center"/>
        <w:rPr>
          <w:rFonts w:ascii="Times New Roman" w:hAnsi="Times New Roman" w:cs="Times New Roman"/>
          <w:sz w:val="24"/>
          <w:szCs w:val="24"/>
        </w:rPr>
      </w:pPr>
    </w:p>
    <w:p w14:paraId="062E9B22" w14:textId="77777777" w:rsidR="00FB416A" w:rsidRDefault="00FB416A" w:rsidP="00701448">
      <w:pPr>
        <w:jc w:val="center"/>
        <w:rPr>
          <w:rFonts w:ascii="Times New Roman" w:hAnsi="Times New Roman" w:cs="Times New Roman"/>
          <w:sz w:val="24"/>
          <w:szCs w:val="24"/>
        </w:rPr>
      </w:pPr>
    </w:p>
    <w:p w14:paraId="450224F1" w14:textId="77777777" w:rsidR="00FB416A" w:rsidRDefault="00FB416A" w:rsidP="00701448">
      <w:pPr>
        <w:jc w:val="center"/>
        <w:rPr>
          <w:rFonts w:ascii="Times New Roman" w:hAnsi="Times New Roman" w:cs="Times New Roman"/>
          <w:sz w:val="24"/>
          <w:szCs w:val="24"/>
        </w:rPr>
      </w:pPr>
    </w:p>
    <w:p w14:paraId="7E50173A" w14:textId="77777777" w:rsidR="00FB416A" w:rsidRPr="005C0C83" w:rsidRDefault="00FB416A" w:rsidP="00701448">
      <w:pPr>
        <w:jc w:val="center"/>
        <w:rPr>
          <w:rFonts w:ascii="Times New Roman" w:hAnsi="Times New Roman" w:cs="Times New Roman"/>
          <w:sz w:val="24"/>
          <w:szCs w:val="24"/>
        </w:rPr>
      </w:pPr>
    </w:p>
    <w:sectPr w:rsidR="00FB416A" w:rsidRPr="005C0C83"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672843">
    <w:abstractNumId w:val="1"/>
  </w:num>
  <w:num w:numId="2" w16cid:durableId="1207524432">
    <w:abstractNumId w:val="3"/>
  </w:num>
  <w:num w:numId="3" w16cid:durableId="588852702">
    <w:abstractNumId w:val="4"/>
  </w:num>
  <w:num w:numId="4" w16cid:durableId="1187594496">
    <w:abstractNumId w:val="5"/>
  </w:num>
  <w:num w:numId="5" w16cid:durableId="1258246777">
    <w:abstractNumId w:val="2"/>
  </w:num>
  <w:num w:numId="6" w16cid:durableId="619972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4579A"/>
    <w:rsid w:val="00097ED3"/>
    <w:rsid w:val="000A06BC"/>
    <w:rsid w:val="000A0D7D"/>
    <w:rsid w:val="000A1A29"/>
    <w:rsid w:val="000A1F38"/>
    <w:rsid w:val="000A27B6"/>
    <w:rsid w:val="000A4C34"/>
    <w:rsid w:val="000C3C3D"/>
    <w:rsid w:val="000D06BA"/>
    <w:rsid w:val="000E7E60"/>
    <w:rsid w:val="000F0075"/>
    <w:rsid w:val="000F49FB"/>
    <w:rsid w:val="001105B3"/>
    <w:rsid w:val="00122694"/>
    <w:rsid w:val="001417DD"/>
    <w:rsid w:val="00142AB0"/>
    <w:rsid w:val="001441F9"/>
    <w:rsid w:val="00146054"/>
    <w:rsid w:val="001478D7"/>
    <w:rsid w:val="00150E73"/>
    <w:rsid w:val="00156447"/>
    <w:rsid w:val="001650C8"/>
    <w:rsid w:val="00170D60"/>
    <w:rsid w:val="0018783D"/>
    <w:rsid w:val="00191703"/>
    <w:rsid w:val="001937DB"/>
    <w:rsid w:val="00195B64"/>
    <w:rsid w:val="00197960"/>
    <w:rsid w:val="001A5CA5"/>
    <w:rsid w:val="001A7839"/>
    <w:rsid w:val="001A7D08"/>
    <w:rsid w:val="001C3B48"/>
    <w:rsid w:val="001C49AD"/>
    <w:rsid w:val="001D6DE0"/>
    <w:rsid w:val="001F0258"/>
    <w:rsid w:val="001F069A"/>
    <w:rsid w:val="001F7812"/>
    <w:rsid w:val="00216497"/>
    <w:rsid w:val="00227341"/>
    <w:rsid w:val="00240412"/>
    <w:rsid w:val="00243840"/>
    <w:rsid w:val="00243A64"/>
    <w:rsid w:val="0024566E"/>
    <w:rsid w:val="002474F1"/>
    <w:rsid w:val="0024794E"/>
    <w:rsid w:val="00250305"/>
    <w:rsid w:val="002539EC"/>
    <w:rsid w:val="00262E88"/>
    <w:rsid w:val="00264B24"/>
    <w:rsid w:val="002820BC"/>
    <w:rsid w:val="00285C35"/>
    <w:rsid w:val="00292C8E"/>
    <w:rsid w:val="00296643"/>
    <w:rsid w:val="002B5A81"/>
    <w:rsid w:val="002C15CE"/>
    <w:rsid w:val="002C17F9"/>
    <w:rsid w:val="002C2427"/>
    <w:rsid w:val="002C28F7"/>
    <w:rsid w:val="002C39D2"/>
    <w:rsid w:val="002C3A47"/>
    <w:rsid w:val="002D0C87"/>
    <w:rsid w:val="002E4FF4"/>
    <w:rsid w:val="002E7CD7"/>
    <w:rsid w:val="002F4C59"/>
    <w:rsid w:val="002F60B9"/>
    <w:rsid w:val="00302D87"/>
    <w:rsid w:val="00302F6D"/>
    <w:rsid w:val="00314AB9"/>
    <w:rsid w:val="0034178E"/>
    <w:rsid w:val="00342C04"/>
    <w:rsid w:val="00357EE9"/>
    <w:rsid w:val="00367691"/>
    <w:rsid w:val="00367BFD"/>
    <w:rsid w:val="00374719"/>
    <w:rsid w:val="00374D81"/>
    <w:rsid w:val="00380393"/>
    <w:rsid w:val="003829BB"/>
    <w:rsid w:val="00390CF6"/>
    <w:rsid w:val="003A32A2"/>
    <w:rsid w:val="003A35EB"/>
    <w:rsid w:val="003A437A"/>
    <w:rsid w:val="003B015D"/>
    <w:rsid w:val="003B10D2"/>
    <w:rsid w:val="003C1607"/>
    <w:rsid w:val="003C1F34"/>
    <w:rsid w:val="003C3E93"/>
    <w:rsid w:val="003C502B"/>
    <w:rsid w:val="003D07A0"/>
    <w:rsid w:val="003D1AB5"/>
    <w:rsid w:val="003D5716"/>
    <w:rsid w:val="003F18D9"/>
    <w:rsid w:val="003F54AC"/>
    <w:rsid w:val="00404A0F"/>
    <w:rsid w:val="00406ABC"/>
    <w:rsid w:val="00425467"/>
    <w:rsid w:val="0043030A"/>
    <w:rsid w:val="00430B51"/>
    <w:rsid w:val="004369EB"/>
    <w:rsid w:val="00437DBF"/>
    <w:rsid w:val="00446990"/>
    <w:rsid w:val="004517DA"/>
    <w:rsid w:val="00451EFE"/>
    <w:rsid w:val="00473519"/>
    <w:rsid w:val="00473CF2"/>
    <w:rsid w:val="00483D8C"/>
    <w:rsid w:val="00487392"/>
    <w:rsid w:val="004B3932"/>
    <w:rsid w:val="004B65BF"/>
    <w:rsid w:val="004C287D"/>
    <w:rsid w:val="004D5BE8"/>
    <w:rsid w:val="004E31C0"/>
    <w:rsid w:val="004E4AE5"/>
    <w:rsid w:val="004E7718"/>
    <w:rsid w:val="004F3050"/>
    <w:rsid w:val="004F5E7F"/>
    <w:rsid w:val="00521D2E"/>
    <w:rsid w:val="00532162"/>
    <w:rsid w:val="00536BC0"/>
    <w:rsid w:val="00550708"/>
    <w:rsid w:val="00550FED"/>
    <w:rsid w:val="00551BF6"/>
    <w:rsid w:val="0056191E"/>
    <w:rsid w:val="0056193A"/>
    <w:rsid w:val="00566606"/>
    <w:rsid w:val="005672FC"/>
    <w:rsid w:val="00570BDC"/>
    <w:rsid w:val="005829D0"/>
    <w:rsid w:val="00592EE8"/>
    <w:rsid w:val="00592F51"/>
    <w:rsid w:val="005A0595"/>
    <w:rsid w:val="005A1354"/>
    <w:rsid w:val="005A176A"/>
    <w:rsid w:val="005A18BE"/>
    <w:rsid w:val="005B58C9"/>
    <w:rsid w:val="005B5A51"/>
    <w:rsid w:val="005B7B95"/>
    <w:rsid w:val="005C0C83"/>
    <w:rsid w:val="005C22CA"/>
    <w:rsid w:val="005D23A7"/>
    <w:rsid w:val="005E06F5"/>
    <w:rsid w:val="005E2E67"/>
    <w:rsid w:val="005F08FE"/>
    <w:rsid w:val="005F2D55"/>
    <w:rsid w:val="005F6186"/>
    <w:rsid w:val="005F6601"/>
    <w:rsid w:val="005F71E0"/>
    <w:rsid w:val="005F7746"/>
    <w:rsid w:val="006221C4"/>
    <w:rsid w:val="00634EBD"/>
    <w:rsid w:val="00636747"/>
    <w:rsid w:val="006423C4"/>
    <w:rsid w:val="00644238"/>
    <w:rsid w:val="00652A75"/>
    <w:rsid w:val="00671ABC"/>
    <w:rsid w:val="006737E2"/>
    <w:rsid w:val="00690ADB"/>
    <w:rsid w:val="006A0B36"/>
    <w:rsid w:val="006A109F"/>
    <w:rsid w:val="006B329A"/>
    <w:rsid w:val="006B506E"/>
    <w:rsid w:val="006C29C9"/>
    <w:rsid w:val="006D1F11"/>
    <w:rsid w:val="006D5600"/>
    <w:rsid w:val="006D5731"/>
    <w:rsid w:val="006E2C8C"/>
    <w:rsid w:val="006F01C5"/>
    <w:rsid w:val="006F3CF9"/>
    <w:rsid w:val="00701448"/>
    <w:rsid w:val="00703D1C"/>
    <w:rsid w:val="007131EF"/>
    <w:rsid w:val="0072210B"/>
    <w:rsid w:val="00724094"/>
    <w:rsid w:val="0072540B"/>
    <w:rsid w:val="00733FE2"/>
    <w:rsid w:val="00740531"/>
    <w:rsid w:val="0074250B"/>
    <w:rsid w:val="00747CB3"/>
    <w:rsid w:val="00752B8C"/>
    <w:rsid w:val="0077116E"/>
    <w:rsid w:val="007713A2"/>
    <w:rsid w:val="007751F5"/>
    <w:rsid w:val="00775DF4"/>
    <w:rsid w:val="00785E6C"/>
    <w:rsid w:val="007919FF"/>
    <w:rsid w:val="00793A47"/>
    <w:rsid w:val="007949D1"/>
    <w:rsid w:val="00795612"/>
    <w:rsid w:val="00796D90"/>
    <w:rsid w:val="007A6DE0"/>
    <w:rsid w:val="007A720F"/>
    <w:rsid w:val="007B1DFD"/>
    <w:rsid w:val="007C0994"/>
    <w:rsid w:val="007C446F"/>
    <w:rsid w:val="007E5625"/>
    <w:rsid w:val="007E6848"/>
    <w:rsid w:val="007F6A20"/>
    <w:rsid w:val="007F7F41"/>
    <w:rsid w:val="00801581"/>
    <w:rsid w:val="008179CD"/>
    <w:rsid w:val="00826D76"/>
    <w:rsid w:val="00843236"/>
    <w:rsid w:val="008472AB"/>
    <w:rsid w:val="00853356"/>
    <w:rsid w:val="00855D24"/>
    <w:rsid w:val="00875D01"/>
    <w:rsid w:val="0088169E"/>
    <w:rsid w:val="008908C6"/>
    <w:rsid w:val="00897A48"/>
    <w:rsid w:val="008A488A"/>
    <w:rsid w:val="008B453B"/>
    <w:rsid w:val="008B59F1"/>
    <w:rsid w:val="008B7D30"/>
    <w:rsid w:val="008D3AF5"/>
    <w:rsid w:val="008D3D7C"/>
    <w:rsid w:val="008E00DA"/>
    <w:rsid w:val="008E0255"/>
    <w:rsid w:val="008E041A"/>
    <w:rsid w:val="008E68B1"/>
    <w:rsid w:val="00907A7F"/>
    <w:rsid w:val="009333D6"/>
    <w:rsid w:val="0093726D"/>
    <w:rsid w:val="0094047A"/>
    <w:rsid w:val="00946A92"/>
    <w:rsid w:val="00952183"/>
    <w:rsid w:val="00952751"/>
    <w:rsid w:val="00955EB1"/>
    <w:rsid w:val="00966E5F"/>
    <w:rsid w:val="00980A50"/>
    <w:rsid w:val="009904B3"/>
    <w:rsid w:val="009972FB"/>
    <w:rsid w:val="009A1F8B"/>
    <w:rsid w:val="009B27F9"/>
    <w:rsid w:val="009B288E"/>
    <w:rsid w:val="009B7ACA"/>
    <w:rsid w:val="009C30FB"/>
    <w:rsid w:val="009E086B"/>
    <w:rsid w:val="009F0F76"/>
    <w:rsid w:val="009F1146"/>
    <w:rsid w:val="00A01919"/>
    <w:rsid w:val="00A02644"/>
    <w:rsid w:val="00A02CBE"/>
    <w:rsid w:val="00A05641"/>
    <w:rsid w:val="00A061C2"/>
    <w:rsid w:val="00A10ECB"/>
    <w:rsid w:val="00A16EFF"/>
    <w:rsid w:val="00A45AD5"/>
    <w:rsid w:val="00A57411"/>
    <w:rsid w:val="00A62FE7"/>
    <w:rsid w:val="00A7076C"/>
    <w:rsid w:val="00A75156"/>
    <w:rsid w:val="00A76853"/>
    <w:rsid w:val="00A77A89"/>
    <w:rsid w:val="00A77F11"/>
    <w:rsid w:val="00A843B6"/>
    <w:rsid w:val="00A93AB9"/>
    <w:rsid w:val="00A96355"/>
    <w:rsid w:val="00AA1BE6"/>
    <w:rsid w:val="00AD0F3E"/>
    <w:rsid w:val="00AD7FD7"/>
    <w:rsid w:val="00AE5DEE"/>
    <w:rsid w:val="00AF3AF9"/>
    <w:rsid w:val="00B035F1"/>
    <w:rsid w:val="00B05B1E"/>
    <w:rsid w:val="00B141FA"/>
    <w:rsid w:val="00B268CE"/>
    <w:rsid w:val="00B35632"/>
    <w:rsid w:val="00B57FFE"/>
    <w:rsid w:val="00B701CB"/>
    <w:rsid w:val="00B819DD"/>
    <w:rsid w:val="00B86E5E"/>
    <w:rsid w:val="00B92739"/>
    <w:rsid w:val="00BA7463"/>
    <w:rsid w:val="00BB785A"/>
    <w:rsid w:val="00BD2F93"/>
    <w:rsid w:val="00BE258C"/>
    <w:rsid w:val="00BF0C97"/>
    <w:rsid w:val="00C022F4"/>
    <w:rsid w:val="00C068BA"/>
    <w:rsid w:val="00C113A4"/>
    <w:rsid w:val="00C115DA"/>
    <w:rsid w:val="00C23338"/>
    <w:rsid w:val="00C24091"/>
    <w:rsid w:val="00C51C47"/>
    <w:rsid w:val="00C61912"/>
    <w:rsid w:val="00C7053E"/>
    <w:rsid w:val="00C80227"/>
    <w:rsid w:val="00C81A5C"/>
    <w:rsid w:val="00C87EA3"/>
    <w:rsid w:val="00C94D28"/>
    <w:rsid w:val="00CA0986"/>
    <w:rsid w:val="00CC059A"/>
    <w:rsid w:val="00CC0A95"/>
    <w:rsid w:val="00CC519A"/>
    <w:rsid w:val="00CC7C29"/>
    <w:rsid w:val="00CD5A40"/>
    <w:rsid w:val="00CD7BFA"/>
    <w:rsid w:val="00CF0D27"/>
    <w:rsid w:val="00CF138D"/>
    <w:rsid w:val="00CF4C38"/>
    <w:rsid w:val="00D10ED1"/>
    <w:rsid w:val="00D14105"/>
    <w:rsid w:val="00D17EC9"/>
    <w:rsid w:val="00D251DD"/>
    <w:rsid w:val="00D30654"/>
    <w:rsid w:val="00D332D7"/>
    <w:rsid w:val="00D348D4"/>
    <w:rsid w:val="00D55B3F"/>
    <w:rsid w:val="00D61501"/>
    <w:rsid w:val="00D6626A"/>
    <w:rsid w:val="00D7119D"/>
    <w:rsid w:val="00D765E7"/>
    <w:rsid w:val="00D86314"/>
    <w:rsid w:val="00D92546"/>
    <w:rsid w:val="00D937C8"/>
    <w:rsid w:val="00D95217"/>
    <w:rsid w:val="00D96C23"/>
    <w:rsid w:val="00DB0710"/>
    <w:rsid w:val="00DB2DB1"/>
    <w:rsid w:val="00DB3EBB"/>
    <w:rsid w:val="00DB689C"/>
    <w:rsid w:val="00DD3741"/>
    <w:rsid w:val="00DD5C13"/>
    <w:rsid w:val="00DE6AE5"/>
    <w:rsid w:val="00DF27AD"/>
    <w:rsid w:val="00DF61DE"/>
    <w:rsid w:val="00E03201"/>
    <w:rsid w:val="00E06756"/>
    <w:rsid w:val="00E1393E"/>
    <w:rsid w:val="00E23E1A"/>
    <w:rsid w:val="00E23E63"/>
    <w:rsid w:val="00E32C9F"/>
    <w:rsid w:val="00E55EC6"/>
    <w:rsid w:val="00E60552"/>
    <w:rsid w:val="00E8183B"/>
    <w:rsid w:val="00E81B44"/>
    <w:rsid w:val="00E861B6"/>
    <w:rsid w:val="00E922B9"/>
    <w:rsid w:val="00EA307B"/>
    <w:rsid w:val="00EB6338"/>
    <w:rsid w:val="00EC76FB"/>
    <w:rsid w:val="00ED07E1"/>
    <w:rsid w:val="00ED18E7"/>
    <w:rsid w:val="00EE7949"/>
    <w:rsid w:val="00EF7D48"/>
    <w:rsid w:val="00F051E7"/>
    <w:rsid w:val="00F07061"/>
    <w:rsid w:val="00F10510"/>
    <w:rsid w:val="00F11008"/>
    <w:rsid w:val="00F15267"/>
    <w:rsid w:val="00F23B3C"/>
    <w:rsid w:val="00F2735B"/>
    <w:rsid w:val="00F276E9"/>
    <w:rsid w:val="00F3663A"/>
    <w:rsid w:val="00F408A2"/>
    <w:rsid w:val="00F416CA"/>
    <w:rsid w:val="00F60E18"/>
    <w:rsid w:val="00F91EA6"/>
    <w:rsid w:val="00F93B04"/>
    <w:rsid w:val="00F95178"/>
    <w:rsid w:val="00FA12A3"/>
    <w:rsid w:val="00FA1A8C"/>
    <w:rsid w:val="00FA42C9"/>
    <w:rsid w:val="00FB2173"/>
    <w:rsid w:val="00FB416A"/>
    <w:rsid w:val="00FB4440"/>
    <w:rsid w:val="00FC11D8"/>
    <w:rsid w:val="00FC6389"/>
    <w:rsid w:val="00FD4A32"/>
    <w:rsid w:val="00FD5977"/>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00749254">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55063983">
      <w:bodyDiv w:val="1"/>
      <w:marLeft w:val="0"/>
      <w:marRight w:val="0"/>
      <w:marTop w:val="0"/>
      <w:marBottom w:val="0"/>
      <w:divBdr>
        <w:top w:val="none" w:sz="0" w:space="0" w:color="auto"/>
        <w:left w:val="none" w:sz="0" w:space="0" w:color="auto"/>
        <w:bottom w:val="none" w:sz="0" w:space="0" w:color="auto"/>
        <w:right w:val="none" w:sz="0" w:space="0" w:color="auto"/>
      </w:divBdr>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088310156">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0A77-A8E6-4629-AC2A-8FCC996B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10357</Words>
  <Characters>59038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2025-03-06T08:42:00Z</cp:lastPrinted>
  <dcterms:created xsi:type="dcterms:W3CDTF">2025-03-06T08:43:00Z</dcterms:created>
  <dcterms:modified xsi:type="dcterms:W3CDTF">2025-03-06T08:59:00Z</dcterms:modified>
</cp:coreProperties>
</file>