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585" w:rsidRPr="001E0F8E" w:rsidRDefault="00414585" w:rsidP="00414585">
      <w:pPr>
        <w:pStyle w:val="a7"/>
        <w:rPr>
          <w:spacing w:val="-6"/>
          <w:sz w:val="22"/>
          <w:szCs w:val="22"/>
        </w:rPr>
      </w:pPr>
      <w:r w:rsidRPr="001E0F8E">
        <w:rPr>
          <w:spacing w:val="-6"/>
          <w:sz w:val="22"/>
          <w:szCs w:val="22"/>
        </w:rPr>
        <w:t>КОНТРАКТ № ____</w:t>
      </w:r>
    </w:p>
    <w:p w:rsidR="00414585" w:rsidRPr="001E0F8E" w:rsidRDefault="00414585" w:rsidP="00414585">
      <w:pPr>
        <w:pStyle w:val="a7"/>
        <w:rPr>
          <w:spacing w:val="-6"/>
          <w:sz w:val="22"/>
          <w:szCs w:val="22"/>
        </w:rPr>
      </w:pPr>
    </w:p>
    <w:p w:rsidR="00414585" w:rsidRPr="001E0F8E" w:rsidRDefault="00414585" w:rsidP="00414585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</w:p>
    <w:p w:rsidR="00414585" w:rsidRPr="001E0F8E" w:rsidRDefault="00414585" w:rsidP="00414585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  <w:r w:rsidRPr="001E0F8E">
        <w:rPr>
          <w:rFonts w:ascii="Times New Roman" w:hAnsi="Times New Roman" w:cs="Times New Roman"/>
          <w:spacing w:val="-6"/>
          <w:sz w:val="22"/>
          <w:szCs w:val="22"/>
        </w:rPr>
        <w:t xml:space="preserve">г. Григориополь                                                                                 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            «___» ________ 2025</w:t>
      </w:r>
      <w:r w:rsidRPr="001E0F8E">
        <w:rPr>
          <w:rFonts w:ascii="Times New Roman" w:hAnsi="Times New Roman" w:cs="Times New Roman"/>
          <w:spacing w:val="-6"/>
          <w:sz w:val="22"/>
          <w:szCs w:val="22"/>
        </w:rPr>
        <w:t xml:space="preserve"> г.</w:t>
      </w:r>
    </w:p>
    <w:p w:rsidR="00414585" w:rsidRPr="001E0F8E" w:rsidRDefault="00414585" w:rsidP="00414585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414585" w:rsidRPr="00F562D3" w:rsidRDefault="00414585" w:rsidP="00414585">
      <w:pPr>
        <w:ind w:firstLine="708"/>
        <w:jc w:val="both"/>
        <w:rPr>
          <w:rFonts w:ascii="Times New Roman" w:hAnsi="Times New Roman" w:cs="Times New Roman"/>
        </w:rPr>
      </w:pPr>
      <w:r w:rsidRPr="00F562D3">
        <w:rPr>
          <w:rFonts w:ascii="Times New Roman" w:hAnsi="Times New Roman" w:cs="Times New Roman"/>
          <w:sz w:val="22"/>
          <w:szCs w:val="22"/>
        </w:rPr>
        <w:t>ГУП «Республиканские оросительные системы»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562D3">
        <w:rPr>
          <w:rFonts w:ascii="Times New Roman" w:hAnsi="Times New Roman" w:cs="Times New Roman"/>
          <w:spacing w:val="-6"/>
          <w:sz w:val="22"/>
          <w:szCs w:val="22"/>
        </w:rPr>
        <w:t xml:space="preserve">именуемое в дальнейшем «Заказчик», 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62D3">
        <w:rPr>
          <w:rFonts w:ascii="Times New Roman" w:hAnsi="Times New Roman" w:cs="Times New Roman"/>
          <w:spacing w:val="-6"/>
          <w:sz w:val="22"/>
          <w:szCs w:val="22"/>
        </w:rPr>
        <w:t>в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spacing w:val="-6"/>
          <w:sz w:val="22"/>
          <w:szCs w:val="22"/>
        </w:rPr>
        <w:t>лице___________________</w:t>
      </w:r>
      <w:proofErr w:type="spellEnd"/>
      <w:r>
        <w:rPr>
          <w:rFonts w:ascii="Times New Roman" w:hAnsi="Times New Roman" w:cs="Times New Roman"/>
          <w:spacing w:val="-6"/>
          <w:sz w:val="22"/>
          <w:szCs w:val="22"/>
        </w:rPr>
        <w:t xml:space="preserve">, </w:t>
      </w:r>
      <w:r w:rsidRPr="00F562D3">
        <w:rPr>
          <w:rFonts w:ascii="Times New Roman" w:hAnsi="Times New Roman" w:cs="Times New Roman"/>
          <w:spacing w:val="-6"/>
          <w:sz w:val="22"/>
          <w:szCs w:val="22"/>
        </w:rPr>
        <w:t>действующего на основании Устава, с одной стор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оны и ________________________, </w:t>
      </w:r>
      <w:r w:rsidRPr="00F562D3">
        <w:rPr>
          <w:rFonts w:ascii="Times New Roman" w:hAnsi="Times New Roman" w:cs="Times New Roman"/>
          <w:spacing w:val="-6"/>
          <w:sz w:val="22"/>
          <w:szCs w:val="22"/>
        </w:rPr>
        <w:t xml:space="preserve">именуемое в дальнейшем «Поставщик», в лице ________________________, действующего на основании Устава, с другой стороны, по отдельности именуемые «Сторона», а при совместном упоминании именуемые «Стороны», </w:t>
      </w:r>
      <w:r w:rsidRPr="008C575A">
        <w:rPr>
          <w:rFonts w:ascii="Times New Roman" w:eastAsia="Calibri" w:hAnsi="Times New Roman" w:cs="Times New Roman"/>
          <w:color w:val="auto"/>
          <w:sz w:val="22"/>
          <w:szCs w:val="22"/>
        </w:rPr>
        <w:t>на основании</w:t>
      </w:r>
      <w:r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 _____________</w:t>
      </w:r>
      <w:r w:rsidRPr="008C575A">
        <w:rPr>
          <w:rFonts w:ascii="Times New Roman" w:eastAsia="Calibri" w:hAnsi="Times New Roman" w:cs="Times New Roman"/>
          <w:color w:val="auto"/>
          <w:sz w:val="22"/>
          <w:szCs w:val="22"/>
        </w:rPr>
        <w:t xml:space="preserve">, </w:t>
      </w:r>
      <w:r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F562D3">
        <w:rPr>
          <w:rFonts w:ascii="Times New Roman" w:hAnsi="Times New Roman" w:cs="Times New Roman"/>
          <w:spacing w:val="-6"/>
          <w:sz w:val="22"/>
          <w:szCs w:val="22"/>
        </w:rPr>
        <w:t>заключили настоящий</w:t>
      </w:r>
      <w:r w:rsidRPr="001E0F8E">
        <w:rPr>
          <w:rFonts w:ascii="Times New Roman" w:hAnsi="Times New Roman" w:cs="Times New Roman"/>
          <w:spacing w:val="-6"/>
          <w:sz w:val="22"/>
          <w:szCs w:val="22"/>
        </w:rPr>
        <w:t xml:space="preserve"> контракт (далее - контракт) о нижеследующем:</w:t>
      </w:r>
    </w:p>
    <w:p w:rsidR="00414585" w:rsidRPr="001E0F8E" w:rsidRDefault="00414585" w:rsidP="00414585">
      <w:pPr>
        <w:ind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414585" w:rsidRPr="00E552BE" w:rsidRDefault="00414585" w:rsidP="00414585">
      <w:pPr>
        <w:pStyle w:val="a3"/>
        <w:widowControl/>
        <w:numPr>
          <w:ilvl w:val="0"/>
          <w:numId w:val="1"/>
        </w:num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ПРЕДМЕТ КОНТРАКТА</w:t>
      </w:r>
    </w:p>
    <w:p w:rsidR="00414585" w:rsidRPr="001E0F8E" w:rsidRDefault="00414585" w:rsidP="00414585">
      <w:pPr>
        <w:widowControl/>
        <w:numPr>
          <w:ilvl w:val="1"/>
          <w:numId w:val="1"/>
        </w:numPr>
        <w:tabs>
          <w:tab w:val="clear" w:pos="644"/>
          <w:tab w:val="num" w:pos="0"/>
          <w:tab w:val="num" w:pos="928"/>
        </w:tabs>
        <w:ind w:left="0"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По заданию Заказчика, Поставщик обязуется поставить и передать в собственность Заказчика ____________________ (далее </w:t>
      </w:r>
      <w:r w:rsidRPr="004E1261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-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Товар), в количестве и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по 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цене согласно Спецификации № 1 (Приложение № 1 к настоящему контракту),  являющейся неотъемлемой частью настоящего контракта, Заказчик обязуется принять Товар и оплатить согласно условиям настоящего контракта.</w:t>
      </w:r>
    </w:p>
    <w:p w:rsidR="00414585" w:rsidRPr="001E0F8E" w:rsidRDefault="00414585" w:rsidP="00414585">
      <w:pPr>
        <w:widowControl/>
        <w:tabs>
          <w:tab w:val="num" w:pos="0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1.2. Поставляемый Товар принадлежит Поставщику на праве собственности, не является предметом залога по другим обязательствам, не арестован, не является предметом исков третьих лиц.</w:t>
      </w:r>
    </w:p>
    <w:p w:rsidR="00414585" w:rsidRPr="00E552BE" w:rsidRDefault="00414585" w:rsidP="00414585">
      <w:pPr>
        <w:pStyle w:val="a3"/>
        <w:widowControl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ЦЕНА</w:t>
      </w:r>
      <w:r w:rsidRPr="001E0F8E">
        <w:rPr>
          <w:rFonts w:ascii="Times New Roman" w:eastAsia="Calibri" w:hAnsi="Times New Roman" w:cs="Times New Roman"/>
          <w:b/>
          <w:sz w:val="22"/>
          <w:szCs w:val="22"/>
        </w:rPr>
        <w:t xml:space="preserve"> КОНТРАКТА И ПОРЯДОК РАСЧЕТОВ</w:t>
      </w:r>
    </w:p>
    <w:p w:rsidR="00414585" w:rsidRPr="00414585" w:rsidRDefault="00414585" w:rsidP="004145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 w:rsidRPr="00414585">
        <w:rPr>
          <w:rFonts w:ascii="Times New Roman" w:hAnsi="Times New Roman" w:cs="Times New Roman"/>
          <w:spacing w:val="-6"/>
          <w:sz w:val="22"/>
          <w:szCs w:val="22"/>
        </w:rPr>
        <w:t>2.1. Цена контракта составляет</w:t>
      </w:r>
      <w:proofErr w:type="gramStart"/>
      <w:r w:rsidRPr="00414585">
        <w:rPr>
          <w:rFonts w:ascii="Times New Roman" w:hAnsi="Times New Roman" w:cs="Times New Roman"/>
          <w:spacing w:val="-6"/>
          <w:sz w:val="22"/>
          <w:szCs w:val="22"/>
        </w:rPr>
        <w:t xml:space="preserve"> ________________ (____________) </w:t>
      </w:r>
      <w:proofErr w:type="gramEnd"/>
      <w:r w:rsidRPr="00414585">
        <w:rPr>
          <w:rFonts w:ascii="Times New Roman" w:hAnsi="Times New Roman" w:cs="Times New Roman"/>
          <w:spacing w:val="-6"/>
          <w:sz w:val="22"/>
          <w:szCs w:val="22"/>
        </w:rPr>
        <w:t xml:space="preserve">рублей </w:t>
      </w:r>
      <w:r w:rsidRPr="00414585">
        <w:rPr>
          <w:rStyle w:val="FontStyle16"/>
          <w:rFonts w:ascii="Times New Roman" w:hAnsi="Times New Roman" w:cs="Times New Roman"/>
          <w:color w:val="auto"/>
          <w:spacing w:val="-6"/>
          <w:sz w:val="22"/>
          <w:szCs w:val="22"/>
        </w:rPr>
        <w:t>Приднестровской Молдавской Республики</w:t>
      </w:r>
      <w:r w:rsidRPr="00414585">
        <w:rPr>
          <w:rFonts w:ascii="Times New Roman" w:hAnsi="Times New Roman" w:cs="Times New Roman"/>
          <w:spacing w:val="-6"/>
          <w:sz w:val="22"/>
          <w:szCs w:val="22"/>
        </w:rPr>
        <w:t xml:space="preserve">. </w:t>
      </w:r>
    </w:p>
    <w:p w:rsidR="00414585" w:rsidRPr="00414585" w:rsidRDefault="00414585" w:rsidP="00414585">
      <w:pPr>
        <w:pStyle w:val="a5"/>
        <w:spacing w:after="0"/>
        <w:ind w:firstLine="709"/>
        <w:jc w:val="both"/>
        <w:rPr>
          <w:spacing w:val="-6"/>
          <w:sz w:val="22"/>
          <w:szCs w:val="22"/>
        </w:rPr>
      </w:pPr>
      <w:r w:rsidRPr="00414585">
        <w:rPr>
          <w:spacing w:val="-6"/>
          <w:sz w:val="22"/>
          <w:szCs w:val="22"/>
        </w:rPr>
        <w:t xml:space="preserve">2.2 Цена контракта, </w:t>
      </w:r>
      <w:r w:rsidRPr="00414585">
        <w:rPr>
          <w:rStyle w:val="FontStyle16"/>
          <w:rFonts w:ascii="Times New Roman" w:hAnsi="Times New Roman" w:cs="Times New Roman"/>
          <w:spacing w:val="-6"/>
          <w:sz w:val="22"/>
          <w:szCs w:val="22"/>
        </w:rPr>
        <w:t xml:space="preserve">указанная в пункте 2.1. </w:t>
      </w:r>
      <w:r w:rsidRPr="00414585">
        <w:rPr>
          <w:spacing w:val="-6"/>
          <w:sz w:val="22"/>
          <w:szCs w:val="22"/>
        </w:rPr>
        <w:t>настоящего контракта</w:t>
      </w:r>
      <w:r w:rsidRPr="00414585">
        <w:rPr>
          <w:rStyle w:val="FontStyle16"/>
          <w:rFonts w:ascii="Times New Roman" w:hAnsi="Times New Roman" w:cs="Times New Roman"/>
          <w:spacing w:val="-6"/>
          <w:sz w:val="22"/>
          <w:szCs w:val="22"/>
        </w:rPr>
        <w:t>,</w:t>
      </w:r>
      <w:r w:rsidRPr="00414585">
        <w:rPr>
          <w:spacing w:val="-6"/>
          <w:sz w:val="22"/>
          <w:szCs w:val="22"/>
        </w:rPr>
        <w:t xml:space="preserve"> является твердой и  определяется на весь срок действия настоящего контракта.</w:t>
      </w:r>
    </w:p>
    <w:p w:rsidR="00414585" w:rsidRPr="00414585" w:rsidRDefault="00414585" w:rsidP="00414585">
      <w:pPr>
        <w:pStyle w:val="a5"/>
        <w:tabs>
          <w:tab w:val="left" w:pos="993"/>
          <w:tab w:val="num" w:pos="1276"/>
        </w:tabs>
        <w:suppressAutoHyphens/>
        <w:spacing w:after="0"/>
        <w:ind w:firstLine="709"/>
        <w:jc w:val="both"/>
        <w:rPr>
          <w:rStyle w:val="FontStyle16"/>
          <w:rFonts w:ascii="Times New Roman" w:hAnsi="Times New Roman" w:cs="Times New Roman"/>
          <w:sz w:val="22"/>
          <w:szCs w:val="22"/>
        </w:rPr>
      </w:pPr>
      <w:r w:rsidRPr="00414585">
        <w:rPr>
          <w:rStyle w:val="FontStyle16"/>
          <w:rFonts w:ascii="Times New Roman" w:hAnsi="Times New Roman" w:cs="Times New Roman"/>
          <w:sz w:val="22"/>
          <w:szCs w:val="22"/>
        </w:rPr>
        <w:t xml:space="preserve">2.3. </w:t>
      </w:r>
      <w:r w:rsidRPr="00414585">
        <w:rPr>
          <w:sz w:val="22"/>
          <w:szCs w:val="22"/>
        </w:rPr>
        <w:t>Цена</w:t>
      </w:r>
      <w:r w:rsidRPr="00414585">
        <w:rPr>
          <w:rStyle w:val="FontStyle16"/>
          <w:rFonts w:ascii="Times New Roman" w:hAnsi="Times New Roman" w:cs="Times New Roman"/>
          <w:sz w:val="22"/>
          <w:szCs w:val="22"/>
        </w:rPr>
        <w:t xml:space="preserve"> </w:t>
      </w:r>
      <w:r w:rsidRPr="00414585">
        <w:rPr>
          <w:sz w:val="22"/>
          <w:szCs w:val="22"/>
        </w:rPr>
        <w:t>контракта</w:t>
      </w:r>
      <w:r w:rsidRPr="00414585">
        <w:rPr>
          <w:rStyle w:val="FontStyle16"/>
          <w:rFonts w:ascii="Times New Roman" w:hAnsi="Times New Roman" w:cs="Times New Roman"/>
          <w:sz w:val="22"/>
          <w:szCs w:val="22"/>
        </w:rPr>
        <w:t>, указанная в пункте 2.1. настоящего</w:t>
      </w:r>
      <w:r w:rsidRPr="00414585">
        <w:rPr>
          <w:sz w:val="22"/>
          <w:szCs w:val="22"/>
        </w:rPr>
        <w:t xml:space="preserve"> контракта</w:t>
      </w:r>
      <w:r w:rsidRPr="00414585">
        <w:rPr>
          <w:rStyle w:val="FontStyle16"/>
          <w:rFonts w:ascii="Times New Roman" w:hAnsi="Times New Roman" w:cs="Times New Roman"/>
          <w:sz w:val="22"/>
          <w:szCs w:val="22"/>
        </w:rPr>
        <w:t>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414585" w:rsidRPr="00414585" w:rsidRDefault="00414585" w:rsidP="00414585">
      <w:pPr>
        <w:pStyle w:val="a5"/>
        <w:tabs>
          <w:tab w:val="left" w:pos="993"/>
          <w:tab w:val="num" w:pos="1276"/>
        </w:tabs>
        <w:suppressAutoHyphens/>
        <w:spacing w:after="0"/>
        <w:ind w:firstLine="709"/>
        <w:jc w:val="both"/>
        <w:rPr>
          <w:sz w:val="22"/>
          <w:szCs w:val="22"/>
        </w:rPr>
      </w:pPr>
      <w:r w:rsidRPr="00414585">
        <w:rPr>
          <w:sz w:val="22"/>
          <w:szCs w:val="22"/>
        </w:rPr>
        <w:t>2.4. Цена на Товар по настоящему контракту может быть изменена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414585" w:rsidRPr="00414585" w:rsidRDefault="00414585" w:rsidP="0041458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414585">
        <w:rPr>
          <w:rFonts w:ascii="Times New Roman" w:hAnsi="Times New Roman" w:cs="Times New Roman"/>
          <w:spacing w:val="-6"/>
          <w:sz w:val="22"/>
          <w:szCs w:val="22"/>
        </w:rPr>
        <w:t xml:space="preserve">2.5. </w:t>
      </w:r>
      <w:r w:rsidRPr="00414585">
        <w:rPr>
          <w:rFonts w:ascii="Times New Roman" w:hAnsi="Times New Roman" w:cs="Times New Roman"/>
          <w:sz w:val="22"/>
          <w:szCs w:val="22"/>
        </w:rPr>
        <w:t>Оплата производится авансовым платежом в размере 100 процентов  на основании выставленного счета путем перечисления денежных средств на расчетный счет Поставщика.</w:t>
      </w:r>
    </w:p>
    <w:p w:rsidR="00414585" w:rsidRPr="001E0F8E" w:rsidRDefault="00414585" w:rsidP="00414585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b w:val="0"/>
        </w:rPr>
      </w:pPr>
      <w:r>
        <w:rPr>
          <w:rFonts w:eastAsia="Calibri"/>
          <w:b w:val="0"/>
        </w:rPr>
        <w:t>2.6</w:t>
      </w:r>
      <w:r w:rsidRPr="001E0F8E">
        <w:rPr>
          <w:rFonts w:eastAsia="Calibri"/>
          <w:b w:val="0"/>
        </w:rPr>
        <w:t xml:space="preserve">. Источник финансирования – </w:t>
      </w:r>
      <w:r w:rsidRPr="006C7609">
        <w:rPr>
          <w:rFonts w:eastAsia="Calibri"/>
          <w:b w:val="0"/>
        </w:rPr>
        <w:t>средства от хозрасчетной деятельности</w:t>
      </w:r>
      <w:r>
        <w:rPr>
          <w:rFonts w:eastAsia="Calibri"/>
        </w:rPr>
        <w:t xml:space="preserve"> </w:t>
      </w:r>
      <w:r w:rsidRPr="00A32F8A">
        <w:rPr>
          <w:rFonts w:eastAsia="Calibri"/>
        </w:rPr>
        <w:t xml:space="preserve"> </w:t>
      </w:r>
      <w:r w:rsidRPr="001E0F8E">
        <w:rPr>
          <w:rFonts w:eastAsia="Calibri"/>
          <w:b w:val="0"/>
        </w:rPr>
        <w:t>Заказчика</w:t>
      </w:r>
      <w:r w:rsidRPr="001E0F8E">
        <w:rPr>
          <w:b w:val="0"/>
        </w:rPr>
        <w:t>.</w:t>
      </w:r>
    </w:p>
    <w:p w:rsidR="00414585" w:rsidRPr="001E0F8E" w:rsidRDefault="00414585" w:rsidP="00414585">
      <w:pPr>
        <w:widowControl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414585" w:rsidRPr="00E552BE" w:rsidRDefault="00414585" w:rsidP="00414585">
      <w:pPr>
        <w:pStyle w:val="a3"/>
        <w:widowControl/>
        <w:numPr>
          <w:ilvl w:val="0"/>
          <w:numId w:val="1"/>
        </w:numPr>
        <w:ind w:right="-1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ПОРЯДОК ПРИЕМА-ПЕРЕДАЧИ ТОВАРА</w:t>
      </w:r>
    </w:p>
    <w:p w:rsidR="00414585" w:rsidRPr="001E0F8E" w:rsidRDefault="00414585" w:rsidP="0041458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0F8E">
        <w:rPr>
          <w:rFonts w:ascii="Times New Roman" w:hAnsi="Times New Roman" w:cs="Times New Roman"/>
          <w:sz w:val="22"/>
          <w:szCs w:val="22"/>
        </w:rPr>
        <w:t>3.1. Передача талонов Поставщиком и прием их Заказчиком осуществляется в месте, согласованном Сторонами.</w:t>
      </w:r>
    </w:p>
    <w:p w:rsidR="00414585" w:rsidRPr="001E0F8E" w:rsidRDefault="00414585" w:rsidP="0041458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0F8E">
        <w:rPr>
          <w:rFonts w:ascii="Times New Roman" w:hAnsi="Times New Roman" w:cs="Times New Roman"/>
          <w:sz w:val="22"/>
          <w:szCs w:val="22"/>
        </w:rPr>
        <w:t xml:space="preserve">3.2. Прием - передача талонов подтверждается расходными накладными, подписываемыми Сторонами (их уполномоченными представителями). </w:t>
      </w:r>
    </w:p>
    <w:p w:rsidR="00414585" w:rsidRPr="001E0F8E" w:rsidRDefault="00414585" w:rsidP="0041458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0F8E">
        <w:rPr>
          <w:rFonts w:ascii="Times New Roman" w:hAnsi="Times New Roman" w:cs="Times New Roman"/>
          <w:sz w:val="22"/>
          <w:szCs w:val="22"/>
        </w:rPr>
        <w:t>3.3. Отпуск Товара Поставщиком осуществляется путем заправки транспортных средств Заказчиком по представленным талонам круглосуточно на автомобильных заправочных станциях Поставщика.</w:t>
      </w:r>
    </w:p>
    <w:p w:rsidR="00414585" w:rsidRPr="001E0F8E" w:rsidRDefault="00414585" w:rsidP="00414585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1E0F8E">
        <w:rPr>
          <w:rFonts w:ascii="Times New Roman" w:hAnsi="Times New Roman" w:cs="Times New Roman"/>
          <w:sz w:val="22"/>
          <w:szCs w:val="22"/>
        </w:rPr>
        <w:t xml:space="preserve"> Поставщик гарантирует качество отпускаемого Товара и его соответствие требованиям действующего законодательства Приднестровской Молдавской Республики.</w:t>
      </w:r>
    </w:p>
    <w:p w:rsidR="00414585" w:rsidRPr="001E0F8E" w:rsidRDefault="00414585" w:rsidP="0041458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0F8E">
        <w:rPr>
          <w:rFonts w:ascii="Times New Roman" w:hAnsi="Times New Roman" w:cs="Times New Roman"/>
          <w:sz w:val="22"/>
          <w:szCs w:val="22"/>
        </w:rPr>
        <w:t>3.4.  Приемка Товара по качеству и количеству осуществляется при его отпуске.</w:t>
      </w:r>
    </w:p>
    <w:p w:rsidR="00414585" w:rsidRPr="001E0F8E" w:rsidRDefault="00414585" w:rsidP="0041458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0F8E">
        <w:rPr>
          <w:rFonts w:ascii="Times New Roman" w:hAnsi="Times New Roman" w:cs="Times New Roman"/>
          <w:sz w:val="22"/>
          <w:szCs w:val="22"/>
        </w:rPr>
        <w:t xml:space="preserve">3.5. </w:t>
      </w:r>
      <w:r>
        <w:rPr>
          <w:rFonts w:ascii="Times New Roman" w:hAnsi="Times New Roman" w:cs="Times New Roman"/>
          <w:sz w:val="22"/>
          <w:szCs w:val="22"/>
        </w:rPr>
        <w:t xml:space="preserve">Заказчик </w:t>
      </w:r>
      <w:r w:rsidRPr="001E0F8E">
        <w:rPr>
          <w:rFonts w:ascii="Times New Roman" w:hAnsi="Times New Roman" w:cs="Times New Roman"/>
          <w:sz w:val="22"/>
          <w:szCs w:val="22"/>
        </w:rPr>
        <w:t xml:space="preserve">  несет полную ответственность, как за сохранность выданных талонов, так и за обеспечение их нормальной идентификации со времени их получения у </w:t>
      </w:r>
      <w:r>
        <w:rPr>
          <w:rFonts w:ascii="Times New Roman" w:hAnsi="Times New Roman" w:cs="Times New Roman"/>
          <w:sz w:val="22"/>
          <w:szCs w:val="22"/>
        </w:rPr>
        <w:t>Поставщика</w:t>
      </w:r>
      <w:r w:rsidRPr="001E0F8E">
        <w:rPr>
          <w:rFonts w:ascii="Times New Roman" w:hAnsi="Times New Roman" w:cs="Times New Roman"/>
          <w:sz w:val="22"/>
          <w:szCs w:val="22"/>
        </w:rPr>
        <w:t xml:space="preserve"> и до моментов отговаривания талонов. По утерянным и не поддающимся идентификации талонам отпуск топлива не производиться.</w:t>
      </w:r>
    </w:p>
    <w:p w:rsidR="00414585" w:rsidRPr="00810B89" w:rsidRDefault="00414585" w:rsidP="00414585">
      <w:pPr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0F8E">
        <w:rPr>
          <w:rFonts w:ascii="Times New Roman" w:hAnsi="Times New Roman" w:cs="Times New Roman"/>
          <w:sz w:val="22"/>
          <w:szCs w:val="22"/>
        </w:rPr>
        <w:t xml:space="preserve">3.6.  Право собственности на Товар переходит </w:t>
      </w:r>
      <w:proofErr w:type="gramStart"/>
      <w:r w:rsidRPr="001E0F8E">
        <w:rPr>
          <w:rFonts w:ascii="Times New Roman" w:hAnsi="Times New Roman" w:cs="Times New Roman"/>
          <w:sz w:val="22"/>
          <w:szCs w:val="22"/>
        </w:rPr>
        <w:t>от Поставщика к Заказчику в момент передачи Товара Заказчику  по талонам на автозаправочных станциях</w:t>
      </w:r>
      <w:proofErr w:type="gramEnd"/>
      <w:r w:rsidRPr="001E0F8E">
        <w:rPr>
          <w:rFonts w:ascii="Times New Roman" w:hAnsi="Times New Roman" w:cs="Times New Roman"/>
          <w:sz w:val="22"/>
          <w:szCs w:val="22"/>
        </w:rPr>
        <w:t xml:space="preserve"> Поставщика.</w:t>
      </w:r>
    </w:p>
    <w:p w:rsidR="00414585" w:rsidRPr="001E0F8E" w:rsidRDefault="00414585" w:rsidP="00414585">
      <w:pPr>
        <w:ind w:firstLine="709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</w:rPr>
      </w:pPr>
    </w:p>
    <w:p w:rsidR="00414585" w:rsidRPr="00E552BE" w:rsidRDefault="00414585" w:rsidP="00414585">
      <w:pPr>
        <w:pStyle w:val="a3"/>
        <w:widowControl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1E0F8E">
        <w:rPr>
          <w:rFonts w:ascii="Times New Roman" w:eastAsia="Calibri" w:hAnsi="Times New Roman" w:cs="Times New Roman"/>
          <w:b/>
          <w:color w:val="auto"/>
          <w:sz w:val="22"/>
          <w:szCs w:val="22"/>
        </w:rPr>
        <w:t>ПРАВА И ОБЯЗАННОСТИ</w:t>
      </w:r>
      <w:r w:rsidRPr="001E0F8E">
        <w:rPr>
          <w:rFonts w:ascii="Times New Roman" w:eastAsia="Calibri" w:hAnsi="Times New Roman" w:cs="Times New Roman"/>
          <w:b/>
          <w:sz w:val="22"/>
          <w:szCs w:val="22"/>
        </w:rPr>
        <w:t xml:space="preserve"> СТОРОН</w:t>
      </w:r>
    </w:p>
    <w:p w:rsidR="00414585" w:rsidRPr="001E0F8E" w:rsidRDefault="00414585" w:rsidP="00414585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>4.1.</w:t>
      </w:r>
      <w:r w:rsidRPr="001E0F8E">
        <w:rPr>
          <w:rFonts w:ascii="Times New Roman" w:eastAsia="Calibri" w:hAnsi="Times New Roman" w:cs="Times New Roman"/>
          <w:b/>
          <w:sz w:val="22"/>
          <w:szCs w:val="22"/>
        </w:rPr>
        <w:t xml:space="preserve"> </w:t>
      </w:r>
      <w:r w:rsidRPr="001E0F8E">
        <w:rPr>
          <w:rFonts w:ascii="Times New Roman" w:eastAsia="Calibri" w:hAnsi="Times New Roman" w:cs="Times New Roman"/>
          <w:sz w:val="22"/>
          <w:szCs w:val="22"/>
        </w:rPr>
        <w:t>Поставщик обязан:</w:t>
      </w:r>
    </w:p>
    <w:p w:rsidR="00414585" w:rsidRPr="00523BE9" w:rsidRDefault="00414585" w:rsidP="00414585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3BE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4.1.1. передать по </w:t>
      </w:r>
      <w:r w:rsidRPr="00523BE9">
        <w:rPr>
          <w:rFonts w:ascii="Times New Roman" w:hAnsi="Times New Roman" w:cs="Times New Roman"/>
          <w:sz w:val="22"/>
          <w:szCs w:val="22"/>
        </w:rPr>
        <w:t>расходной накладной</w:t>
      </w:r>
      <w:r w:rsidRPr="00523BE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в собственность Заказчику Товар надлежащего качества в надлежащем количестве, ассортименте и по цене, согласно условиям контракта;</w:t>
      </w:r>
    </w:p>
    <w:p w:rsidR="00414585" w:rsidRPr="00523BE9" w:rsidRDefault="00414585" w:rsidP="00414585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3BE9">
        <w:rPr>
          <w:rFonts w:ascii="Times New Roman" w:eastAsia="Times New Roman" w:hAnsi="Times New Roman" w:cs="Times New Roman"/>
          <w:color w:val="auto"/>
          <w:sz w:val="22"/>
          <w:szCs w:val="22"/>
        </w:rPr>
        <w:t>4.1.2. передать Заказчику  все необходимые документы;</w:t>
      </w:r>
    </w:p>
    <w:p w:rsidR="00414585" w:rsidRPr="00523BE9" w:rsidRDefault="00414585" w:rsidP="00414585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3BE9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>4.1.3. принимать претензии по качеству переданного Заказчику Товара, согласно условиям настоящего контракта. Устранять за свой счет недостатки и дефекты, выявленные в Товаре;</w:t>
      </w:r>
    </w:p>
    <w:p w:rsidR="00414585" w:rsidRPr="00523BE9" w:rsidRDefault="00414585" w:rsidP="00414585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3BE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4.1.4. передать Товар качество, которого соответствует обычно предъявленным требованиям, стандартам, </w:t>
      </w:r>
      <w:proofErr w:type="spellStart"/>
      <w:r w:rsidRPr="00523BE9">
        <w:rPr>
          <w:rFonts w:ascii="Times New Roman" w:eastAsia="Times New Roman" w:hAnsi="Times New Roman" w:cs="Times New Roman"/>
          <w:color w:val="auto"/>
          <w:sz w:val="22"/>
          <w:szCs w:val="22"/>
        </w:rPr>
        <w:t>ГОСТам</w:t>
      </w:r>
      <w:proofErr w:type="spellEnd"/>
      <w:r w:rsidRPr="00523BE9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:rsidR="00414585" w:rsidRPr="00523BE9" w:rsidRDefault="00414585" w:rsidP="00414585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523BE9">
        <w:rPr>
          <w:rFonts w:ascii="Times New Roman" w:eastAsia="Times New Roman" w:hAnsi="Times New Roman" w:cs="Times New Roman"/>
          <w:color w:val="auto"/>
          <w:sz w:val="22"/>
          <w:szCs w:val="22"/>
        </w:rPr>
        <w:t>4.1.5. нести риск случайной гибели или случайного повреждения Товара до момента его передачи Заказчику;</w:t>
      </w:r>
    </w:p>
    <w:p w:rsidR="00414585" w:rsidRPr="001B68EA" w:rsidRDefault="00414585" w:rsidP="00414585">
      <w:pPr>
        <w:tabs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B68EA">
        <w:rPr>
          <w:rFonts w:ascii="Times New Roman" w:eastAsia="Times New Roman" w:hAnsi="Times New Roman" w:cs="Times New Roman"/>
          <w:color w:val="auto"/>
          <w:sz w:val="22"/>
          <w:szCs w:val="22"/>
          <w:lang w:val="ro-MO"/>
        </w:rPr>
        <w:t>4</w:t>
      </w:r>
      <w:r w:rsidRPr="001B68EA">
        <w:rPr>
          <w:rFonts w:ascii="Times New Roman" w:eastAsia="Times New Roman" w:hAnsi="Times New Roman" w:cs="Times New Roman"/>
          <w:color w:val="auto"/>
          <w:sz w:val="22"/>
          <w:szCs w:val="22"/>
        </w:rPr>
        <w:t>.1.</w:t>
      </w:r>
      <w:r w:rsidRPr="001B68EA">
        <w:rPr>
          <w:rFonts w:ascii="Times New Roman" w:eastAsia="Times New Roman" w:hAnsi="Times New Roman" w:cs="Times New Roman"/>
          <w:color w:val="auto"/>
          <w:sz w:val="22"/>
          <w:szCs w:val="22"/>
          <w:lang w:val="ro-MO"/>
        </w:rPr>
        <w:t>6</w:t>
      </w:r>
      <w:r w:rsidRPr="001B68EA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. </w:t>
      </w:r>
      <w:r w:rsidRPr="001B68EA">
        <w:rPr>
          <w:rFonts w:ascii="Times New Roman" w:hAnsi="Times New Roman" w:cs="Times New Roman"/>
          <w:sz w:val="22"/>
          <w:szCs w:val="22"/>
        </w:rPr>
        <w:t xml:space="preserve">представить информацию </w:t>
      </w:r>
      <w:proofErr w:type="gramStart"/>
      <w:r w:rsidRPr="001B68EA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1B68EA">
        <w:rPr>
          <w:rFonts w:ascii="Times New Roman" w:hAnsi="Times New Roman" w:cs="Times New Roman"/>
          <w:sz w:val="22"/>
          <w:szCs w:val="22"/>
        </w:rPr>
        <w:t xml:space="preserve"> всех соисполнителях, заключивших ко</w:t>
      </w:r>
      <w:r>
        <w:rPr>
          <w:rFonts w:ascii="Times New Roman" w:hAnsi="Times New Roman" w:cs="Times New Roman"/>
          <w:sz w:val="22"/>
          <w:szCs w:val="22"/>
        </w:rPr>
        <w:t xml:space="preserve">нтракт или контракты с Поставщиком </w:t>
      </w:r>
      <w:r w:rsidRPr="001B68EA">
        <w:rPr>
          <w:rFonts w:ascii="Times New Roman" w:hAnsi="Times New Roman" w:cs="Times New Roman"/>
          <w:sz w:val="22"/>
          <w:szCs w:val="22"/>
        </w:rPr>
        <w:t xml:space="preserve"> в рамках исполнения настоящего контракта, цена которого или общая цена которых составляет более чем 10 процентов цены настоящего контракта. </w:t>
      </w:r>
    </w:p>
    <w:p w:rsidR="00414585" w:rsidRPr="001B68EA" w:rsidRDefault="00414585" w:rsidP="00414585">
      <w:pPr>
        <w:tabs>
          <w:tab w:val="left" w:pos="1418"/>
        </w:tabs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Данную информацию Поставщик </w:t>
      </w:r>
      <w:r w:rsidRPr="001B68EA">
        <w:rPr>
          <w:rFonts w:ascii="Times New Roman" w:hAnsi="Times New Roman" w:cs="Times New Roman"/>
          <w:sz w:val="22"/>
          <w:szCs w:val="22"/>
        </w:rPr>
        <w:t xml:space="preserve"> представляет Заказчику в течение 10 (десяти) дней с момента заключения им контракта с соисполнителем. Ответственность за не предоставление данной информации составляет не менее 0,05 процента от цены к</w:t>
      </w:r>
      <w:r>
        <w:rPr>
          <w:rFonts w:ascii="Times New Roman" w:hAnsi="Times New Roman" w:cs="Times New Roman"/>
          <w:sz w:val="22"/>
          <w:szCs w:val="22"/>
        </w:rPr>
        <w:t xml:space="preserve">онтракта, заключенного Поставщиком </w:t>
      </w:r>
      <w:r w:rsidRPr="001B68EA">
        <w:rPr>
          <w:rFonts w:ascii="Times New Roman" w:hAnsi="Times New Roman" w:cs="Times New Roman"/>
          <w:sz w:val="22"/>
          <w:szCs w:val="22"/>
        </w:rPr>
        <w:t xml:space="preserve"> с соисполнителем. Пени подлежат начислению за каждый день просрочки исполнения такого обязательства.</w:t>
      </w:r>
    </w:p>
    <w:p w:rsidR="00414585" w:rsidRPr="001B68EA" w:rsidRDefault="00414585" w:rsidP="00414585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B68EA">
        <w:rPr>
          <w:rFonts w:ascii="Times New Roman" w:eastAsia="Times New Roman" w:hAnsi="Times New Roman" w:cs="Times New Roman"/>
          <w:color w:val="auto"/>
          <w:sz w:val="22"/>
          <w:szCs w:val="22"/>
          <w:lang w:val="ro-MO"/>
        </w:rPr>
        <w:t>4</w:t>
      </w:r>
      <w:r w:rsidRPr="001B68EA">
        <w:rPr>
          <w:rFonts w:ascii="Times New Roman" w:eastAsia="Times New Roman" w:hAnsi="Times New Roman" w:cs="Times New Roman"/>
          <w:color w:val="auto"/>
          <w:sz w:val="22"/>
          <w:szCs w:val="22"/>
        </w:rPr>
        <w:t>.1.</w:t>
      </w:r>
      <w:r w:rsidRPr="001B68EA">
        <w:rPr>
          <w:rFonts w:ascii="Times New Roman" w:eastAsia="Times New Roman" w:hAnsi="Times New Roman" w:cs="Times New Roman"/>
          <w:color w:val="auto"/>
          <w:sz w:val="22"/>
          <w:szCs w:val="22"/>
          <w:lang w:val="ro-MO"/>
        </w:rPr>
        <w:t>7</w:t>
      </w:r>
      <w:r w:rsidRPr="001B68EA">
        <w:rPr>
          <w:rFonts w:ascii="Times New Roman" w:eastAsia="Times New Roman" w:hAnsi="Times New Roman" w:cs="Times New Roman"/>
          <w:color w:val="auto"/>
          <w:sz w:val="22"/>
          <w:szCs w:val="22"/>
        </w:rPr>
        <w:t>. выполнять иные обязанности, предусмотренные законодательством Приднестровской Молдавской Республики.</w:t>
      </w:r>
    </w:p>
    <w:p w:rsidR="00414585" w:rsidRPr="00A33C8A" w:rsidRDefault="00414585" w:rsidP="00414585">
      <w:pPr>
        <w:widowControl/>
        <w:ind w:firstLine="567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14585" w:rsidRPr="001E0F8E" w:rsidRDefault="00414585" w:rsidP="00414585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4.2. Заказчик обязан:</w:t>
      </w:r>
    </w:p>
    <w:p w:rsidR="00414585" w:rsidRPr="001E0F8E" w:rsidRDefault="00414585" w:rsidP="00414585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4.2.1. оплатить поставку Товара согласно условиям настоящего контракта;</w:t>
      </w:r>
    </w:p>
    <w:p w:rsidR="00414585" w:rsidRPr="001E0F8E" w:rsidRDefault="00414585" w:rsidP="00414585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4.2.2. совершить все действия, обеспечивающие принятие Товара, при поставке Товара надлежащего качества в надлежащем количестве, ассортименте и по цене, согласно условиям контракта;</w:t>
      </w:r>
    </w:p>
    <w:p w:rsidR="00414585" w:rsidRPr="001E0F8E" w:rsidRDefault="00414585" w:rsidP="00414585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4.2.3. осуществить проверку ассортимента, количества и качества Товара при его приемке;</w:t>
      </w:r>
    </w:p>
    <w:p w:rsidR="00414585" w:rsidRPr="001E0F8E" w:rsidRDefault="00414585" w:rsidP="00414585">
      <w:pPr>
        <w:widowControl/>
        <w:tabs>
          <w:tab w:val="left" w:pos="1418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4.2.4. использовать Товар по его прямому назначению;</w:t>
      </w:r>
    </w:p>
    <w:p w:rsidR="00414585" w:rsidRPr="001E0F8E" w:rsidRDefault="00414585" w:rsidP="00414585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4.2.5. выполнять иные обязанности, предусмотренные законодательством Приднестровской Молдавской Республики;</w:t>
      </w:r>
    </w:p>
    <w:p w:rsidR="00414585" w:rsidRPr="001E0F8E" w:rsidRDefault="00414585" w:rsidP="00414585">
      <w:pPr>
        <w:widowControl/>
        <w:tabs>
          <w:tab w:val="left" w:pos="1418"/>
        </w:tabs>
        <w:ind w:right="-1" w:firstLine="567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14585" w:rsidRPr="001E0F8E" w:rsidRDefault="00414585" w:rsidP="00414585">
      <w:pPr>
        <w:widowControl/>
        <w:tabs>
          <w:tab w:val="left" w:pos="0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4.3. Поставщик имеет право:</w:t>
      </w:r>
    </w:p>
    <w:p w:rsidR="00414585" w:rsidRPr="001E0F8E" w:rsidRDefault="00414585" w:rsidP="00414585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4.3.1. требовать своевременной оплаты Товара на условиях, предусмотренных настоящим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контрактом</w:t>
      </w:r>
      <w:r w:rsidRPr="001E0F8E">
        <w:rPr>
          <w:rFonts w:ascii="Times New Roman" w:eastAsia="TimesNewRomanPSMT" w:hAnsi="Times New Roman" w:cs="Times New Roman"/>
          <w:color w:val="auto"/>
          <w:sz w:val="22"/>
          <w:szCs w:val="22"/>
        </w:rPr>
        <w:t>;</w:t>
      </w:r>
    </w:p>
    <w:p w:rsidR="00414585" w:rsidRPr="001E0F8E" w:rsidRDefault="00414585" w:rsidP="00414585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4.3.2. требовать подписания расходной накладной в случае поставки Поставщиком Товара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надлежащего качества в надлежащем количестве и ассортименте;</w:t>
      </w:r>
    </w:p>
    <w:p w:rsidR="00414585" w:rsidRPr="001E0F8E" w:rsidRDefault="00414585" w:rsidP="00414585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4.3.3.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реализовывать иные права, предусмотренные законодательством Приднестровской Молдавской Республики.</w:t>
      </w:r>
    </w:p>
    <w:p w:rsidR="00414585" w:rsidRPr="001E0F8E" w:rsidRDefault="00414585" w:rsidP="00414585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414585" w:rsidRPr="001E0F8E" w:rsidRDefault="00414585" w:rsidP="00414585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4.4. Заказчик имеет право:</w:t>
      </w:r>
    </w:p>
    <w:p w:rsidR="00414585" w:rsidRPr="001E0F8E" w:rsidRDefault="00414585" w:rsidP="00414585">
      <w:pPr>
        <w:widowControl/>
        <w:ind w:right="-1" w:firstLine="709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4.4.1. </w:t>
      </w:r>
      <w:r w:rsidRPr="001E0F8E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требовать от Поставщика, надлежащего исполнения обязательств, предусмотренных настоящим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контрактом</w:t>
      </w:r>
      <w:r w:rsidRPr="001E0F8E">
        <w:rPr>
          <w:rFonts w:ascii="Times New Roman" w:eastAsia="TimesNewRomanPSMT" w:hAnsi="Times New Roman" w:cs="Times New Roman"/>
          <w:color w:val="auto"/>
          <w:sz w:val="22"/>
          <w:szCs w:val="22"/>
        </w:rPr>
        <w:t>;</w:t>
      </w:r>
    </w:p>
    <w:p w:rsidR="00414585" w:rsidRPr="001E0F8E" w:rsidRDefault="00414585" w:rsidP="00414585">
      <w:pPr>
        <w:widowControl/>
        <w:ind w:right="-1" w:firstLine="709"/>
        <w:jc w:val="both"/>
        <w:rPr>
          <w:rFonts w:ascii="Times New Roman" w:eastAsia="TimesNewRomanPSMT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NewRomanPSMT" w:hAnsi="Times New Roman" w:cs="Times New Roman"/>
          <w:color w:val="auto"/>
          <w:sz w:val="22"/>
          <w:szCs w:val="22"/>
        </w:rPr>
        <w:t xml:space="preserve">4.4.2.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требовать от Поставщика своевременного устранения выявленных недостатков Товара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;</w:t>
      </w:r>
    </w:p>
    <w:p w:rsidR="00414585" w:rsidRDefault="00414585" w:rsidP="00414585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 xml:space="preserve">4.4.3.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реализовывать иные права, предусмотренные законодательством Приднестровской Молдавской Республики.</w:t>
      </w:r>
    </w:p>
    <w:p w:rsidR="00414585" w:rsidRPr="001E0F8E" w:rsidRDefault="00414585" w:rsidP="00414585">
      <w:pPr>
        <w:widowControl/>
        <w:autoSpaceDE w:val="0"/>
        <w:autoSpaceDN w:val="0"/>
        <w:adjustRightInd w:val="0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14585" w:rsidRPr="00E552BE" w:rsidRDefault="00414585" w:rsidP="00414585">
      <w:pPr>
        <w:pStyle w:val="a3"/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1E0F8E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КАЧЕСТВО И КОМПЛЕКТНОСТЬ ТОВАРА</w:t>
      </w:r>
    </w:p>
    <w:p w:rsidR="00414585" w:rsidRPr="00866D7F" w:rsidRDefault="00414585" w:rsidP="00414585">
      <w:pPr>
        <w:pStyle w:val="HTML0"/>
        <w:ind w:firstLine="709"/>
        <w:jc w:val="both"/>
        <w:rPr>
          <w:rFonts w:ascii="Times New Roman" w:hAnsi="Times New Roman" w:cs="Times New Roman"/>
        </w:rPr>
      </w:pPr>
      <w:r w:rsidRPr="00866D7F">
        <w:rPr>
          <w:rFonts w:ascii="Times New Roman" w:eastAsia="Times New Roman" w:hAnsi="Times New Roman" w:cs="Times New Roman"/>
        </w:rPr>
        <w:t>5.1.</w:t>
      </w:r>
      <w:r w:rsidRPr="00866D7F">
        <w:rPr>
          <w:rFonts w:ascii="Times New Roman" w:hAnsi="Times New Roman" w:cs="Times New Roman"/>
        </w:rPr>
        <w:t xml:space="preserve">Качество товара должно полностью соответствовать Сертификату качества страны-производителя и </w:t>
      </w:r>
      <w:proofErr w:type="gramStart"/>
      <w:r w:rsidRPr="00866D7F">
        <w:rPr>
          <w:rFonts w:ascii="Times New Roman" w:hAnsi="Times New Roman" w:cs="Times New Roman"/>
        </w:rPr>
        <w:t>действующим</w:t>
      </w:r>
      <w:proofErr w:type="gramEnd"/>
      <w:r w:rsidRPr="00866D7F">
        <w:rPr>
          <w:rFonts w:ascii="Times New Roman" w:hAnsi="Times New Roman" w:cs="Times New Roman"/>
        </w:rPr>
        <w:t xml:space="preserve"> </w:t>
      </w:r>
      <w:proofErr w:type="spellStart"/>
      <w:r w:rsidRPr="00866D7F">
        <w:rPr>
          <w:rFonts w:ascii="Times New Roman" w:hAnsi="Times New Roman" w:cs="Times New Roman"/>
        </w:rPr>
        <w:t>ГОСТам</w:t>
      </w:r>
      <w:proofErr w:type="spellEnd"/>
      <w:r w:rsidRPr="00866D7F">
        <w:rPr>
          <w:rFonts w:ascii="Times New Roman" w:hAnsi="Times New Roman" w:cs="Times New Roman"/>
        </w:rPr>
        <w:t xml:space="preserve"> для данной группы товаров, действующим на территории П</w:t>
      </w:r>
      <w:r>
        <w:rPr>
          <w:rFonts w:ascii="Times New Roman" w:hAnsi="Times New Roman" w:cs="Times New Roman"/>
        </w:rPr>
        <w:t xml:space="preserve">риднестровской </w:t>
      </w:r>
      <w:r w:rsidRPr="00866D7F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 xml:space="preserve">олдавской </w:t>
      </w:r>
      <w:r w:rsidRPr="00866D7F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еспублики</w:t>
      </w:r>
      <w:r w:rsidRPr="00866D7F">
        <w:rPr>
          <w:rFonts w:ascii="Times New Roman" w:hAnsi="Times New Roman" w:cs="Times New Roman"/>
        </w:rPr>
        <w:t>.</w:t>
      </w:r>
    </w:p>
    <w:p w:rsidR="00414585" w:rsidRDefault="00414585" w:rsidP="00414585">
      <w:pPr>
        <w:widowControl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>5.2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  <w:shd w:val="clear" w:color="auto" w:fill="FFFFFF"/>
        </w:rPr>
        <w:t xml:space="preserve">.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Поставщик обязуется поставить Товар, в соответствии со Спецификацией №1 (Приложение № 1 к настоящему контракту) являющейся неотъемлемой частью настоящего контракта.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 №1 (Приложение № 1 к настоящему контракту), являющейся неотъемлемой частью настоящего контракта.</w:t>
      </w:r>
    </w:p>
    <w:p w:rsidR="00414585" w:rsidRPr="00926E0C" w:rsidRDefault="00414585" w:rsidP="00414585">
      <w:pPr>
        <w:widowControl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414585" w:rsidRPr="00E552BE" w:rsidRDefault="00414585" w:rsidP="00414585">
      <w:pPr>
        <w:pStyle w:val="a3"/>
        <w:widowControl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1E0F8E">
        <w:rPr>
          <w:rFonts w:ascii="Times New Roman" w:eastAsia="Calibri" w:hAnsi="Times New Roman" w:cs="Times New Roman"/>
          <w:b/>
          <w:sz w:val="22"/>
          <w:szCs w:val="22"/>
        </w:rPr>
        <w:t>ОТВЕТСТВЕННОСТЬ СТОРОН</w:t>
      </w:r>
    </w:p>
    <w:p w:rsidR="00414585" w:rsidRPr="004857A9" w:rsidRDefault="00414585" w:rsidP="00414585">
      <w:pPr>
        <w:pStyle w:val="a3"/>
        <w:widowControl/>
        <w:numPr>
          <w:ilvl w:val="1"/>
          <w:numId w:val="1"/>
        </w:numPr>
        <w:tabs>
          <w:tab w:val="clear" w:pos="644"/>
          <w:tab w:val="num" w:pos="0"/>
        </w:tabs>
        <w:ind w:left="0" w:firstLine="709"/>
        <w:jc w:val="both"/>
        <w:rPr>
          <w:rFonts w:ascii="Times New Roman" w:eastAsia="Calibri" w:hAnsi="Times New Roman" w:cs="Times New Roman"/>
          <w:sz w:val="22"/>
        </w:rPr>
      </w:pPr>
      <w:r w:rsidRPr="004857A9">
        <w:rPr>
          <w:rFonts w:ascii="Times New Roman" w:eastAsia="Calibri" w:hAnsi="Times New Roman" w:cs="Times New Roman"/>
          <w:sz w:val="22"/>
        </w:rPr>
        <w:t>Стороны несут ответственность в соответствии с законодательством Приднестровской Молдавской Республики за неисполнение или ненадлежащее исполнение обязательств по настоящему контракту.</w:t>
      </w:r>
    </w:p>
    <w:p w:rsidR="00414585" w:rsidRPr="004857A9" w:rsidRDefault="00414585" w:rsidP="00414585">
      <w:pPr>
        <w:pStyle w:val="a3"/>
        <w:widowControl/>
        <w:numPr>
          <w:ilvl w:val="1"/>
          <w:numId w:val="1"/>
        </w:numPr>
        <w:tabs>
          <w:tab w:val="clear" w:pos="644"/>
          <w:tab w:val="num" w:pos="0"/>
        </w:tabs>
        <w:ind w:left="0" w:firstLine="709"/>
        <w:jc w:val="both"/>
        <w:rPr>
          <w:rFonts w:ascii="Times New Roman" w:eastAsia="Calibri" w:hAnsi="Times New Roman" w:cs="Times New Roman"/>
          <w:sz w:val="22"/>
        </w:rPr>
      </w:pPr>
      <w:r w:rsidRPr="004857A9">
        <w:rPr>
          <w:rFonts w:ascii="Times New Roman" w:eastAsia="Calibri" w:hAnsi="Times New Roman" w:cs="Times New Roman"/>
          <w:sz w:val="22"/>
        </w:rPr>
        <w:t>Отсутствие вины за неисполнение или ненадлежащее исполнение обязательств по контракту доказывается Стороной, нарушившей обязательство.</w:t>
      </w:r>
    </w:p>
    <w:p w:rsidR="00414585" w:rsidRPr="004857A9" w:rsidRDefault="00414585" w:rsidP="00414585">
      <w:pPr>
        <w:pStyle w:val="a3"/>
        <w:widowControl/>
        <w:numPr>
          <w:ilvl w:val="1"/>
          <w:numId w:val="1"/>
        </w:numPr>
        <w:tabs>
          <w:tab w:val="clear" w:pos="644"/>
          <w:tab w:val="num" w:pos="0"/>
        </w:tabs>
        <w:ind w:left="0" w:firstLine="709"/>
        <w:jc w:val="both"/>
        <w:rPr>
          <w:rFonts w:ascii="Times New Roman" w:eastAsia="Calibri" w:hAnsi="Times New Roman" w:cs="Times New Roman"/>
          <w:sz w:val="22"/>
        </w:rPr>
      </w:pPr>
      <w:proofErr w:type="gramStart"/>
      <w:r w:rsidRPr="004857A9">
        <w:rPr>
          <w:rFonts w:ascii="Times New Roman" w:eastAsia="Calibri" w:hAnsi="Times New Roman" w:cs="Times New Roman"/>
          <w:sz w:val="22"/>
        </w:rPr>
        <w:lastRenderedPageBreak/>
        <w:t>Стороны не несут ответственности за частичное или полное неисполнение обязательств по настоящему контракту, если невозможность их исполнения наступила в силу форс-мажорных обстоятельств, которые ни одна из Сторон не могли ни предвидеть, ни предотвратить разумными мерами, о чем, стороной, у которой возникли вышеуказанные обстоятельства, сообщено другой стороне в письменной форме, в трехдневный срок с момента наступления данных обстоятельств.</w:t>
      </w:r>
      <w:proofErr w:type="gramEnd"/>
    </w:p>
    <w:p w:rsidR="00414585" w:rsidRPr="004857A9" w:rsidRDefault="00414585" w:rsidP="00414585">
      <w:pPr>
        <w:pStyle w:val="a3"/>
        <w:widowControl/>
        <w:numPr>
          <w:ilvl w:val="1"/>
          <w:numId w:val="1"/>
        </w:numPr>
        <w:tabs>
          <w:tab w:val="clear" w:pos="644"/>
          <w:tab w:val="num" w:pos="0"/>
        </w:tabs>
        <w:ind w:left="0" w:firstLine="709"/>
        <w:jc w:val="both"/>
        <w:rPr>
          <w:rFonts w:ascii="Times New Roman" w:eastAsia="Calibri" w:hAnsi="Times New Roman" w:cs="Times New Roman"/>
          <w:sz w:val="22"/>
        </w:rPr>
      </w:pPr>
      <w:r w:rsidRPr="004857A9">
        <w:rPr>
          <w:rFonts w:ascii="Times New Roman" w:eastAsia="Calibri" w:hAnsi="Times New Roman" w:cs="Times New Roman"/>
          <w:color w:val="auto"/>
          <w:sz w:val="22"/>
        </w:rPr>
        <w:t xml:space="preserve">В случае неисполнения или </w:t>
      </w:r>
      <w:proofErr w:type="gramStart"/>
      <w:r w:rsidRPr="004857A9">
        <w:rPr>
          <w:rFonts w:ascii="Times New Roman" w:eastAsia="Calibri" w:hAnsi="Times New Roman" w:cs="Times New Roman"/>
          <w:color w:val="auto"/>
          <w:sz w:val="22"/>
        </w:rPr>
        <w:t>ненадлежащее</w:t>
      </w:r>
      <w:proofErr w:type="gramEnd"/>
      <w:r w:rsidRPr="004857A9">
        <w:rPr>
          <w:rFonts w:ascii="Times New Roman" w:eastAsia="Calibri" w:hAnsi="Times New Roman" w:cs="Times New Roman"/>
          <w:color w:val="auto"/>
          <w:sz w:val="22"/>
        </w:rPr>
        <w:t xml:space="preserve"> исполнения Поставщиком своих обязательств по настоящему контракту, Заказчик взыскивает с Поставщика неустойку в размере 0,05 процентов от суммы задолженности неисполненного обязательства за каждый день просрочки. При этом сумма взимаемой неустойки не </w:t>
      </w:r>
      <w:r>
        <w:rPr>
          <w:rFonts w:ascii="Times New Roman" w:eastAsia="Calibri" w:hAnsi="Times New Roman" w:cs="Times New Roman"/>
          <w:color w:val="auto"/>
          <w:sz w:val="22"/>
        </w:rPr>
        <w:t xml:space="preserve">должна превышать </w:t>
      </w:r>
      <w:r w:rsidRPr="004857A9">
        <w:rPr>
          <w:rFonts w:ascii="Times New Roman" w:eastAsia="Calibri" w:hAnsi="Times New Roman" w:cs="Times New Roman"/>
          <w:color w:val="auto"/>
          <w:sz w:val="22"/>
        </w:rPr>
        <w:t xml:space="preserve"> 10 (десять) процентов от общей цены настоящего контракта.</w:t>
      </w:r>
    </w:p>
    <w:p w:rsidR="00414585" w:rsidRPr="004857A9" w:rsidRDefault="00414585" w:rsidP="00414585">
      <w:pPr>
        <w:pStyle w:val="a3"/>
        <w:widowControl/>
        <w:numPr>
          <w:ilvl w:val="1"/>
          <w:numId w:val="1"/>
        </w:numPr>
        <w:tabs>
          <w:tab w:val="clear" w:pos="644"/>
          <w:tab w:val="num" w:pos="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4857A9">
        <w:rPr>
          <w:rFonts w:ascii="Times New Roman" w:eastAsia="Calibri" w:hAnsi="Times New Roman" w:cs="Times New Roman"/>
          <w:sz w:val="22"/>
        </w:rPr>
        <w:t xml:space="preserve">За непредставление информации, указанной в подпункте 4.1.6. пункта                          4.1. настоящего контракта, предусмотрена ответственность путем взыскания </w:t>
      </w:r>
      <w:r w:rsidRPr="004857A9">
        <w:rPr>
          <w:rFonts w:ascii="Times New Roman" w:eastAsia="Calibri" w:hAnsi="Times New Roman" w:cs="Times New Roman"/>
          <w:color w:val="auto"/>
          <w:sz w:val="22"/>
        </w:rPr>
        <w:t xml:space="preserve">с Поставщика пени в размере 0,05 процентов от цены контракта, заключенного Поставщиком с соисполнителем. Пени подлежат начислению за каждый день просрочки </w:t>
      </w:r>
      <w:r w:rsidRPr="004857A9">
        <w:rPr>
          <w:rFonts w:ascii="Times New Roman" w:eastAsia="Calibri" w:hAnsi="Times New Roman" w:cs="Times New Roman"/>
          <w:color w:val="auto"/>
        </w:rPr>
        <w:t>исполнителя такого обязательства.</w:t>
      </w:r>
    </w:p>
    <w:p w:rsidR="00414585" w:rsidRPr="001E0F8E" w:rsidRDefault="00414585" w:rsidP="00414585">
      <w:pPr>
        <w:widowControl/>
        <w:ind w:firstLine="567"/>
        <w:jc w:val="both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414585" w:rsidRPr="00E552BE" w:rsidRDefault="00414585" w:rsidP="00414585">
      <w:pPr>
        <w:pStyle w:val="a3"/>
        <w:widowControl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1E0F8E">
        <w:rPr>
          <w:rFonts w:ascii="Times New Roman" w:eastAsia="Calibri" w:hAnsi="Times New Roman" w:cs="Times New Roman"/>
          <w:b/>
          <w:sz w:val="22"/>
          <w:szCs w:val="22"/>
        </w:rPr>
        <w:t>СРОК ДЕЙСТВИЯ КОНТРАКТА</w:t>
      </w:r>
    </w:p>
    <w:p w:rsidR="00414585" w:rsidRPr="001E0F8E" w:rsidRDefault="00414585" w:rsidP="00414585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 xml:space="preserve">7.1. Настоящий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контра</w:t>
      </w:r>
      <w:proofErr w:type="gramStart"/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кт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вст</w:t>
      </w:r>
      <w:proofErr w:type="gramEnd"/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>упает в силу после подписания его Сторонам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и и действует    до  ____________2025 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года, но в любом случае до момента полного исполнения Сторонами своих обязательств по настоящему контракту и </w:t>
      </w:r>
      <w:r w:rsidRPr="001E0F8E">
        <w:rPr>
          <w:rFonts w:ascii="Times New Roman" w:eastAsia="Times New Roman" w:hAnsi="Times New Roman" w:cs="Times New Roman"/>
          <w:bCs/>
          <w:color w:val="auto"/>
          <w:sz w:val="22"/>
          <w:szCs w:val="22"/>
        </w:rPr>
        <w:t>осуществления</w:t>
      </w:r>
      <w:r w:rsidRPr="001E0F8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всех необходимых платежей и взаиморасчетов.</w:t>
      </w:r>
    </w:p>
    <w:p w:rsidR="00414585" w:rsidRPr="001E0F8E" w:rsidRDefault="00414585" w:rsidP="00414585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414585" w:rsidRPr="00E552BE" w:rsidRDefault="00414585" w:rsidP="00414585">
      <w:pPr>
        <w:pStyle w:val="a3"/>
        <w:widowControl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1E0F8E">
        <w:rPr>
          <w:rFonts w:ascii="Times New Roman" w:eastAsia="Calibri" w:hAnsi="Times New Roman" w:cs="Times New Roman"/>
          <w:b/>
          <w:sz w:val="22"/>
          <w:szCs w:val="22"/>
        </w:rPr>
        <w:t>ПОРЯДОК РАЗРЕШЕНИЯ СПОРОВ</w:t>
      </w:r>
    </w:p>
    <w:p w:rsidR="00414585" w:rsidRPr="001E0F8E" w:rsidRDefault="00414585" w:rsidP="00414585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>8.1. Споры и разногласия, которые могут возникнуть при исполнении настоящего контракта, разрешаются путем переговоров.</w:t>
      </w:r>
    </w:p>
    <w:p w:rsidR="00414585" w:rsidRPr="001E0F8E" w:rsidRDefault="00414585" w:rsidP="00414585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>8.2. В случае не достижения Сторонами согласия, спор разрешается в Арбитражном суде Приднестровской Молдавской Республики в соответствии с действующим законодательством Приднестровской Молдавской Республики.</w:t>
      </w:r>
    </w:p>
    <w:p w:rsidR="00414585" w:rsidRPr="001E0F8E" w:rsidRDefault="00414585" w:rsidP="00414585">
      <w:pPr>
        <w:widowControl/>
        <w:ind w:firstLine="567"/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</w:p>
    <w:p w:rsidR="00414585" w:rsidRPr="00E552BE" w:rsidRDefault="00414585" w:rsidP="00414585">
      <w:pPr>
        <w:pStyle w:val="a3"/>
        <w:widowControl/>
        <w:numPr>
          <w:ilvl w:val="0"/>
          <w:numId w:val="2"/>
        </w:numPr>
        <w:jc w:val="center"/>
        <w:rPr>
          <w:rFonts w:ascii="Times New Roman" w:eastAsia="Calibri" w:hAnsi="Times New Roman" w:cs="Times New Roman"/>
          <w:b/>
          <w:sz w:val="22"/>
          <w:szCs w:val="22"/>
        </w:rPr>
      </w:pPr>
      <w:r w:rsidRPr="001E0F8E">
        <w:rPr>
          <w:rFonts w:ascii="Times New Roman" w:eastAsia="Calibri" w:hAnsi="Times New Roman" w:cs="Times New Roman"/>
          <w:b/>
          <w:sz w:val="22"/>
          <w:szCs w:val="22"/>
        </w:rPr>
        <w:t>ЗАКЛЮЧИТЕЛЬНЫЕ ПОЛОЖЕНИЯ</w:t>
      </w:r>
    </w:p>
    <w:p w:rsidR="00414585" w:rsidRPr="001E0F8E" w:rsidRDefault="00414585" w:rsidP="00414585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>9.1. Любые изменения и дополнения к настоящему контракту действительны только в случае, если они оформлены письменно, скреплены подписями и печатями Сторон</w:t>
      </w:r>
      <w:r w:rsidRPr="001E0F8E">
        <w:rPr>
          <w:rFonts w:ascii="Times New Roman" w:eastAsia="Calibri" w:hAnsi="Times New Roman" w:cs="Times New Roman"/>
          <w:color w:val="auto"/>
          <w:sz w:val="22"/>
          <w:szCs w:val="22"/>
        </w:rPr>
        <w:t>.</w:t>
      </w:r>
    </w:p>
    <w:p w:rsidR="00414585" w:rsidRPr="001E0F8E" w:rsidRDefault="00414585" w:rsidP="00414585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>9.2. В случае добровольного соглашения Сторон на досрочное расторжение настоящего контракта, он считается расторгнутым после проведения полного взаиморасчета.</w:t>
      </w:r>
    </w:p>
    <w:p w:rsidR="00414585" w:rsidRPr="001E0F8E" w:rsidRDefault="00414585" w:rsidP="00414585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>9.3. При возникновении вопросов, не урегулированных настоящим контрактом, Стороны руководствуются действующим законодательством Приднестровской Молдавской Республики.</w:t>
      </w:r>
    </w:p>
    <w:p w:rsidR="00414585" w:rsidRPr="001E0F8E" w:rsidRDefault="00414585" w:rsidP="00414585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>9.4. Настоящий контракт составлен в трех экземплярах, по одному для каждой из Сторон, имеющих равную юридическую силу.</w:t>
      </w:r>
    </w:p>
    <w:p w:rsidR="00414585" w:rsidRPr="001E0F8E" w:rsidRDefault="00414585" w:rsidP="00414585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>9.5. Ни одна из Сторон не вправе передавать свои права и обязательства по настоящему контракту третьей стороне без письменного согласия другой стороны.</w:t>
      </w:r>
    </w:p>
    <w:p w:rsidR="00414585" w:rsidRPr="001E0F8E" w:rsidRDefault="00414585" w:rsidP="00414585">
      <w:pPr>
        <w:widowControl/>
        <w:ind w:firstLine="709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1E0F8E">
        <w:rPr>
          <w:rFonts w:ascii="Times New Roman" w:eastAsia="Calibri" w:hAnsi="Times New Roman" w:cs="Times New Roman"/>
          <w:sz w:val="22"/>
          <w:szCs w:val="22"/>
        </w:rPr>
        <w:t xml:space="preserve">9.6. В случае изменения юридического адреса, банковских или иных реквизитов, Стороны обязаны уведомить друг друга в течение 10 (десяти) дней с момента таких изменений. </w:t>
      </w:r>
    </w:p>
    <w:p w:rsidR="00414585" w:rsidRPr="001E0F8E" w:rsidRDefault="00414585" w:rsidP="00414585">
      <w:pPr>
        <w:jc w:val="center"/>
        <w:rPr>
          <w:rFonts w:ascii="Times New Roman" w:hAnsi="Times New Roman" w:cs="Times New Roman"/>
          <w:b/>
          <w:color w:val="auto"/>
          <w:spacing w:val="-6"/>
          <w:sz w:val="22"/>
          <w:szCs w:val="22"/>
        </w:rPr>
      </w:pPr>
    </w:p>
    <w:p w:rsidR="00414585" w:rsidRPr="001E0F8E" w:rsidRDefault="00414585" w:rsidP="00414585">
      <w:pPr>
        <w:jc w:val="center"/>
        <w:rPr>
          <w:rFonts w:ascii="Times New Roman" w:hAnsi="Times New Roman" w:cs="Times New Roman"/>
          <w:b/>
          <w:spacing w:val="-6"/>
          <w:sz w:val="22"/>
          <w:szCs w:val="22"/>
        </w:rPr>
      </w:pPr>
      <w:r w:rsidRPr="001E0F8E">
        <w:rPr>
          <w:rFonts w:ascii="Times New Roman" w:hAnsi="Times New Roman" w:cs="Times New Roman"/>
          <w:b/>
          <w:spacing w:val="-6"/>
          <w:sz w:val="22"/>
          <w:szCs w:val="22"/>
        </w:rPr>
        <w:t>10. ЮРИДИЧЕСКИЕ АДРЕСА И РЕКВИЗИТЫ СТОРОН</w:t>
      </w:r>
    </w:p>
    <w:p w:rsidR="00414585" w:rsidRPr="001E0F8E" w:rsidRDefault="00414585" w:rsidP="00414585">
      <w:pPr>
        <w:rPr>
          <w:rFonts w:ascii="Times New Roman" w:hAnsi="Times New Roman" w:cs="Times New Roman"/>
          <w:spacing w:val="-6"/>
          <w:sz w:val="22"/>
          <w:szCs w:val="22"/>
        </w:rPr>
      </w:pPr>
    </w:p>
    <w:tbl>
      <w:tblPr>
        <w:tblW w:w="9854" w:type="dxa"/>
        <w:tblInd w:w="-108" w:type="dxa"/>
        <w:tblLook w:val="04A0"/>
      </w:tblPr>
      <w:tblGrid>
        <w:gridCol w:w="4928"/>
        <w:gridCol w:w="4926"/>
      </w:tblGrid>
      <w:tr w:rsidR="00414585" w:rsidRPr="001E0F8E" w:rsidTr="00433081">
        <w:trPr>
          <w:trHeight w:val="1397"/>
        </w:trPr>
        <w:tc>
          <w:tcPr>
            <w:tcW w:w="4928" w:type="dxa"/>
          </w:tcPr>
          <w:p w:rsidR="00414585" w:rsidRPr="001E0F8E" w:rsidRDefault="00414585" w:rsidP="00433081">
            <w:pPr>
              <w:ind w:right="-1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E0F8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ЗАКАЗЧИК:</w:t>
            </w:r>
          </w:p>
          <w:p w:rsidR="00414585" w:rsidRPr="001E0F8E" w:rsidRDefault="00414585" w:rsidP="00433081">
            <w:pPr>
              <w:ind w:right="-1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4926" w:type="dxa"/>
          </w:tcPr>
          <w:p w:rsidR="00414585" w:rsidRPr="005A1064" w:rsidRDefault="00414585" w:rsidP="00433081">
            <w:pPr>
              <w:ind w:right="-1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  <w:r w:rsidRPr="001E0F8E"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ПОСТАВЩИК:</w:t>
            </w:r>
          </w:p>
        </w:tc>
      </w:tr>
    </w:tbl>
    <w:p w:rsidR="00414585" w:rsidRPr="001E0F8E" w:rsidRDefault="00414585" w:rsidP="00414585">
      <w:pPr>
        <w:rPr>
          <w:rFonts w:ascii="Times New Roman" w:hAnsi="Times New Roman" w:cs="Times New Roman"/>
          <w:b/>
        </w:rPr>
      </w:pPr>
    </w:p>
    <w:p w:rsidR="00414585" w:rsidRDefault="00414585" w:rsidP="00414585">
      <w:pP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</w:p>
    <w:p w:rsidR="00414585" w:rsidRPr="006F6E40" w:rsidRDefault="00414585" w:rsidP="00414585">
      <w:pPr>
        <w:rPr>
          <w:rFonts w:ascii="Times New Roman" w:hAnsi="Times New Roman" w:cs="Times New Roman"/>
          <w:b/>
        </w:rPr>
      </w:pPr>
    </w:p>
    <w:p w:rsidR="00414585" w:rsidRDefault="00414585" w:rsidP="00414585">
      <w:pPr>
        <w:pStyle w:val="a3"/>
        <w:ind w:left="540"/>
        <w:rPr>
          <w:rFonts w:ascii="Times New Roman" w:hAnsi="Times New Roman" w:cs="Times New Roman"/>
          <w:b/>
        </w:rPr>
      </w:pPr>
    </w:p>
    <w:p w:rsidR="00414585" w:rsidRDefault="00414585" w:rsidP="00414585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414585" w:rsidRDefault="00414585" w:rsidP="00414585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414585" w:rsidRPr="00414585" w:rsidRDefault="00414585" w:rsidP="00414585">
      <w:pPr>
        <w:rPr>
          <w:rFonts w:ascii="Times New Roman" w:hAnsi="Times New Roman" w:cs="Times New Roman"/>
          <w:sz w:val="22"/>
          <w:szCs w:val="22"/>
          <w:lang w:val="en-US"/>
        </w:rPr>
      </w:pPr>
    </w:p>
    <w:p w:rsidR="00414585" w:rsidRDefault="00414585" w:rsidP="00414585">
      <w:pPr>
        <w:rPr>
          <w:rFonts w:ascii="Times New Roman" w:hAnsi="Times New Roman" w:cs="Times New Roman"/>
          <w:sz w:val="22"/>
          <w:szCs w:val="22"/>
        </w:rPr>
      </w:pPr>
    </w:p>
    <w:p w:rsidR="00414585" w:rsidRDefault="00414585" w:rsidP="00414585">
      <w:pPr>
        <w:rPr>
          <w:rFonts w:ascii="Times New Roman" w:hAnsi="Times New Roman" w:cs="Times New Roman"/>
          <w:sz w:val="22"/>
          <w:szCs w:val="22"/>
        </w:rPr>
      </w:pPr>
    </w:p>
    <w:p w:rsidR="00414585" w:rsidRDefault="00414585" w:rsidP="00414585">
      <w:pPr>
        <w:tabs>
          <w:tab w:val="left" w:pos="709"/>
        </w:tabs>
        <w:ind w:left="46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№ 1</w:t>
      </w:r>
    </w:p>
    <w:p w:rsidR="00414585" w:rsidRDefault="00414585" w:rsidP="00414585">
      <w:pPr>
        <w:tabs>
          <w:tab w:val="left" w:pos="709"/>
        </w:tabs>
        <w:adjustRightInd w:val="0"/>
        <w:ind w:left="4678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контракту № ____ от «___» ________  </w:t>
      </w:r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414585" w:rsidRDefault="00414585" w:rsidP="00414585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</w:p>
    <w:p w:rsidR="00414585" w:rsidRDefault="00414585" w:rsidP="00414585">
      <w:pPr>
        <w:jc w:val="center"/>
        <w:rPr>
          <w:rFonts w:ascii="Times New Roman" w:hAnsi="Times New Roman" w:cs="Times New Roman"/>
          <w:spacing w:val="-6"/>
          <w:sz w:val="22"/>
          <w:szCs w:val="22"/>
        </w:rPr>
      </w:pPr>
    </w:p>
    <w:p w:rsidR="00414585" w:rsidRDefault="00414585" w:rsidP="00414585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414585" w:rsidRDefault="00414585" w:rsidP="00414585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СПЕЦИФИКАЦИЯ № 1</w:t>
      </w:r>
    </w:p>
    <w:p w:rsidR="00414585" w:rsidRDefault="00414585" w:rsidP="00414585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b/>
          <w:sz w:val="22"/>
          <w:szCs w:val="22"/>
        </w:rPr>
      </w:pPr>
    </w:p>
    <w:p w:rsidR="00414585" w:rsidRDefault="00414585" w:rsidP="00414585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к контракту № ____ от «___» ________  </w:t>
      </w:r>
      <w:proofErr w:type="gramStart"/>
      <w:r>
        <w:rPr>
          <w:rFonts w:ascii="Times New Roman" w:hAnsi="Times New Roman" w:cs="Times New Roman"/>
          <w:sz w:val="22"/>
          <w:szCs w:val="22"/>
        </w:rPr>
        <w:t>г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:rsidR="00414585" w:rsidRDefault="00414585" w:rsidP="00414585">
      <w:pPr>
        <w:tabs>
          <w:tab w:val="left" w:pos="709"/>
        </w:tabs>
        <w:adjustRightInd w:val="0"/>
        <w:jc w:val="center"/>
        <w:textAlignment w:val="baseline"/>
        <w:rPr>
          <w:rFonts w:ascii="Times New Roman" w:hAnsi="Times New Roman" w:cs="Times New Roman"/>
          <w:sz w:val="22"/>
          <w:szCs w:val="22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2"/>
        <w:gridCol w:w="4365"/>
        <w:gridCol w:w="708"/>
        <w:gridCol w:w="993"/>
        <w:gridCol w:w="1701"/>
        <w:gridCol w:w="1666"/>
      </w:tblGrid>
      <w:tr w:rsidR="00414585" w:rsidTr="004330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ind w:left="-142" w:right="-111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Цена за ед., руб. ПМР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Сумма, </w:t>
            </w:r>
          </w:p>
          <w:p w:rsidR="00414585" w:rsidRDefault="00414585" w:rsidP="00433081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руб. ПМР</w:t>
            </w:r>
          </w:p>
        </w:tc>
      </w:tr>
      <w:tr w:rsidR="00414585" w:rsidTr="0043308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ind w:left="-142" w:right="-111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14585" w:rsidTr="00433081">
        <w:tc>
          <w:tcPr>
            <w:tcW w:w="42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ind w:left="-142" w:right="-111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  <w:tr w:rsidR="00414585" w:rsidTr="00433081">
        <w:tc>
          <w:tcPr>
            <w:tcW w:w="8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4585" w:rsidRDefault="00414585" w:rsidP="00433081">
            <w:pPr>
              <w:tabs>
                <w:tab w:val="left" w:pos="709"/>
              </w:tabs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</w:tr>
    </w:tbl>
    <w:p w:rsidR="00414585" w:rsidRDefault="00414585" w:rsidP="00414585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414585" w:rsidRDefault="00414585" w:rsidP="00414585">
      <w:pPr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hAnsi="Times New Roman" w:cs="Times New Roman"/>
          <w:spacing w:val="-6"/>
          <w:sz w:val="22"/>
          <w:szCs w:val="22"/>
        </w:rPr>
        <w:t>Итого сумма прописью: ____________________________________________________________</w:t>
      </w:r>
      <w:proofErr w:type="gramStart"/>
      <w:r>
        <w:rPr>
          <w:rFonts w:ascii="Times New Roman" w:hAnsi="Times New Roman" w:cs="Times New Roman"/>
          <w:spacing w:val="-6"/>
          <w:sz w:val="22"/>
          <w:szCs w:val="22"/>
        </w:rPr>
        <w:t xml:space="preserve"> .</w:t>
      </w:r>
      <w:proofErr w:type="gramEnd"/>
    </w:p>
    <w:p w:rsidR="00414585" w:rsidRDefault="00414585" w:rsidP="00414585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414585" w:rsidRDefault="00414585" w:rsidP="00414585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414585" w:rsidRDefault="00414585" w:rsidP="00414585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tbl>
      <w:tblPr>
        <w:tblW w:w="9854" w:type="dxa"/>
        <w:tblInd w:w="-108" w:type="dxa"/>
        <w:tblLook w:val="04A0"/>
      </w:tblPr>
      <w:tblGrid>
        <w:gridCol w:w="4928"/>
        <w:gridCol w:w="4926"/>
      </w:tblGrid>
      <w:tr w:rsidR="00414585" w:rsidTr="00433081">
        <w:trPr>
          <w:trHeight w:val="1935"/>
        </w:trPr>
        <w:tc>
          <w:tcPr>
            <w:tcW w:w="4928" w:type="dxa"/>
          </w:tcPr>
          <w:p w:rsidR="00414585" w:rsidRDefault="00414585" w:rsidP="00433081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ЗАКАЗЧИК:</w:t>
            </w:r>
          </w:p>
          <w:p w:rsidR="00414585" w:rsidRDefault="00414585" w:rsidP="00433081">
            <w:pPr>
              <w:ind w:right="-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26" w:type="dxa"/>
          </w:tcPr>
          <w:p w:rsidR="00414585" w:rsidRDefault="00414585" w:rsidP="00433081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2"/>
                <w:szCs w:val="22"/>
              </w:rPr>
              <w:t>ПОСТАВЩИК:</w:t>
            </w:r>
          </w:p>
          <w:p w:rsidR="00414585" w:rsidRDefault="00414585" w:rsidP="00433081">
            <w:pPr>
              <w:ind w:right="-1"/>
              <w:rPr>
                <w:rFonts w:ascii="Times New Roman" w:eastAsia="Calibri" w:hAnsi="Times New Roman" w:cs="Times New Roman"/>
              </w:rPr>
            </w:pPr>
          </w:p>
        </w:tc>
      </w:tr>
    </w:tbl>
    <w:p w:rsidR="00414585" w:rsidRDefault="00414585" w:rsidP="00414585">
      <w:pPr>
        <w:jc w:val="both"/>
        <w:rPr>
          <w:rFonts w:ascii="Times New Roman" w:hAnsi="Times New Roman" w:cs="Times New Roman"/>
          <w:spacing w:val="-6"/>
          <w:sz w:val="22"/>
          <w:szCs w:val="22"/>
        </w:rPr>
      </w:pPr>
    </w:p>
    <w:p w:rsidR="00414585" w:rsidRDefault="00414585" w:rsidP="00414585">
      <w:pPr>
        <w:rPr>
          <w:rFonts w:ascii="Times New Roman" w:hAnsi="Times New Roman" w:cs="Times New Roman"/>
          <w:sz w:val="22"/>
          <w:szCs w:val="22"/>
        </w:rPr>
      </w:pPr>
    </w:p>
    <w:p w:rsidR="00414585" w:rsidRDefault="00414585" w:rsidP="00414585">
      <w:pPr>
        <w:jc w:val="both"/>
      </w:pPr>
    </w:p>
    <w:p w:rsidR="00414585" w:rsidRDefault="00414585" w:rsidP="00414585">
      <w:pPr>
        <w:jc w:val="both"/>
      </w:pPr>
    </w:p>
    <w:p w:rsidR="00414585" w:rsidRDefault="00414585" w:rsidP="0041458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4585" w:rsidRDefault="00414585" w:rsidP="0041458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4585" w:rsidRDefault="00414585" w:rsidP="0041458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14585" w:rsidRDefault="00414585" w:rsidP="00414585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0234E" w:rsidRPr="00414585" w:rsidRDefault="00A0234E" w:rsidP="00414585"/>
    <w:sectPr w:rsidR="00A0234E" w:rsidRPr="00414585" w:rsidSect="00A023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71C613D0"/>
    <w:multiLevelType w:val="hybridMultilevel"/>
    <w:tmpl w:val="246A3E16"/>
    <w:lvl w:ilvl="0" w:tplc="2760107E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234E"/>
    <w:rsid w:val="000D3E50"/>
    <w:rsid w:val="000E7C0D"/>
    <w:rsid w:val="000F3EC8"/>
    <w:rsid w:val="00414585"/>
    <w:rsid w:val="005B25B0"/>
    <w:rsid w:val="0068318C"/>
    <w:rsid w:val="00826E0C"/>
    <w:rsid w:val="008A0D70"/>
    <w:rsid w:val="009244F7"/>
    <w:rsid w:val="00A0234E"/>
    <w:rsid w:val="00A84D9A"/>
    <w:rsid w:val="00B404B0"/>
    <w:rsid w:val="00D073DF"/>
    <w:rsid w:val="00D17775"/>
    <w:rsid w:val="00E50319"/>
    <w:rsid w:val="00E71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0234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0234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234E"/>
    <w:pPr>
      <w:shd w:val="clear" w:color="auto" w:fill="FFFFFF"/>
      <w:spacing w:before="2100" w:after="7860" w:line="274" w:lineRule="exact"/>
      <w:ind w:firstLine="90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styleId="a3">
    <w:name w:val="List Paragraph"/>
    <w:basedOn w:val="a"/>
    <w:link w:val="a4"/>
    <w:uiPriority w:val="34"/>
    <w:qFormat/>
    <w:rsid w:val="00A0234E"/>
    <w:pPr>
      <w:ind w:left="720"/>
      <w:contextualSpacing/>
    </w:pPr>
  </w:style>
  <w:style w:type="paragraph" w:styleId="a5">
    <w:name w:val="Body Text"/>
    <w:basedOn w:val="a"/>
    <w:link w:val="a6"/>
    <w:rsid w:val="00A0234E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6">
    <w:name w:val="Основной текст Знак"/>
    <w:basedOn w:val="a0"/>
    <w:link w:val="a5"/>
    <w:rsid w:val="00A023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6">
    <w:name w:val="Font Style16"/>
    <w:uiPriority w:val="99"/>
    <w:rsid w:val="00A0234E"/>
    <w:rPr>
      <w:rFonts w:ascii="Palatino Linotype" w:hAnsi="Palatino Linotype" w:cs="Palatino Linotype"/>
      <w:color w:val="000000"/>
      <w:sz w:val="26"/>
      <w:szCs w:val="26"/>
    </w:rPr>
  </w:style>
  <w:style w:type="character" w:customStyle="1" w:styleId="a4">
    <w:name w:val="Абзац списка Знак"/>
    <w:link w:val="a3"/>
    <w:uiPriority w:val="34"/>
    <w:rsid w:val="00A0234E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HTML">
    <w:name w:val="Стандартный HTML Знак"/>
    <w:link w:val="HTML0"/>
    <w:locked/>
    <w:rsid w:val="00A0234E"/>
    <w:rPr>
      <w:rFonts w:ascii="Arial Unicode MS" w:eastAsia="Arial Unicode MS" w:hAnsi="Arial Unicode MS" w:cs="Arial Unicode MS"/>
    </w:rPr>
  </w:style>
  <w:style w:type="paragraph" w:styleId="HTML0">
    <w:name w:val="HTML Preformatted"/>
    <w:basedOn w:val="a"/>
    <w:link w:val="HTML"/>
    <w:rsid w:val="00A023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auto"/>
      <w:sz w:val="22"/>
      <w:szCs w:val="22"/>
      <w:lang w:eastAsia="en-US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A0234E"/>
    <w:rPr>
      <w:rFonts w:ascii="Consolas" w:eastAsia="Courier New" w:hAnsi="Consolas" w:cs="Courier New"/>
      <w:color w:val="000000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A0234E"/>
    <w:pPr>
      <w:widowControl/>
      <w:jc w:val="center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customStyle="1" w:styleId="a8">
    <w:name w:val="Название Знак"/>
    <w:basedOn w:val="a0"/>
    <w:link w:val="a7"/>
    <w:rsid w:val="00A0234E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1506</Words>
  <Characters>8588</Characters>
  <Application>Microsoft Office Word</Application>
  <DocSecurity>0</DocSecurity>
  <Lines>71</Lines>
  <Paragraphs>20</Paragraphs>
  <ScaleCrop>false</ScaleCrop>
  <Company/>
  <LinksUpToDate>false</LinksUpToDate>
  <CharactersWithSpaces>10074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9</cp:revision>
  <dcterms:created xsi:type="dcterms:W3CDTF">2024-11-25T13:19:00Z</dcterms:created>
  <dcterms:modified xsi:type="dcterms:W3CDTF">2025-03-03T13:26:00Z</dcterms:modified>
</cp:coreProperties>
</file>