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BC54B9" w14:textId="77777777" w:rsidR="001C58D9" w:rsidRPr="00B54D0C" w:rsidRDefault="001C58D9" w:rsidP="001C58D9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54D0C">
        <w:rPr>
          <w:rFonts w:ascii="Times New Roman" w:hAnsi="Times New Roman" w:cs="Times New Roman"/>
          <w:sz w:val="26"/>
          <w:szCs w:val="26"/>
        </w:rPr>
        <w:t xml:space="preserve">Заявки на участие предоставляются в соответствии со статьей </w:t>
      </w:r>
      <w:r>
        <w:rPr>
          <w:rFonts w:ascii="Times New Roman" w:hAnsi="Times New Roman" w:cs="Times New Roman"/>
          <w:sz w:val="26"/>
          <w:szCs w:val="26"/>
        </w:rPr>
        <w:t>38</w:t>
      </w:r>
      <w:r w:rsidRPr="00B54D0C">
        <w:rPr>
          <w:rFonts w:ascii="Times New Roman" w:hAnsi="Times New Roman" w:cs="Times New Roman"/>
          <w:sz w:val="26"/>
          <w:szCs w:val="26"/>
        </w:rPr>
        <w:t xml:space="preserve"> Закона Приднестровской Молдавской Республики от 26 ноября 2018 года №318-З-VI «О закупках в Приднестровской Молдавской Республике». Заявка должна быть оформлена в соответствии с требованиями, предусмотренными Распоряжением Правительства ПМР от 25.03.2020г. №198р «Об утверждении формы заявок участников закупки».</w:t>
      </w:r>
    </w:p>
    <w:p w14:paraId="6F0B347E" w14:textId="77777777" w:rsidR="001C58D9" w:rsidRPr="00B54D0C" w:rsidRDefault="001C58D9" w:rsidP="001C58D9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54D0C">
        <w:rPr>
          <w:rFonts w:ascii="Times New Roman" w:hAnsi="Times New Roman" w:cs="Times New Roman"/>
          <w:sz w:val="26"/>
          <w:szCs w:val="26"/>
        </w:rPr>
        <w:t>Прием заявок на участие в запросе предложений прекращается с наступлением срока вскрытия конвертов с заявками на участие в запросе предложений и открытия доступа к поданным в форме электронных документов заявкам.</w:t>
      </w:r>
    </w:p>
    <w:p w14:paraId="1BE9A635" w14:textId="77777777" w:rsidR="001C58D9" w:rsidRDefault="001C58D9" w:rsidP="001C58D9">
      <w:pPr>
        <w:rPr>
          <w:rFonts w:ascii="Times New Roman" w:hAnsi="Times New Roman" w:cs="Times New Roman"/>
          <w:sz w:val="26"/>
          <w:szCs w:val="26"/>
        </w:rPr>
      </w:pPr>
      <w:r w:rsidRPr="00B54D0C">
        <w:rPr>
          <w:rFonts w:ascii="Times New Roman" w:hAnsi="Times New Roman" w:cs="Times New Roman"/>
          <w:sz w:val="26"/>
          <w:szCs w:val="26"/>
        </w:rPr>
        <w:t xml:space="preserve">Для участия в </w:t>
      </w:r>
      <w:r>
        <w:rPr>
          <w:rFonts w:ascii="Times New Roman" w:hAnsi="Times New Roman" w:cs="Times New Roman"/>
          <w:sz w:val="26"/>
          <w:szCs w:val="26"/>
        </w:rPr>
        <w:t>открытом аукционе</w:t>
      </w:r>
      <w:r w:rsidRPr="00B54D0C">
        <w:rPr>
          <w:rFonts w:ascii="Times New Roman" w:hAnsi="Times New Roman" w:cs="Times New Roman"/>
          <w:sz w:val="26"/>
          <w:szCs w:val="26"/>
        </w:rPr>
        <w:t xml:space="preserve"> участники запроса предложений в срок и в порядке, которые установлены в извещении и документации о проведении </w:t>
      </w:r>
      <w:r>
        <w:rPr>
          <w:rFonts w:ascii="Times New Roman" w:hAnsi="Times New Roman" w:cs="Times New Roman"/>
          <w:sz w:val="26"/>
          <w:szCs w:val="26"/>
        </w:rPr>
        <w:t>открытого аукциона</w:t>
      </w:r>
      <w:r w:rsidRPr="00B54D0C">
        <w:rPr>
          <w:rFonts w:ascii="Times New Roman" w:hAnsi="Times New Roman" w:cs="Times New Roman"/>
          <w:sz w:val="26"/>
          <w:szCs w:val="26"/>
        </w:rPr>
        <w:t xml:space="preserve">, подают заявки на участие в </w:t>
      </w:r>
      <w:r>
        <w:rPr>
          <w:rFonts w:ascii="Times New Roman" w:hAnsi="Times New Roman" w:cs="Times New Roman"/>
          <w:sz w:val="26"/>
          <w:szCs w:val="26"/>
        </w:rPr>
        <w:t>открытом аукционе</w:t>
      </w:r>
      <w:r w:rsidRPr="00B54D0C">
        <w:rPr>
          <w:rFonts w:ascii="Times New Roman" w:hAnsi="Times New Roman" w:cs="Times New Roman"/>
          <w:sz w:val="26"/>
          <w:szCs w:val="26"/>
        </w:rPr>
        <w:t xml:space="preserve"> заказчику в письменной форме или в форме электронного документа.</w:t>
      </w:r>
    </w:p>
    <w:p w14:paraId="6D9A1066" w14:textId="77777777" w:rsidR="001C58D9" w:rsidRPr="00B54D0C" w:rsidRDefault="001C58D9" w:rsidP="001C58D9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54D0C">
        <w:rPr>
          <w:rFonts w:ascii="Times New Roman" w:hAnsi="Times New Roman" w:cs="Times New Roman"/>
          <w:sz w:val="26"/>
          <w:szCs w:val="26"/>
        </w:rPr>
        <w:t>Заявки в письменной форме подаются в запечатанном конверте, не позволяющем просматривать содержание заявки до вскрытия, со словами «дата и время вскрытия» (вскрываются только на заседании комиссии). Все листы поданной в письменной форме заявки на участие в закупке, все листы тома такой заявки должны быть прошиты и пронумерованы.</w:t>
      </w:r>
    </w:p>
    <w:p w14:paraId="4A740E64" w14:textId="77777777" w:rsidR="001C58D9" w:rsidRPr="00B54D0C" w:rsidRDefault="001C58D9" w:rsidP="001C58D9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54D0C">
        <w:rPr>
          <w:rFonts w:ascii="Times New Roman" w:hAnsi="Times New Roman" w:cs="Times New Roman"/>
          <w:sz w:val="26"/>
          <w:szCs w:val="26"/>
        </w:rPr>
        <w:t>Заявка на участие в закупке и том такой заявки должны содержать опись входящих в их состав документов, быть скреплены печатью участника закупки при наличии печати (для юридического лица) и подписаны участником закупки или лицом, уполномоченным участником закупки.</w:t>
      </w:r>
    </w:p>
    <w:p w14:paraId="6158FD8C" w14:textId="1783B4E6" w:rsidR="001C58D9" w:rsidRPr="00DF0A36" w:rsidRDefault="001C58D9" w:rsidP="001C58D9">
      <w:pPr>
        <w:jc w:val="both"/>
        <w:rPr>
          <w:rFonts w:ascii="Times New Roman" w:hAnsi="Times New Roman" w:cs="Times New Roman"/>
        </w:rPr>
      </w:pPr>
      <w:r w:rsidRPr="00B54D0C">
        <w:rPr>
          <w:rFonts w:ascii="Times New Roman" w:hAnsi="Times New Roman" w:cs="Times New Roman"/>
          <w:sz w:val="26"/>
          <w:szCs w:val="26"/>
        </w:rPr>
        <w:t>Заявки в форме электронного документа - с использованием пароля, обеспечивающего ограничение доступа, предоставляются заказчику на адрес:</w:t>
      </w:r>
      <w:r w:rsidRPr="00DF0A36">
        <w:rPr>
          <w:rFonts w:ascii="Times New Roman" w:hAnsi="Times New Roman" w:cs="Times New Roman"/>
        </w:rPr>
        <w:t xml:space="preserve"> </w:t>
      </w:r>
      <w:hyperlink r:id="rId4" w:history="1">
        <w:r w:rsidRPr="00773448">
          <w:rPr>
            <w:rStyle w:val="a3"/>
            <w:rFonts w:ascii="Times New Roman" w:hAnsi="Times New Roman" w:cs="Times New Roman"/>
            <w:lang w:val="en-US"/>
          </w:rPr>
          <w:t>mup</w:t>
        </w:r>
        <w:r w:rsidRPr="00773448">
          <w:rPr>
            <w:rStyle w:val="a3"/>
            <w:rFonts w:ascii="Times New Roman" w:hAnsi="Times New Roman" w:cs="Times New Roman"/>
          </w:rPr>
          <w:t>-</w:t>
        </w:r>
        <w:r w:rsidRPr="00773448">
          <w:rPr>
            <w:rStyle w:val="a3"/>
            <w:rFonts w:ascii="Times New Roman" w:hAnsi="Times New Roman" w:cs="Times New Roman"/>
            <w:lang w:val="en-US"/>
          </w:rPr>
          <w:t>jeuk</w:t>
        </w:r>
        <w:r w:rsidRPr="00773448">
          <w:rPr>
            <w:rStyle w:val="a3"/>
            <w:rFonts w:ascii="Times New Roman" w:hAnsi="Times New Roman" w:cs="Times New Roman"/>
          </w:rPr>
          <w:t>@</w:t>
        </w:r>
        <w:r w:rsidRPr="00773448">
          <w:rPr>
            <w:rStyle w:val="a3"/>
            <w:rFonts w:ascii="Times New Roman" w:hAnsi="Times New Roman" w:cs="Times New Roman"/>
            <w:lang w:val="en-US"/>
          </w:rPr>
          <w:t>mail</w:t>
        </w:r>
        <w:r w:rsidRPr="00773448">
          <w:rPr>
            <w:rStyle w:val="a3"/>
            <w:rFonts w:ascii="Times New Roman" w:hAnsi="Times New Roman" w:cs="Times New Roman"/>
          </w:rPr>
          <w:t>.</w:t>
        </w:r>
        <w:r w:rsidRPr="00773448">
          <w:rPr>
            <w:rStyle w:val="a3"/>
            <w:rFonts w:ascii="Times New Roman" w:hAnsi="Times New Roman" w:cs="Times New Roman"/>
            <w:lang w:val="en-US"/>
          </w:rPr>
          <w:t>ru</w:t>
        </w:r>
      </w:hyperlink>
      <w:r>
        <w:rPr>
          <w:rFonts w:ascii="Times New Roman" w:hAnsi="Times New Roman" w:cs="Times New Roman"/>
        </w:rPr>
        <w:t xml:space="preserve"> Пароль предоставлять к 11.00ч. 1</w:t>
      </w:r>
      <w:r w:rsidR="00424B90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.03.20</w:t>
      </w:r>
      <w:r w:rsidR="00424B90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>4г.</w:t>
      </w:r>
    </w:p>
    <w:p w14:paraId="2E03E14A" w14:textId="77777777" w:rsidR="001C58D9" w:rsidRPr="00B54D0C" w:rsidRDefault="001C58D9" w:rsidP="001C58D9">
      <w:pPr>
        <w:jc w:val="both"/>
        <w:rPr>
          <w:rFonts w:ascii="Times New Roman" w:hAnsi="Times New Roman" w:cs="Times New Roman"/>
          <w:sz w:val="26"/>
          <w:szCs w:val="26"/>
        </w:rPr>
      </w:pPr>
      <w:r w:rsidRPr="00B54D0C">
        <w:rPr>
          <w:rFonts w:ascii="Times New Roman" w:hAnsi="Times New Roman" w:cs="Times New Roman"/>
          <w:sz w:val="26"/>
          <w:szCs w:val="26"/>
        </w:rPr>
        <w:t xml:space="preserve"> (предложения, поступающие на адреса другой электронной почты, не будут допущены к участию в процедуре закупки).</w:t>
      </w:r>
    </w:p>
    <w:p w14:paraId="65E6B044" w14:textId="77777777" w:rsidR="001C58D9" w:rsidRDefault="001C58D9" w:rsidP="001C58D9"/>
    <w:p w14:paraId="5E051F7B" w14:textId="77777777" w:rsidR="001C58D9" w:rsidRDefault="001C58D9" w:rsidP="001C58D9"/>
    <w:p w14:paraId="0595986A" w14:textId="77777777" w:rsidR="001C58D9" w:rsidRDefault="001C58D9" w:rsidP="001C58D9"/>
    <w:p w14:paraId="5704CF1B" w14:textId="77777777" w:rsidR="001C58D9" w:rsidRDefault="001C58D9" w:rsidP="001C58D9"/>
    <w:p w14:paraId="6E8A2C47" w14:textId="77777777" w:rsidR="001C58D9" w:rsidRDefault="001C58D9" w:rsidP="001C58D9"/>
    <w:p w14:paraId="45D18818" w14:textId="77777777" w:rsidR="001C58D9" w:rsidRDefault="001C58D9" w:rsidP="001C58D9"/>
    <w:p w14:paraId="125ED491" w14:textId="77777777" w:rsidR="001C58D9" w:rsidRDefault="001C58D9" w:rsidP="001C58D9"/>
    <w:p w14:paraId="711D997A" w14:textId="77777777" w:rsidR="001C58D9" w:rsidRDefault="001C58D9"/>
    <w:sectPr w:rsidR="001C58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8D9"/>
    <w:rsid w:val="001C58D9"/>
    <w:rsid w:val="00424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F5D449"/>
  <w15:chartTrackingRefBased/>
  <w15:docId w15:val="{3DB01FA4-DF29-475C-979D-B84631536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58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C58D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up-jeu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271</Words>
  <Characters>1545</Characters>
  <Application>Microsoft Office Word</Application>
  <DocSecurity>0</DocSecurity>
  <Lines>12</Lines>
  <Paragraphs>3</Paragraphs>
  <ScaleCrop>false</ScaleCrop>
  <Company/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В. Толстоброва</dc:creator>
  <cp:keywords/>
  <dc:description/>
  <cp:lastModifiedBy>Ирина В. Толстоброва</cp:lastModifiedBy>
  <cp:revision>4</cp:revision>
  <dcterms:created xsi:type="dcterms:W3CDTF">2025-02-27T07:36:00Z</dcterms:created>
  <dcterms:modified xsi:type="dcterms:W3CDTF">2025-02-27T11:33:00Z</dcterms:modified>
</cp:coreProperties>
</file>