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E364291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953701">
              <w:rPr>
                <w:color w:val="000000"/>
                <w:sz w:val="22"/>
                <w:szCs w:val="22"/>
              </w:rPr>
              <w:t>13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953701">
              <w:rPr>
                <w:color w:val="000000"/>
                <w:sz w:val="22"/>
                <w:szCs w:val="22"/>
              </w:rPr>
              <w:t>февраля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953701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504CC9" w:rsidRPr="00B77379" w14:paraId="4F2B52C4" w14:textId="5A26CDAA" w:rsidTr="00484E64">
        <w:tc>
          <w:tcPr>
            <w:tcW w:w="513" w:type="dxa"/>
          </w:tcPr>
          <w:p w14:paraId="2A04FC88" w14:textId="141200FC" w:rsidR="00504CC9" w:rsidRPr="00157F61" w:rsidRDefault="00504CC9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center"/>
          </w:tcPr>
          <w:p w14:paraId="127E091E" w14:textId="68973575" w:rsidR="00504CC9" w:rsidRPr="00EA512C" w:rsidRDefault="00CD5361" w:rsidP="00504C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D5361">
              <w:rPr>
                <w:sz w:val="22"/>
                <w:szCs w:val="22"/>
              </w:rPr>
              <w:t xml:space="preserve">енератор ацетиленовый </w:t>
            </w:r>
            <w:r w:rsidR="00BB2579">
              <w:rPr>
                <w:sz w:val="22"/>
                <w:szCs w:val="22"/>
              </w:rPr>
              <w:t>АСП</w:t>
            </w:r>
            <w:r w:rsidRPr="00CD5361">
              <w:rPr>
                <w:sz w:val="22"/>
                <w:szCs w:val="22"/>
              </w:rPr>
              <w:t>-10</w:t>
            </w:r>
          </w:p>
        </w:tc>
        <w:tc>
          <w:tcPr>
            <w:tcW w:w="1276" w:type="dxa"/>
          </w:tcPr>
          <w:p w14:paraId="65EE80AB" w14:textId="0ECBF678" w:rsidR="00504CC9" w:rsidRPr="00280AD8" w:rsidRDefault="00504CC9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DACEB8B" w14:textId="6B271F84" w:rsidR="00504CC9" w:rsidRPr="00DC061A" w:rsidRDefault="00953701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7FE5253A" w14:textId="7ED0485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953701">
        <w:rPr>
          <w:b/>
          <w:bCs/>
          <w:sz w:val="22"/>
          <w:szCs w:val="22"/>
        </w:rPr>
        <w:t>19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953701">
        <w:rPr>
          <w:b/>
          <w:bCs/>
          <w:sz w:val="22"/>
          <w:szCs w:val="22"/>
        </w:rPr>
        <w:t>2</w:t>
      </w:r>
      <w:r w:rsidR="00DE0A46" w:rsidRPr="00DF279C">
        <w:rPr>
          <w:b/>
          <w:bCs/>
          <w:sz w:val="22"/>
          <w:szCs w:val="22"/>
        </w:rPr>
        <w:t>.202</w:t>
      </w:r>
      <w:r w:rsidR="00953701">
        <w:rPr>
          <w:b/>
          <w:bCs/>
          <w:sz w:val="22"/>
          <w:szCs w:val="22"/>
        </w:rPr>
        <w:t>5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7951"/>
    <w:rsid w:val="000F307B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7EB0"/>
    <w:rsid w:val="001C436E"/>
    <w:rsid w:val="001E0FA2"/>
    <w:rsid w:val="001E3604"/>
    <w:rsid w:val="001E3C51"/>
    <w:rsid w:val="001F1888"/>
    <w:rsid w:val="001F2D83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660B"/>
    <w:rsid w:val="00253F68"/>
    <w:rsid w:val="002542C6"/>
    <w:rsid w:val="00254496"/>
    <w:rsid w:val="00260F9F"/>
    <w:rsid w:val="00261CFD"/>
    <w:rsid w:val="002641A4"/>
    <w:rsid w:val="002721E1"/>
    <w:rsid w:val="00272C3C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C7C7A"/>
    <w:rsid w:val="004D0EA9"/>
    <w:rsid w:val="004D4254"/>
    <w:rsid w:val="004F3F33"/>
    <w:rsid w:val="004F4408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329C6"/>
    <w:rsid w:val="009364C0"/>
    <w:rsid w:val="009454B4"/>
    <w:rsid w:val="009462B5"/>
    <w:rsid w:val="00946B03"/>
    <w:rsid w:val="00947101"/>
    <w:rsid w:val="00947F2C"/>
    <w:rsid w:val="009508DF"/>
    <w:rsid w:val="0095225C"/>
    <w:rsid w:val="0095241C"/>
    <w:rsid w:val="00953701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34FD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D0B9F"/>
    <w:rsid w:val="00EE72AD"/>
    <w:rsid w:val="00F01C66"/>
    <w:rsid w:val="00F03576"/>
    <w:rsid w:val="00F03761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286</cp:revision>
  <cp:lastPrinted>2024-04-09T10:44:00Z</cp:lastPrinted>
  <dcterms:created xsi:type="dcterms:W3CDTF">2022-02-04T11:19:00Z</dcterms:created>
  <dcterms:modified xsi:type="dcterms:W3CDTF">2025-02-13T07:19:00Z</dcterms:modified>
</cp:coreProperties>
</file>