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139D701F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о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в место и до истечения срока, которые указаны в Извещении о проведении </w:t>
      </w:r>
      <w:r w:rsidR="00CF131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5EA80FBA" w14:textId="3603EA22" w:rsidR="00C831E3" w:rsidRPr="000D7DDF" w:rsidRDefault="00C831E3" w:rsidP="000D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F1318" w:rsidRPr="00915E83">
        <w:rPr>
          <w:rFonts w:ascii="Times New Roman" w:hAnsi="Times New Roman" w:cs="Times New Roman"/>
          <w:sz w:val="24"/>
          <w:szCs w:val="24"/>
        </w:rPr>
        <w:t xml:space="preserve"> </w:t>
      </w:r>
      <w:r w:rsidRPr="00915E83">
        <w:rPr>
          <w:rFonts w:ascii="Times New Roman" w:hAnsi="Times New Roman" w:cs="Times New Roman"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EE7E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E1C" w:rsidRPr="00EE7E1C">
        <w:rPr>
          <w:b/>
          <w:i/>
        </w:rPr>
        <w:t>omto@customs.gospmr.org</w:t>
      </w:r>
      <w:r w:rsidR="003F4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6599930F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5451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7813CD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7B4B9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="00D726BC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A95A03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</w:t>
      </w:r>
      <w:r w:rsidR="0051246C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B4B9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="0051246C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="00A95B8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7B4B9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февраля</w:t>
      </w:r>
      <w:bookmarkStart w:id="0" w:name="_GoBack"/>
      <w:bookmarkEnd w:id="0"/>
      <w:r w:rsidR="00A95B8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3F4D6F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</w:t>
      </w:r>
      <w:r w:rsidR="00E1192D"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046E4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E4862BC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Закупочной документации о проведении </w:t>
      </w:r>
      <w:r w:rsidR="00CF1318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790FE" w14:textId="77777777" w:rsidR="0051246C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Документ (информационное письмо), которым участник закупки подтверждает своё соответствие требованиям, </w:t>
      </w:r>
    </w:p>
    <w:p w14:paraId="061C1F64" w14:textId="681BE7C6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t>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02B7E4B0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06BE5">
        <w:rPr>
          <w:rFonts w:ascii="Times New Roman" w:hAnsi="Times New Roman" w:cs="Times New Roman"/>
          <w:bCs/>
          <w:sz w:val="24"/>
          <w:szCs w:val="24"/>
        </w:rPr>
        <w:t>_____________________________________:</w:t>
      </w:r>
    </w:p>
    <w:p w14:paraId="070177F1" w14:textId="6DC88CD9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30309E9" w14:textId="479A38C3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35D5A8F6" w14:textId="028071A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6B8D3A8" w14:textId="1494BADC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2A7ADB" w14:textId="77777777" w:rsidR="00E85D45" w:rsidRDefault="00E85D45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48C3B" w14:textId="28D13D54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1F8A104E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а) информацию и документы об участнике запроса предложения, подавшем такую заявку:</w:t>
      </w:r>
    </w:p>
    <w:p w14:paraId="74CC49EE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1) фирменное наименование, сведения об организационно-правовой форме, о месте нахождения, почтовый адрес, номер контактного телефона;</w:t>
      </w:r>
    </w:p>
    <w:p w14:paraId="1C835FDA" w14:textId="77777777" w:rsidR="00A21A80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49B4CDBC" w14:textId="3385510E" w:rsidR="0051246C" w:rsidRPr="0051246C" w:rsidRDefault="0051246C" w:rsidP="00A2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845905F" w14:textId="77777777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б) документы, подтверждающие право участника запроса предложения на получение преимуществ в соответствии с настоящим Законом, или копии этих документов;</w:t>
      </w:r>
    </w:p>
    <w:p w14:paraId="5FC055A4" w14:textId="77777777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в) копия лицензии и аккредитации в соответствии с действующим законодательством Приднестровской Молдавской Республики;</w:t>
      </w:r>
    </w:p>
    <w:p w14:paraId="5F0DD220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г) коммерческое предложение участника закупки в отношении объекта закупки с указанием:</w:t>
      </w:r>
    </w:p>
    <w:p w14:paraId="762D0130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 xml:space="preserve">1) предложение о цене контракта (лота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246C">
        <w:rPr>
          <w:rFonts w:ascii="Times New Roman" w:hAnsi="Times New Roman" w:cs="Times New Roman"/>
          <w:sz w:val="24"/>
          <w:szCs w:val="24"/>
        </w:rPr>
        <w:t>);</w:t>
      </w:r>
    </w:p>
    <w:p w14:paraId="5021DAF8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2) сметный расчет ресурсным методом (наименование работ, объем работ) в соответствии с ведомостью объёмов работ, с указанием качественных, технических характеристик, в том числе на материалы;</w:t>
      </w:r>
    </w:p>
    <w:p w14:paraId="058D6421" w14:textId="77777777" w:rsidR="00B968A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3) сроки производства работ;</w:t>
      </w:r>
    </w:p>
    <w:p w14:paraId="044959F9" w14:textId="79031018" w:rsidR="0051246C" w:rsidRPr="0051246C" w:rsidRDefault="0051246C" w:rsidP="00B9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4) гарантийный срок.</w:t>
      </w:r>
    </w:p>
    <w:p w14:paraId="0748B64B" w14:textId="77777777" w:rsid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55E865AC" w14:textId="30780446" w:rsidR="0051246C" w:rsidRPr="0051246C" w:rsidRDefault="0051246C" w:rsidP="00512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е)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4FCE030" w14:textId="77777777" w:rsid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D021D" w14:textId="77777777" w:rsidR="0051246C" w:rsidRDefault="0051246C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6A67553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5E70912F" w14:textId="77777777" w:rsidR="00C45A28" w:rsidRDefault="00C4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86D1EC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14:paraId="53303E33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1. Документы и коммерческое предложение должны предоставляться в запечатанном конверте с приложенной заявкой на участие в закупке.</w:t>
      </w:r>
    </w:p>
    <w:p w14:paraId="7CCF00D7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должны быть прошиты и пронумерованы. </w:t>
      </w:r>
    </w:p>
    <w:p w14:paraId="2C6041E6" w14:textId="77777777" w:rsidR="0051246C" w:rsidRP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03CCEFE5" w14:textId="77777777" w:rsidR="0051246C" w:rsidRDefault="0051246C" w:rsidP="0051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4. Сметные расчеты должны предоставляться на бумажном и электронном носителе если они сделаны в программе «WIN Смета NEO – Приднестровье» и обязательно содержать трудозатраты, материалы, машины и механизмы, полную расшифровку затрат по каждой расценке в соответствии с Приказом Министерства экономического развития Приднестровской Молдавской Республики от 19 сентября 2022 года № 1011 Инструкция по составлению смет на строительные и монтажные работы ресурсным методом.</w:t>
      </w:r>
    </w:p>
    <w:p w14:paraId="4357C169" w14:textId="1416ED08" w:rsidR="00626789" w:rsidRPr="00326117" w:rsidRDefault="00626789" w:rsidP="00326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26789" w:rsidRPr="00326117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46E4A"/>
    <w:rsid w:val="000D7DDF"/>
    <w:rsid w:val="001853AB"/>
    <w:rsid w:val="00190886"/>
    <w:rsid w:val="00265A3E"/>
    <w:rsid w:val="002C376B"/>
    <w:rsid w:val="00326117"/>
    <w:rsid w:val="00371C40"/>
    <w:rsid w:val="00376A3B"/>
    <w:rsid w:val="003F4D6F"/>
    <w:rsid w:val="00433E66"/>
    <w:rsid w:val="004C38B7"/>
    <w:rsid w:val="004E17F7"/>
    <w:rsid w:val="00507445"/>
    <w:rsid w:val="0051246C"/>
    <w:rsid w:val="00545163"/>
    <w:rsid w:val="0055578C"/>
    <w:rsid w:val="005C2079"/>
    <w:rsid w:val="005E15A6"/>
    <w:rsid w:val="00626789"/>
    <w:rsid w:val="00705F58"/>
    <w:rsid w:val="00711E50"/>
    <w:rsid w:val="00713A20"/>
    <w:rsid w:val="007767F4"/>
    <w:rsid w:val="007813CD"/>
    <w:rsid w:val="007A70ED"/>
    <w:rsid w:val="007B4B92"/>
    <w:rsid w:val="00821A51"/>
    <w:rsid w:val="00874931"/>
    <w:rsid w:val="008F6302"/>
    <w:rsid w:val="00915E83"/>
    <w:rsid w:val="00956E42"/>
    <w:rsid w:val="00962DBC"/>
    <w:rsid w:val="00964B43"/>
    <w:rsid w:val="00A0766A"/>
    <w:rsid w:val="00A15D8D"/>
    <w:rsid w:val="00A21A80"/>
    <w:rsid w:val="00A45C9C"/>
    <w:rsid w:val="00A95A03"/>
    <w:rsid w:val="00A95B86"/>
    <w:rsid w:val="00AF1616"/>
    <w:rsid w:val="00B30C2A"/>
    <w:rsid w:val="00B50595"/>
    <w:rsid w:val="00B968AC"/>
    <w:rsid w:val="00BB32B9"/>
    <w:rsid w:val="00BB3405"/>
    <w:rsid w:val="00C45A28"/>
    <w:rsid w:val="00C831E3"/>
    <w:rsid w:val="00C90B59"/>
    <w:rsid w:val="00CC13A4"/>
    <w:rsid w:val="00CC6A0B"/>
    <w:rsid w:val="00CF1318"/>
    <w:rsid w:val="00D67BE8"/>
    <w:rsid w:val="00D726BC"/>
    <w:rsid w:val="00DD65B4"/>
    <w:rsid w:val="00E1192D"/>
    <w:rsid w:val="00E85D45"/>
    <w:rsid w:val="00EE7E1C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A0B3D83-5A6E-465B-BF44-FF4C102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26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Бышляга А.</cp:lastModifiedBy>
  <cp:revision>61</cp:revision>
  <dcterms:created xsi:type="dcterms:W3CDTF">2021-02-17T14:56:00Z</dcterms:created>
  <dcterms:modified xsi:type="dcterms:W3CDTF">2025-02-04T13:31:00Z</dcterms:modified>
</cp:coreProperties>
</file>