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EC79" w14:textId="77777777" w:rsidR="00BE72FF" w:rsidRPr="00CC6995" w:rsidRDefault="00BE72FF" w:rsidP="00BE72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b/>
          <w:sz w:val="24"/>
          <w:szCs w:val="24"/>
        </w:rPr>
        <w:t>Контракт №</w:t>
      </w:r>
    </w:p>
    <w:p w14:paraId="677FC429" w14:textId="77777777" w:rsidR="00BE72FF" w:rsidRPr="00CC6995" w:rsidRDefault="00BE72FF" w:rsidP="00BE72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b/>
          <w:sz w:val="24"/>
          <w:szCs w:val="24"/>
        </w:rPr>
        <w:t>поставка</w:t>
      </w:r>
    </w:p>
    <w:p w14:paraId="2B9534E8" w14:textId="418124CC" w:rsidR="00BE72FF" w:rsidRPr="00CC6995" w:rsidRDefault="00BE72FF" w:rsidP="00BE72FF">
      <w:pPr>
        <w:tabs>
          <w:tab w:val="left" w:pos="6540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sz w:val="24"/>
          <w:szCs w:val="24"/>
        </w:rPr>
        <w:t xml:space="preserve">г. Бендеры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CC6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C69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1B8439" w14:textId="77777777" w:rsidR="00BE72FF" w:rsidRPr="00CC6995" w:rsidRDefault="00BE72FF" w:rsidP="00BE72FF">
      <w:pPr>
        <w:tabs>
          <w:tab w:val="left" w:pos="6540"/>
        </w:tabs>
        <w:spacing w:before="18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C2D50" w14:textId="05231814" w:rsidR="00BE72FF" w:rsidRPr="00CC6995" w:rsidRDefault="00BE72FF" w:rsidP="00BE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C356C">
        <w:rPr>
          <w:rFonts w:ascii="Times New Roman" w:eastAsia="Times New Roman" w:hAnsi="Times New Roman" w:cs="Times New Roman"/>
          <w:bCs/>
          <w:sz w:val="24"/>
        </w:rPr>
        <w:t xml:space="preserve">в лице </w:t>
      </w:r>
      <w:r>
        <w:rPr>
          <w:rFonts w:ascii="Times New Roman" w:eastAsia="Times New Roman" w:hAnsi="Times New Roman" w:cs="Times New Roman"/>
          <w:bCs/>
          <w:sz w:val="24"/>
        </w:rPr>
        <w:t>______________________</w:t>
      </w:r>
      <w:r>
        <w:rPr>
          <w:rFonts w:eastAsia="Times New Roman" w:cs="Times New Roman"/>
          <w:szCs w:val="24"/>
          <w:lang w:eastAsia="ru-RU"/>
        </w:rPr>
        <w:t>,</w:t>
      </w:r>
      <w:r w:rsidRPr="006C356C">
        <w:rPr>
          <w:rFonts w:ascii="Times New Roman" w:eastAsia="Times New Roman" w:hAnsi="Times New Roman" w:cs="Times New Roman"/>
          <w:sz w:val="24"/>
        </w:rPr>
        <w:t xml:space="preserve"> </w:t>
      </w:r>
      <w:r w:rsidRPr="00CC6995">
        <w:rPr>
          <w:rFonts w:ascii="Times New Roman" w:eastAsia="Times New Roman" w:hAnsi="Times New Roman" w:cs="Times New Roman"/>
          <w:sz w:val="24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</w:rPr>
        <w:t>_______________________</w:t>
      </w:r>
      <w:r w:rsidRPr="00CC6995">
        <w:rPr>
          <w:rFonts w:ascii="Times New Roman" w:eastAsia="Times New Roman" w:hAnsi="Times New Roman" w:cs="Times New Roman"/>
          <w:sz w:val="24"/>
        </w:rPr>
        <w:t xml:space="preserve">, именуемое в дальнейшем «Поставщик» с одной стороны, и </w:t>
      </w:r>
      <w:r w:rsidRPr="00CC6995">
        <w:rPr>
          <w:rFonts w:ascii="Times New Roman" w:eastAsia="Times New Roman" w:hAnsi="Times New Roman" w:cs="Times New Roman"/>
          <w:b/>
          <w:sz w:val="24"/>
        </w:rPr>
        <w:t>МУП «ЖЭУК г.Бендеры»</w:t>
      </w:r>
      <w:r w:rsidRPr="00CC6995">
        <w:rPr>
          <w:rFonts w:ascii="Times New Roman" w:eastAsia="Times New Roman" w:hAnsi="Times New Roman" w:cs="Times New Roman"/>
          <w:sz w:val="24"/>
        </w:rPr>
        <w:t xml:space="preserve">, в лице директора </w:t>
      </w:r>
      <w:r w:rsidRPr="00CC6995">
        <w:rPr>
          <w:rFonts w:ascii="Times New Roman" w:eastAsia="Times New Roman" w:hAnsi="Times New Roman" w:cs="Times New Roman"/>
          <w:b/>
          <w:sz w:val="24"/>
        </w:rPr>
        <w:t>А.Н.Голубнюк</w:t>
      </w:r>
      <w:r w:rsidRPr="00CC6995">
        <w:rPr>
          <w:rFonts w:ascii="Times New Roman" w:eastAsia="Times New Roman" w:hAnsi="Times New Roman" w:cs="Times New Roman"/>
          <w:sz w:val="24"/>
        </w:rPr>
        <w:t xml:space="preserve">, действующего на основании Устава, именуемое в дальнейшем «Заказчик» с другой стороны, на основании Протокола </w:t>
      </w:r>
      <w:r>
        <w:rPr>
          <w:rFonts w:ascii="Times New Roman" w:eastAsia="Times New Roman" w:hAnsi="Times New Roman" w:cs="Times New Roman"/>
          <w:sz w:val="24"/>
        </w:rPr>
        <w:t>_____________________</w:t>
      </w:r>
      <w:r>
        <w:rPr>
          <w:rFonts w:ascii="Times New Roman" w:eastAsia="Times New Roman" w:hAnsi="Times New Roman" w:cs="Times New Roman"/>
          <w:sz w:val="24"/>
        </w:rPr>
        <w:t>202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г. </w:t>
      </w:r>
      <w:r w:rsidRPr="00CC6995">
        <w:rPr>
          <w:rFonts w:ascii="Times New Roman" w:eastAsia="Times New Roman" w:hAnsi="Times New Roman" w:cs="Times New Roman"/>
          <w:sz w:val="24"/>
        </w:rPr>
        <w:t>заключили настоящий Контракт о нижеследующем:</w:t>
      </w:r>
    </w:p>
    <w:p w14:paraId="40532F27" w14:textId="77777777" w:rsidR="00BE72FF" w:rsidRPr="00CC6995" w:rsidRDefault="00BE72FF" w:rsidP="00BE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44C3E2" w14:textId="77777777" w:rsidR="00BE72FF" w:rsidRPr="00CC6995" w:rsidRDefault="00BE72FF" w:rsidP="00BE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31B9157" w14:textId="77777777" w:rsidR="00BE72FF" w:rsidRPr="00CC6995" w:rsidRDefault="00BE72FF" w:rsidP="00BE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</w:rPr>
        <w:t xml:space="preserve">1. </w:t>
      </w: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Контракта</w:t>
      </w:r>
    </w:p>
    <w:p w14:paraId="43A38116" w14:textId="77777777" w:rsidR="00BE72FF" w:rsidRDefault="00BE72FF" w:rsidP="00BE7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Поставщик обязуется передать в собственность, а Заказчик обязуется принять и оплатить Товар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контейнеры для сбора ТБО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ценам, указанным в Приложении №1, являющимся неотъемлемой частью настоящего Контракта.</w:t>
      </w:r>
    </w:p>
    <w:p w14:paraId="729BF198" w14:textId="77777777" w:rsidR="00BE72FF" w:rsidRPr="00CC6995" w:rsidRDefault="00BE72FF" w:rsidP="00BE72F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054CB" w14:textId="77777777" w:rsidR="00BE72FF" w:rsidRPr="00CC6995" w:rsidRDefault="00BE72FF" w:rsidP="00BE72FF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предоставления товара</w:t>
      </w:r>
    </w:p>
    <w:p w14:paraId="3311E443" w14:textId="298F1B6D" w:rsidR="00BE72FF" w:rsidRPr="00CC6995" w:rsidRDefault="00BE72FF" w:rsidP="00BE72FF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единоразово партией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10-тидневный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подписания настоящего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несвоевременной поставки Товара, Заказчик вправе отказаться от исполнения заявки,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внести Поставщика в список недобросовестных поставщиков.</w:t>
      </w:r>
    </w:p>
    <w:p w14:paraId="506EA320" w14:textId="77777777" w:rsidR="00BE72FF" w:rsidRPr="00CC6995" w:rsidRDefault="00BE72FF" w:rsidP="00BE72FF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Товара осуществляется силами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местом приема-передачи Товара является склад Заказчика.</w:t>
      </w:r>
    </w:p>
    <w:p w14:paraId="3F74D2B9" w14:textId="77777777" w:rsidR="00BE72FF" w:rsidRPr="00CC6995" w:rsidRDefault="00BE72FF" w:rsidP="00BE72FF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before="1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и риск случайной гибели Товара переходит от Поставщика к Заказчику с момента подписания уполномоченным представителем Заказчика приемо-сдаточной документации.</w:t>
      </w:r>
    </w:p>
    <w:p w14:paraId="7FC4E3B6" w14:textId="77777777" w:rsidR="00BE72FF" w:rsidRPr="00CC6995" w:rsidRDefault="00BE72FF" w:rsidP="00BE72F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0BB86" w14:textId="77777777" w:rsidR="00BE72FF" w:rsidRPr="00CC6995" w:rsidRDefault="00BE72FF" w:rsidP="00BE72FF">
      <w:pPr>
        <w:autoSpaceDE w:val="0"/>
        <w:autoSpaceDN w:val="0"/>
        <w:adjustRightInd w:val="0"/>
        <w:spacing w:before="48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товара, порядок расчётов и общая сумма контракта</w:t>
      </w:r>
    </w:p>
    <w:p w14:paraId="7D06C7A3" w14:textId="2C88ED4E" w:rsidR="00BE72FF" w:rsidRPr="00CC6995" w:rsidRDefault="00BE72FF" w:rsidP="00BE72FF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Общая стоимость Контракта складывается из общего количества товара и цен на товар, указанных и согласованн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Приложении №1 к настоящему Контракту, являющемуся его неотъемлемой частью и составляет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497 700,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00)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25AEC1" w14:textId="53BB93DA" w:rsidR="00BE72FF" w:rsidRPr="00BE72FF" w:rsidRDefault="00BE72FF" w:rsidP="00BE72FF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0009642"/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контракту производится</w:t>
      </w:r>
      <w:r w:rsidRPr="00BE72FF">
        <w:rPr>
          <w:rFonts w:ascii="Times New Roman" w:eastAsia="Times New Roman" w:hAnsi="Times New Roman" w:cs="Times New Roman"/>
        </w:rPr>
        <w:t xml:space="preserve"> </w:t>
      </w:r>
      <w:r w:rsidRPr="00BE72FF">
        <w:rPr>
          <w:rFonts w:ascii="Times New Roman" w:eastAsia="Times New Roman" w:hAnsi="Times New Roman" w:cs="Times New Roman"/>
          <w:sz w:val="24"/>
          <w:szCs w:val="24"/>
        </w:rPr>
        <w:t>по безналичному расчету путем перечисления денежных средств на расчетный счет Поставщика за фактически переданный товар, не позднее 90 (девяносто) рабочих дней с момента подписания документа, подтверждающего факт передачи товара.</w:t>
      </w:r>
      <w:r w:rsidRPr="00BE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46D751" w14:textId="77777777" w:rsidR="00BE72FF" w:rsidRPr="00CC6995" w:rsidRDefault="00BE72FF" w:rsidP="00BE72FF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Поставка товара осуществляется только в рамках общей стоимости Контракта.</w:t>
      </w:r>
    </w:p>
    <w:p w14:paraId="6EBF04DB" w14:textId="77777777" w:rsidR="00BE72FF" w:rsidRPr="00CC6995" w:rsidRDefault="00BE72FF" w:rsidP="00BE72FF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Изменение стоимости Контракта, в связи с увеличением цен на товар не допускается. Сумма Контракта может быть изменена по соглашению сторон только в связи с необходимостью увеличения объема поставляемого товара, но не более чем на 10% от стоимости Контракта.</w:t>
      </w:r>
    </w:p>
    <w:bookmarkEnd w:id="0"/>
    <w:p w14:paraId="312A3BDF" w14:textId="77777777" w:rsidR="00BE72FF" w:rsidRPr="00CC6995" w:rsidRDefault="00BE72FF" w:rsidP="00BE72FF">
      <w:pPr>
        <w:autoSpaceDE w:val="0"/>
        <w:autoSpaceDN w:val="0"/>
        <w:adjustRightInd w:val="0"/>
        <w:spacing w:before="43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сторон</w:t>
      </w:r>
    </w:p>
    <w:p w14:paraId="3C47ACA8" w14:textId="77777777" w:rsidR="00BE72FF" w:rsidRPr="00CC6995" w:rsidRDefault="00BE72FF" w:rsidP="00BE72FF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Поставщик обязуется:</w:t>
      </w:r>
    </w:p>
    <w:p w14:paraId="24B79049" w14:textId="77777777" w:rsidR="00BE72FF" w:rsidRPr="00CC6995" w:rsidRDefault="00BE72FF" w:rsidP="00BE72FF">
      <w:pPr>
        <w:tabs>
          <w:tab w:val="left" w:pos="77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Передать в собственность Заказчику Товар в количестве,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характеристиками, по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 цене в количестве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№1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126FF89" w14:textId="77777777" w:rsidR="00BE72FF" w:rsidRPr="00CC6995" w:rsidRDefault="00BE72FF" w:rsidP="00BE72FF">
      <w:pPr>
        <w:tabs>
          <w:tab w:val="left" w:pos="77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Заказчику Товар свободным от прав третьих лиц;</w:t>
      </w:r>
    </w:p>
    <w:p w14:paraId="4025FB65" w14:textId="77777777" w:rsidR="00BE72FF" w:rsidRPr="00CC6995" w:rsidRDefault="00BE72FF" w:rsidP="00BE72FF">
      <w:pPr>
        <w:widowControl w:val="0"/>
        <w:numPr>
          <w:ilvl w:val="2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передаваемого Товара должно соответствовать требованиям действующих</w:t>
      </w:r>
    </w:p>
    <w:p w14:paraId="0C2A1641" w14:textId="77777777" w:rsidR="00BE72FF" w:rsidRPr="00CC6995" w:rsidRDefault="00BE72FF" w:rsidP="00BE72FF">
      <w:p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и подтверждаться сертификатом качества.</w:t>
      </w:r>
    </w:p>
    <w:p w14:paraId="45A476CE" w14:textId="3F8DB490" w:rsidR="00BE72FF" w:rsidRPr="00CC6995" w:rsidRDefault="00BE72FF" w:rsidP="00BE72FF">
      <w:pPr>
        <w:widowControl w:val="0"/>
        <w:numPr>
          <w:ilvl w:val="2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поставку Товара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заявкой или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перечнем – Приложение №1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6EA9B5" w14:textId="77777777" w:rsidR="00BE72FF" w:rsidRPr="009935C0" w:rsidRDefault="00BE72FF" w:rsidP="00BE72FF">
      <w:pPr>
        <w:pStyle w:val="a3"/>
        <w:numPr>
          <w:ilvl w:val="1"/>
          <w:numId w:val="5"/>
        </w:numPr>
        <w:tabs>
          <w:tab w:val="left" w:pos="4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Покупатель обязуется:</w:t>
      </w:r>
    </w:p>
    <w:p w14:paraId="1D715BAC" w14:textId="77777777" w:rsidR="00BE72FF" w:rsidRPr="009935C0" w:rsidRDefault="00BE72FF" w:rsidP="00BE72FF">
      <w:pPr>
        <w:tabs>
          <w:tab w:val="left" w:pos="4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D6A3F0" w14:textId="77777777" w:rsidR="00BE72FF" w:rsidRPr="00CC6995" w:rsidRDefault="00BE72FF" w:rsidP="00BE72FF">
      <w:pPr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товар от Поставщика в порядке, установленном в разделе 2 настоящего Контракта;</w:t>
      </w:r>
    </w:p>
    <w:p w14:paraId="655BE87B" w14:textId="77777777" w:rsidR="00BE72FF" w:rsidRPr="00CC6995" w:rsidRDefault="00BE72FF" w:rsidP="00BE72FF">
      <w:pPr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товар на условиях и в сроки, предусмотренные п.3.2  настоящего Контракта.</w:t>
      </w:r>
    </w:p>
    <w:p w14:paraId="11F29CAA" w14:textId="77777777" w:rsidR="00BE72FF" w:rsidRPr="00CC6995" w:rsidRDefault="00BE72FF" w:rsidP="00BE72F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2370E167" w14:textId="77777777" w:rsidR="00BE72FF" w:rsidRPr="00CC6995" w:rsidRDefault="00BE72FF" w:rsidP="00BE72F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Ответственность сторон.</w:t>
      </w:r>
    </w:p>
    <w:p w14:paraId="3C83F65F" w14:textId="77777777" w:rsidR="00BE72FF" w:rsidRPr="00CC6995" w:rsidRDefault="00BE72FF" w:rsidP="00BE72F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 Ответственность Поставщика:</w:t>
      </w:r>
    </w:p>
    <w:p w14:paraId="2D8F7F11" w14:textId="77777777" w:rsidR="00BE72FF" w:rsidRPr="00CC6995" w:rsidRDefault="00BE72FF" w:rsidP="00BE72F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5.1.1. 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нарушение порядка, количества и сроков, предусмотренных п. 2.1. настоящего Контракта, Поставщик уплачивает Заказчику штраф в размере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%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пять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процентов) от общей стоимости заявки.</w:t>
      </w:r>
      <w:r w:rsidRPr="00CC6995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14:paraId="750A7FDF" w14:textId="77777777" w:rsidR="00BE72FF" w:rsidRPr="00CC6995" w:rsidRDefault="00BE72FF" w:rsidP="00BE72F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5.1.2. 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поставке некачественного Товара, Поставщик обязан заменить данный товар на качественный в течении 1-го рабочего дня со дня обнаружения дефектов</w:t>
      </w: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За отказ заменить некачественный товар или нарушении сроков его замены, Поставщик уплачивает Заказчику пеню в размере 0,1% (одной десятой процента) от общей стоимости заявки, за каждый календарный день просрочки исполнения обязательств.</w:t>
      </w:r>
    </w:p>
    <w:p w14:paraId="2ED87FE7" w14:textId="77777777" w:rsidR="00BE72FF" w:rsidRPr="00CC6995" w:rsidRDefault="00BE72FF" w:rsidP="00BE72F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5.2.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 Ответственность Заказчика.</w:t>
      </w:r>
    </w:p>
    <w:p w14:paraId="42AF9E5B" w14:textId="77777777" w:rsidR="00BE72FF" w:rsidRPr="00CC6995" w:rsidRDefault="00BE72FF" w:rsidP="00BE72F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5.2.1. 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срока оплаты, предусмотренного п. 3.2. настоящего Контракта, Заказчик уплачивает Поставщику пеню в размере 0,1% (одной десятой процента) от общей стоимости заявки, за каждый календарный день просрочки соответствующего платежа.</w:t>
      </w:r>
    </w:p>
    <w:p w14:paraId="665ACFF0" w14:textId="77777777" w:rsidR="00BE72FF" w:rsidRPr="00CC6995" w:rsidRDefault="00BE72FF" w:rsidP="00BE72FF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невыполнение или ненадлежащее выполнение обязательств по настоящему Контракту, стороны несут ответственность в общегражданском порядке, в соответствии с действующим законодательством, возмещая потерпевшей стороне убытки. Бремя доказывания факта убытков лежит на потерпевшей стороне.</w:t>
      </w:r>
    </w:p>
    <w:p w14:paraId="44E823F2" w14:textId="77777777" w:rsidR="00BE72FF" w:rsidRPr="00CC6995" w:rsidRDefault="00BE72FF" w:rsidP="00BE72FF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гарантирует качество поставляемого Товара в соответствии с действующими ТУ, СНиП. </w:t>
      </w:r>
    </w:p>
    <w:p w14:paraId="18B7DB20" w14:textId="77777777" w:rsidR="00BE72FF" w:rsidRPr="00CC6995" w:rsidRDefault="00BE72FF" w:rsidP="00BE72FF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поставки некачественного Товара Поставщик возмещает Заказчику стоимость за поставленный некачественный Товар, либо производит его замену на Товар надлежащего качества.</w:t>
      </w:r>
    </w:p>
    <w:p w14:paraId="605E16CA" w14:textId="77777777" w:rsidR="00BE72FF" w:rsidRPr="00CC6995" w:rsidRDefault="00BE72FF" w:rsidP="00BE72FF">
      <w:pPr>
        <w:tabs>
          <w:tab w:val="left" w:pos="485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Претензии по количеству Товара предъявляются на месте при производстве отгрузки Товара, до подписания приемо-сдаточной накладной, а так же в течении 1-го дня при обнаружении дефектов, выявленных при использовании Товара. </w:t>
      </w:r>
    </w:p>
    <w:p w14:paraId="149D3E1E" w14:textId="77777777" w:rsidR="00BE72FF" w:rsidRPr="00CC6995" w:rsidRDefault="00BE72FF" w:rsidP="00BE72FF">
      <w:pPr>
        <w:autoSpaceDE w:val="0"/>
        <w:autoSpaceDN w:val="0"/>
        <w:adjustRightInd w:val="0"/>
        <w:spacing w:before="43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Обстоятельства непреодолимой силы (Форс-мажор)</w:t>
      </w:r>
    </w:p>
    <w:p w14:paraId="6F64CC9A" w14:textId="77777777" w:rsidR="00BE72FF" w:rsidRPr="00CC6995" w:rsidRDefault="00BE72FF" w:rsidP="00BE72FF"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возникающих после заключения договора в результате событий чрезвычайного характера, наступление которых сторона, не исполняющая обязательства полностью или частично, не могла ни предвидеть, ни предотвратить разумными методами.</w:t>
      </w:r>
    </w:p>
    <w:p w14:paraId="090A29A2" w14:textId="77777777" w:rsidR="00BE72FF" w:rsidRPr="00CC6995" w:rsidRDefault="00BE72FF" w:rsidP="00BE72FF"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не исполняющая обязательства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форс-мажорных обстоятельств, обязана сообщить об этом другой стороне письменно, и предоставить доказательства наступления форс-мажорных обстоятельств, а также сообщить о сроке действия форс-мажорных обстоятельств и сроке исполнения обязательств.</w:t>
      </w:r>
    </w:p>
    <w:p w14:paraId="65EBDEBA" w14:textId="77777777" w:rsidR="00BE72FF" w:rsidRPr="00CC6995" w:rsidRDefault="00BE72FF" w:rsidP="00BE72FF">
      <w:pPr>
        <w:tabs>
          <w:tab w:val="left" w:pos="619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выполнения обязательств при наступлении форс-мажорных обстоятельств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отодвигается соразмерно времени действия форс-мажора, может определяться по соглашению сторон, либо Контракт расторгается сторонами.</w:t>
      </w:r>
    </w:p>
    <w:p w14:paraId="24CC6C39" w14:textId="77777777" w:rsidR="00BE72FF" w:rsidRPr="00CC6995" w:rsidRDefault="00BE72FF" w:rsidP="00BE72F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09AB3" w14:textId="77777777" w:rsidR="00BE72FF" w:rsidRPr="00CC6995" w:rsidRDefault="00BE72FF" w:rsidP="00BE72FF">
      <w:pPr>
        <w:autoSpaceDE w:val="0"/>
        <w:autoSpaceDN w:val="0"/>
        <w:adjustRightInd w:val="0"/>
        <w:spacing w:before="38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Срок действия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Контракта</w:t>
      </w:r>
    </w:p>
    <w:p w14:paraId="021BB69F" w14:textId="77777777" w:rsidR="00BE72FF" w:rsidRPr="00CC6995" w:rsidRDefault="00BE72FF" w:rsidP="00BE72F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Контракт вступает в силу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 с даты внесения его в Реестр контрактов информационной системы в сфере закупок.</w:t>
      </w:r>
    </w:p>
    <w:p w14:paraId="7C39B352" w14:textId="77777777" w:rsidR="00BE72FF" w:rsidRPr="00CC6995" w:rsidRDefault="00BE72FF" w:rsidP="00BE72FF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7.2. Любые изменения и дополнения к настоящему Контракту вносятся в порядке,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14:paraId="4CA14E85" w14:textId="76924FF9" w:rsidR="00BE72FF" w:rsidRPr="00CC6995" w:rsidRDefault="00BE72FF" w:rsidP="00BE72FF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</w:rPr>
        <w:t>7.3.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 Срок действия настоящего Контракта устанавливается до </w:t>
      </w:r>
      <w:r>
        <w:rPr>
          <w:rFonts w:ascii="Times New Roman" w:eastAsia="Calibri" w:hAnsi="Times New Roman" w:cs="Times New Roman"/>
          <w:sz w:val="24"/>
          <w:szCs w:val="24"/>
        </w:rPr>
        <w:t>полного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 исполнения Сторонами, принятых на себя обязательств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4E2D4A" w14:textId="77777777" w:rsidR="00BE72FF" w:rsidRPr="00CC6995" w:rsidRDefault="00BE72FF" w:rsidP="00BE72FF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2C5C14" w14:textId="77777777" w:rsidR="00BE72FF" w:rsidRPr="00CC6995" w:rsidRDefault="00BE72FF" w:rsidP="00BE72FF">
      <w:pPr>
        <w:tabs>
          <w:tab w:val="left" w:pos="490"/>
          <w:tab w:val="left" w:leader="hyphen" w:pos="9328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Дополнительные условия</w:t>
      </w:r>
    </w:p>
    <w:p w14:paraId="45D55032" w14:textId="77777777" w:rsidR="00BE72FF" w:rsidRPr="00CC6995" w:rsidRDefault="00BE72FF" w:rsidP="00BE72FF">
      <w:pPr>
        <w:tabs>
          <w:tab w:val="left" w:pos="490"/>
          <w:tab w:val="left" w:leader="hyphen" w:pos="932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возникающие между сторонами по настоящему договору, разрешаются путем переговоров, а при не достижении согласия между сторонами по настоящему договору споры подлежат рассмотрению в Арбитражном суде ПМР в соответствии с действующим законодательством.</w:t>
      </w:r>
    </w:p>
    <w:p w14:paraId="23725B58" w14:textId="77777777" w:rsidR="00BE72FF" w:rsidRPr="00CC6995" w:rsidRDefault="00BE72FF" w:rsidP="00BE72FF">
      <w:pPr>
        <w:widowControl w:val="0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 составлен в двух экземплярах, имеющих одинаковую юридическую силу, по одному для каждой из сторон.</w:t>
      </w:r>
    </w:p>
    <w:p w14:paraId="7526F5E3" w14:textId="77777777" w:rsidR="00BE72FF" w:rsidRPr="00CC6995" w:rsidRDefault="00BE72FF" w:rsidP="00BE72FF">
      <w:pPr>
        <w:tabs>
          <w:tab w:val="left" w:pos="4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40B22" w14:textId="77777777" w:rsidR="00BE72FF" w:rsidRDefault="00BE72FF" w:rsidP="00BE72FF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Юридические адреса, реквизиты и подписи сторон.</w:t>
      </w:r>
    </w:p>
    <w:p w14:paraId="001C195B" w14:textId="77777777" w:rsidR="00BE72FF" w:rsidRPr="00CC6995" w:rsidRDefault="00BE72FF" w:rsidP="00BE72FF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«Поставщик»                                                «Заказчик»</w:t>
      </w:r>
    </w:p>
    <w:p w14:paraId="5105713A" w14:textId="77777777" w:rsidR="00BE72FF" w:rsidRPr="00CC6995" w:rsidRDefault="00BE72FF" w:rsidP="00BE72FF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F453DF" w14:textId="6612FFB0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7E313" w14:textId="37FF051A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38EF0" w14:textId="77777777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29404" w14:textId="77777777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5169F" w14:textId="77777777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C24F" w14:textId="77777777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7FD96" w14:textId="77777777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80F67" w14:textId="77777777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3A6D4" w14:textId="77777777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3E6A3" w14:textId="77777777" w:rsidR="00BE72FF" w:rsidRDefault="00BE72FF" w:rsidP="00BE72FF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3C9F8" w14:textId="77777777" w:rsidR="00BE72FF" w:rsidRDefault="00BE72FF" w:rsidP="00BE72FF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7DEE6" w14:textId="77777777" w:rsidR="00BE72FF" w:rsidRDefault="00BE72FF" w:rsidP="00BE72FF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6A2EF30C" w14:textId="77777777" w:rsidR="00BE72FF" w:rsidRDefault="00BE72FF" w:rsidP="00BE72FF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№_______</w:t>
      </w:r>
    </w:p>
    <w:tbl>
      <w:tblPr>
        <w:tblW w:w="7648" w:type="dxa"/>
        <w:tblLook w:val="04A0" w:firstRow="1" w:lastRow="0" w:firstColumn="1" w:lastColumn="0" w:noHBand="0" w:noVBand="1"/>
      </w:tblPr>
      <w:tblGrid>
        <w:gridCol w:w="646"/>
        <w:gridCol w:w="2604"/>
        <w:gridCol w:w="750"/>
        <w:gridCol w:w="833"/>
        <w:gridCol w:w="1062"/>
        <w:gridCol w:w="1753"/>
      </w:tblGrid>
      <w:tr w:rsidR="00BE72FF" w:rsidRPr="000515D4" w14:paraId="1EF0819D" w14:textId="77777777" w:rsidTr="00FA26B7">
        <w:trPr>
          <w:trHeight w:val="1245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6DE" w14:textId="77777777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C15E83" w14:textId="77777777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3CCCF" w14:textId="77777777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1FE7" w14:textId="77777777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C0C1" w14:textId="77777777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цена за ед.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06BCE" w14:textId="77777777" w:rsidR="00BE72FF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(максимальная)</w:t>
            </w:r>
          </w:p>
          <w:p w14:paraId="60F48072" w14:textId="77777777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контракта </w:t>
            </w:r>
          </w:p>
        </w:tc>
      </w:tr>
      <w:tr w:rsidR="00BE72FF" w:rsidRPr="000515D4" w14:paraId="5250DB26" w14:textId="77777777" w:rsidTr="00FA26B7">
        <w:trPr>
          <w:trHeight w:val="231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229B" w14:textId="77777777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3B1E" w14:textId="77777777" w:rsidR="00BE72FF" w:rsidRPr="00CF6D3F" w:rsidRDefault="00BE72FF" w:rsidP="00FA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Контейнер для сбора ТБО </w:t>
            </w:r>
          </w:p>
          <w:p w14:paraId="2E65F18D" w14:textId="77777777" w:rsidR="00BE72FF" w:rsidRPr="00CF6D3F" w:rsidRDefault="00BE72FF" w:rsidP="00FA26B7">
            <w:pPr>
              <w:shd w:val="clear" w:color="auto" w:fill="FFFFFF"/>
              <w:spacing w:after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размер 1370*770*1240</w:t>
            </w:r>
          </w:p>
          <w:p w14:paraId="17F0673F" w14:textId="77777777" w:rsidR="00BE72FF" w:rsidRPr="00CF6D3F" w:rsidRDefault="00BE72FF" w:rsidP="00FA26B7">
            <w:pPr>
              <w:shd w:val="clear" w:color="auto" w:fill="FFFFFF"/>
              <w:spacing w:after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материал – пластик  </w:t>
            </w: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HDPE</w:t>
            </w: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CB59820" w14:textId="659DB68D" w:rsidR="00BE72FF" w:rsidRPr="00CF6D3F" w:rsidRDefault="00BE72FF" w:rsidP="00FA26B7">
            <w:pPr>
              <w:shd w:val="clear" w:color="auto" w:fill="FFFFFF"/>
              <w:spacing w:after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контейнер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крышк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цвет  серый/черный</w:t>
            </w:r>
          </w:p>
          <w:p w14:paraId="5D9A0553" w14:textId="77777777" w:rsidR="00BE72FF" w:rsidRPr="00CF6D3F" w:rsidRDefault="00BE72FF" w:rsidP="00FA26B7">
            <w:pPr>
              <w:shd w:val="clear" w:color="auto" w:fill="FFFFFF"/>
              <w:spacing w:after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количество колес – 4 шт. (Ø 200 мм), 2 шт. из них с тормозами. </w:t>
            </w:r>
          </w:p>
          <w:p w14:paraId="78CB2B2C" w14:textId="77777777" w:rsidR="00BE72FF" w:rsidRPr="00CF6D3F" w:rsidRDefault="00BE72FF" w:rsidP="00FA26B7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5443803" w14:textId="77777777" w:rsidR="00BE72FF" w:rsidRPr="000515D4" w:rsidRDefault="00BE72FF" w:rsidP="00FA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9CD6" w14:textId="77777777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9E19" w14:textId="7A103390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158D" w14:textId="3787FD16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3 950,00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8E59" w14:textId="1BCE8102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497 700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</w:tbl>
    <w:p w14:paraId="02F43373" w14:textId="77777777" w:rsidR="00BE72FF" w:rsidRDefault="00BE72FF" w:rsidP="00BE72FF"/>
    <w:p w14:paraId="6D6672CE" w14:textId="77777777" w:rsidR="00BE72FF" w:rsidRDefault="00BE72FF" w:rsidP="00BE72FF"/>
    <w:p w14:paraId="0E4F333D" w14:textId="77777777" w:rsidR="00BE72FF" w:rsidRDefault="00BE72FF" w:rsidP="00BE72FF">
      <w:r>
        <w:t xml:space="preserve">                         «Поставщик»                                                                    «Заказчик»</w:t>
      </w:r>
    </w:p>
    <w:p w14:paraId="0F6D7305" w14:textId="77777777" w:rsidR="00BE72FF" w:rsidRDefault="00BE72FF" w:rsidP="00BE72FF"/>
    <w:p w14:paraId="0C3627F8" w14:textId="77777777" w:rsidR="00BE72FF" w:rsidRDefault="00BE72FF"/>
    <w:sectPr w:rsidR="00BE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338"/>
    <w:multiLevelType w:val="singleLevel"/>
    <w:tmpl w:val="C19CF144"/>
    <w:lvl w:ilvl="0">
      <w:start w:val="1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4F7A43"/>
    <w:multiLevelType w:val="singleLevel"/>
    <w:tmpl w:val="394EC12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9F687C"/>
    <w:multiLevelType w:val="singleLevel"/>
    <w:tmpl w:val="3A3CA3AC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512599"/>
    <w:multiLevelType w:val="singleLevel"/>
    <w:tmpl w:val="3042B134"/>
    <w:lvl w:ilvl="0">
      <w:start w:val="1"/>
      <w:numFmt w:val="decimal"/>
      <w:lvlText w:val="4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48045D6"/>
    <w:multiLevelType w:val="multilevel"/>
    <w:tmpl w:val="EE4A46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F"/>
    <w:rsid w:val="00B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B6C3"/>
  <w15:chartTrackingRefBased/>
  <w15:docId w15:val="{EDC03593-3D49-4EB4-BCC0-B53BC821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2025-02-03T14:45:00Z</dcterms:created>
  <dcterms:modified xsi:type="dcterms:W3CDTF">2025-02-03T14:55:00Z</dcterms:modified>
</cp:coreProperties>
</file>