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03F66891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Оценка заявок, окончательных предложений участников закупки при проведении запроса </w:t>
      </w:r>
      <w:proofErr w:type="gramStart"/>
      <w:r w:rsidRPr="00FE741D">
        <w:rPr>
          <w:rFonts w:ascii="Times New Roman" w:hAnsi="Times New Roman" w:cs="Times New Roman"/>
          <w:sz w:val="24"/>
          <w:szCs w:val="24"/>
        </w:rPr>
        <w:t>предложений  осуществляется</w:t>
      </w:r>
      <w:proofErr w:type="gramEnd"/>
      <w:r w:rsidRPr="00FE741D">
        <w:rPr>
          <w:rFonts w:ascii="Times New Roman" w:hAnsi="Times New Roman" w:cs="Times New Roman"/>
          <w:sz w:val="24"/>
          <w:szCs w:val="24"/>
        </w:rPr>
        <w:t xml:space="preserve">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</w:t>
      </w:r>
      <w:proofErr w:type="gramStart"/>
      <w:r w:rsidRPr="00FE741D">
        <w:rPr>
          <w:rFonts w:ascii="Times New Roman" w:hAnsi="Times New Roman" w:cs="Times New Roman"/>
          <w:sz w:val="24"/>
          <w:szCs w:val="24"/>
        </w:rPr>
        <w:t>начальной (максимальной) цены контракта</w:t>
      </w:r>
      <w:proofErr w:type="gramEnd"/>
      <w:r w:rsidRPr="00FE741D">
        <w:rPr>
          <w:rFonts w:ascii="Times New Roman" w:hAnsi="Times New Roman" w:cs="Times New Roman"/>
          <w:sz w:val="24"/>
          <w:szCs w:val="24"/>
        </w:rPr>
        <w:t xml:space="preserve">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082438">
        <w:trPr>
          <w:jc w:val="center"/>
        </w:trPr>
        <w:tc>
          <w:tcPr>
            <w:tcW w:w="576" w:type="dxa"/>
            <w:vAlign w:val="center"/>
          </w:tcPr>
          <w:p w14:paraId="4EDCF2A8" w14:textId="0A0B7985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  <w:vAlign w:val="center"/>
          </w:tcPr>
          <w:p w14:paraId="0D5607BA" w14:textId="4CA49F99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  <w:vAlign w:val="center"/>
          </w:tcPr>
          <w:p w14:paraId="3873253D" w14:textId="41FEC4DB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vAlign w:val="center"/>
          </w:tcPr>
          <w:p w14:paraId="12BE7B52" w14:textId="1B71DAA2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vAlign w:val="center"/>
          </w:tcPr>
          <w:p w14:paraId="3468779E" w14:textId="2B486103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  <w:vAlign w:val="center"/>
          </w:tcPr>
          <w:p w14:paraId="26C1B5CD" w14:textId="2E903BAB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  <w:vAlign w:val="center"/>
          </w:tcPr>
          <w:p w14:paraId="7068454C" w14:textId="108875D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082438">
        <w:trPr>
          <w:jc w:val="center"/>
        </w:trPr>
        <w:tc>
          <w:tcPr>
            <w:tcW w:w="576" w:type="dxa"/>
            <w:vAlign w:val="center"/>
          </w:tcPr>
          <w:p w14:paraId="4880AD35" w14:textId="5E1D738C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center"/>
          </w:tcPr>
          <w:p w14:paraId="0B81A632" w14:textId="2AE6B5C6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center"/>
          </w:tcPr>
          <w:p w14:paraId="07D17AC6" w14:textId="6FD846B1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14:paraId="4832E610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A5FB0A9" w14:textId="308DBA5A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408F5C0" w14:textId="0A9824BD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36C87CA0" w14:textId="09C6151F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082438">
        <w:trPr>
          <w:jc w:val="center"/>
        </w:trPr>
        <w:tc>
          <w:tcPr>
            <w:tcW w:w="576" w:type="dxa"/>
            <w:vAlign w:val="center"/>
          </w:tcPr>
          <w:p w14:paraId="778C92E9" w14:textId="44E8D0B5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  <w:vAlign w:val="center"/>
          </w:tcPr>
          <w:p w14:paraId="66ECF538" w14:textId="70CC3E75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  <w:vAlign w:val="center"/>
          </w:tcPr>
          <w:p w14:paraId="2B8859DC" w14:textId="4DA5F9A2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0F9D9F0D" w14:textId="405E866C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28EC11B5" w14:textId="12089AB7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vAlign w:val="center"/>
          </w:tcPr>
          <w:p w14:paraId="03701CDB" w14:textId="6376B5AA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0FB7B3" w14:textId="129211EF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2ACA573F" w14:textId="77777777" w:rsidTr="00082438">
        <w:trPr>
          <w:jc w:val="center"/>
        </w:trPr>
        <w:tc>
          <w:tcPr>
            <w:tcW w:w="576" w:type="dxa"/>
            <w:vAlign w:val="center"/>
          </w:tcPr>
          <w:p w14:paraId="480C0249" w14:textId="31795A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  <w:vAlign w:val="center"/>
          </w:tcPr>
          <w:p w14:paraId="0FC07AB2" w14:textId="1BAF8261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  <w:vAlign w:val="center"/>
          </w:tcPr>
          <w:p w14:paraId="662FBFC6" w14:textId="3066CD5E" w:rsidR="00FE741D" w:rsidRPr="00A915D3" w:rsidRDefault="00936286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769" w:rsidRPr="008F17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6057825E" w14:textId="19CDB7D3" w:rsidR="00FE741D" w:rsidRPr="00A915D3" w:rsidRDefault="00936286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769" w:rsidRPr="008F17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50DD0936" w14:textId="2510A3C1" w:rsidR="00FE741D" w:rsidRPr="00A915D3" w:rsidRDefault="00936286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769" w:rsidRPr="008F17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vAlign w:val="center"/>
          </w:tcPr>
          <w:p w14:paraId="4AB7473D" w14:textId="0B88B861" w:rsidR="00FE741D" w:rsidRPr="00A915D3" w:rsidRDefault="008F1769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9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 ПМР</w:t>
            </w:r>
          </w:p>
        </w:tc>
        <w:tc>
          <w:tcPr>
            <w:tcW w:w="1984" w:type="dxa"/>
            <w:vAlign w:val="center"/>
          </w:tcPr>
          <w:p w14:paraId="7434DB34" w14:textId="08C6C589" w:rsidR="00FE741D" w:rsidRPr="00A915D3" w:rsidRDefault="008F1769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9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82438"/>
    <w:rsid w:val="001354B0"/>
    <w:rsid w:val="00276288"/>
    <w:rsid w:val="003B6E16"/>
    <w:rsid w:val="004E441B"/>
    <w:rsid w:val="00580298"/>
    <w:rsid w:val="005835CB"/>
    <w:rsid w:val="008F1769"/>
    <w:rsid w:val="00936286"/>
    <w:rsid w:val="00A40E82"/>
    <w:rsid w:val="00A915D3"/>
    <w:rsid w:val="00BF6E37"/>
    <w:rsid w:val="00C07F21"/>
    <w:rsid w:val="00ED42A8"/>
    <w:rsid w:val="00FD0CAC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F9CB99C0-2460-4885-9990-6234EB87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Hi-tech</cp:lastModifiedBy>
  <cp:revision>8</cp:revision>
  <cp:lastPrinted>2021-11-25T07:18:00Z</cp:lastPrinted>
  <dcterms:created xsi:type="dcterms:W3CDTF">2021-11-18T07:11:00Z</dcterms:created>
  <dcterms:modified xsi:type="dcterms:W3CDTF">2022-05-11T14:18:00Z</dcterms:modified>
</cp:coreProperties>
</file>