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8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6"/>
      </w:tblGrid>
      <w:tr w:rsidR="001074B9" w:rsidRPr="009B2CF4" w14:paraId="0414961A" w14:textId="77777777" w:rsidTr="00E36DE7">
        <w:tc>
          <w:tcPr>
            <w:tcW w:w="10386" w:type="dxa"/>
          </w:tcPr>
          <w:tbl>
            <w:tblPr>
              <w:tblpPr w:leftFromText="180" w:rightFromText="180" w:vertAnchor="text" w:tblpXSpec="center" w:tblpY="1"/>
              <w:tblOverlap w:val="never"/>
              <w:tblW w:w="100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0"/>
              <w:gridCol w:w="6606"/>
              <w:gridCol w:w="1292"/>
              <w:gridCol w:w="1627"/>
            </w:tblGrid>
            <w:tr w:rsidR="001401C1" w:rsidRPr="002E4A57" w14:paraId="40DC7CB4" w14:textId="77777777" w:rsidTr="00625296">
              <w:trPr>
                <w:cantSplit/>
                <w:trHeight w:val="64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029697AE" w14:textId="77777777" w:rsidR="001401C1" w:rsidRPr="002E4A57" w:rsidRDefault="001401C1" w:rsidP="00534946">
                  <w:pPr>
                    <w:jc w:val="both"/>
                    <w:rPr>
                      <w:bCs/>
                    </w:rPr>
                  </w:pPr>
                  <w:bookmarkStart w:id="0" w:name="_GoBack"/>
                  <w:bookmarkEnd w:id="0"/>
                  <w:r w:rsidRPr="002E4A57">
                    <w:rPr>
                      <w:bCs/>
                    </w:rPr>
                    <w:t>№ п/п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664595FF" w14:textId="77777777" w:rsidR="001401C1" w:rsidRPr="002E4A57" w:rsidRDefault="001401C1" w:rsidP="00534946">
                  <w:pPr>
                    <w:jc w:val="center"/>
                    <w:rPr>
                      <w:bCs/>
                    </w:rPr>
                  </w:pPr>
                  <w:r w:rsidRPr="002E4A57">
                    <w:rPr>
                      <w:bCs/>
                    </w:rPr>
                    <w:t>Наименование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169842CA" w14:textId="62B7F2D6" w:rsidR="001401C1" w:rsidRPr="002E4A57" w:rsidRDefault="001401C1" w:rsidP="0053494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Единица измерения</w:t>
                  </w:r>
                </w:p>
              </w:tc>
              <w:tc>
                <w:tcPr>
                  <w:tcW w:w="1627" w:type="dxa"/>
                </w:tcPr>
                <w:p w14:paraId="6A47001E" w14:textId="77777777" w:rsidR="001401C1" w:rsidRDefault="001401C1" w:rsidP="0053494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Заказываемое количество</w:t>
                  </w:r>
                </w:p>
              </w:tc>
            </w:tr>
            <w:tr w:rsidR="00FB53EA" w:rsidRPr="002E4A57" w14:paraId="7A906CE3" w14:textId="77777777" w:rsidTr="00625296">
              <w:trPr>
                <w:trHeight w:val="288"/>
                <w:jc w:val="center"/>
              </w:trPr>
              <w:tc>
                <w:tcPr>
                  <w:tcW w:w="10065" w:type="dxa"/>
                  <w:gridSpan w:val="4"/>
                  <w:shd w:val="clear" w:color="auto" w:fill="auto"/>
                  <w:vAlign w:val="center"/>
                </w:tcPr>
                <w:p w14:paraId="068D6CB7" w14:textId="570352DC" w:rsidR="00FB53EA" w:rsidRPr="00FB53EA" w:rsidRDefault="00FB53EA" w:rsidP="00534946">
                  <w:pPr>
                    <w:jc w:val="center"/>
                    <w:rPr>
                      <w:b/>
                    </w:rPr>
                  </w:pPr>
                  <w:r w:rsidRPr="00FB53EA">
                    <w:rPr>
                      <w:b/>
                    </w:rPr>
                    <w:t>Протезы коленных суставов</w:t>
                  </w:r>
                </w:p>
              </w:tc>
            </w:tr>
            <w:tr w:rsidR="00FB53EA" w:rsidRPr="002E4A57" w14:paraId="6F7EFC32" w14:textId="77777777" w:rsidTr="00625296">
              <w:trPr>
                <w:trHeight w:val="265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11AE3A74" w14:textId="52306169" w:rsidR="00FB53EA" w:rsidRPr="00FB53EA" w:rsidRDefault="00FB53EA" w:rsidP="00FB53EA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64051C86" w14:textId="146DB1DA" w:rsidR="00FB53EA" w:rsidRPr="00625296" w:rsidRDefault="00FB53EA" w:rsidP="00FB53EA">
                  <w:pPr>
                    <w:jc w:val="both"/>
                    <w:rPr>
                      <w:bCs/>
                    </w:rPr>
                  </w:pPr>
                  <w:r w:rsidRPr="00625296">
                    <w:t>Бедренный компонент правый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33243D36" w14:textId="4F4CAF7E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193DB615" w14:textId="4BF5508F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r w:rsidRPr="00625296">
                    <w:t>160</w:t>
                  </w:r>
                </w:p>
              </w:tc>
            </w:tr>
            <w:tr w:rsidR="00FB53EA" w:rsidRPr="002E4A57" w14:paraId="15B31394" w14:textId="77777777" w:rsidTr="00625296">
              <w:trPr>
                <w:trHeight w:val="130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759E0FAF" w14:textId="50886803" w:rsidR="00FB53EA" w:rsidRPr="00FB53EA" w:rsidRDefault="00FB53EA" w:rsidP="00FB53EA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4BCCA0CA" w14:textId="1D206B59" w:rsidR="00FB53EA" w:rsidRPr="00625296" w:rsidRDefault="00FB53EA" w:rsidP="00FB53EA">
                  <w:pPr>
                    <w:jc w:val="both"/>
                    <w:rPr>
                      <w:bCs/>
                    </w:rPr>
                  </w:pPr>
                  <w:r w:rsidRPr="00625296">
                    <w:t>Большеберцовый компонент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044134BC" w14:textId="7FC2F04C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5F172353" w14:textId="748991F0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r w:rsidRPr="00625296">
                    <w:t>160</w:t>
                  </w:r>
                </w:p>
              </w:tc>
            </w:tr>
            <w:tr w:rsidR="00FB53EA" w:rsidRPr="002E4A57" w14:paraId="431D292C" w14:textId="77777777" w:rsidTr="00625296">
              <w:trPr>
                <w:trHeight w:val="272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1202C1E0" w14:textId="619F92BD" w:rsidR="00FB53EA" w:rsidRPr="00FB53EA" w:rsidRDefault="00FB53EA" w:rsidP="00FB53EA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0ED46F31" w14:textId="5CB0879E" w:rsidR="00FB53EA" w:rsidRPr="00625296" w:rsidRDefault="00FB53EA" w:rsidP="00FB53EA">
                  <w:pPr>
                    <w:jc w:val="both"/>
                    <w:rPr>
                      <w:bCs/>
                    </w:rPr>
                  </w:pPr>
                  <w:r w:rsidRPr="00625296">
                    <w:t>Вставка большеберцовой кости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06BA62DA" w14:textId="7B4F93BC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632CA75B" w14:textId="36E37D3F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r w:rsidRPr="00625296">
                    <w:t>150</w:t>
                  </w:r>
                </w:p>
              </w:tc>
            </w:tr>
            <w:tr w:rsidR="00FB53EA" w:rsidRPr="002E4A57" w14:paraId="1FAEE8F8" w14:textId="77777777" w:rsidTr="00625296">
              <w:trPr>
                <w:trHeight w:val="286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50C15207" w14:textId="78F2BB32" w:rsidR="00FB53EA" w:rsidRPr="00FB53EA" w:rsidRDefault="00FB53EA" w:rsidP="00FB53EA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2374B69A" w14:textId="5048ADBB" w:rsidR="00FB53EA" w:rsidRPr="00625296" w:rsidRDefault="00FB53EA" w:rsidP="00FB53EA">
                  <w:pPr>
                    <w:jc w:val="both"/>
                    <w:rPr>
                      <w:bCs/>
                    </w:rPr>
                  </w:pPr>
                  <w:r w:rsidRPr="00625296">
                    <w:t>Ортопедический цемент с антибиотиком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4F8E068A" w14:textId="0F3DC297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18F59056" w14:textId="4F5EE4A9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r w:rsidRPr="00625296">
                    <w:t>150</w:t>
                  </w:r>
                </w:p>
              </w:tc>
            </w:tr>
            <w:tr w:rsidR="00FB53EA" w:rsidRPr="002E4A57" w14:paraId="12EAC69A" w14:textId="77777777" w:rsidTr="00625296">
              <w:trPr>
                <w:trHeight w:val="261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142C2EA4" w14:textId="291E80C4" w:rsidR="00FB53EA" w:rsidRPr="00FB53EA" w:rsidRDefault="00FB53EA" w:rsidP="00FB53EA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7E05F40F" w14:textId="0676FE04" w:rsidR="00FB53EA" w:rsidRPr="00625296" w:rsidRDefault="00FB53EA" w:rsidP="00FB53EA">
                  <w:pPr>
                    <w:jc w:val="both"/>
                    <w:rPr>
                      <w:bCs/>
                    </w:rPr>
                  </w:pPr>
                  <w:r w:rsidRPr="00625296">
                    <w:t>Вкладыш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4570E347" w14:textId="1DFB9208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25F068A2" w14:textId="571E07AF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r w:rsidRPr="00625296">
                    <w:t>10</w:t>
                  </w:r>
                </w:p>
              </w:tc>
            </w:tr>
            <w:tr w:rsidR="00625296" w:rsidRPr="002E4A57" w14:paraId="2DA78AEA" w14:textId="77777777" w:rsidTr="002D7441">
              <w:trPr>
                <w:trHeight w:val="266"/>
                <w:jc w:val="center"/>
              </w:trPr>
              <w:tc>
                <w:tcPr>
                  <w:tcW w:w="10065" w:type="dxa"/>
                  <w:gridSpan w:val="4"/>
                  <w:shd w:val="clear" w:color="auto" w:fill="auto"/>
                  <w:vAlign w:val="center"/>
                </w:tcPr>
                <w:p w14:paraId="0FE70B42" w14:textId="784FABB7" w:rsidR="00625296" w:rsidRPr="00625296" w:rsidRDefault="00625296" w:rsidP="00534946">
                  <w:pPr>
                    <w:jc w:val="center"/>
                    <w:rPr>
                      <w:b/>
                    </w:rPr>
                  </w:pPr>
                  <w:r w:rsidRPr="00625296">
                    <w:rPr>
                      <w:b/>
                    </w:rPr>
                    <w:t>Тазобедренные суставы</w:t>
                  </w:r>
                </w:p>
              </w:tc>
            </w:tr>
            <w:tr w:rsidR="00625296" w:rsidRPr="002E4A57" w14:paraId="76AF4AC3" w14:textId="77777777" w:rsidTr="00625296">
              <w:trPr>
                <w:trHeight w:val="213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0F8905BB" w14:textId="5490D6FE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16AD9ECB" w14:textId="3B081C97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proofErr w:type="spellStart"/>
                  <w:r w:rsidRPr="00625296">
                    <w:t>Бесцеметная</w:t>
                  </w:r>
                  <w:proofErr w:type="spellEnd"/>
                  <w:r w:rsidRPr="00625296">
                    <w:t xml:space="preserve"> вертлужная чаша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1DB18CA4" w14:textId="413DB35C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5B3761C9" w14:textId="7716967A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130</w:t>
                  </w:r>
                </w:p>
              </w:tc>
            </w:tr>
            <w:tr w:rsidR="00625296" w:rsidRPr="002E4A57" w14:paraId="686FF4A5" w14:textId="77777777" w:rsidTr="00625296">
              <w:trPr>
                <w:trHeight w:val="239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3DD40683" w14:textId="0D04640B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0A0AAA2F" w14:textId="3897C028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proofErr w:type="spellStart"/>
                  <w:r w:rsidRPr="00625296">
                    <w:t>Цеметная</w:t>
                  </w:r>
                  <w:proofErr w:type="spellEnd"/>
                  <w:r w:rsidRPr="00625296">
                    <w:t xml:space="preserve"> вертлужная чаша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562F7157" w14:textId="30B37F7F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143C4D58" w14:textId="712EF11E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20</w:t>
                  </w:r>
                </w:p>
              </w:tc>
            </w:tr>
            <w:tr w:rsidR="00625296" w:rsidRPr="002E4A57" w14:paraId="7C7872B3" w14:textId="77777777" w:rsidTr="00625296">
              <w:trPr>
                <w:trHeight w:val="244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2A094951" w14:textId="20BE048E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414E6711" w14:textId="3E1969DB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r w:rsidRPr="00625296">
                    <w:t xml:space="preserve">Ножка </w:t>
                  </w:r>
                  <w:proofErr w:type="spellStart"/>
                  <w:r w:rsidRPr="00625296">
                    <w:t>бесцементной</w:t>
                  </w:r>
                  <w:proofErr w:type="spellEnd"/>
                  <w:r w:rsidRPr="00625296">
                    <w:t xml:space="preserve"> фиксации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77D4CB51" w14:textId="6FFEDB1C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6C4A6102" w14:textId="1F28B83C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140</w:t>
                  </w:r>
                </w:p>
              </w:tc>
            </w:tr>
            <w:tr w:rsidR="00625296" w:rsidRPr="002E4A57" w14:paraId="35E38CD4" w14:textId="77777777" w:rsidTr="00625296">
              <w:trPr>
                <w:trHeight w:val="276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33D5294D" w14:textId="2336641D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139E3496" w14:textId="7830A165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r w:rsidRPr="00625296">
                    <w:t>Ножка цементной фиксации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37540827" w14:textId="7CACAA75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58364AE1" w14:textId="071433A2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10</w:t>
                  </w:r>
                </w:p>
              </w:tc>
            </w:tr>
            <w:tr w:rsidR="00625296" w:rsidRPr="002E4A57" w14:paraId="512A863D" w14:textId="77777777" w:rsidTr="00625296">
              <w:trPr>
                <w:trHeight w:val="279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759E7ADA" w14:textId="61A34F5B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  <w:lang w:val="en-US"/>
                    </w:rPr>
                    <w:t>1</w:t>
                  </w: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5BDBF53B" w14:textId="2D0D7B56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r w:rsidRPr="00625296">
                    <w:t>Вставка для вертлужной чаши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205BB1FA" w14:textId="79414F88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45BF263B" w14:textId="59950493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140</w:t>
                  </w:r>
                </w:p>
              </w:tc>
            </w:tr>
            <w:tr w:rsidR="00625296" w:rsidRPr="002E4A57" w14:paraId="3F1E2F2E" w14:textId="77777777" w:rsidTr="00625296">
              <w:trPr>
                <w:trHeight w:val="224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676CC612" w14:textId="1154731B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  <w:lang w:val="en-US"/>
                    </w:rPr>
                    <w:t>1</w:t>
                  </w: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52F7A0AA" w14:textId="44DD5218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r w:rsidRPr="00625296">
                    <w:t>Бедренная головка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00DB8AD4" w14:textId="79A342A0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3E4A2FF2" w14:textId="073FE126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150</w:t>
                  </w:r>
                </w:p>
              </w:tc>
            </w:tr>
            <w:tr w:rsidR="00625296" w:rsidRPr="002E4A57" w14:paraId="79AC8CD9" w14:textId="77777777" w:rsidTr="00625296">
              <w:trPr>
                <w:trHeight w:val="272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0404D081" w14:textId="2CBF7B93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  <w:lang w:val="en-US"/>
                    </w:rPr>
                    <w:t>1</w:t>
                  </w: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47BFA1B4" w14:textId="38AD2D5F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r w:rsidRPr="00625296">
                    <w:t>Ножка ревизионная цементной фиксации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1DAB631D" w14:textId="66B262B0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64F3D7D9" w14:textId="6480D739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10</w:t>
                  </w:r>
                </w:p>
              </w:tc>
            </w:tr>
            <w:tr w:rsidR="00625296" w:rsidRPr="002E4A57" w14:paraId="17BC8604" w14:textId="77777777" w:rsidTr="00625296">
              <w:trPr>
                <w:trHeight w:val="307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6BA46C0C" w14:textId="661E10EC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  <w:lang w:val="en-US"/>
                    </w:rPr>
                    <w:t>1</w:t>
                  </w: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1DD1F515" w14:textId="3DCD8504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r w:rsidRPr="00625296">
                    <w:t>Чаша ревизионная (</w:t>
                  </w:r>
                  <w:proofErr w:type="spellStart"/>
                  <w:r w:rsidRPr="00625296">
                    <w:t>Kerboull</w:t>
                  </w:r>
                  <w:proofErr w:type="spellEnd"/>
                  <w:r w:rsidRPr="00625296">
                    <w:t xml:space="preserve"> или </w:t>
                  </w:r>
                  <w:proofErr w:type="spellStart"/>
                  <w:r w:rsidRPr="00625296">
                    <w:t>Burch-Schneider</w:t>
                  </w:r>
                  <w:proofErr w:type="spellEnd"/>
                  <w:r w:rsidRPr="00625296">
                    <w:t>)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1AB3EFB0" w14:textId="1074C618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1C30D087" w14:textId="6AE03FD0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10</w:t>
                  </w:r>
                </w:p>
              </w:tc>
            </w:tr>
            <w:tr w:rsidR="00625296" w:rsidRPr="002E4A57" w14:paraId="5916E55E" w14:textId="77777777" w:rsidTr="00625296">
              <w:trPr>
                <w:trHeight w:val="256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366DF90E" w14:textId="76158339" w:rsidR="00625296" w:rsidRPr="00FB53EA" w:rsidRDefault="00625296" w:rsidP="006252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14</w:t>
                  </w:r>
                </w:p>
              </w:tc>
              <w:tc>
                <w:tcPr>
                  <w:tcW w:w="6606" w:type="dxa"/>
                  <w:shd w:val="clear" w:color="auto" w:fill="auto"/>
                  <w:vAlign w:val="center"/>
                </w:tcPr>
                <w:p w14:paraId="33F8715E" w14:textId="37FCF823" w:rsidR="00625296" w:rsidRPr="00625296" w:rsidRDefault="00625296" w:rsidP="00625296">
                  <w:pPr>
                    <w:jc w:val="both"/>
                    <w:rPr>
                      <w:bCs/>
                    </w:rPr>
                  </w:pPr>
                  <w:r w:rsidRPr="00625296">
                    <w:t>Чаша цементная с двойной мобильностью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5D21F079" w14:textId="7EC82E01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7" w:type="dxa"/>
                  <w:vAlign w:val="center"/>
                </w:tcPr>
                <w:p w14:paraId="6F3B82D4" w14:textId="6099CDA7" w:rsidR="00625296" w:rsidRPr="00625296" w:rsidRDefault="00625296" w:rsidP="00625296">
                  <w:pPr>
                    <w:jc w:val="center"/>
                    <w:rPr>
                      <w:bCs/>
                    </w:rPr>
                  </w:pPr>
                  <w:r w:rsidRPr="00625296">
                    <w:t>10</w:t>
                  </w:r>
                </w:p>
              </w:tc>
            </w:tr>
          </w:tbl>
          <w:p w14:paraId="781AD2E2" w14:textId="77777777" w:rsidR="00E36DE7" w:rsidRDefault="00E36DE7" w:rsidP="00534946">
            <w:pPr>
              <w:pStyle w:val="ae"/>
              <w:spacing w:line="240" w:lineRule="auto"/>
              <w:ind w:left="142" w:right="-2" w:hanging="142"/>
              <w:rPr>
                <w:sz w:val="22"/>
                <w:szCs w:val="22"/>
              </w:rPr>
            </w:pPr>
          </w:p>
          <w:p w14:paraId="3CE644DA" w14:textId="1E7DBD82" w:rsidR="00FB53EA" w:rsidRDefault="001401C1" w:rsidP="00FB53EA">
            <w:pPr>
              <w:pStyle w:val="ae"/>
              <w:spacing w:line="240" w:lineRule="auto"/>
              <w:ind w:left="0" w:firstLine="567"/>
              <w:rPr>
                <w:b/>
                <w:bCs/>
                <w:sz w:val="20"/>
              </w:rPr>
            </w:pPr>
            <w:r w:rsidRPr="00625296">
              <w:rPr>
                <w:b/>
                <w:bCs/>
                <w:sz w:val="23"/>
                <w:szCs w:val="23"/>
              </w:rPr>
              <w:t>*</w:t>
            </w:r>
            <w:r w:rsidR="00FB53EA" w:rsidRPr="00625296">
              <w:rPr>
                <w:b/>
                <w:bCs/>
                <w:sz w:val="20"/>
              </w:rPr>
              <w:t>В случае предложения потенциальными поставщиками производителей с которыми ранее специалисты не работали, обеспечить сопровождение 10-15 операций с представителем фирмы, также организовать курсы повышения квалификации для ознакомления с техникой установки компонентов конкретного производителя.</w:t>
            </w:r>
            <w:r w:rsidR="00FB53EA">
              <w:rPr>
                <w:b/>
                <w:bCs/>
                <w:sz w:val="20"/>
              </w:rPr>
              <w:t xml:space="preserve"> </w:t>
            </w:r>
          </w:p>
          <w:p w14:paraId="30B9C879" w14:textId="67861919" w:rsidR="00FB53EA" w:rsidRDefault="00E36DE7" w:rsidP="00625296">
            <w:pPr>
              <w:pStyle w:val="ae"/>
              <w:spacing w:line="240" w:lineRule="auto"/>
              <w:ind w:left="0" w:firstLine="567"/>
              <w:rPr>
                <w:b/>
                <w:bCs/>
                <w:sz w:val="20"/>
              </w:rPr>
            </w:pPr>
            <w:r w:rsidRPr="00534946">
              <w:rPr>
                <w:b/>
                <w:bCs/>
                <w:sz w:val="23"/>
                <w:szCs w:val="23"/>
              </w:rPr>
              <w:t>**</w:t>
            </w:r>
            <w:r w:rsidR="00FB53EA">
              <w:rPr>
                <w:b/>
                <w:bCs/>
                <w:sz w:val="20"/>
              </w:rPr>
              <w:t xml:space="preserve">Необходимыми условиями при осуществлении приобретения указанных товаров является возможность замены компонентов эндопротезов в рамках размерного ряда и цены указанной в договоре в течении срока до 10 дней от полученной заявки и предоставление в аренду необходимого специализированного инструментария для выполнения данных операций на </w:t>
            </w:r>
            <w:r w:rsidR="00074521">
              <w:rPr>
                <w:b/>
                <w:bCs/>
                <w:sz w:val="20"/>
              </w:rPr>
              <w:t>безвозмездной</w:t>
            </w:r>
            <w:r w:rsidR="00FB53EA">
              <w:rPr>
                <w:b/>
                <w:bCs/>
                <w:sz w:val="20"/>
              </w:rPr>
              <w:t xml:space="preserve"> основе, а также возможность временного ввоза компонентов эндопротеза на территорию Приднестровской Молдавской Республики.</w:t>
            </w:r>
          </w:p>
          <w:p w14:paraId="6CDE803C" w14:textId="77777777" w:rsidR="00625296" w:rsidRDefault="00625296" w:rsidP="00534946">
            <w:pPr>
              <w:tabs>
                <w:tab w:val="left" w:pos="459"/>
              </w:tabs>
              <w:ind w:firstLine="567"/>
              <w:jc w:val="both"/>
              <w:rPr>
                <w:b/>
                <w:bCs/>
              </w:rPr>
            </w:pPr>
          </w:p>
          <w:p w14:paraId="2CC1061F" w14:textId="77777777" w:rsidR="001074B9" w:rsidRPr="009B2CF4" w:rsidRDefault="001074B9" w:rsidP="008761C1">
            <w:pPr>
              <w:ind w:firstLine="567"/>
              <w:jc w:val="both"/>
            </w:pPr>
          </w:p>
        </w:tc>
      </w:tr>
    </w:tbl>
    <w:p w14:paraId="6FFA83D8" w14:textId="5494BE5B" w:rsidR="002046D7" w:rsidRPr="00C27F19" w:rsidRDefault="002046D7" w:rsidP="008761C1">
      <w:pPr>
        <w:ind w:firstLine="567"/>
        <w:jc w:val="both"/>
        <w:rPr>
          <w:sz w:val="16"/>
          <w:szCs w:val="16"/>
        </w:rPr>
      </w:pPr>
    </w:p>
    <w:sectPr w:rsidR="002046D7" w:rsidRPr="00C27F19" w:rsidSect="008761C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726E6" w14:textId="77777777" w:rsidR="00DA2604" w:rsidRDefault="00DA2604" w:rsidP="00ED3D03">
      <w:r>
        <w:separator/>
      </w:r>
    </w:p>
  </w:endnote>
  <w:endnote w:type="continuationSeparator" w:id="0">
    <w:p w14:paraId="10D5C66D" w14:textId="77777777" w:rsidR="00DA2604" w:rsidRDefault="00DA2604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C90E0" w14:textId="77777777" w:rsidR="00DA2604" w:rsidRDefault="00DA2604" w:rsidP="00ED3D03">
      <w:r>
        <w:separator/>
      </w:r>
    </w:p>
  </w:footnote>
  <w:footnote w:type="continuationSeparator" w:id="0">
    <w:p w14:paraId="4F1C5EED" w14:textId="77777777" w:rsidR="00DA2604" w:rsidRDefault="00DA2604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074521"/>
    <w:rsid w:val="00101EA3"/>
    <w:rsid w:val="001074B9"/>
    <w:rsid w:val="00121221"/>
    <w:rsid w:val="001401C1"/>
    <w:rsid w:val="0015488A"/>
    <w:rsid w:val="001713F9"/>
    <w:rsid w:val="00181AEC"/>
    <w:rsid w:val="0019109E"/>
    <w:rsid w:val="001B4770"/>
    <w:rsid w:val="001C4D1B"/>
    <w:rsid w:val="001C4E7C"/>
    <w:rsid w:val="001E78A5"/>
    <w:rsid w:val="002046D7"/>
    <w:rsid w:val="00256EB2"/>
    <w:rsid w:val="002C0801"/>
    <w:rsid w:val="002C37F4"/>
    <w:rsid w:val="002D6760"/>
    <w:rsid w:val="002F67E1"/>
    <w:rsid w:val="00304F71"/>
    <w:rsid w:val="00321FD0"/>
    <w:rsid w:val="00352714"/>
    <w:rsid w:val="00394956"/>
    <w:rsid w:val="003A66F8"/>
    <w:rsid w:val="003C1A85"/>
    <w:rsid w:val="003D3473"/>
    <w:rsid w:val="00400C66"/>
    <w:rsid w:val="00424A7E"/>
    <w:rsid w:val="004B0DE7"/>
    <w:rsid w:val="004C7400"/>
    <w:rsid w:val="004F2BCA"/>
    <w:rsid w:val="004F57FC"/>
    <w:rsid w:val="0051213C"/>
    <w:rsid w:val="00534946"/>
    <w:rsid w:val="00540808"/>
    <w:rsid w:val="005472E1"/>
    <w:rsid w:val="005703D6"/>
    <w:rsid w:val="00582A1D"/>
    <w:rsid w:val="0058462B"/>
    <w:rsid w:val="005B130D"/>
    <w:rsid w:val="005B3334"/>
    <w:rsid w:val="005B3653"/>
    <w:rsid w:val="005E5A07"/>
    <w:rsid w:val="00625296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702EF"/>
    <w:rsid w:val="007834FC"/>
    <w:rsid w:val="007923A1"/>
    <w:rsid w:val="007A5C8A"/>
    <w:rsid w:val="00803C94"/>
    <w:rsid w:val="00851FC1"/>
    <w:rsid w:val="008761C1"/>
    <w:rsid w:val="00881F44"/>
    <w:rsid w:val="00890567"/>
    <w:rsid w:val="00891AE9"/>
    <w:rsid w:val="008A0F0B"/>
    <w:rsid w:val="008E3449"/>
    <w:rsid w:val="00901058"/>
    <w:rsid w:val="0091040E"/>
    <w:rsid w:val="00921D5F"/>
    <w:rsid w:val="00926814"/>
    <w:rsid w:val="00977344"/>
    <w:rsid w:val="00984E7A"/>
    <w:rsid w:val="0099540F"/>
    <w:rsid w:val="009B180F"/>
    <w:rsid w:val="009B52D6"/>
    <w:rsid w:val="009D647C"/>
    <w:rsid w:val="00A217FB"/>
    <w:rsid w:val="00A265E4"/>
    <w:rsid w:val="00A4548F"/>
    <w:rsid w:val="00A474B4"/>
    <w:rsid w:val="00A61B66"/>
    <w:rsid w:val="00A7782D"/>
    <w:rsid w:val="00AA6405"/>
    <w:rsid w:val="00AB12AB"/>
    <w:rsid w:val="00AD7501"/>
    <w:rsid w:val="00AE1D4C"/>
    <w:rsid w:val="00AF596D"/>
    <w:rsid w:val="00AF76EA"/>
    <w:rsid w:val="00B03010"/>
    <w:rsid w:val="00B37D99"/>
    <w:rsid w:val="00B5352B"/>
    <w:rsid w:val="00BA362C"/>
    <w:rsid w:val="00BA3EE3"/>
    <w:rsid w:val="00BA6347"/>
    <w:rsid w:val="00BB19F2"/>
    <w:rsid w:val="00C27F19"/>
    <w:rsid w:val="00C3037D"/>
    <w:rsid w:val="00C35816"/>
    <w:rsid w:val="00C641E4"/>
    <w:rsid w:val="00C71C2E"/>
    <w:rsid w:val="00C731AE"/>
    <w:rsid w:val="00CA169B"/>
    <w:rsid w:val="00CA2985"/>
    <w:rsid w:val="00CE78CA"/>
    <w:rsid w:val="00D13746"/>
    <w:rsid w:val="00D32153"/>
    <w:rsid w:val="00D85EF0"/>
    <w:rsid w:val="00D91033"/>
    <w:rsid w:val="00DA2604"/>
    <w:rsid w:val="00DC4BE2"/>
    <w:rsid w:val="00DF4AE5"/>
    <w:rsid w:val="00DF6576"/>
    <w:rsid w:val="00E03AE7"/>
    <w:rsid w:val="00E2047B"/>
    <w:rsid w:val="00E36DE7"/>
    <w:rsid w:val="00E40DFF"/>
    <w:rsid w:val="00E72DB4"/>
    <w:rsid w:val="00E7535F"/>
    <w:rsid w:val="00E876AE"/>
    <w:rsid w:val="00EC165A"/>
    <w:rsid w:val="00EC2FE0"/>
    <w:rsid w:val="00ED3D03"/>
    <w:rsid w:val="00EF1C10"/>
    <w:rsid w:val="00EF690A"/>
    <w:rsid w:val="00F04C44"/>
    <w:rsid w:val="00F235E5"/>
    <w:rsid w:val="00F41029"/>
    <w:rsid w:val="00F61008"/>
    <w:rsid w:val="00F8234A"/>
    <w:rsid w:val="00FB53EA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1401C1"/>
    <w:pPr>
      <w:spacing w:line="360" w:lineRule="auto"/>
      <w:ind w:left="720" w:firstLine="709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D8095-0F6E-4BED-940F-56097A9A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87</cp:revision>
  <cp:lastPrinted>2024-02-08T13:34:00Z</cp:lastPrinted>
  <dcterms:created xsi:type="dcterms:W3CDTF">2023-11-01T14:48:00Z</dcterms:created>
  <dcterms:modified xsi:type="dcterms:W3CDTF">2025-01-23T12:01:00Z</dcterms:modified>
</cp:coreProperties>
</file>