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0D4D4A1E"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30213171"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A763D">
        <w:rPr>
          <w:rFonts w:ascii="Times New Roman" w:hAnsi="Times New Roman" w:cs="Times New Roman"/>
          <w:b/>
        </w:rPr>
        <w:t>5</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0FF4A86F"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A763D">
        <w:rPr>
          <w:rFonts w:ascii="Times New Roman" w:hAnsi="Times New Roman" w:cs="Times New Roman"/>
          <w:b/>
        </w:rPr>
        <w:t>МУП «ПУЖКХ с. Суклея»</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20C14988"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EA763D">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66C41063" w:rsidR="00460F1D" w:rsidRPr="00996108" w:rsidRDefault="004533C3" w:rsidP="00460F1D">
            <w:pPr>
              <w:suppressAutoHyphens/>
              <w:rPr>
                <w:rFonts w:ascii="Times New Roman" w:hAnsi="Times New Roman" w:cs="Times New Roman"/>
              </w:rPr>
            </w:pPr>
            <w:r w:rsidRPr="00776473">
              <w:rPr>
                <w:rFonts w:ascii="Times New Roman" w:hAnsi="Times New Roman" w:cs="Times New Roman"/>
              </w:rPr>
              <w:t>Открытый аукцион</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33C704F2"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751594AC"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1. Тип – Мусоровоз; </w:t>
            </w:r>
          </w:p>
          <w:p w14:paraId="57F585BE"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2. Год выпуска – не ранее 2013 года (обязательно);</w:t>
            </w:r>
          </w:p>
          <w:p w14:paraId="01189C39" w14:textId="1FB7415B"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3. Пробег – </w:t>
            </w:r>
            <w:r w:rsidR="001811AF"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282DF426"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05FC2D8D"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366C2DBD"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6F236DA2"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3D31CA66"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3A2E9049"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27620335"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7621D50D"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0AF75AE6"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4E66D0BE"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5962E2C9"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41A32A16"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2B926B81" w14:textId="77777777" w:rsidR="00EA763D" w:rsidRPr="00C80A19" w:rsidRDefault="00EA763D" w:rsidP="00EA763D">
            <w:pPr>
              <w:jc w:val="both"/>
              <w:rPr>
                <w:rFonts w:ascii="Times New Roman" w:hAnsi="Times New Roman" w:cs="Times New Roman"/>
              </w:rPr>
            </w:pPr>
          </w:p>
          <w:p w14:paraId="2B3301B7"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5ED598C1" w14:textId="77777777" w:rsidR="00EA763D" w:rsidRPr="00C80A19" w:rsidRDefault="00EA763D" w:rsidP="00EA763D">
            <w:pPr>
              <w:jc w:val="both"/>
              <w:rPr>
                <w:rFonts w:ascii="Times New Roman" w:hAnsi="Times New Roman" w:cs="Times New Roman"/>
              </w:rPr>
            </w:pPr>
          </w:p>
          <w:p w14:paraId="435204B2"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3C8AFFAC" w14:textId="1800D64A" w:rsidR="00EA763D" w:rsidRPr="00C80A19" w:rsidRDefault="00EA763D" w:rsidP="00EA763D">
            <w:pPr>
              <w:jc w:val="both"/>
              <w:rPr>
                <w:rFonts w:ascii="Times New Roman" w:hAnsi="Times New Roman" w:cs="Times New Roman"/>
              </w:rPr>
            </w:pPr>
            <w:r w:rsidRPr="00C80A19">
              <w:rPr>
                <w:rFonts w:ascii="Times New Roman" w:hAnsi="Times New Roman" w:cs="Times New Roman"/>
              </w:rPr>
              <w:t>2. Количество цилиндров –</w:t>
            </w:r>
            <w:r w:rsidR="00092463">
              <w:rPr>
                <w:rFonts w:ascii="Times New Roman" w:hAnsi="Times New Roman" w:cs="Times New Roman"/>
                <w:b/>
                <w:bCs/>
              </w:rPr>
              <w:t xml:space="preserve"> </w:t>
            </w:r>
            <w:r w:rsidRPr="00C80A19">
              <w:rPr>
                <w:rFonts w:ascii="Times New Roman" w:hAnsi="Times New Roman" w:cs="Times New Roman"/>
              </w:rPr>
              <w:t>6 «рядный» (обязательно);</w:t>
            </w:r>
          </w:p>
          <w:p w14:paraId="3B7F4F9D"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lastRenderedPageBreak/>
              <w:t>3.Тип двигателя - дизельный с непосредственным впрыском топлива и турбонаддувом (обязательно);</w:t>
            </w:r>
          </w:p>
          <w:p w14:paraId="1E1E039E" w14:textId="457FD0EF" w:rsidR="00EA763D" w:rsidRPr="00C80A19" w:rsidRDefault="00EA763D" w:rsidP="00EA763D">
            <w:pPr>
              <w:jc w:val="both"/>
              <w:rPr>
                <w:rFonts w:ascii="Times New Roman" w:hAnsi="Times New Roman" w:cs="Times New Roman"/>
              </w:rPr>
            </w:pPr>
            <w:r w:rsidRPr="00C80A19">
              <w:rPr>
                <w:rFonts w:ascii="Times New Roman" w:hAnsi="Times New Roman" w:cs="Times New Roman"/>
              </w:rPr>
              <w:t>4. Объём двигателя –</w:t>
            </w:r>
            <w:r w:rsidR="001811AF">
              <w:t xml:space="preserve"> </w:t>
            </w:r>
            <w:r w:rsidR="001811AF" w:rsidRPr="00092463">
              <w:rPr>
                <w:rFonts w:ascii="Times New Roman" w:hAnsi="Times New Roman" w:cs="Times New Roman"/>
              </w:rPr>
              <w:t xml:space="preserve">не </w:t>
            </w:r>
            <w:r w:rsidR="00092463" w:rsidRPr="00092463">
              <w:rPr>
                <w:rFonts w:ascii="Times New Roman" w:hAnsi="Times New Roman" w:cs="Times New Roman"/>
              </w:rPr>
              <w:t>менее</w:t>
            </w:r>
            <w:r w:rsidRPr="00C80A19">
              <w:rPr>
                <w:rFonts w:ascii="Times New Roman" w:hAnsi="Times New Roman" w:cs="Times New Roman"/>
              </w:rPr>
              <w:t xml:space="preserve"> 6 999,0 см3;</w:t>
            </w:r>
          </w:p>
          <w:p w14:paraId="007D861D" w14:textId="6843828D"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5. Номинальная мощность – </w:t>
            </w:r>
            <w:r w:rsidR="001811AF" w:rsidRPr="003C5CC3">
              <w:rPr>
                <w:rFonts w:ascii="Times New Roman" w:hAnsi="Times New Roman" w:cs="Times New Roman"/>
              </w:rPr>
              <w:t xml:space="preserve">не </w:t>
            </w:r>
            <w:r w:rsidR="00092463" w:rsidRPr="003C5CC3">
              <w:rPr>
                <w:rFonts w:ascii="Times New Roman" w:hAnsi="Times New Roman" w:cs="Times New Roman"/>
              </w:rPr>
              <w:t>менее</w:t>
            </w:r>
            <w:r w:rsidR="001811AF" w:rsidRPr="001811AF">
              <w:rPr>
                <w:rFonts w:ascii="Times New Roman" w:hAnsi="Times New Roman" w:cs="Times New Roman"/>
              </w:rPr>
              <w:t xml:space="preserve"> </w:t>
            </w:r>
            <w:r w:rsidRPr="00C80A19">
              <w:rPr>
                <w:rFonts w:ascii="Times New Roman" w:hAnsi="Times New Roman" w:cs="Times New Roman"/>
              </w:rPr>
              <w:t>225 кВт / 306 л.с. (обязательно);</w:t>
            </w:r>
          </w:p>
          <w:p w14:paraId="6A8EC579"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023AA2FB"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1E8B24F8"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кабине водителя, так и на прицепе (обязательно); </w:t>
            </w:r>
          </w:p>
          <w:p w14:paraId="5B15F0E5"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73C777E0" w14:textId="55B46938" w:rsidR="00EA763D" w:rsidRPr="00C80A19" w:rsidRDefault="00EA763D" w:rsidP="00EA763D">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001811AF"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464EC1CA" w14:textId="77777777" w:rsidR="00EA763D" w:rsidRPr="00C80A19" w:rsidRDefault="00EA763D" w:rsidP="00EA763D">
            <w:pPr>
              <w:jc w:val="both"/>
              <w:rPr>
                <w:rFonts w:ascii="Times New Roman" w:hAnsi="Times New Roman" w:cs="Times New Roman"/>
              </w:rPr>
            </w:pPr>
          </w:p>
          <w:p w14:paraId="566D2E22" w14:textId="77777777" w:rsidR="00EA763D" w:rsidRPr="00C80A19" w:rsidRDefault="00EA763D" w:rsidP="00EA763D">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358FC0B1" w14:textId="77777777" w:rsidR="00EA763D" w:rsidRPr="00C80A19" w:rsidRDefault="00EA763D" w:rsidP="00EA763D">
            <w:pPr>
              <w:jc w:val="both"/>
              <w:rPr>
                <w:rFonts w:ascii="Times New Roman" w:hAnsi="Times New Roman" w:cs="Times New Roman"/>
              </w:rPr>
            </w:pPr>
          </w:p>
          <w:p w14:paraId="66E0272E"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404C0A98"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2. Тип погрузки – задняя (обязательно);</w:t>
            </w:r>
          </w:p>
          <w:p w14:paraId="403F3EDD"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555B6F5D" w14:textId="565731B6"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4. Объём бункера: </w:t>
            </w:r>
            <w:r w:rsidR="001811AF" w:rsidRPr="00092463">
              <w:rPr>
                <w:rFonts w:ascii="Times New Roman" w:hAnsi="Times New Roman" w:cs="Times New Roman"/>
              </w:rPr>
              <w:t xml:space="preserve">не </w:t>
            </w:r>
            <w:r w:rsidR="00092463" w:rsidRPr="00092463">
              <w:rPr>
                <w:rFonts w:ascii="Times New Roman" w:hAnsi="Times New Roman" w:cs="Times New Roman"/>
              </w:rPr>
              <w:t>более</w:t>
            </w:r>
            <w:r w:rsidR="001811AF" w:rsidRPr="001811AF">
              <w:rPr>
                <w:rFonts w:ascii="Times New Roman" w:hAnsi="Times New Roman" w:cs="Times New Roman"/>
              </w:rPr>
              <w:t xml:space="preserve"> </w:t>
            </w:r>
            <w:r w:rsidRPr="00C80A19">
              <w:rPr>
                <w:rFonts w:ascii="Times New Roman" w:hAnsi="Times New Roman" w:cs="Times New Roman"/>
              </w:rPr>
              <w:t>25 м3 (обязательно);</w:t>
            </w:r>
          </w:p>
          <w:p w14:paraId="2FCC1CC6"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5. Материал – Сталь (обязательно);</w:t>
            </w:r>
          </w:p>
          <w:p w14:paraId="4478B78A"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6. Коэффициент прессования – 7 (обязательно);</w:t>
            </w:r>
          </w:p>
          <w:p w14:paraId="6625FA47" w14:textId="491BE32E"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w:t>
            </w:r>
            <w:r w:rsidR="00092463" w:rsidRPr="00092463">
              <w:rPr>
                <w:rFonts w:ascii="Times New Roman" w:hAnsi="Times New Roman" w:cs="Times New Roman"/>
              </w:rPr>
              <w:t>не менее</w:t>
            </w:r>
            <w:r w:rsidR="001811AF" w:rsidRPr="00092463">
              <w:rPr>
                <w:rFonts w:ascii="Times New Roman" w:hAnsi="Times New Roman" w:cs="Times New Roman"/>
              </w:rPr>
              <w:t xml:space="preserve"> </w:t>
            </w:r>
            <w:r w:rsidRPr="00C80A19">
              <w:rPr>
                <w:rFonts w:ascii="Times New Roman" w:hAnsi="Times New Roman" w:cs="Times New Roman"/>
              </w:rPr>
              <w:t>32,00 т (обязательно);</w:t>
            </w:r>
          </w:p>
          <w:p w14:paraId="59FF6B21"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36BDBC10" w14:textId="072E4FEF"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9. Цикл прессования - </w:t>
            </w:r>
            <w:r w:rsidR="001811AF" w:rsidRPr="00092463">
              <w:rPr>
                <w:rFonts w:ascii="Times New Roman" w:hAnsi="Times New Roman" w:cs="Times New Roman"/>
              </w:rPr>
              <w:t>не более</w:t>
            </w:r>
            <w:r w:rsidR="001811AF" w:rsidRPr="001811AF">
              <w:rPr>
                <w:rFonts w:ascii="Times New Roman" w:hAnsi="Times New Roman" w:cs="Times New Roman"/>
              </w:rPr>
              <w:t xml:space="preserve"> </w:t>
            </w:r>
            <w:r w:rsidRPr="00C80A19">
              <w:rPr>
                <w:rFonts w:ascii="Times New Roman" w:hAnsi="Times New Roman" w:cs="Times New Roman"/>
              </w:rPr>
              <w:t>25 сек.;</w:t>
            </w:r>
          </w:p>
          <w:p w14:paraId="27E47AF2" w14:textId="4C9612BD"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10. Приёмный бункер - </w:t>
            </w:r>
            <w:r w:rsidR="001811AF"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034D542F" w14:textId="38349D02"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11. Грузоподъемность - </w:t>
            </w:r>
            <w:r w:rsidR="001811AF"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48A34060"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39E990A6" w14:textId="3393AF15"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001811AF" w:rsidRPr="003C5CC3">
              <w:rPr>
                <w:rFonts w:ascii="Times New Roman" w:hAnsi="Times New Roman" w:cs="Times New Roman"/>
              </w:rPr>
              <w:t xml:space="preserve">не </w:t>
            </w:r>
            <w:r w:rsidR="00092463" w:rsidRPr="003C5CC3">
              <w:rPr>
                <w:rFonts w:ascii="Times New Roman" w:hAnsi="Times New Roman" w:cs="Times New Roman"/>
              </w:rPr>
              <w:t>менее</w:t>
            </w:r>
            <w:r w:rsidR="001811AF"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505EFEC1" w14:textId="77777777" w:rsidR="00EA763D" w:rsidRPr="00C80A19" w:rsidRDefault="00EA763D" w:rsidP="00EA763D">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676012C5" w14:textId="11522AF1" w:rsidR="00EA763D" w:rsidRPr="00C80A19" w:rsidRDefault="00EA763D" w:rsidP="00EA763D">
            <w:pPr>
              <w:rPr>
                <w:rFonts w:ascii="Times New Roman" w:hAnsi="Times New Roman" w:cs="Times New Roman"/>
              </w:rPr>
            </w:pPr>
            <w:r w:rsidRPr="00C80A19">
              <w:rPr>
                <w:rFonts w:ascii="Times New Roman" w:hAnsi="Times New Roman" w:cs="Times New Roman"/>
              </w:rPr>
              <w:t xml:space="preserve">15. Объём резервуара масла - </w:t>
            </w:r>
            <w:r w:rsidR="001811AF" w:rsidRPr="00092463">
              <w:rPr>
                <w:rFonts w:ascii="Times New Roman" w:hAnsi="Times New Roman" w:cs="Times New Roman"/>
              </w:rPr>
              <w:t>не менее</w:t>
            </w:r>
            <w:r w:rsidR="001811AF" w:rsidRPr="001811AF">
              <w:rPr>
                <w:rFonts w:ascii="Times New Roman" w:hAnsi="Times New Roman" w:cs="Times New Roman"/>
                <w:b/>
                <w:bCs/>
              </w:rPr>
              <w:t xml:space="preserve"> </w:t>
            </w:r>
            <w:r w:rsidRPr="00C80A19">
              <w:rPr>
                <w:rFonts w:ascii="Times New Roman" w:hAnsi="Times New Roman" w:cs="Times New Roman"/>
              </w:rPr>
              <w:t>190 л;</w:t>
            </w:r>
          </w:p>
          <w:p w14:paraId="3AA04130" w14:textId="117058D1" w:rsidR="00EE7B4B" w:rsidRPr="00AD54B5" w:rsidRDefault="00EA763D" w:rsidP="00EA763D">
            <w:pPr>
              <w:suppressAutoHyphens/>
              <w:jc w:val="both"/>
              <w:rPr>
                <w:rFonts w:ascii="Times New Roman" w:hAnsi="Times New Roman" w:cs="Times New Roman"/>
              </w:rPr>
            </w:pPr>
            <w:r w:rsidRPr="00C80A19">
              <w:rPr>
                <w:rFonts w:ascii="Times New Roman" w:hAnsi="Times New Roman" w:cs="Times New Roman"/>
              </w:rPr>
              <w:lastRenderedPageBreak/>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001811AF" w:rsidRPr="00092463">
              <w:rPr>
                <w:rFonts w:ascii="Times New Roman" w:hAnsi="Times New Roman" w:cs="Times New Roman"/>
              </w:rPr>
              <w:t>не менее</w:t>
            </w:r>
            <w:r w:rsidR="001811AF" w:rsidRPr="001811AF">
              <w:rPr>
                <w:rFonts w:ascii="Times New Roman" w:hAnsi="Times New Roman" w:cs="Times New Roman"/>
              </w:rPr>
              <w:t xml:space="preserve"> </w:t>
            </w:r>
            <w:r w:rsidRPr="00C80A19">
              <w:rPr>
                <w:rFonts w:ascii="Times New Roman" w:hAnsi="Times New Roman" w:cs="Times New Roman"/>
              </w:rPr>
              <w:t>5 мм, стены 4 мм)</w:t>
            </w:r>
            <w:r w:rsidR="00C43E33" w:rsidRPr="00C80A19">
              <w:rPr>
                <w:rFonts w:ascii="Times New Roman" w:hAnsi="Times New Roman" w:cs="Times New Roman"/>
              </w:rPr>
              <w:t>.</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01F90C5E" w:rsidR="00460F1D" w:rsidRPr="00996108" w:rsidRDefault="00EA763D" w:rsidP="003C0CF9">
            <w:pPr>
              <w:suppressAutoHyphens/>
              <w:rPr>
                <w:rFonts w:ascii="Times New Roman" w:hAnsi="Times New Roman" w:cs="Times New Roman"/>
                <w:highlight w:val="yellow"/>
              </w:rPr>
            </w:pPr>
            <w:r>
              <w:rPr>
                <w:rFonts w:ascii="Times New Roman" w:hAnsi="Times New Roman" w:cs="Times New Roman"/>
              </w:rPr>
              <w:t>23</w:t>
            </w:r>
            <w:r w:rsidR="00AB0D35">
              <w:rPr>
                <w:rFonts w:ascii="Times New Roman" w:hAnsi="Times New Roman" w:cs="Times New Roman"/>
              </w:rPr>
              <w:t>.</w:t>
            </w:r>
            <w:r>
              <w:rPr>
                <w:rFonts w:ascii="Times New Roman" w:hAnsi="Times New Roman" w:cs="Times New Roman"/>
              </w:rPr>
              <w:t>01</w:t>
            </w:r>
            <w:r w:rsidR="00460F1D" w:rsidRPr="00E84B82">
              <w:rPr>
                <w:rFonts w:ascii="Times New Roman" w:hAnsi="Times New Roman" w:cs="Times New Roman"/>
              </w:rPr>
              <w:t>.202</w:t>
            </w:r>
            <w:r>
              <w:rPr>
                <w:rFonts w:ascii="Times New Roman" w:hAnsi="Times New Roman" w:cs="Times New Roman"/>
              </w:rPr>
              <w:t>5</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39AE8293" w:rsidR="00E538B9" w:rsidRPr="00996108" w:rsidRDefault="00EA763D" w:rsidP="005B7C05">
            <w:pPr>
              <w:suppressAutoHyphens/>
              <w:jc w:val="both"/>
              <w:rPr>
                <w:rFonts w:ascii="Times New Roman" w:hAnsi="Times New Roman" w:cs="Times New Roman"/>
              </w:rPr>
            </w:pPr>
            <w:r>
              <w:rPr>
                <w:rFonts w:ascii="Times New Roman" w:hAnsi="Times New Roman" w:cs="Times New Roman"/>
              </w:rPr>
              <w:t>МУП «ПУЖКХ с. Суклея»</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66DC9EE" w:rsidR="0035008E" w:rsidRPr="00996108" w:rsidRDefault="00EA763D" w:rsidP="005B7C05">
            <w:pPr>
              <w:suppressAutoHyphens/>
              <w:rPr>
                <w:rFonts w:ascii="Times New Roman" w:hAnsi="Times New Roman" w:cs="Times New Roman"/>
              </w:rPr>
            </w:pPr>
            <w:r>
              <w:rPr>
                <w:rFonts w:ascii="Times New Roman" w:hAnsi="Times New Roman" w:cs="Times New Roman"/>
              </w:rPr>
              <w:t>Слободзейский район, с. Суклея, ул. Гагарина 280</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2967CE0B" w:rsidR="00965874" w:rsidRPr="00996108" w:rsidRDefault="00EA763D" w:rsidP="005B7C05">
            <w:pPr>
              <w:suppressAutoHyphens/>
              <w:rPr>
                <w:rFonts w:ascii="Times New Roman" w:hAnsi="Times New Roman" w:cs="Times New Roman"/>
              </w:rPr>
            </w:pPr>
            <w:r>
              <w:rPr>
                <w:rFonts w:ascii="Times New Roman" w:hAnsi="Times New Roman" w:cs="Times New Roman"/>
              </w:rPr>
              <w:t>Слободзейский район, с. Суклея, ул. Гагарина 280</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1D1924C7" w:rsidR="0035008E" w:rsidRPr="00EA763D" w:rsidRDefault="00EA763D" w:rsidP="005B7C05">
            <w:pPr>
              <w:suppressAutoHyphens/>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muppughk@mail.ru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237EB6E3" w:rsidR="0035008E" w:rsidRPr="00996108" w:rsidRDefault="00FE62CC" w:rsidP="00EA595D">
            <w:pPr>
              <w:suppressAutoHyphens/>
              <w:rPr>
                <w:rFonts w:ascii="Times New Roman" w:hAnsi="Times New Roman" w:cs="Times New Roman"/>
              </w:rPr>
            </w:pPr>
            <w:r>
              <w:rPr>
                <w:rFonts w:ascii="Times New Roman" w:hAnsi="Times New Roman" w:cs="Times New Roman"/>
              </w:rPr>
              <w:t>0 (53</w:t>
            </w:r>
            <w:r w:rsidR="00EA763D">
              <w:rPr>
                <w:rFonts w:ascii="Times New Roman" w:hAnsi="Times New Roman" w:cs="Times New Roman"/>
                <w:lang w:val="en-US"/>
              </w:rPr>
              <w:t>7</w:t>
            </w:r>
            <w:r>
              <w:rPr>
                <w:rFonts w:ascii="Times New Roman" w:hAnsi="Times New Roman" w:cs="Times New Roman"/>
              </w:rPr>
              <w:t>)</w:t>
            </w:r>
            <w:r w:rsidR="00EA763D">
              <w:rPr>
                <w:rFonts w:ascii="Times New Roman" w:hAnsi="Times New Roman" w:cs="Times New Roman"/>
                <w:lang w:val="en-US"/>
              </w:rPr>
              <w:t xml:space="preserve"> 76 000</w:t>
            </w:r>
            <w:r>
              <w:rPr>
                <w:rFonts w:ascii="Times New Roman" w:hAnsi="Times New Roman" w:cs="Times New Roman"/>
              </w:rPr>
              <w:t xml:space="preserve">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533C3" w:rsidRPr="00996108" w14:paraId="01DC771E" w14:textId="77777777" w:rsidTr="00ED1840">
        <w:tc>
          <w:tcPr>
            <w:tcW w:w="594" w:type="dxa"/>
            <w:vAlign w:val="center"/>
          </w:tcPr>
          <w:p w14:paraId="7D46FD9A" w14:textId="76F8142F" w:rsidR="004533C3" w:rsidRPr="00996108" w:rsidRDefault="004533C3" w:rsidP="004533C3">
            <w:pPr>
              <w:suppressAutoHyphens/>
              <w:jc w:val="center"/>
              <w:rPr>
                <w:rFonts w:ascii="Times New Roman" w:hAnsi="Times New Roman" w:cs="Times New Roman"/>
              </w:rPr>
            </w:pPr>
            <w:r w:rsidRPr="00776473">
              <w:rPr>
                <w:rFonts w:ascii="Times New Roman" w:hAnsi="Times New Roman" w:cs="Times New Roman"/>
              </w:rPr>
              <w:t>1.</w:t>
            </w:r>
          </w:p>
        </w:tc>
        <w:tc>
          <w:tcPr>
            <w:tcW w:w="5893" w:type="dxa"/>
            <w:gridSpan w:val="3"/>
            <w:vAlign w:val="center"/>
          </w:tcPr>
          <w:p w14:paraId="277BEA31" w14:textId="5151FCDC" w:rsidR="004533C3" w:rsidRPr="004533C3" w:rsidRDefault="004533C3" w:rsidP="004533C3">
            <w:pPr>
              <w:pStyle w:val="ConsPlusTitle"/>
              <w:jc w:val="both"/>
              <w:rPr>
                <w:rFonts w:ascii="Times New Roman" w:hAnsi="Times New Roman" w:cs="Times New Roman"/>
                <w:sz w:val="22"/>
                <w:szCs w:val="22"/>
              </w:rPr>
            </w:pPr>
            <w:r w:rsidRPr="004533C3">
              <w:rPr>
                <w:rFonts w:ascii="Times New Roman" w:hAnsi="Times New Roman" w:cs="Times New Roman"/>
                <w:b w:val="0"/>
                <w:sz w:val="22"/>
                <w:szCs w:val="22"/>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57D42D58" w14:textId="5FED75C7" w:rsidR="004533C3" w:rsidRPr="00E84B82" w:rsidRDefault="00EA763D" w:rsidP="004533C3">
            <w:pPr>
              <w:suppressAutoHyphens/>
              <w:rPr>
                <w:rFonts w:ascii="Times New Roman" w:hAnsi="Times New Roman" w:cs="Times New Roman"/>
              </w:rPr>
            </w:pPr>
            <w:r>
              <w:rPr>
                <w:rFonts w:ascii="Times New Roman" w:hAnsi="Times New Roman" w:cs="Times New Roman"/>
                <w:lang w:val="en-US"/>
              </w:rPr>
              <w:t>23</w:t>
            </w:r>
            <w:r w:rsidR="004533C3">
              <w:rPr>
                <w:rFonts w:ascii="Times New Roman" w:hAnsi="Times New Roman" w:cs="Times New Roman"/>
              </w:rPr>
              <w:t>.</w:t>
            </w:r>
            <w:r>
              <w:rPr>
                <w:rFonts w:ascii="Times New Roman" w:hAnsi="Times New Roman" w:cs="Times New Roman"/>
                <w:lang w:val="en-US"/>
              </w:rPr>
              <w:t>01</w:t>
            </w:r>
            <w:r w:rsidR="004533C3" w:rsidRPr="00E84B82">
              <w:rPr>
                <w:rFonts w:ascii="Times New Roman" w:hAnsi="Times New Roman" w:cs="Times New Roman"/>
              </w:rPr>
              <w:t>.202</w:t>
            </w:r>
            <w:r>
              <w:rPr>
                <w:rFonts w:ascii="Times New Roman" w:hAnsi="Times New Roman" w:cs="Times New Roman"/>
                <w:lang w:val="en-US"/>
              </w:rPr>
              <w:t>5</w:t>
            </w:r>
            <w:r w:rsidR="004533C3" w:rsidRPr="00E84B82">
              <w:rPr>
                <w:rFonts w:ascii="Times New Roman" w:hAnsi="Times New Roman" w:cs="Times New Roman"/>
              </w:rPr>
              <w:t xml:space="preserve"> г. </w:t>
            </w:r>
            <w:r>
              <w:rPr>
                <w:rFonts w:ascii="Times New Roman" w:hAnsi="Times New Roman" w:cs="Times New Roman"/>
                <w:lang w:val="en-US"/>
              </w:rPr>
              <w:t>9</w:t>
            </w:r>
            <w:r w:rsidR="004533C3" w:rsidRPr="00E84B82">
              <w:rPr>
                <w:rFonts w:ascii="Times New Roman" w:hAnsi="Times New Roman" w:cs="Times New Roman"/>
              </w:rPr>
              <w:t>:</w:t>
            </w:r>
            <w:r>
              <w:rPr>
                <w:rFonts w:ascii="Times New Roman" w:hAnsi="Times New Roman" w:cs="Times New Roman"/>
                <w:lang w:val="en-US"/>
              </w:rPr>
              <w:t>0</w:t>
            </w:r>
            <w:r w:rsidR="004533C3" w:rsidRPr="00E84B82">
              <w:rPr>
                <w:rFonts w:ascii="Times New Roman" w:hAnsi="Times New Roman" w:cs="Times New Roman"/>
              </w:rPr>
              <w:t xml:space="preserve">0 час. </w:t>
            </w:r>
          </w:p>
        </w:tc>
      </w:tr>
      <w:tr w:rsidR="004533C3" w:rsidRPr="00996108" w14:paraId="02188A01" w14:textId="77777777" w:rsidTr="00ED1840">
        <w:tc>
          <w:tcPr>
            <w:tcW w:w="594" w:type="dxa"/>
            <w:vAlign w:val="center"/>
          </w:tcPr>
          <w:p w14:paraId="01D26DD4" w14:textId="6A0BCAE5" w:rsidR="004533C3" w:rsidRPr="00996108" w:rsidRDefault="004533C3" w:rsidP="004533C3">
            <w:pPr>
              <w:suppressAutoHyphens/>
              <w:jc w:val="center"/>
              <w:rPr>
                <w:rFonts w:ascii="Times New Roman" w:hAnsi="Times New Roman" w:cs="Times New Roman"/>
              </w:rPr>
            </w:pPr>
            <w:r w:rsidRPr="00776473">
              <w:rPr>
                <w:rFonts w:ascii="Times New Roman" w:hAnsi="Times New Roman" w:cs="Times New Roman"/>
              </w:rPr>
              <w:t>2.</w:t>
            </w:r>
          </w:p>
        </w:tc>
        <w:tc>
          <w:tcPr>
            <w:tcW w:w="5893" w:type="dxa"/>
            <w:gridSpan w:val="3"/>
            <w:vAlign w:val="center"/>
          </w:tcPr>
          <w:p w14:paraId="00CC0CC7" w14:textId="125B3D79" w:rsidR="004533C3" w:rsidRPr="004533C3" w:rsidRDefault="004533C3" w:rsidP="004533C3">
            <w:pPr>
              <w:pStyle w:val="ConsPlusTitle"/>
              <w:jc w:val="both"/>
              <w:rPr>
                <w:rFonts w:ascii="Times New Roman" w:hAnsi="Times New Roman" w:cs="Times New Roman"/>
                <w:sz w:val="22"/>
                <w:szCs w:val="22"/>
              </w:rPr>
            </w:pPr>
            <w:r w:rsidRPr="004533C3">
              <w:rPr>
                <w:rFonts w:ascii="Times New Roman" w:hAnsi="Times New Roman" w:cs="Times New Roman"/>
                <w:b w:val="0"/>
                <w:sz w:val="22"/>
                <w:szCs w:val="22"/>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4ECE3587" w14:textId="72A5AE90" w:rsidR="004533C3" w:rsidRPr="00092463" w:rsidRDefault="00092463" w:rsidP="004533C3">
            <w:pPr>
              <w:suppressAutoHyphens/>
              <w:rPr>
                <w:rFonts w:ascii="Times New Roman" w:hAnsi="Times New Roman" w:cs="Times New Roman"/>
              </w:rPr>
            </w:pPr>
            <w:r w:rsidRPr="00092463">
              <w:rPr>
                <w:rFonts w:ascii="Times New Roman" w:hAnsi="Times New Roman" w:cs="Times New Roman"/>
              </w:rPr>
              <w:t>31</w:t>
            </w:r>
            <w:r w:rsidR="004533C3" w:rsidRPr="00092463">
              <w:rPr>
                <w:rFonts w:ascii="Times New Roman" w:hAnsi="Times New Roman" w:cs="Times New Roman"/>
              </w:rPr>
              <w:t>.</w:t>
            </w:r>
            <w:r w:rsidR="00EA763D" w:rsidRPr="00092463">
              <w:rPr>
                <w:rFonts w:ascii="Times New Roman" w:hAnsi="Times New Roman" w:cs="Times New Roman"/>
                <w:lang w:val="en-US"/>
              </w:rPr>
              <w:t>0</w:t>
            </w:r>
            <w:r w:rsidRPr="00092463">
              <w:rPr>
                <w:rFonts w:ascii="Times New Roman" w:hAnsi="Times New Roman" w:cs="Times New Roman"/>
              </w:rPr>
              <w:t>1</w:t>
            </w:r>
            <w:r w:rsidR="004533C3" w:rsidRPr="00092463">
              <w:rPr>
                <w:rFonts w:ascii="Times New Roman" w:hAnsi="Times New Roman" w:cs="Times New Roman"/>
              </w:rPr>
              <w:t>.202</w:t>
            </w:r>
            <w:r w:rsidR="00EA763D" w:rsidRPr="00092463">
              <w:rPr>
                <w:rFonts w:ascii="Times New Roman" w:hAnsi="Times New Roman" w:cs="Times New Roman"/>
                <w:lang w:val="en-US"/>
              </w:rPr>
              <w:t>5</w:t>
            </w:r>
            <w:r w:rsidR="004533C3" w:rsidRPr="00092463">
              <w:rPr>
                <w:rFonts w:ascii="Times New Roman" w:hAnsi="Times New Roman" w:cs="Times New Roman"/>
              </w:rPr>
              <w:t xml:space="preserve"> г. </w:t>
            </w:r>
            <w:r w:rsidR="00D273E1" w:rsidRPr="00092463">
              <w:rPr>
                <w:rFonts w:ascii="Times New Roman" w:hAnsi="Times New Roman" w:cs="Times New Roman"/>
              </w:rPr>
              <w:t>09</w:t>
            </w:r>
            <w:r w:rsidR="004533C3" w:rsidRPr="00092463">
              <w:rPr>
                <w:rFonts w:ascii="Times New Roman" w:hAnsi="Times New Roman" w:cs="Times New Roman"/>
              </w:rPr>
              <w:t>:00 час.</w:t>
            </w:r>
          </w:p>
          <w:p w14:paraId="2F12DF98" w14:textId="7B13EA3D" w:rsidR="001811AF" w:rsidRPr="00E84B82" w:rsidRDefault="001811AF" w:rsidP="004533C3">
            <w:pPr>
              <w:suppressAutoHyphens/>
              <w:rPr>
                <w:rFonts w:ascii="Times New Roman" w:hAnsi="Times New Roman" w:cs="Times New Roman"/>
              </w:rPr>
            </w:pP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66DBDC86" w:rsidR="00564563" w:rsidRPr="00EA763D" w:rsidRDefault="00EA763D" w:rsidP="005B7C05">
            <w:pPr>
              <w:suppressAutoHyphens/>
              <w:jc w:val="both"/>
              <w:rPr>
                <w:rFonts w:ascii="Times New Roman" w:hAnsi="Times New Roman" w:cs="Times New Roman"/>
              </w:rPr>
            </w:pPr>
            <w:r>
              <w:rPr>
                <w:rFonts w:ascii="Times New Roman" w:hAnsi="Times New Roman" w:cs="Times New Roman"/>
              </w:rPr>
              <w:t>Слободзейский район, с. Суклея, ул. Гагарина 280. МУП «ПУЖКХ с. Суклея»</w:t>
            </w:r>
          </w:p>
        </w:tc>
      </w:tr>
      <w:tr w:rsidR="004533C3" w:rsidRPr="00996108" w14:paraId="4D593FB7" w14:textId="77777777" w:rsidTr="00ED1840">
        <w:tc>
          <w:tcPr>
            <w:tcW w:w="594" w:type="dxa"/>
          </w:tcPr>
          <w:p w14:paraId="2BD10889" w14:textId="77777777" w:rsidR="004533C3" w:rsidRPr="00996108" w:rsidRDefault="004533C3" w:rsidP="004533C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vAlign w:val="center"/>
          </w:tcPr>
          <w:p w14:paraId="0D4145F1" w14:textId="5A9BF5B2" w:rsidR="004533C3" w:rsidRPr="00996108" w:rsidRDefault="004533C3" w:rsidP="004533C3">
            <w:pPr>
              <w:suppressAutoHyphens/>
              <w:rPr>
                <w:rFonts w:ascii="Times New Roman" w:hAnsi="Times New Roman" w:cs="Times New Roman"/>
              </w:rPr>
            </w:pPr>
            <w:r w:rsidRPr="00776473">
              <w:rPr>
                <w:rFonts w:ascii="Times New Roman" w:hAnsi="Times New Roman" w:cs="Times New Roman"/>
              </w:rPr>
              <w:t>Порядок подачи заявок</w:t>
            </w:r>
          </w:p>
        </w:tc>
        <w:tc>
          <w:tcPr>
            <w:tcW w:w="3260" w:type="dxa"/>
            <w:gridSpan w:val="3"/>
          </w:tcPr>
          <w:p w14:paraId="1F5083D9"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F27E33B" w14:textId="70D66C89" w:rsidR="00EA763D"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A763D" w:rsidRPr="00092463">
              <w:rPr>
                <w:rFonts w:ascii="Times New Roman" w:hAnsi="Times New Roman" w:cs="Times New Roman"/>
                <w:b w:val="0"/>
              </w:rPr>
              <w:t>3</w:t>
            </w:r>
            <w:r w:rsidR="00092463" w:rsidRPr="00092463">
              <w:rPr>
                <w:rFonts w:ascii="Times New Roman" w:hAnsi="Times New Roman" w:cs="Times New Roman"/>
                <w:b w:val="0"/>
              </w:rPr>
              <w:t>1</w:t>
            </w:r>
            <w:r w:rsidRPr="00092463">
              <w:rPr>
                <w:rFonts w:ascii="Times New Roman" w:hAnsi="Times New Roman" w:cs="Times New Roman"/>
                <w:b w:val="0"/>
              </w:rPr>
              <w:t xml:space="preserve"> </w:t>
            </w:r>
            <w:r w:rsidR="00EA763D" w:rsidRPr="00092463">
              <w:rPr>
                <w:rFonts w:ascii="Times New Roman" w:hAnsi="Times New Roman" w:cs="Times New Roman"/>
                <w:b w:val="0"/>
              </w:rPr>
              <w:t>января</w:t>
            </w:r>
            <w:r w:rsidRPr="00092463">
              <w:rPr>
                <w:rFonts w:ascii="Times New Roman" w:hAnsi="Times New Roman" w:cs="Times New Roman"/>
                <w:b w:val="0"/>
              </w:rPr>
              <w:t xml:space="preserve"> 202</w:t>
            </w:r>
            <w:r w:rsidR="00EA763D" w:rsidRPr="00092463">
              <w:rPr>
                <w:rFonts w:ascii="Times New Roman" w:hAnsi="Times New Roman" w:cs="Times New Roman"/>
                <w:b w:val="0"/>
              </w:rPr>
              <w:t>5</w:t>
            </w:r>
            <w:r w:rsidRPr="00092463">
              <w:rPr>
                <w:rFonts w:ascii="Times New Roman" w:hAnsi="Times New Roman" w:cs="Times New Roman"/>
                <w:b w:val="0"/>
              </w:rPr>
              <w:t xml:space="preserve"> года в </w:t>
            </w:r>
            <w:r w:rsidR="00D273E1" w:rsidRPr="00092463">
              <w:rPr>
                <w:rFonts w:ascii="Times New Roman" w:hAnsi="Times New Roman" w:cs="Times New Roman"/>
                <w:b w:val="0"/>
              </w:rPr>
              <w:t>09</w:t>
            </w:r>
            <w:r w:rsidRPr="00092463">
              <w:rPr>
                <w:rFonts w:ascii="Times New Roman" w:hAnsi="Times New Roman" w:cs="Times New Roman"/>
                <w:b w:val="0"/>
              </w:rPr>
              <w:t xml:space="preserve">-00 часов, на адрес электронной </w:t>
            </w:r>
            <w:r w:rsidRPr="00776473">
              <w:rPr>
                <w:rFonts w:ascii="Times New Roman" w:hAnsi="Times New Roman" w:cs="Times New Roman"/>
                <w:b w:val="0"/>
              </w:rPr>
              <w:t xml:space="preserve">почты: </w:t>
            </w:r>
          </w:p>
          <w:p w14:paraId="6EDEE975" w14:textId="1CFDC980" w:rsidR="0037764A" w:rsidRPr="00776473" w:rsidRDefault="00EA763D" w:rsidP="0037764A">
            <w:pPr>
              <w:pStyle w:val="ConsPlusTitle"/>
              <w:jc w:val="both"/>
              <w:rPr>
                <w:rFonts w:ascii="Times New Roman" w:hAnsi="Times New Roman" w:cs="Times New Roman"/>
                <w:b w:val="0"/>
              </w:rPr>
            </w:pPr>
            <w:r w:rsidRPr="00EA763D">
              <w:rPr>
                <w:rFonts w:ascii="Times New Roman" w:hAnsi="Times New Roman" w:cs="Times New Roman"/>
                <w:b w:val="0"/>
                <w:bCs w:val="0"/>
                <w:shd w:val="clear" w:color="auto" w:fill="FFFFFF"/>
                <w:lang w:val="en-US"/>
              </w:rPr>
              <w:t>muppughk</w:t>
            </w:r>
            <w:r w:rsidRPr="00EA763D">
              <w:rPr>
                <w:rFonts w:ascii="Times New Roman" w:hAnsi="Times New Roman" w:cs="Times New Roman"/>
                <w:b w:val="0"/>
                <w:bCs w:val="0"/>
                <w:shd w:val="clear" w:color="auto" w:fill="FFFFFF"/>
              </w:rPr>
              <w:t>@</w:t>
            </w:r>
            <w:r w:rsidRPr="00EA763D">
              <w:rPr>
                <w:rFonts w:ascii="Times New Roman" w:hAnsi="Times New Roman" w:cs="Times New Roman"/>
                <w:b w:val="0"/>
                <w:bCs w:val="0"/>
                <w:shd w:val="clear" w:color="auto" w:fill="FFFFFF"/>
                <w:lang w:val="en-US"/>
              </w:rPr>
              <w:t>mail</w:t>
            </w:r>
            <w:r w:rsidRPr="00EA763D">
              <w:rPr>
                <w:rFonts w:ascii="Times New Roman" w:hAnsi="Times New Roman" w:cs="Times New Roman"/>
                <w:b w:val="0"/>
                <w:bCs w:val="0"/>
                <w:shd w:val="clear" w:color="auto" w:fill="FFFFFF"/>
              </w:rPr>
              <w:t>.</w:t>
            </w:r>
            <w:r w:rsidRPr="00EA763D">
              <w:rPr>
                <w:rFonts w:ascii="Times New Roman" w:hAnsi="Times New Roman" w:cs="Times New Roman"/>
                <w:b w:val="0"/>
                <w:bCs w:val="0"/>
                <w:shd w:val="clear" w:color="auto" w:fill="FFFFFF"/>
                <w:lang w:val="en-US"/>
              </w:rPr>
              <w:t>ru</w:t>
            </w:r>
          </w:p>
          <w:p w14:paraId="78AF0E3C"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6EC200D1" w14:textId="08254BFA"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xml:space="preserve">Все листы поданной в </w:t>
            </w:r>
            <w:r w:rsidRPr="00776473">
              <w:rPr>
                <w:rFonts w:ascii="Times New Roman" w:hAnsi="Times New Roman" w:cs="Times New Roman"/>
                <w:b w:val="0"/>
              </w:rPr>
              <w:lastRenderedPageBreak/>
              <w:t xml:space="preserve">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w:t>
            </w:r>
            <w:r w:rsidR="00EA763D">
              <w:rPr>
                <w:rFonts w:ascii="Times New Roman" w:hAnsi="Times New Roman" w:cs="Times New Roman"/>
                <w:b w:val="0"/>
              </w:rPr>
              <w:t xml:space="preserve">полную </w:t>
            </w:r>
            <w:r w:rsidRPr="00776473">
              <w:rPr>
                <w:rFonts w:ascii="Times New Roman" w:hAnsi="Times New Roman" w:cs="Times New Roman"/>
                <w:b w:val="0"/>
              </w:rPr>
              <w:t>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14:paraId="23A636DB"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На внешней стороне конверта указывается следующая информация:</w:t>
            </w:r>
          </w:p>
          <w:p w14:paraId="3A933CCF"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14:paraId="3D90B574" w14:textId="77777777" w:rsidR="0037764A"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14:paraId="738DFE53" w14:textId="77777777" w:rsidR="0037764A" w:rsidRPr="000139C5" w:rsidRDefault="0037764A" w:rsidP="0037764A">
            <w:pPr>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14:paraId="2962B887"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14:paraId="1C24DDAF" w14:textId="6708C13D" w:rsidR="004533C3" w:rsidRPr="00C86735" w:rsidRDefault="0037764A" w:rsidP="0037764A">
            <w:pPr>
              <w:suppressAutoHyphens/>
              <w:jc w:val="both"/>
              <w:rPr>
                <w:rFonts w:ascii="Times New Roman" w:hAnsi="Times New Roman" w:cs="Times New Roman"/>
              </w:rPr>
            </w:pPr>
            <w:r w:rsidRPr="00776473">
              <w:rPr>
                <w:rFonts w:ascii="Times New Roman" w:hAnsi="Times New Roman" w:cs="Times New Roman"/>
              </w:rPr>
              <w:t xml:space="preserve">- слова: «Не вскрывать до </w:t>
            </w:r>
            <w:r w:rsidR="00ED1840">
              <w:rPr>
                <w:rFonts w:ascii="Times New Roman" w:hAnsi="Times New Roman" w:cs="Times New Roman"/>
              </w:rPr>
              <w:t xml:space="preserve">                 </w:t>
            </w:r>
            <w:r w:rsidR="00EA763D" w:rsidRPr="00092463">
              <w:rPr>
                <w:rFonts w:ascii="Times New Roman" w:hAnsi="Times New Roman" w:cs="Times New Roman"/>
              </w:rPr>
              <w:t>3</w:t>
            </w:r>
            <w:r w:rsidR="00092463" w:rsidRPr="00092463">
              <w:rPr>
                <w:rFonts w:ascii="Times New Roman" w:hAnsi="Times New Roman" w:cs="Times New Roman"/>
              </w:rPr>
              <w:t>1</w:t>
            </w:r>
            <w:r w:rsidRPr="00092463">
              <w:rPr>
                <w:rFonts w:ascii="Times New Roman" w:hAnsi="Times New Roman" w:cs="Times New Roman"/>
              </w:rPr>
              <w:t xml:space="preserve"> </w:t>
            </w:r>
            <w:r w:rsidR="00EA763D" w:rsidRPr="00092463">
              <w:rPr>
                <w:rFonts w:ascii="Times New Roman" w:hAnsi="Times New Roman" w:cs="Times New Roman"/>
              </w:rPr>
              <w:t>января</w:t>
            </w:r>
            <w:r w:rsidRPr="00092463">
              <w:rPr>
                <w:rFonts w:ascii="Times New Roman" w:hAnsi="Times New Roman" w:cs="Times New Roman"/>
              </w:rPr>
              <w:t xml:space="preserve"> </w:t>
            </w:r>
            <w:r w:rsidRPr="00100C77">
              <w:rPr>
                <w:rFonts w:ascii="Times New Roman" w:hAnsi="Times New Roman" w:cs="Times New Roman"/>
              </w:rPr>
              <w:t>202</w:t>
            </w:r>
            <w:r w:rsidR="00EA763D">
              <w:rPr>
                <w:rFonts w:ascii="Times New Roman" w:hAnsi="Times New Roman" w:cs="Times New Roman"/>
              </w:rPr>
              <w:t>5</w:t>
            </w:r>
            <w:r w:rsidRPr="00100C77">
              <w:rPr>
                <w:rFonts w:ascii="Times New Roman" w:hAnsi="Times New Roman" w:cs="Times New Roman"/>
              </w:rPr>
              <w:t xml:space="preserve"> года </w:t>
            </w:r>
            <w:r w:rsidR="00D273E1">
              <w:rPr>
                <w:rFonts w:ascii="Times New Roman" w:hAnsi="Times New Roman" w:cs="Times New Roman"/>
              </w:rPr>
              <w:t>09</w:t>
            </w:r>
            <w:r w:rsidRPr="00100C77">
              <w:rPr>
                <w:rFonts w:ascii="Times New Roman" w:hAnsi="Times New Roman" w:cs="Times New Roman"/>
              </w:rPr>
              <w:t xml:space="preserve"> часов </w:t>
            </w:r>
            <w:r w:rsidR="00ED1840">
              <w:rPr>
                <w:rFonts w:ascii="Times New Roman" w:hAnsi="Times New Roman" w:cs="Times New Roman"/>
              </w:rPr>
              <w:t xml:space="preserve">  </w:t>
            </w:r>
            <w:r w:rsidRPr="00100C77">
              <w:rPr>
                <w:rFonts w:ascii="Times New Roman" w:hAnsi="Times New Roman" w:cs="Times New Roman"/>
              </w:rPr>
              <w:t>00 минут</w:t>
            </w:r>
            <w:r w:rsidRPr="00776473">
              <w:rPr>
                <w:rFonts w:ascii="Times New Roman" w:hAnsi="Times New Roman" w:cs="Times New Roman"/>
              </w:rPr>
              <w:t>, по местному времени</w:t>
            </w:r>
          </w:p>
        </w:tc>
      </w:tr>
      <w:tr w:rsidR="0037764A" w:rsidRPr="00996108" w14:paraId="021AF0A8" w14:textId="77777777" w:rsidTr="00ED1840">
        <w:tc>
          <w:tcPr>
            <w:tcW w:w="594" w:type="dxa"/>
            <w:vAlign w:val="center"/>
          </w:tcPr>
          <w:p w14:paraId="73EE31B5"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vAlign w:val="center"/>
          </w:tcPr>
          <w:p w14:paraId="13F5F1FB" w14:textId="6DB0A39F" w:rsidR="0037764A" w:rsidRPr="00996108" w:rsidRDefault="0037764A" w:rsidP="0037764A">
            <w:pPr>
              <w:suppressAutoHyphens/>
              <w:rPr>
                <w:rFonts w:ascii="Times New Roman" w:hAnsi="Times New Roman" w:cs="Times New Roman"/>
              </w:rPr>
            </w:pPr>
            <w:r w:rsidRPr="00776473">
              <w:rPr>
                <w:rFonts w:ascii="Times New Roman" w:hAnsi="Times New Roman" w:cs="Times New Roman"/>
              </w:rPr>
              <w:t>Дата и время проведения закупки</w:t>
            </w:r>
          </w:p>
        </w:tc>
        <w:tc>
          <w:tcPr>
            <w:tcW w:w="3260" w:type="dxa"/>
            <w:gridSpan w:val="3"/>
            <w:vAlign w:val="center"/>
          </w:tcPr>
          <w:p w14:paraId="63462F91" w14:textId="143F7C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Дата</w:t>
            </w:r>
            <w:r w:rsidR="00ED1840">
              <w:rPr>
                <w:rFonts w:ascii="Times New Roman" w:hAnsi="Times New Roman" w:cs="Times New Roman"/>
                <w:b w:val="0"/>
                <w:sz w:val="22"/>
                <w:szCs w:val="22"/>
              </w:rPr>
              <w:t xml:space="preserve"> и время проведения з</w:t>
            </w:r>
            <w:r w:rsidR="00D273E1">
              <w:rPr>
                <w:rFonts w:ascii="Times New Roman" w:hAnsi="Times New Roman" w:cs="Times New Roman"/>
                <w:b w:val="0"/>
                <w:sz w:val="22"/>
                <w:szCs w:val="22"/>
              </w:rPr>
              <w:t xml:space="preserve">акупки – </w:t>
            </w:r>
            <w:r w:rsidR="00EA763D" w:rsidRPr="00092463">
              <w:rPr>
                <w:rFonts w:ascii="Times New Roman" w:hAnsi="Times New Roman" w:cs="Times New Roman"/>
                <w:b w:val="0"/>
                <w:sz w:val="22"/>
                <w:szCs w:val="22"/>
              </w:rPr>
              <w:t>3</w:t>
            </w:r>
            <w:r w:rsidR="00092463" w:rsidRPr="00092463">
              <w:rPr>
                <w:rFonts w:ascii="Times New Roman" w:hAnsi="Times New Roman" w:cs="Times New Roman"/>
                <w:b w:val="0"/>
                <w:sz w:val="22"/>
                <w:szCs w:val="22"/>
              </w:rPr>
              <w:t>1</w:t>
            </w:r>
            <w:r w:rsidRPr="00092463">
              <w:rPr>
                <w:rFonts w:ascii="Times New Roman" w:hAnsi="Times New Roman" w:cs="Times New Roman"/>
                <w:b w:val="0"/>
                <w:sz w:val="22"/>
                <w:szCs w:val="22"/>
              </w:rPr>
              <w:t xml:space="preserve"> </w:t>
            </w:r>
            <w:r w:rsidR="00EA763D" w:rsidRPr="00092463">
              <w:rPr>
                <w:rFonts w:ascii="Times New Roman" w:hAnsi="Times New Roman" w:cs="Times New Roman"/>
                <w:b w:val="0"/>
                <w:sz w:val="22"/>
                <w:szCs w:val="22"/>
              </w:rPr>
              <w:t>января</w:t>
            </w:r>
            <w:r w:rsidRPr="00092463">
              <w:rPr>
                <w:rFonts w:ascii="Times New Roman" w:hAnsi="Times New Roman" w:cs="Times New Roman"/>
                <w:b w:val="0"/>
              </w:rPr>
              <w:t xml:space="preserve"> </w:t>
            </w:r>
            <w:r w:rsidRPr="00100C77">
              <w:rPr>
                <w:rFonts w:ascii="Times New Roman" w:hAnsi="Times New Roman" w:cs="Times New Roman"/>
                <w:b w:val="0"/>
              </w:rPr>
              <w:t>202</w:t>
            </w:r>
            <w:r w:rsidR="00EA763D">
              <w:rPr>
                <w:rFonts w:ascii="Times New Roman" w:hAnsi="Times New Roman" w:cs="Times New Roman"/>
                <w:b w:val="0"/>
              </w:rPr>
              <w:t xml:space="preserve">5 </w:t>
            </w:r>
            <w:r w:rsidRPr="0037764A">
              <w:rPr>
                <w:rFonts w:ascii="Times New Roman" w:hAnsi="Times New Roman" w:cs="Times New Roman"/>
                <w:b w:val="0"/>
                <w:sz w:val="22"/>
                <w:szCs w:val="22"/>
              </w:rPr>
              <w:t xml:space="preserve">года </w:t>
            </w:r>
            <w:r>
              <w:rPr>
                <w:rFonts w:ascii="Times New Roman" w:hAnsi="Times New Roman" w:cs="Times New Roman"/>
                <w:b w:val="0"/>
                <w:sz w:val="22"/>
                <w:szCs w:val="22"/>
              </w:rPr>
              <w:t>09</w:t>
            </w:r>
            <w:r w:rsidRPr="0037764A">
              <w:rPr>
                <w:rFonts w:ascii="Times New Roman" w:hAnsi="Times New Roman" w:cs="Times New Roman"/>
                <w:b w:val="0"/>
                <w:sz w:val="22"/>
                <w:szCs w:val="22"/>
              </w:rPr>
              <w:t xml:space="preserve"> часов 00 минут по адресу:</w:t>
            </w:r>
            <w:r w:rsidR="00EA763D">
              <w:rPr>
                <w:rFonts w:ascii="Times New Roman" w:hAnsi="Times New Roman" w:cs="Times New Roman"/>
                <w:b w:val="0"/>
                <w:sz w:val="22"/>
                <w:szCs w:val="22"/>
              </w:rPr>
              <w:t xml:space="preserve"> </w:t>
            </w:r>
            <w:r w:rsidR="00EA763D" w:rsidRPr="00EA763D">
              <w:rPr>
                <w:rFonts w:ascii="Times New Roman" w:hAnsi="Times New Roman" w:cs="Times New Roman"/>
                <w:b w:val="0"/>
                <w:bCs w:val="0"/>
                <w:sz w:val="22"/>
                <w:szCs w:val="22"/>
              </w:rPr>
              <w:t>Слободзейский район, с. Суклея, ул. Гагарина 280</w:t>
            </w:r>
            <w:r w:rsidRPr="00EA763D">
              <w:rPr>
                <w:rFonts w:ascii="Times New Roman" w:hAnsi="Times New Roman" w:cs="Times New Roman"/>
                <w:b w:val="0"/>
                <w:bCs w:val="0"/>
                <w:sz w:val="22"/>
                <w:szCs w:val="22"/>
              </w:rPr>
              <w:t>.</w:t>
            </w:r>
          </w:p>
          <w:p w14:paraId="5D50DC29" w14:textId="169BC903" w:rsidR="0037764A" w:rsidRPr="0037764A" w:rsidRDefault="0037764A" w:rsidP="0037764A">
            <w:pPr>
              <w:suppressAutoHyphens/>
              <w:jc w:val="both"/>
              <w:rPr>
                <w:rFonts w:ascii="Times New Roman" w:hAnsi="Times New Roman" w:cs="Times New Roman"/>
              </w:rPr>
            </w:pPr>
            <w:r w:rsidRPr="0037764A">
              <w:rPr>
                <w:rFonts w:ascii="Times New Roman" w:hAnsi="Times New Roman" w:cs="Times New Roman"/>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37764A" w:rsidRPr="00996108" w14:paraId="7270F717" w14:textId="77777777" w:rsidTr="00ED1840">
        <w:tc>
          <w:tcPr>
            <w:tcW w:w="594" w:type="dxa"/>
            <w:vAlign w:val="center"/>
          </w:tcPr>
          <w:p w14:paraId="5E8F15C0"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vAlign w:val="center"/>
          </w:tcPr>
          <w:p w14:paraId="1313E11B" w14:textId="77777777" w:rsidR="0037764A" w:rsidRPr="00776473" w:rsidRDefault="0037764A" w:rsidP="0037764A">
            <w:pPr>
              <w:pStyle w:val="ConsPlusTitle"/>
              <w:rPr>
                <w:rFonts w:ascii="Times New Roman" w:hAnsi="Times New Roman" w:cs="Times New Roman"/>
                <w:b w:val="0"/>
              </w:rPr>
            </w:pPr>
            <w:r w:rsidRPr="00776473">
              <w:rPr>
                <w:rFonts w:ascii="Times New Roman" w:hAnsi="Times New Roman" w:cs="Times New Roman"/>
                <w:b w:val="0"/>
              </w:rPr>
              <w:t>Место проведения закупки</w:t>
            </w:r>
          </w:p>
          <w:p w14:paraId="324253D9" w14:textId="7CAF7E01" w:rsidR="0037764A" w:rsidRPr="00996108" w:rsidRDefault="0037764A" w:rsidP="0037764A">
            <w:pPr>
              <w:suppressAutoHyphens/>
              <w:jc w:val="both"/>
              <w:rPr>
                <w:rFonts w:ascii="Times New Roman" w:hAnsi="Times New Roman" w:cs="Times New Roman"/>
              </w:rPr>
            </w:pPr>
            <w:r w:rsidRPr="00776473">
              <w:rPr>
                <w:rFonts w:ascii="Times New Roman" w:hAnsi="Times New Roman" w:cs="Times New Roman"/>
              </w:rPr>
              <w:t>(сайт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115484A2" w14:textId="7BCB92A2" w:rsidR="0037764A" w:rsidRPr="0037764A" w:rsidRDefault="0037764A" w:rsidP="0037764A">
            <w:pPr>
              <w:suppressAutoHyphens/>
              <w:jc w:val="both"/>
              <w:rPr>
                <w:rFonts w:ascii="Times New Roman" w:hAnsi="Times New Roman" w:cs="Times New Roman"/>
              </w:rPr>
            </w:pPr>
            <w:r w:rsidRPr="0037764A">
              <w:rPr>
                <w:rFonts w:ascii="Times New Roman" w:hAnsi="Times New Roman" w:cs="Times New Roman"/>
              </w:rPr>
              <w:t xml:space="preserve">Место проведения первого этапа открытого </w:t>
            </w:r>
            <w:proofErr w:type="gramStart"/>
            <w:r w:rsidR="00EA763D" w:rsidRPr="0037764A">
              <w:rPr>
                <w:rFonts w:ascii="Times New Roman" w:hAnsi="Times New Roman" w:cs="Times New Roman"/>
              </w:rPr>
              <w:t>аукциона:</w:t>
            </w:r>
            <w:r w:rsidRPr="0037764A">
              <w:rPr>
                <w:rFonts w:ascii="Times New Roman" w:hAnsi="Times New Roman" w:cs="Times New Roman"/>
              </w:rPr>
              <w:t xml:space="preserve">   </w:t>
            </w:r>
            <w:proofErr w:type="gramEnd"/>
            <w:r w:rsidRPr="0037764A">
              <w:rPr>
                <w:rFonts w:ascii="Times New Roman" w:hAnsi="Times New Roman" w:cs="Times New Roman"/>
              </w:rPr>
              <w:t xml:space="preserve">                     </w:t>
            </w:r>
            <w:r w:rsidR="00EA763D" w:rsidRPr="00EA763D">
              <w:rPr>
                <w:rFonts w:ascii="Times New Roman" w:hAnsi="Times New Roman" w:cs="Times New Roman"/>
              </w:rPr>
              <w:t>Слободзейский район, с. Суклея, ул. Гагарина 280.</w:t>
            </w:r>
          </w:p>
        </w:tc>
      </w:tr>
      <w:tr w:rsidR="0037764A" w:rsidRPr="00996108" w14:paraId="185876CA" w14:textId="77777777" w:rsidTr="00ED1840">
        <w:tc>
          <w:tcPr>
            <w:tcW w:w="594" w:type="dxa"/>
          </w:tcPr>
          <w:p w14:paraId="72C42F0E"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vAlign w:val="center"/>
          </w:tcPr>
          <w:p w14:paraId="6B4E161B" w14:textId="5A298AC0" w:rsidR="0037764A" w:rsidRPr="00996108" w:rsidRDefault="0037764A" w:rsidP="0037764A">
            <w:pPr>
              <w:suppressAutoHyphens/>
              <w:jc w:val="both"/>
              <w:rPr>
                <w:rFonts w:ascii="Times New Roman" w:hAnsi="Times New Roman" w:cs="Times New Roman"/>
              </w:rPr>
            </w:pPr>
            <w:r w:rsidRPr="00776473">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vAlign w:val="center"/>
          </w:tcPr>
          <w:p w14:paraId="5B263B67"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 xml:space="preserve">Оценка заявок участников закупки и критерии этой оценки осуществляется в соответствии со статьей 22 Закона Приднестровской Молдавской Республики от 26.11.2018 г. № 318-З-VI «О закупках в Приднестровской Молдавской Республике». </w:t>
            </w:r>
          </w:p>
          <w:p w14:paraId="64C1CD63"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Оценка заявок участников закупки осуществляется по следующему критерию:</w:t>
            </w:r>
          </w:p>
          <w:p w14:paraId="48B66549" w14:textId="79F1292D" w:rsidR="0037764A" w:rsidRPr="0037764A" w:rsidRDefault="0037764A" w:rsidP="0037764A">
            <w:pPr>
              <w:widowControl w:val="0"/>
              <w:suppressAutoHyphens/>
              <w:jc w:val="both"/>
              <w:rPr>
                <w:rFonts w:ascii="Times New Roman" w:hAnsi="Times New Roman" w:cs="Times New Roman"/>
              </w:rPr>
            </w:pPr>
            <w:r w:rsidRPr="0037764A">
              <w:rPr>
                <w:rFonts w:ascii="Times New Roman" w:hAnsi="Times New Roman" w:cs="Times New Roman"/>
              </w:rPr>
              <w:t>- цена контракта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3C5CC3" w:rsidRPr="00996108" w14:paraId="038C0AD0" w14:textId="77777777" w:rsidTr="005530D4">
        <w:trPr>
          <w:trHeight w:val="261"/>
        </w:trPr>
        <w:tc>
          <w:tcPr>
            <w:tcW w:w="594" w:type="dxa"/>
            <w:vAlign w:val="center"/>
          </w:tcPr>
          <w:p w14:paraId="23EC6808"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1</w:t>
            </w:r>
          </w:p>
        </w:tc>
        <w:tc>
          <w:tcPr>
            <w:tcW w:w="5893" w:type="dxa"/>
            <w:gridSpan w:val="3"/>
            <w:vAlign w:val="center"/>
          </w:tcPr>
          <w:p w14:paraId="25C0A5F9" w14:textId="77777777" w:rsidR="003C5CC3" w:rsidRPr="001811AF" w:rsidRDefault="003C5CC3" w:rsidP="003C5CC3">
            <w:pPr>
              <w:suppressAutoHyphens/>
              <w:rPr>
                <w:rFonts w:ascii="Times New Roman" w:hAnsi="Times New Roman" w:cs="Times New Roman"/>
                <w:b/>
                <w:bCs/>
              </w:rPr>
            </w:pPr>
            <w:r w:rsidRPr="00996108">
              <w:rPr>
                <w:rFonts w:ascii="Times New Roman" w:hAnsi="Times New Roman" w:cs="Times New Roman"/>
              </w:rPr>
              <w:t xml:space="preserve">Начальная (максимальная) </w:t>
            </w:r>
            <w:r w:rsidRPr="001811AF">
              <w:rPr>
                <w:rFonts w:ascii="Times New Roman" w:hAnsi="Times New Roman" w:cs="Times New Roman"/>
                <w:b/>
                <w:bCs/>
              </w:rPr>
              <w:t>цена</w:t>
            </w:r>
            <w:r w:rsidRPr="00996108">
              <w:rPr>
                <w:rFonts w:ascii="Times New Roman" w:hAnsi="Times New Roman" w:cs="Times New Roman"/>
              </w:rPr>
              <w:t xml:space="preserve"> </w:t>
            </w:r>
            <w:r w:rsidRPr="001811AF">
              <w:rPr>
                <w:rFonts w:ascii="Times New Roman" w:hAnsi="Times New Roman" w:cs="Times New Roman"/>
                <w:b/>
                <w:bCs/>
              </w:rPr>
              <w:t>контракта</w:t>
            </w:r>
          </w:p>
          <w:p w14:paraId="3F5FB74C" w14:textId="0FD03E4F" w:rsidR="003C5CC3" w:rsidRPr="00996108" w:rsidRDefault="003C5CC3" w:rsidP="003C5CC3">
            <w:pPr>
              <w:suppressAutoHyphens/>
              <w:rPr>
                <w:rFonts w:ascii="Times New Roman" w:hAnsi="Times New Roman" w:cs="Times New Roman"/>
              </w:rPr>
            </w:pPr>
          </w:p>
        </w:tc>
        <w:tc>
          <w:tcPr>
            <w:tcW w:w="3260" w:type="dxa"/>
            <w:gridSpan w:val="3"/>
          </w:tcPr>
          <w:p w14:paraId="3F26180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337445A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Тип – Мусоровоз; </w:t>
            </w:r>
          </w:p>
          <w:p w14:paraId="0EA1806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Год выпуска – не ранее 2013 года (обязательно);</w:t>
            </w:r>
          </w:p>
          <w:p w14:paraId="64C7834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3. Пробег – </w:t>
            </w:r>
            <w:r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5503F37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139EF5D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54491C8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13D768F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49E1A47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70703F6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1D3E27A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74839FE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789A859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5B04951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59D8E1C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705A9F9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5FA9D100" w14:textId="77777777" w:rsidR="003C5CC3" w:rsidRPr="00C80A19" w:rsidRDefault="003C5CC3" w:rsidP="003C5CC3">
            <w:pPr>
              <w:jc w:val="both"/>
              <w:rPr>
                <w:rFonts w:ascii="Times New Roman" w:hAnsi="Times New Roman" w:cs="Times New Roman"/>
              </w:rPr>
            </w:pPr>
          </w:p>
          <w:p w14:paraId="10C3E92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46D47C8C" w14:textId="77777777" w:rsidR="003C5CC3" w:rsidRPr="00C80A19" w:rsidRDefault="003C5CC3" w:rsidP="003C5CC3">
            <w:pPr>
              <w:jc w:val="both"/>
              <w:rPr>
                <w:rFonts w:ascii="Times New Roman" w:hAnsi="Times New Roman" w:cs="Times New Roman"/>
              </w:rPr>
            </w:pPr>
          </w:p>
          <w:p w14:paraId="60BAD89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7B1492A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Количество цилиндров –</w:t>
            </w:r>
            <w:r>
              <w:rPr>
                <w:rFonts w:ascii="Times New Roman" w:hAnsi="Times New Roman" w:cs="Times New Roman"/>
                <w:b/>
                <w:bCs/>
              </w:rPr>
              <w:t xml:space="preserve"> </w:t>
            </w:r>
            <w:r w:rsidRPr="00C80A19">
              <w:rPr>
                <w:rFonts w:ascii="Times New Roman" w:hAnsi="Times New Roman" w:cs="Times New Roman"/>
              </w:rPr>
              <w:t>6 «рядный» (обязательно);</w:t>
            </w:r>
          </w:p>
          <w:p w14:paraId="5F4B743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3.Тип двигателя - дизельный с непосредственным впрыском топлива и турбонаддувом (обязательно);</w:t>
            </w:r>
          </w:p>
          <w:p w14:paraId="6CB6A14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Объём двигателя –</w:t>
            </w:r>
            <w:r>
              <w:t xml:space="preserve"> </w:t>
            </w:r>
            <w:r w:rsidRPr="00092463">
              <w:rPr>
                <w:rFonts w:ascii="Times New Roman" w:hAnsi="Times New Roman" w:cs="Times New Roman"/>
              </w:rPr>
              <w:t>не менее</w:t>
            </w:r>
            <w:r w:rsidRPr="00C80A19">
              <w:rPr>
                <w:rFonts w:ascii="Times New Roman" w:hAnsi="Times New Roman" w:cs="Times New Roman"/>
              </w:rPr>
              <w:t xml:space="preserve"> 6 999,0 см3;</w:t>
            </w:r>
          </w:p>
          <w:p w14:paraId="3555C9D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Номинальная мощность –</w:t>
            </w:r>
            <w:r w:rsidRPr="003C5CC3">
              <w:rPr>
                <w:rFonts w:ascii="Times New Roman" w:hAnsi="Times New Roman" w:cs="Times New Roman"/>
              </w:rPr>
              <w:t xml:space="preserve"> не менее </w:t>
            </w:r>
            <w:r w:rsidRPr="00C80A19">
              <w:rPr>
                <w:rFonts w:ascii="Times New Roman" w:hAnsi="Times New Roman" w:cs="Times New Roman"/>
              </w:rPr>
              <w:t xml:space="preserve">225 кВт / 306 </w:t>
            </w:r>
            <w:proofErr w:type="spellStart"/>
            <w:r w:rsidRPr="00C80A19">
              <w:rPr>
                <w:rFonts w:ascii="Times New Roman" w:hAnsi="Times New Roman" w:cs="Times New Roman"/>
              </w:rPr>
              <w:t>л.с</w:t>
            </w:r>
            <w:proofErr w:type="spellEnd"/>
            <w:r w:rsidRPr="00C80A19">
              <w:rPr>
                <w:rFonts w:ascii="Times New Roman" w:hAnsi="Times New Roman" w:cs="Times New Roman"/>
              </w:rPr>
              <w:t>. (обязательно);</w:t>
            </w:r>
          </w:p>
          <w:p w14:paraId="372D9EB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6C2EA93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551FBCC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w:t>
            </w:r>
            <w:r w:rsidRPr="00C80A19">
              <w:rPr>
                <w:rFonts w:ascii="Times New Roman" w:hAnsi="Times New Roman" w:cs="Times New Roman"/>
              </w:rPr>
              <w:lastRenderedPageBreak/>
              <w:t xml:space="preserve">кабине водителя, так и на прицепе (обязательно); </w:t>
            </w:r>
          </w:p>
          <w:p w14:paraId="3D996DD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4216B0C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7B87E767" w14:textId="77777777" w:rsidR="003C5CC3" w:rsidRPr="00C80A19" w:rsidRDefault="003C5CC3" w:rsidP="003C5CC3">
            <w:pPr>
              <w:jc w:val="both"/>
              <w:rPr>
                <w:rFonts w:ascii="Times New Roman" w:hAnsi="Times New Roman" w:cs="Times New Roman"/>
              </w:rPr>
            </w:pPr>
          </w:p>
          <w:p w14:paraId="27C54DF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574C8D70" w14:textId="77777777" w:rsidR="003C5CC3" w:rsidRPr="00C80A19" w:rsidRDefault="003C5CC3" w:rsidP="003C5CC3">
            <w:pPr>
              <w:jc w:val="both"/>
              <w:rPr>
                <w:rFonts w:ascii="Times New Roman" w:hAnsi="Times New Roman" w:cs="Times New Roman"/>
              </w:rPr>
            </w:pPr>
          </w:p>
          <w:p w14:paraId="2EDAEEE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200D1A39"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2. Тип погрузки – задняя (обязательно);</w:t>
            </w:r>
          </w:p>
          <w:p w14:paraId="31B3B68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566F21C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4. Объём бункера: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м3 (обязательно);</w:t>
            </w:r>
          </w:p>
          <w:p w14:paraId="006EBD7D"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5. Материал – Сталь (обязательно);</w:t>
            </w:r>
          </w:p>
          <w:p w14:paraId="336805C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6. Коэффициент прессования – 7 (обязательно);</w:t>
            </w:r>
          </w:p>
          <w:p w14:paraId="38B1906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не менее </w:t>
            </w:r>
            <w:r w:rsidRPr="00C80A19">
              <w:rPr>
                <w:rFonts w:ascii="Times New Roman" w:hAnsi="Times New Roman" w:cs="Times New Roman"/>
              </w:rPr>
              <w:t>32,00 т (обязательно);</w:t>
            </w:r>
          </w:p>
          <w:p w14:paraId="0EFED71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618D7626"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9. Цикл прессования -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сек.;</w:t>
            </w:r>
          </w:p>
          <w:p w14:paraId="0AFA7AE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10. Приёмный бункер - </w:t>
            </w:r>
            <w:r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4648D2D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11. Грузоподъемность - </w:t>
            </w:r>
            <w:r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72CE7346"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75294275"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4AE7706C"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2BD0CB0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15. Объём резервуара масла - </w:t>
            </w:r>
            <w:r w:rsidRPr="00092463">
              <w:rPr>
                <w:rFonts w:ascii="Times New Roman" w:hAnsi="Times New Roman" w:cs="Times New Roman"/>
              </w:rPr>
              <w:t>не менее</w:t>
            </w:r>
            <w:r w:rsidRPr="001811AF">
              <w:rPr>
                <w:rFonts w:ascii="Times New Roman" w:hAnsi="Times New Roman" w:cs="Times New Roman"/>
                <w:b/>
                <w:bCs/>
              </w:rPr>
              <w:t xml:space="preserve"> </w:t>
            </w:r>
            <w:r w:rsidRPr="00C80A19">
              <w:rPr>
                <w:rFonts w:ascii="Times New Roman" w:hAnsi="Times New Roman" w:cs="Times New Roman"/>
              </w:rPr>
              <w:t>190 л;</w:t>
            </w:r>
          </w:p>
          <w:p w14:paraId="5607C7E2" w14:textId="040AC08A" w:rsidR="003C5CC3" w:rsidRPr="00C80A19" w:rsidRDefault="003C5CC3" w:rsidP="003C5CC3">
            <w:pPr>
              <w:suppressAutoHyphens/>
              <w:jc w:val="both"/>
              <w:outlineLvl w:val="2"/>
              <w:rPr>
                <w:rFonts w:ascii="Times New Roman" w:hAnsi="Times New Roman" w:cs="Times New Roman"/>
              </w:rPr>
            </w:pPr>
            <w:r w:rsidRPr="00C80A19">
              <w:rPr>
                <w:rFonts w:ascii="Times New Roman" w:hAnsi="Times New Roman" w:cs="Times New Roman"/>
              </w:rPr>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Pr="0009246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5 мм, стены 4 мм).</w:t>
            </w:r>
          </w:p>
        </w:tc>
      </w:tr>
      <w:tr w:rsidR="003C5CC3" w:rsidRPr="00996108" w14:paraId="016A0233" w14:textId="77777777" w:rsidTr="00FF67BE">
        <w:tc>
          <w:tcPr>
            <w:tcW w:w="594" w:type="dxa"/>
            <w:vAlign w:val="center"/>
          </w:tcPr>
          <w:p w14:paraId="2E877BA5"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3C5CC3" w:rsidRDefault="003C5CC3" w:rsidP="003C5CC3">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3C5CC3" w:rsidRDefault="003C5CC3" w:rsidP="003C5CC3">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3C5CC3" w:rsidRDefault="003C5CC3" w:rsidP="003C5CC3">
            <w:pPr>
              <w:suppressAutoHyphens/>
              <w:jc w:val="both"/>
              <w:rPr>
                <w:rFonts w:ascii="Times New Roman" w:hAnsi="Times New Roman" w:cs="Times New Roman"/>
              </w:rPr>
            </w:pPr>
            <w:r>
              <w:rPr>
                <w:rFonts w:ascii="Times New Roman" w:hAnsi="Times New Roman" w:cs="Times New Roman"/>
              </w:rPr>
              <w:lastRenderedPageBreak/>
              <w:t>б) для нерезидентов:</w:t>
            </w:r>
          </w:p>
          <w:p w14:paraId="7E165DA7" w14:textId="77777777" w:rsidR="003C5CC3" w:rsidRDefault="003C5CC3" w:rsidP="003C5CC3">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3C5CC3" w:rsidRDefault="003C5CC3" w:rsidP="003C5CC3">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3C5CC3" w:rsidRPr="00BE70A1" w:rsidRDefault="003C5CC3" w:rsidP="003C5CC3">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3457195" w:rsidR="003C5CC3" w:rsidRPr="00996108" w:rsidRDefault="003C5CC3" w:rsidP="003C5CC3">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w:t>
            </w:r>
            <w:r w:rsidRPr="006D4C00">
              <w:rPr>
                <w:rStyle w:val="13"/>
                <w:rFonts w:eastAsia="Tahoma"/>
                <w:b w:val="0"/>
                <w:bCs w:val="0"/>
                <w:sz w:val="22"/>
                <w:szCs w:val="22"/>
              </w:rPr>
              <w:t>открыто</w:t>
            </w:r>
            <w:r>
              <w:rPr>
                <w:rStyle w:val="13"/>
                <w:rFonts w:eastAsia="Tahoma"/>
                <w:b w:val="0"/>
                <w:bCs w:val="0"/>
                <w:sz w:val="22"/>
                <w:szCs w:val="22"/>
              </w:rPr>
              <w:t>го</w:t>
            </w:r>
            <w:r w:rsidRPr="006D4C00">
              <w:rPr>
                <w:rStyle w:val="13"/>
                <w:rFonts w:eastAsia="Tahoma"/>
                <w:b w:val="0"/>
                <w:bCs w:val="0"/>
                <w:sz w:val="22"/>
                <w:szCs w:val="22"/>
              </w:rPr>
              <w:t xml:space="preserve"> аукцион</w:t>
            </w:r>
            <w:r>
              <w:rPr>
                <w:rStyle w:val="13"/>
                <w:rFonts w:eastAsia="Tahoma"/>
                <w:b w:val="0"/>
                <w:bCs w:val="0"/>
                <w:sz w:val="22"/>
                <w:szCs w:val="22"/>
              </w:rPr>
              <w:t>а</w:t>
            </w:r>
            <w:r w:rsidRPr="00AB0D35">
              <w:rPr>
                <w:rFonts w:eastAsiaTheme="minorEastAsia"/>
                <w:bCs/>
                <w:lang w:eastAsia="ru-RU"/>
              </w:rPr>
              <w:t xml:space="preserve"> </w:t>
            </w:r>
            <w:r w:rsidRPr="00BE70A1">
              <w:rPr>
                <w:rFonts w:ascii="Times New Roman" w:hAnsi="Times New Roman" w:cs="Times New Roman"/>
              </w:rPr>
              <w:t xml:space="preserve">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3C5CC3" w:rsidRPr="00996108" w14:paraId="002F02FB" w14:textId="77777777" w:rsidTr="00FF67BE">
        <w:tc>
          <w:tcPr>
            <w:tcW w:w="594" w:type="dxa"/>
            <w:vAlign w:val="center"/>
          </w:tcPr>
          <w:p w14:paraId="5AE31B4B"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3C5CC3" w:rsidRPr="00996108" w14:paraId="2D7C9CCF" w14:textId="77777777" w:rsidTr="005530D4">
        <w:tc>
          <w:tcPr>
            <w:tcW w:w="594" w:type="dxa"/>
          </w:tcPr>
          <w:p w14:paraId="2692038B"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2BDE684A" w:rsidR="003C5CC3" w:rsidRPr="00A960D0" w:rsidRDefault="003C5CC3" w:rsidP="003C5CC3">
            <w:pPr>
              <w:suppressAutoHyphens/>
              <w:jc w:val="both"/>
              <w:rPr>
                <w:rFonts w:ascii="Times New Roman" w:hAnsi="Times New Roman" w:cs="Times New Roman"/>
              </w:rPr>
            </w:pPr>
            <w:r w:rsidRPr="00A960D0">
              <w:rPr>
                <w:rFonts w:ascii="Times New Roman" w:hAnsi="Times New Roman" w:cs="Times New Roman"/>
                <w:szCs w:val="18"/>
              </w:rPr>
              <w:t>Покупателем производится 50% предоплата по настоящему Контракту, банковским переводом на счёт Поставщика в течении 5 (пяти) рабочих дней. Последующая оплата производиться с отсрочкой платежа до 31.12.2025 г.</w:t>
            </w:r>
          </w:p>
        </w:tc>
      </w:tr>
      <w:tr w:rsidR="003C5CC3" w:rsidRPr="00996108" w14:paraId="158B4249" w14:textId="77777777" w:rsidTr="00460F1D">
        <w:trPr>
          <w:trHeight w:val="272"/>
        </w:trPr>
        <w:tc>
          <w:tcPr>
            <w:tcW w:w="9747" w:type="dxa"/>
            <w:gridSpan w:val="7"/>
            <w:vAlign w:val="center"/>
          </w:tcPr>
          <w:p w14:paraId="209880A0" w14:textId="0DF61314"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3C5CC3" w:rsidRPr="00996108" w14:paraId="2DBE227A" w14:textId="77777777" w:rsidTr="00C93A43">
        <w:tc>
          <w:tcPr>
            <w:tcW w:w="594" w:type="dxa"/>
          </w:tcPr>
          <w:p w14:paraId="1A7A9AED"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3C5CC3" w:rsidRPr="00996108" w14:paraId="68988994" w14:textId="77777777" w:rsidTr="00E53A1A">
        <w:trPr>
          <w:trHeight w:val="165"/>
        </w:trPr>
        <w:tc>
          <w:tcPr>
            <w:tcW w:w="594" w:type="dxa"/>
            <w:vAlign w:val="center"/>
          </w:tcPr>
          <w:p w14:paraId="723D7C28" w14:textId="1EAE381F" w:rsidR="003C5CC3" w:rsidRPr="00996108" w:rsidRDefault="003C5CC3" w:rsidP="003C5CC3">
            <w:pPr>
              <w:suppressAutoHyphens/>
              <w:rPr>
                <w:rFonts w:ascii="Times New Roman" w:hAnsi="Times New Roman" w:cs="Times New Roman"/>
              </w:rPr>
            </w:pPr>
            <w:bookmarkStart w:id="0" w:name="_Hlk161385111"/>
          </w:p>
        </w:tc>
        <w:tc>
          <w:tcPr>
            <w:tcW w:w="1924" w:type="dxa"/>
            <w:tcBorders>
              <w:right w:val="single" w:sz="4" w:space="0" w:color="auto"/>
            </w:tcBorders>
            <w:vAlign w:val="center"/>
          </w:tcPr>
          <w:p w14:paraId="6D977759" w14:textId="2B89298D" w:rsidR="003C5CC3" w:rsidRPr="00A960D0" w:rsidRDefault="003C5CC3" w:rsidP="003C5CC3">
            <w:pPr>
              <w:jc w:val="both"/>
              <w:rPr>
                <w:rFonts w:ascii="Times New Roman" w:hAnsi="Times New Roman" w:cs="Times New Roman"/>
              </w:rPr>
            </w:pPr>
            <w:r w:rsidRPr="00A960D0">
              <w:rPr>
                <w:rFonts w:ascii="Times New Roman" w:hAnsi="Times New Roman" w:cs="Times New Roman"/>
                <w:szCs w:val="18"/>
              </w:rPr>
              <w:t>Приобретение автотехники - автомобиль-мусоровоз на базе «</w:t>
            </w:r>
            <w:r w:rsidRPr="00A960D0">
              <w:rPr>
                <w:rFonts w:ascii="Times New Roman" w:hAnsi="Times New Roman" w:cs="Times New Roman"/>
                <w:szCs w:val="18"/>
                <w:lang w:val="en-US"/>
              </w:rPr>
              <w:t>Volvo</w:t>
            </w:r>
            <w:r w:rsidRPr="00A960D0">
              <w:rPr>
                <w:rFonts w:ascii="Times New Roman" w:hAnsi="Times New Roman" w:cs="Times New Roman"/>
                <w:szCs w:val="18"/>
              </w:rPr>
              <w:t xml:space="preserve"> </w:t>
            </w:r>
            <w:r w:rsidRPr="00A960D0">
              <w:rPr>
                <w:rFonts w:ascii="Times New Roman" w:hAnsi="Times New Roman" w:cs="Times New Roman"/>
                <w:lang w:val="en-US"/>
              </w:rPr>
              <w:t>FE</w:t>
            </w:r>
            <w:r w:rsidRPr="00A960D0">
              <w:rPr>
                <w:rFonts w:ascii="Times New Roman" w:hAnsi="Times New Roman" w:cs="Times New Roman"/>
              </w:rPr>
              <w:t xml:space="preserve"> </w:t>
            </w:r>
            <w:r w:rsidRPr="00A960D0">
              <w:rPr>
                <w:rFonts w:ascii="Times New Roman" w:hAnsi="Times New Roman" w:cs="Times New Roman"/>
                <w:lang w:val="en-US"/>
              </w:rPr>
              <w:t>LEC</w:t>
            </w:r>
            <w:r w:rsidRPr="00A960D0">
              <w:rPr>
                <w:rFonts w:ascii="Times New Roman" w:hAnsi="Times New Roman" w:cs="Times New Roman"/>
              </w:rPr>
              <w:t xml:space="preserve"> 300 6х2» </w:t>
            </w:r>
          </w:p>
          <w:p w14:paraId="3BD10291" w14:textId="4FE5B58F" w:rsidR="003C5CC3" w:rsidRPr="00260B8C" w:rsidRDefault="003C5CC3" w:rsidP="003C5CC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C5C4E37" w14:textId="1E964AA4" w:rsidR="003C5CC3" w:rsidRPr="000928A1" w:rsidRDefault="003C5CC3" w:rsidP="003C5CC3">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1429A0D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1C0CAD0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Тип – Мусоровоз; </w:t>
            </w:r>
          </w:p>
          <w:p w14:paraId="2D57AE1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Год выпуска – не ранее 2013 года (обязательно);</w:t>
            </w:r>
          </w:p>
          <w:p w14:paraId="17BF083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3. Пробег – </w:t>
            </w:r>
            <w:r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16AC027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5FE7AE8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561F515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0A7FC6A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62F4C4E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lastRenderedPageBreak/>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6333337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3E49B8F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2D48BA3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5A1B859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6CE1275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14AEBF2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0EE8C5F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13004DEF" w14:textId="77777777" w:rsidR="003C5CC3" w:rsidRPr="00C80A19" w:rsidRDefault="003C5CC3" w:rsidP="003C5CC3">
            <w:pPr>
              <w:jc w:val="both"/>
              <w:rPr>
                <w:rFonts w:ascii="Times New Roman" w:hAnsi="Times New Roman" w:cs="Times New Roman"/>
              </w:rPr>
            </w:pPr>
          </w:p>
          <w:p w14:paraId="0DBA873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47E13393" w14:textId="77777777" w:rsidR="003C5CC3" w:rsidRPr="00C80A19" w:rsidRDefault="003C5CC3" w:rsidP="003C5CC3">
            <w:pPr>
              <w:jc w:val="both"/>
              <w:rPr>
                <w:rFonts w:ascii="Times New Roman" w:hAnsi="Times New Roman" w:cs="Times New Roman"/>
              </w:rPr>
            </w:pPr>
          </w:p>
          <w:p w14:paraId="258460E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628630D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Количество цилиндров –</w:t>
            </w:r>
            <w:r>
              <w:rPr>
                <w:rFonts w:ascii="Times New Roman" w:hAnsi="Times New Roman" w:cs="Times New Roman"/>
                <w:b/>
                <w:bCs/>
              </w:rPr>
              <w:t xml:space="preserve"> </w:t>
            </w:r>
            <w:r w:rsidRPr="00C80A19">
              <w:rPr>
                <w:rFonts w:ascii="Times New Roman" w:hAnsi="Times New Roman" w:cs="Times New Roman"/>
              </w:rPr>
              <w:t>6 «рядный» (обязательно);</w:t>
            </w:r>
          </w:p>
          <w:p w14:paraId="510DA24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3.Тип двигателя - дизельный с непосредственным впрыском топлива и турбонаддувом (обязательно);</w:t>
            </w:r>
          </w:p>
          <w:p w14:paraId="131700F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Объём двигателя –</w:t>
            </w:r>
            <w:r>
              <w:t xml:space="preserve"> </w:t>
            </w:r>
            <w:r w:rsidRPr="00092463">
              <w:rPr>
                <w:rFonts w:ascii="Times New Roman" w:hAnsi="Times New Roman" w:cs="Times New Roman"/>
              </w:rPr>
              <w:t>не менее</w:t>
            </w:r>
            <w:r w:rsidRPr="00C80A19">
              <w:rPr>
                <w:rFonts w:ascii="Times New Roman" w:hAnsi="Times New Roman" w:cs="Times New Roman"/>
              </w:rPr>
              <w:t xml:space="preserve"> 6 999,0 см3;</w:t>
            </w:r>
          </w:p>
          <w:p w14:paraId="748BE92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5. Номинальная мощность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 xml:space="preserve">225 кВт / 306 </w:t>
            </w:r>
            <w:proofErr w:type="spellStart"/>
            <w:r w:rsidRPr="00C80A19">
              <w:rPr>
                <w:rFonts w:ascii="Times New Roman" w:hAnsi="Times New Roman" w:cs="Times New Roman"/>
              </w:rPr>
              <w:t>л.с</w:t>
            </w:r>
            <w:proofErr w:type="spellEnd"/>
            <w:r w:rsidRPr="00C80A19">
              <w:rPr>
                <w:rFonts w:ascii="Times New Roman" w:hAnsi="Times New Roman" w:cs="Times New Roman"/>
              </w:rPr>
              <w:t>. (обязательно);</w:t>
            </w:r>
          </w:p>
          <w:p w14:paraId="367C619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5CB8072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1AF7AA0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кабине водителя, так и на прицепе (обязательно); </w:t>
            </w:r>
          </w:p>
          <w:p w14:paraId="2A42AB3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5AAFC45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240CD3AB" w14:textId="77777777" w:rsidR="003C5CC3" w:rsidRPr="00C80A19" w:rsidRDefault="003C5CC3" w:rsidP="003C5CC3">
            <w:pPr>
              <w:jc w:val="both"/>
              <w:rPr>
                <w:rFonts w:ascii="Times New Roman" w:hAnsi="Times New Roman" w:cs="Times New Roman"/>
              </w:rPr>
            </w:pPr>
          </w:p>
          <w:p w14:paraId="1B20FD3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5B9F2CBA" w14:textId="77777777" w:rsidR="003C5CC3" w:rsidRPr="00C80A19" w:rsidRDefault="003C5CC3" w:rsidP="003C5CC3">
            <w:pPr>
              <w:jc w:val="both"/>
              <w:rPr>
                <w:rFonts w:ascii="Times New Roman" w:hAnsi="Times New Roman" w:cs="Times New Roman"/>
              </w:rPr>
            </w:pPr>
          </w:p>
          <w:p w14:paraId="0483BE2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4D239FA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2. Тип погрузки – задняя (обязательно);</w:t>
            </w:r>
          </w:p>
          <w:p w14:paraId="6AB1E685"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45E57660"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4. Объём бункера: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м3 (обязательно);</w:t>
            </w:r>
          </w:p>
          <w:p w14:paraId="0EFB1699"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5. Материал – Сталь (обязательно);</w:t>
            </w:r>
          </w:p>
          <w:p w14:paraId="519E9744"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lastRenderedPageBreak/>
              <w:t>6. Коэффициент прессования – 7 (обязательно);</w:t>
            </w:r>
          </w:p>
          <w:p w14:paraId="4C1DE19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не менее </w:t>
            </w:r>
            <w:r w:rsidRPr="00C80A19">
              <w:rPr>
                <w:rFonts w:ascii="Times New Roman" w:hAnsi="Times New Roman" w:cs="Times New Roman"/>
              </w:rPr>
              <w:t>32,00 т (обязательно);</w:t>
            </w:r>
          </w:p>
          <w:p w14:paraId="31637E06"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50E679C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9. Цикл прессования -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сек.;</w:t>
            </w:r>
          </w:p>
          <w:p w14:paraId="34DBB49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10. Приёмный бункер - </w:t>
            </w:r>
            <w:r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6BAB0B9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11. Грузоподъемность - </w:t>
            </w:r>
            <w:r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1BE9B0A6"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6F2A9AB5"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507DF9C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0BE33F74"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15. Объём резервуара масла - </w:t>
            </w:r>
            <w:r w:rsidRPr="00092463">
              <w:rPr>
                <w:rFonts w:ascii="Times New Roman" w:hAnsi="Times New Roman" w:cs="Times New Roman"/>
              </w:rPr>
              <w:t>не менее</w:t>
            </w:r>
            <w:r w:rsidRPr="001811AF">
              <w:rPr>
                <w:rFonts w:ascii="Times New Roman" w:hAnsi="Times New Roman" w:cs="Times New Roman"/>
                <w:b/>
                <w:bCs/>
              </w:rPr>
              <w:t xml:space="preserve"> </w:t>
            </w:r>
            <w:r w:rsidRPr="00C80A19">
              <w:rPr>
                <w:rFonts w:ascii="Times New Roman" w:hAnsi="Times New Roman" w:cs="Times New Roman"/>
              </w:rPr>
              <w:t>190 л;</w:t>
            </w:r>
          </w:p>
          <w:p w14:paraId="5C317024" w14:textId="2805EC8E" w:rsidR="003C5CC3" w:rsidRPr="00A960D0" w:rsidRDefault="003C5CC3" w:rsidP="003C5CC3">
            <w:pPr>
              <w:suppressAutoHyphens/>
              <w:jc w:val="both"/>
              <w:rPr>
                <w:rFonts w:ascii="Times New Roman" w:eastAsia="Calibri" w:hAnsi="Times New Roman" w:cs="Times New Roman"/>
              </w:rPr>
            </w:pPr>
            <w:r w:rsidRPr="00C80A19">
              <w:rPr>
                <w:rFonts w:ascii="Times New Roman" w:hAnsi="Times New Roman" w:cs="Times New Roman"/>
              </w:rPr>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Pr="0009246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5 мм, стены 4 мм).</w:t>
            </w:r>
          </w:p>
        </w:tc>
        <w:tc>
          <w:tcPr>
            <w:tcW w:w="851" w:type="dxa"/>
            <w:tcBorders>
              <w:right w:val="single" w:sz="4" w:space="0" w:color="auto"/>
            </w:tcBorders>
            <w:vAlign w:val="center"/>
          </w:tcPr>
          <w:p w14:paraId="6FA7FEF3" w14:textId="596D360E" w:rsidR="003C5CC3" w:rsidRPr="00D2435F" w:rsidRDefault="003C5CC3" w:rsidP="003C5CC3">
            <w:pPr>
              <w:suppressAutoHyphens/>
              <w:jc w:val="center"/>
              <w:rPr>
                <w:rFonts w:ascii="Times New Roman" w:hAnsi="Times New Roman" w:cs="Times New Roman"/>
                <w:color w:val="000000"/>
              </w:rPr>
            </w:pPr>
            <w:r>
              <w:rPr>
                <w:rFonts w:ascii="Times New Roman" w:hAnsi="Times New Roman" w:cs="Times New Roman"/>
              </w:rPr>
              <w:lastRenderedPageBreak/>
              <w:t>шт.</w:t>
            </w:r>
          </w:p>
        </w:tc>
        <w:tc>
          <w:tcPr>
            <w:tcW w:w="850" w:type="dxa"/>
            <w:tcBorders>
              <w:top w:val="single" w:sz="4" w:space="0" w:color="auto"/>
              <w:right w:val="single" w:sz="4" w:space="0" w:color="auto"/>
            </w:tcBorders>
            <w:vAlign w:val="center"/>
          </w:tcPr>
          <w:p w14:paraId="1AECA35F" w14:textId="626F91FC" w:rsidR="003C5CC3" w:rsidRPr="00D2435F" w:rsidRDefault="003C5CC3" w:rsidP="003C5CC3">
            <w:pPr>
              <w:suppressAutoHyphens/>
              <w:jc w:val="center"/>
              <w:rPr>
                <w:rFonts w:ascii="Times New Roman" w:hAnsi="Times New Roman" w:cs="Times New Roman"/>
                <w:color w:val="000000"/>
              </w:rPr>
            </w:pPr>
            <w:r>
              <w:rPr>
                <w:rFonts w:ascii="Times New Roman" w:hAnsi="Times New Roman" w:cs="Times New Roman"/>
              </w:rPr>
              <w:t>1</w:t>
            </w:r>
          </w:p>
        </w:tc>
        <w:tc>
          <w:tcPr>
            <w:tcW w:w="1559" w:type="dxa"/>
            <w:tcBorders>
              <w:left w:val="single" w:sz="4" w:space="0" w:color="auto"/>
            </w:tcBorders>
            <w:vAlign w:val="center"/>
          </w:tcPr>
          <w:p w14:paraId="034426FE" w14:textId="235DB86B" w:rsidR="003C5CC3" w:rsidRPr="00AF1A8B" w:rsidRDefault="003C5CC3" w:rsidP="003C5CC3">
            <w:pPr>
              <w:suppressAutoHyphens/>
              <w:jc w:val="center"/>
              <w:rPr>
                <w:rFonts w:ascii="Times New Roman" w:hAnsi="Times New Roman" w:cs="Times New Roman"/>
              </w:rPr>
            </w:pPr>
            <w:r>
              <w:rPr>
                <w:rFonts w:ascii="Times New Roman" w:hAnsi="Times New Roman" w:cs="Times New Roman"/>
              </w:rPr>
              <w:t>600 000,00 (шестьсот тысяч) руб. ПМР 00 копеек</w:t>
            </w:r>
          </w:p>
        </w:tc>
      </w:tr>
      <w:bookmarkEnd w:id="0"/>
      <w:tr w:rsidR="003C5CC3" w:rsidRPr="00996108" w14:paraId="1B5EA098" w14:textId="77777777" w:rsidTr="005530D4">
        <w:tc>
          <w:tcPr>
            <w:tcW w:w="594" w:type="dxa"/>
          </w:tcPr>
          <w:p w14:paraId="688092FE"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27940499" w14:textId="77777777" w:rsidR="003C5CC3" w:rsidRPr="00996108" w:rsidRDefault="003C5CC3" w:rsidP="003C5CC3">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нет</w:t>
            </w:r>
          </w:p>
        </w:tc>
      </w:tr>
      <w:tr w:rsidR="003C5CC3" w:rsidRPr="00996108" w14:paraId="77CFE155" w14:textId="77777777" w:rsidTr="00FF67BE">
        <w:tc>
          <w:tcPr>
            <w:tcW w:w="594" w:type="dxa"/>
            <w:vAlign w:val="center"/>
          </w:tcPr>
          <w:p w14:paraId="184394DA"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3C5CC3" w:rsidRPr="00996108" w:rsidRDefault="003C5CC3" w:rsidP="003C5CC3">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21B62237" w14:textId="23505310" w:rsidR="003C5CC3" w:rsidRPr="00A960D0"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1</w:t>
            </w:r>
            <w:r>
              <w:rPr>
                <w:rFonts w:ascii="Times New Roman" w:eastAsia="Times New Roman" w:hAnsi="Times New Roman" w:cs="Times New Roman"/>
                <w:bCs/>
              </w:rPr>
              <w:t xml:space="preserve">) </w:t>
            </w:r>
            <w:r w:rsidRPr="00330AB5">
              <w:rPr>
                <w:rFonts w:ascii="Times New Roman" w:eastAsia="Times New Roman" w:hAnsi="Times New Roman" w:cs="Times New Roman"/>
                <w:bCs/>
              </w:rPr>
              <w:t xml:space="preserve">Транспортное средство должно соответствовать </w:t>
            </w:r>
            <w:r w:rsidRPr="00A960D0">
              <w:rPr>
                <w:rFonts w:ascii="Times New Roman" w:eastAsia="Times New Roman" w:hAnsi="Times New Roman" w:cs="Times New Roman"/>
                <w:bCs/>
              </w:rPr>
              <w:t xml:space="preserve">требованиям и нормам, регулирующим сферу безопасности транспортных средств, а также ГОСТам и иным требованиям, установленным действующим законодательством Приднестровской Молдавской Республики; </w:t>
            </w:r>
          </w:p>
          <w:p w14:paraId="46787ABB" w14:textId="4DA8BE67" w:rsidR="003C5CC3" w:rsidRPr="00A960D0" w:rsidRDefault="003C5CC3" w:rsidP="003C5CC3">
            <w:pPr>
              <w:rPr>
                <w:rFonts w:ascii="Times New Roman" w:hAnsi="Times New Roman" w:cs="Times New Roman"/>
                <w:szCs w:val="18"/>
              </w:rPr>
            </w:pPr>
            <w:r w:rsidRPr="00A960D0">
              <w:rPr>
                <w:rFonts w:ascii="Times New Roman" w:hAnsi="Times New Roman" w:cs="Times New Roman"/>
                <w:szCs w:val="18"/>
              </w:rPr>
              <w:t>2)  Технические характеристики автомобиля и его оборудование должно полностью соответствовать вышеуказанным техническим характеристикам;</w:t>
            </w:r>
          </w:p>
          <w:p w14:paraId="776C2E00" w14:textId="3FC52FDD" w:rsidR="003C5CC3" w:rsidRPr="00A960D0" w:rsidRDefault="003C5CC3" w:rsidP="003C5CC3">
            <w:pPr>
              <w:autoSpaceDE w:val="0"/>
              <w:autoSpaceDN w:val="0"/>
              <w:adjustRightInd w:val="0"/>
              <w:jc w:val="both"/>
              <w:rPr>
                <w:rFonts w:ascii="Times New Roman" w:hAnsi="Times New Roman" w:cs="Times New Roman"/>
                <w:szCs w:val="18"/>
              </w:rPr>
            </w:pPr>
            <w:r w:rsidRPr="00A960D0">
              <w:rPr>
                <w:rFonts w:ascii="Times New Roman" w:eastAsia="Times New Roman" w:hAnsi="Times New Roman" w:cs="Times New Roman"/>
                <w:bCs/>
              </w:rPr>
              <w:t xml:space="preserve">3) </w:t>
            </w:r>
            <w:r w:rsidRPr="00A960D0">
              <w:rPr>
                <w:rFonts w:ascii="Times New Roman" w:hAnsi="Times New Roman" w:cs="Times New Roman"/>
                <w:szCs w:val="18"/>
              </w:rPr>
              <w:t>В комплектацию может входить дополнительное оборудование, улучшающее эксплуатационные и потребительские свойства автомобиля;</w:t>
            </w:r>
          </w:p>
          <w:p w14:paraId="0ACA04D5" w14:textId="3205CFB4" w:rsidR="003C5CC3" w:rsidRPr="00A960D0" w:rsidRDefault="003C5CC3" w:rsidP="003C5CC3">
            <w:pPr>
              <w:autoSpaceDE w:val="0"/>
              <w:autoSpaceDN w:val="0"/>
              <w:adjustRightInd w:val="0"/>
              <w:jc w:val="both"/>
              <w:rPr>
                <w:rFonts w:ascii="Times New Roman" w:hAnsi="Times New Roman" w:cs="Times New Roman"/>
                <w:szCs w:val="18"/>
              </w:rPr>
            </w:pPr>
            <w:r w:rsidRPr="00A960D0">
              <w:rPr>
                <w:rFonts w:ascii="Times New Roman" w:hAnsi="Times New Roman" w:cs="Times New Roman"/>
                <w:szCs w:val="18"/>
              </w:rPr>
              <w:t>4) Обязательное обучение персонала МУП «ПУЖКХ с. Суклея», использованию всех цифровых, а также гидравлических агрегатов для правильного дальнейшего использования;</w:t>
            </w:r>
          </w:p>
          <w:p w14:paraId="001590E6" w14:textId="467FED93" w:rsidR="003C5CC3" w:rsidRPr="00A960D0" w:rsidRDefault="003C5CC3" w:rsidP="003C5CC3">
            <w:pPr>
              <w:autoSpaceDE w:val="0"/>
              <w:autoSpaceDN w:val="0"/>
              <w:adjustRightInd w:val="0"/>
              <w:jc w:val="both"/>
              <w:rPr>
                <w:rFonts w:ascii="Times New Roman" w:hAnsi="Times New Roman" w:cs="Times New Roman"/>
                <w:szCs w:val="18"/>
              </w:rPr>
            </w:pPr>
            <w:r w:rsidRPr="00A960D0">
              <w:rPr>
                <w:rFonts w:ascii="Times New Roman" w:hAnsi="Times New Roman" w:cs="Times New Roman"/>
                <w:szCs w:val="18"/>
              </w:rPr>
              <w:t>5) Таможенные расходы оплачиваются поставщиком;</w:t>
            </w:r>
          </w:p>
          <w:p w14:paraId="55D83B49" w14:textId="0CAD88F3" w:rsidR="003C5CC3" w:rsidRPr="00330AB5" w:rsidRDefault="003C5CC3" w:rsidP="003C5CC3">
            <w:pPr>
              <w:autoSpaceDE w:val="0"/>
              <w:autoSpaceDN w:val="0"/>
              <w:adjustRightInd w:val="0"/>
              <w:jc w:val="both"/>
              <w:rPr>
                <w:rFonts w:ascii="Times New Roman" w:eastAsia="Times New Roman" w:hAnsi="Times New Roman" w:cs="Times New Roman"/>
                <w:bCs/>
              </w:rPr>
            </w:pPr>
            <w:r w:rsidRPr="00A960D0">
              <w:rPr>
                <w:rFonts w:ascii="Times New Roman" w:hAnsi="Times New Roman" w:cs="Times New Roman"/>
                <w:szCs w:val="18"/>
              </w:rPr>
              <w:t xml:space="preserve">6) Автомобиль и его навесное оборудование должно быть обслужено (заменено масло в </w:t>
            </w:r>
            <w:r w:rsidRPr="00A960D0">
              <w:rPr>
                <w:rFonts w:ascii="Times New Roman" w:hAnsi="Times New Roman" w:cs="Times New Roman"/>
                <w:szCs w:val="18"/>
              </w:rPr>
              <w:lastRenderedPageBreak/>
              <w:t>моторе, коробке передач, гидравлике, обновлены все фильтрующие элементы);</w:t>
            </w:r>
          </w:p>
          <w:p w14:paraId="5D85F78D" w14:textId="4FD1B077" w:rsidR="003C5CC3" w:rsidRPr="00330AB5" w:rsidRDefault="003C5CC3" w:rsidP="003C5CC3">
            <w:pPr>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bCs/>
              </w:rPr>
              <w:t>7</w:t>
            </w:r>
            <w:r w:rsidRPr="00330AB5">
              <w:rPr>
                <w:rFonts w:ascii="Times New Roman" w:eastAsia="Times New Roman" w:hAnsi="Times New Roman" w:cs="Times New Roman"/>
                <w:bCs/>
              </w:rPr>
              <w:t>) Остаточная глубина рисунка протектора шин не менее 4 мм;</w:t>
            </w:r>
          </w:p>
          <w:p w14:paraId="7776B84E" w14:textId="4FFB6D9B" w:rsidR="003C5CC3" w:rsidRPr="00330AB5" w:rsidRDefault="003C5CC3" w:rsidP="003C5CC3">
            <w:pPr>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bCs/>
              </w:rPr>
              <w:t>8</w:t>
            </w:r>
            <w:r w:rsidRPr="00330AB5">
              <w:rPr>
                <w:rFonts w:ascii="Times New Roman" w:eastAsia="Times New Roman" w:hAnsi="Times New Roman" w:cs="Times New Roman"/>
                <w:bCs/>
              </w:rPr>
              <w:t>) Осуществление предпродажной подготовки транспортного средства:</w:t>
            </w:r>
          </w:p>
          <w:p w14:paraId="2089919B" w14:textId="77777777" w:rsidR="003C5CC3" w:rsidRPr="00330AB5"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а) химчистка салона;</w:t>
            </w:r>
          </w:p>
          <w:p w14:paraId="58A3B828" w14:textId="77777777" w:rsidR="003C5CC3" w:rsidRPr="00330AB5"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б) мойка кузова;</w:t>
            </w:r>
          </w:p>
          <w:p w14:paraId="1BDCB000" w14:textId="77777777" w:rsidR="003C5CC3" w:rsidRPr="00330AB5"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в) полировка лакокрасочного покрытия (ЛКП) и фар;</w:t>
            </w:r>
          </w:p>
          <w:p w14:paraId="7C589ED4" w14:textId="77777777" w:rsidR="003C5CC3" w:rsidRPr="00330AB5"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г) мойка колесных дисков;</w:t>
            </w:r>
          </w:p>
          <w:p w14:paraId="6ED21902" w14:textId="77777777" w:rsidR="003C5CC3" w:rsidRPr="00330AB5"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д) чернение покрышек;</w:t>
            </w:r>
          </w:p>
          <w:p w14:paraId="0D165472" w14:textId="77777777" w:rsidR="003C5CC3" w:rsidRPr="00330AB5"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е) проверка крепления узлов и механизмов;</w:t>
            </w:r>
          </w:p>
          <w:p w14:paraId="1778292A" w14:textId="5AD7FD9A" w:rsidR="003C5CC3" w:rsidRPr="009C428F" w:rsidRDefault="003C5CC3" w:rsidP="003C5CC3">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ж) диагностика работоспособности систем автомобиля (питание, тормоза, электропроводка, сцепление и т. д.);</w:t>
            </w:r>
          </w:p>
        </w:tc>
      </w:tr>
      <w:tr w:rsidR="003C5CC3" w:rsidRPr="00996108" w14:paraId="13A2A708" w14:textId="77777777" w:rsidTr="00ED1840">
        <w:tc>
          <w:tcPr>
            <w:tcW w:w="594" w:type="dxa"/>
          </w:tcPr>
          <w:p w14:paraId="7D04791B"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2FA6EB22" w14:textId="77777777" w:rsidR="003C5CC3" w:rsidRPr="00996108" w:rsidRDefault="003C5CC3" w:rsidP="003C5CC3">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vAlign w:val="center"/>
          </w:tcPr>
          <w:p w14:paraId="496269C2" w14:textId="77777777" w:rsidR="003C5CC3" w:rsidRPr="00A461A3" w:rsidRDefault="003C5CC3" w:rsidP="003C5CC3">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14:paraId="5F800207" w14:textId="77777777" w:rsidR="003C5CC3" w:rsidRPr="00A461A3" w:rsidRDefault="003C5CC3" w:rsidP="003C5CC3">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14:paraId="4CDABC7B" w14:textId="77777777" w:rsidR="003C5CC3" w:rsidRPr="00A461A3" w:rsidRDefault="003C5CC3" w:rsidP="003C5CC3">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 xml:space="preserve">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14:paraId="3197479A" w14:textId="7E7D90C6"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318-З-VI «О закупках в </w:t>
            </w:r>
            <w:r w:rsidRPr="00A461A3">
              <w:rPr>
                <w:rFonts w:ascii="Times New Roman" w:hAnsi="Times New Roman" w:cs="Times New Roman"/>
              </w:rPr>
              <w:lastRenderedPageBreak/>
              <w:t>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3C5CC3" w:rsidRPr="00996108" w14:paraId="16CAFF9B" w14:textId="77777777" w:rsidTr="00460F1D">
        <w:tc>
          <w:tcPr>
            <w:tcW w:w="9747" w:type="dxa"/>
            <w:gridSpan w:val="7"/>
            <w:vAlign w:val="center"/>
          </w:tcPr>
          <w:p w14:paraId="61EE8757" w14:textId="77777777" w:rsidR="003C5CC3" w:rsidRPr="00A461A3" w:rsidRDefault="003C5CC3" w:rsidP="003C5CC3">
            <w:pPr>
              <w:suppressAutoHyphens/>
              <w:jc w:val="center"/>
              <w:rPr>
                <w:rFonts w:ascii="Times New Roman" w:hAnsi="Times New Roman" w:cs="Times New Roman"/>
              </w:rPr>
            </w:pPr>
            <w:r w:rsidRPr="00A461A3">
              <w:rPr>
                <w:rFonts w:ascii="Times New Roman" w:hAnsi="Times New Roman" w:cs="Times New Roman"/>
                <w:b/>
              </w:rPr>
              <w:lastRenderedPageBreak/>
              <w:t>6. Преимущества, требования к участникам закупки</w:t>
            </w:r>
          </w:p>
        </w:tc>
      </w:tr>
      <w:tr w:rsidR="003C5CC3" w:rsidRPr="00996108" w14:paraId="07117F46" w14:textId="77777777" w:rsidTr="00FF67BE">
        <w:tc>
          <w:tcPr>
            <w:tcW w:w="594" w:type="dxa"/>
            <w:vAlign w:val="center"/>
          </w:tcPr>
          <w:p w14:paraId="04BC9F79"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3C5CC3" w:rsidRPr="00996108" w:rsidRDefault="003C5CC3" w:rsidP="003C5CC3">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3C5CC3" w:rsidRPr="00A461A3" w:rsidRDefault="003C5CC3" w:rsidP="003C5CC3">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3C5CC3" w:rsidRPr="00A461A3" w:rsidRDefault="003C5CC3" w:rsidP="003C5CC3">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3C5CC3" w:rsidRPr="00A461A3" w:rsidRDefault="003C5CC3" w:rsidP="003C5CC3">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3C5CC3" w:rsidRPr="00A461A3" w:rsidRDefault="003C5CC3" w:rsidP="003C5CC3">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б) организации, применяющие труд инвалидов;</w:t>
            </w:r>
          </w:p>
          <w:p w14:paraId="7093BA27" w14:textId="77777777"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в) отечественные производители;</w:t>
            </w:r>
          </w:p>
          <w:p w14:paraId="6E594C2C" w14:textId="77777777"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г) отечественные импортеры.</w:t>
            </w:r>
          </w:p>
          <w:p w14:paraId="72CC244D" w14:textId="77777777"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xml:space="preserve">, преимущества в отношении предлагаемых ими </w:t>
            </w:r>
            <w:r w:rsidRPr="00A461A3">
              <w:rPr>
                <w:rFonts w:ascii="Times New Roman" w:hAnsi="Times New Roman" w:cs="Times New Roman"/>
              </w:rPr>
              <w:lastRenderedPageBreak/>
              <w:t>цен контракта в размере 10 процентов, в порядке, установленном нормативным правовым актом Правительства ПМР.</w:t>
            </w:r>
          </w:p>
          <w:p w14:paraId="1C99829B" w14:textId="77777777"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A461A3">
              <w:rPr>
                <w:rFonts w:ascii="Times New Roman" w:hAnsi="Times New Roman" w:cs="Times New Roman"/>
              </w:rPr>
              <w:t>установленном нормативным правовым актом Правительства ПМР.</w:t>
            </w:r>
          </w:p>
          <w:p w14:paraId="483425B0" w14:textId="71DEA249"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преимущества</w:t>
            </w:r>
            <w:r w:rsidRPr="00A461A3">
              <w:rPr>
                <w:rFonts w:ascii="Times New Roman" w:eastAsia="Times New Roman" w:hAnsi="Times New Roman" w:cs="Times New Roman"/>
                <w:color w:val="000000"/>
                <w:lang w:eastAsia="ru-RU"/>
              </w:rPr>
              <w:t xml:space="preserve"> в отношении предлагаемых цен контракта в размере</w:t>
            </w:r>
            <w:r w:rsidRPr="00A461A3">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3C5CC3" w:rsidRPr="00A461A3" w:rsidRDefault="003C5CC3" w:rsidP="003C5CC3">
            <w:pPr>
              <w:suppressAutoHyphens/>
              <w:jc w:val="both"/>
              <w:rPr>
                <w:rFonts w:ascii="Times New Roman" w:hAnsi="Times New Roman" w:cs="Times New Roman"/>
              </w:rPr>
            </w:pPr>
            <w:r w:rsidRPr="00A461A3">
              <w:rPr>
                <w:rFonts w:ascii="Times New Roman" w:hAnsi="Times New Roman" w:cs="Times New Roman"/>
              </w:rPr>
              <w:t xml:space="preserve">В случае если победителем определения поставщика (подрядчика, подрядчика) признан участник, которому в соответствии со статьей </w:t>
            </w:r>
            <w:r w:rsidRPr="00A461A3">
              <w:rPr>
                <w:rFonts w:ascii="Times New Roman" w:eastAsia="Times New Roman" w:hAnsi="Times New Roman" w:cs="Times New Roman"/>
                <w:color w:val="000000"/>
                <w:lang w:eastAsia="ru-RU"/>
              </w:rPr>
              <w:t xml:space="preserve">19 Закона Приднестровской </w:t>
            </w:r>
            <w:r w:rsidRPr="00A461A3">
              <w:rPr>
                <w:rFonts w:ascii="Times New Roman" w:eastAsia="Times New Roman" w:hAnsi="Times New Roman" w:cs="Times New Roman"/>
                <w:color w:val="000000"/>
                <w:lang w:eastAsia="ru-RU"/>
              </w:rPr>
              <w:lastRenderedPageBreak/>
              <w:t xml:space="preserve">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3C5CC3" w:rsidRPr="00A461A3" w:rsidRDefault="003C5CC3" w:rsidP="003C5CC3">
            <w:pPr>
              <w:suppressAutoHyphens/>
              <w:jc w:val="both"/>
              <w:rPr>
                <w:rFonts w:ascii="Times New Roman" w:hAnsi="Times New Roman" w:cs="Times New Roman"/>
                <w:highlight w:val="yellow"/>
              </w:rPr>
            </w:pPr>
            <w:r w:rsidRPr="00A461A3">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3C5CC3" w:rsidRPr="00996108" w14:paraId="2462A081" w14:textId="77777777" w:rsidTr="00ED1840">
        <w:tc>
          <w:tcPr>
            <w:tcW w:w="594" w:type="dxa"/>
          </w:tcPr>
          <w:p w14:paraId="454C461E"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3C5CC3" w:rsidRPr="00996108" w:rsidRDefault="003C5CC3" w:rsidP="003C5CC3">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vAlign w:val="center"/>
          </w:tcPr>
          <w:p w14:paraId="3FBFFE71" w14:textId="77777777" w:rsidR="003C5CC3" w:rsidRPr="0037764A" w:rsidRDefault="003C5CC3" w:rsidP="003C5CC3">
            <w:pPr>
              <w:autoSpaceDE w:val="0"/>
              <w:autoSpaceDN w:val="0"/>
              <w:adjustRightInd w:val="0"/>
              <w:jc w:val="both"/>
              <w:rPr>
                <w:rFonts w:ascii="Times New Roman" w:hAnsi="Times New Roman"/>
                <w:bCs/>
              </w:rPr>
            </w:pPr>
            <w:r w:rsidRPr="0037764A">
              <w:rPr>
                <w:rFonts w:ascii="Times New Roman" w:hAnsi="Times New Roman"/>
                <w:bCs/>
              </w:rPr>
              <w:t>Требования к участникам закупки утверждены статьей 21 Закона Приднестровской Молдавской Республики от 26 ноября 2018 года № 318-З-</w:t>
            </w:r>
            <w:r w:rsidRPr="0037764A">
              <w:rPr>
                <w:rFonts w:ascii="Times New Roman" w:hAnsi="Times New Roman"/>
                <w:bCs/>
                <w:lang w:val="en-US"/>
              </w:rPr>
              <w:t>VI</w:t>
            </w:r>
            <w:r w:rsidRPr="0037764A">
              <w:rPr>
                <w:rFonts w:ascii="Times New Roman" w:hAnsi="Times New Roman"/>
                <w:bCs/>
              </w:rPr>
              <w:t xml:space="preserve"> «О закупках в Приднестровской Молдавской Республике».</w:t>
            </w:r>
          </w:p>
          <w:p w14:paraId="43911482" w14:textId="77777777" w:rsidR="003C5CC3" w:rsidRPr="0037764A" w:rsidRDefault="003C5CC3" w:rsidP="003C5CC3">
            <w:pPr>
              <w:pStyle w:val="ConsPlusTitle"/>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Требования к Участникам:</w:t>
            </w:r>
          </w:p>
          <w:p w14:paraId="2FCCA8CD"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597497B0" w14:textId="26E2D243"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б)</w:t>
            </w:r>
            <w:r w:rsidRPr="0037764A">
              <w:rPr>
                <w:rFonts w:ascii="Times New Roman" w:hAnsi="Times New Roman" w:cs="Times New Roman"/>
                <w:b w:val="0"/>
                <w:sz w:val="22"/>
                <w:szCs w:val="22"/>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Pr>
                <w:rFonts w:ascii="Times New Roman" w:hAnsi="Times New Roman" w:cs="Times New Roman"/>
                <w:b w:val="0"/>
                <w:sz w:val="22"/>
                <w:szCs w:val="22"/>
              </w:rPr>
              <w:t xml:space="preserve"> (оригинал с печатью)</w:t>
            </w:r>
            <w:r w:rsidRPr="0037764A">
              <w:rPr>
                <w:rFonts w:ascii="Times New Roman" w:hAnsi="Times New Roman" w:cs="Times New Roman"/>
                <w:b w:val="0"/>
                <w:sz w:val="22"/>
                <w:szCs w:val="22"/>
              </w:rPr>
              <w:t>;</w:t>
            </w:r>
          </w:p>
          <w:p w14:paraId="68EC2542" w14:textId="2372E66A"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r>
              <w:rPr>
                <w:rFonts w:ascii="Times New Roman" w:hAnsi="Times New Roman" w:cs="Times New Roman"/>
                <w:b w:val="0"/>
                <w:sz w:val="22"/>
                <w:szCs w:val="22"/>
              </w:rPr>
              <w:t xml:space="preserve"> (оригинал с печатью)</w:t>
            </w:r>
            <w:r w:rsidRPr="0037764A">
              <w:rPr>
                <w:rFonts w:ascii="Times New Roman" w:hAnsi="Times New Roman" w:cs="Times New Roman"/>
                <w:b w:val="0"/>
                <w:sz w:val="22"/>
                <w:szCs w:val="22"/>
              </w:rPr>
              <w:t>;</w:t>
            </w:r>
          </w:p>
          <w:p w14:paraId="465E4B83" w14:textId="77777777" w:rsidR="003C5CC3" w:rsidRPr="0037764A" w:rsidRDefault="003C5CC3" w:rsidP="003C5CC3">
            <w:pPr>
              <w:pStyle w:val="ConsPlusTitle"/>
              <w:jc w:val="both"/>
              <w:rPr>
                <w:rFonts w:ascii="Times New Roman" w:hAnsi="Times New Roman" w:cs="Times New Roman"/>
                <w:b w:val="0"/>
                <w:sz w:val="22"/>
                <w:szCs w:val="22"/>
              </w:rPr>
            </w:pPr>
            <w:r w:rsidRPr="00F764C3">
              <w:rPr>
                <w:rFonts w:ascii="Times New Roman" w:hAnsi="Times New Roman" w:cs="Times New Roman"/>
                <w:b w:val="0"/>
                <w:sz w:val="22"/>
                <w:szCs w:val="22"/>
              </w:rPr>
              <w:t xml:space="preserve">г) отсутствие между участником закупки и заказчиком конфликта интересов, под которым понимаются случаи, при которых должностное лицо </w:t>
            </w:r>
            <w:r w:rsidRPr="00F764C3">
              <w:rPr>
                <w:rFonts w:ascii="Times New Roman" w:hAnsi="Times New Roman" w:cs="Times New Roman"/>
                <w:b w:val="0"/>
                <w:sz w:val="22"/>
                <w:szCs w:val="22"/>
              </w:rPr>
              <w:lastRenderedPageBreak/>
              <w:t>заказчика</w:t>
            </w:r>
            <w:r w:rsidRPr="0037764A">
              <w:rPr>
                <w:rFonts w:ascii="Times New Roman" w:hAnsi="Times New Roman" w:cs="Times New Roman"/>
                <w:b w:val="0"/>
                <w:sz w:val="22"/>
                <w:szCs w:val="22"/>
              </w:rPr>
              <w:t xml:space="preserve">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83C811"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C9F0819"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C066B58"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D50D4A7"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37764A">
              <w:rPr>
                <w:rFonts w:ascii="Times New Roman" w:hAnsi="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0FAE1A8"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д)</w:t>
            </w:r>
            <w:r w:rsidRPr="0037764A">
              <w:rPr>
                <w:rFonts w:ascii="Times New Roman" w:hAnsi="Times New Roman" w:cs="Times New Roman"/>
                <w:b w:val="0"/>
                <w:sz w:val="22"/>
                <w:szCs w:val="22"/>
              </w:rPr>
              <w:tab/>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w:t>
            </w:r>
            <w:r w:rsidRPr="0037764A">
              <w:rPr>
                <w:rFonts w:ascii="Times New Roman" w:hAnsi="Times New Roman" w:cs="Times New Roman"/>
                <w:b w:val="0"/>
                <w:sz w:val="22"/>
                <w:szCs w:val="22"/>
              </w:rPr>
              <w:lastRenderedPageBreak/>
              <w:t>органа, лице, исполняющем функции единоличного исполнительного органа участника закупки - юридического лица;</w:t>
            </w:r>
          </w:p>
          <w:p w14:paraId="13AFE5D1" w14:textId="3B217531"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 w:val="0"/>
                <w:sz w:val="22"/>
                <w:szCs w:val="22"/>
              </w:rPr>
              <w:t xml:space="preserve"> (оригинал с печатью)</w:t>
            </w:r>
            <w:r w:rsidRPr="0037764A">
              <w:rPr>
                <w:rFonts w:ascii="Times New Roman" w:hAnsi="Times New Roman" w:cs="Times New Roman"/>
                <w:b w:val="0"/>
                <w:sz w:val="22"/>
                <w:szCs w:val="22"/>
              </w:rPr>
              <w:t>;</w:t>
            </w:r>
          </w:p>
          <w:p w14:paraId="5E103919"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ж)</w:t>
            </w:r>
            <w:r w:rsidRPr="0037764A">
              <w:rPr>
                <w:rFonts w:ascii="Times New Roman" w:hAnsi="Times New Roman" w:cs="Times New Roman"/>
                <w:b w:val="0"/>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6B5A6F" w14:textId="77777777" w:rsidR="003C5CC3" w:rsidRPr="0037764A" w:rsidRDefault="003C5CC3" w:rsidP="003C5CC3">
            <w:pPr>
              <w:pStyle w:val="ConsPlusTitle"/>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 xml:space="preserve">Участником закупки должны быть представлены следующие документы для участия в </w:t>
            </w:r>
            <w:r w:rsidRPr="0037764A">
              <w:rPr>
                <w:rFonts w:ascii="Times New Roman" w:hAnsi="Times New Roman" w:cs="Times New Roman"/>
                <w:b w:val="0"/>
                <w:sz w:val="22"/>
                <w:szCs w:val="22"/>
                <w:u w:val="single"/>
              </w:rPr>
              <w:lastRenderedPageBreak/>
              <w:t>открытом аукционе:</w:t>
            </w:r>
          </w:p>
          <w:p w14:paraId="447932CF" w14:textId="77777777" w:rsidR="003C5CC3" w:rsidRPr="0037764A" w:rsidRDefault="003C5CC3" w:rsidP="003C5CC3">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Заявка на участие в открытом аукционе должна содержать:</w:t>
            </w:r>
          </w:p>
          <w:p w14:paraId="789F0AE9" w14:textId="0BCF7B7F"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а) выписка из единого государственного реестра юридических лиц </w:t>
            </w:r>
            <w:r>
              <w:rPr>
                <w:rFonts w:ascii="Times New Roman" w:hAnsi="Times New Roman"/>
                <w:bCs/>
                <w:lang w:eastAsia="ru-RU"/>
              </w:rPr>
              <w:t xml:space="preserve">(оригинал с печатью), </w:t>
            </w:r>
            <w:r w:rsidRPr="0037764A">
              <w:rPr>
                <w:rFonts w:ascii="Times New Roman" w:hAnsi="Times New Roman"/>
                <w:bCs/>
                <w:lang w:eastAsia="ru-RU"/>
              </w:rPr>
              <w:t>(для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8727313" w14:textId="77777777"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б) документ, подтверждающий полномочия лица на осуществление действий от имени участника закупки;</w:t>
            </w:r>
          </w:p>
          <w:p w14:paraId="29B55F12" w14:textId="39E4659D"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в) копии учредительных документов участника закупки (для юридического лица)</w:t>
            </w:r>
            <w:r>
              <w:rPr>
                <w:rFonts w:ascii="Times New Roman" w:hAnsi="Times New Roman"/>
                <w:bCs/>
                <w:lang w:eastAsia="ru-RU"/>
              </w:rPr>
              <w:t xml:space="preserve"> (с оригиналом печати и подписью уполномоченного лица)</w:t>
            </w:r>
            <w:r w:rsidRPr="0037764A">
              <w:rPr>
                <w:rFonts w:ascii="Times New Roman" w:hAnsi="Times New Roman"/>
                <w:bCs/>
                <w:lang w:eastAsia="ru-RU"/>
              </w:rPr>
              <w:t>;</w:t>
            </w:r>
          </w:p>
          <w:p w14:paraId="2E0CEDBD" w14:textId="77777777"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10927FA" w14:textId="77777777"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174F8421" w14:textId="77777777"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1) предложение о цене контракта (лота № ______): _____________;</w:t>
            </w:r>
          </w:p>
          <w:p w14:paraId="608CA573" w14:textId="0A1B1BBB" w:rsidR="003C5CC3"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2) наименование товаров, работ, услуг, с указанием качественных, технических и иных необходимых характеристик (конкретные показатели товара, </w:t>
            </w:r>
            <w:r w:rsidRPr="0037764A">
              <w:rPr>
                <w:rFonts w:ascii="Times New Roman" w:hAnsi="Times New Roman"/>
                <w:bCs/>
                <w:lang w:eastAsia="ru-RU"/>
              </w:rPr>
              <w:lastRenderedPageBreak/>
              <w:t>соответствующие значениям, установленным в документации о закупке, и указание на товарный знак), количества (объема);</w:t>
            </w:r>
          </w:p>
          <w:p w14:paraId="4D038F14" w14:textId="4A749C08" w:rsidR="003C5CC3" w:rsidRDefault="003C5CC3" w:rsidP="003C5CC3">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3) Наименование страны происхождения товара;</w:t>
            </w:r>
          </w:p>
          <w:p w14:paraId="7692AEC7" w14:textId="4A299A65" w:rsidR="003C5CC3" w:rsidRDefault="003C5CC3" w:rsidP="003C5CC3">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4) Наименование производителя;</w:t>
            </w:r>
          </w:p>
          <w:p w14:paraId="3914F786" w14:textId="51145752" w:rsidR="003C5CC3" w:rsidRPr="0037764A" w:rsidRDefault="003C5CC3" w:rsidP="003C5CC3">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5) Изображение товара;</w:t>
            </w:r>
          </w:p>
          <w:p w14:paraId="305114D1" w14:textId="44195EC1" w:rsidR="003C5CC3" w:rsidRPr="0037764A" w:rsidRDefault="003C5CC3" w:rsidP="003C5CC3">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6</w:t>
            </w:r>
            <w:r w:rsidRPr="0037764A">
              <w:rPr>
                <w:rFonts w:ascii="Times New Roman" w:hAnsi="Times New Roman"/>
                <w:bCs/>
                <w:lang w:eastAsia="ru-RU"/>
              </w:rPr>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3198535E" w14:textId="5BA4A810"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е) документ, подтверждающий отсутствие у участника закупки недоимки по налогам, сборам, задолженности по иным обязательным платежам в бюджеты</w:t>
            </w:r>
            <w:r>
              <w:rPr>
                <w:rFonts w:ascii="Times New Roman" w:hAnsi="Times New Roman"/>
                <w:bCs/>
                <w:lang w:eastAsia="ru-RU"/>
              </w:rPr>
              <w:t xml:space="preserve"> (оригинал с печатью)</w:t>
            </w:r>
            <w:r w:rsidRPr="0037764A">
              <w:rPr>
                <w:rFonts w:ascii="Times New Roman" w:hAnsi="Times New Roman"/>
                <w:bCs/>
                <w:lang w:eastAsia="ru-RU"/>
              </w:rPr>
              <w:t>;</w:t>
            </w:r>
          </w:p>
          <w:p w14:paraId="3BC314E4" w14:textId="77777777"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 (САЗ 18-48); </w:t>
            </w:r>
          </w:p>
          <w:p w14:paraId="46053D34" w14:textId="300787D6"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w:t>
            </w:r>
            <w:r>
              <w:rPr>
                <w:rFonts w:ascii="Times New Roman" w:hAnsi="Times New Roman"/>
                <w:bCs/>
                <w:lang w:eastAsia="ru-RU"/>
              </w:rPr>
              <w:t>статьи 19</w:t>
            </w:r>
            <w:r w:rsidRPr="0037764A">
              <w:rPr>
                <w:rFonts w:ascii="Times New Roman" w:hAnsi="Times New Roman"/>
                <w:bCs/>
                <w:lang w:eastAsia="ru-RU"/>
              </w:rPr>
              <w:t xml:space="preserve"> Закона Приднестровской Молдавской Республики от 26 ноября 2018 года </w:t>
            </w:r>
            <w:r>
              <w:rPr>
                <w:rFonts w:ascii="Times New Roman" w:hAnsi="Times New Roman"/>
                <w:bCs/>
                <w:lang w:eastAsia="ru-RU"/>
              </w:rPr>
              <w:t xml:space="preserve">             </w:t>
            </w:r>
            <w:r w:rsidRPr="0037764A">
              <w:rPr>
                <w:rFonts w:ascii="Times New Roman" w:hAnsi="Times New Roman"/>
                <w:bCs/>
                <w:lang w:eastAsia="ru-RU"/>
              </w:rPr>
              <w:t>№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w:t>
            </w:r>
          </w:p>
          <w:p w14:paraId="5209CD94" w14:textId="1D5FA510"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lang w:eastAsia="ru-RU"/>
              </w:rPr>
              <w:t xml:space="preserve"> (Заполнение декларации </w:t>
            </w:r>
            <w:r>
              <w:rPr>
                <w:rFonts w:ascii="Times New Roman" w:hAnsi="Times New Roman"/>
                <w:bCs/>
                <w:lang w:eastAsia="ru-RU"/>
              </w:rPr>
              <w:lastRenderedPageBreak/>
              <w:t>распространяется на руководящий состав организации, а так же на всех учредителей организации (для юридических лиц) с живой печатью,  а так же росписью как учредителей, так и руководящего состава)</w:t>
            </w:r>
            <w:r w:rsidRPr="0037764A">
              <w:rPr>
                <w:rFonts w:ascii="Times New Roman" w:hAnsi="Times New Roman"/>
                <w:bCs/>
                <w:lang w:eastAsia="ru-RU"/>
              </w:rPr>
              <w:t>;</w:t>
            </w:r>
          </w:p>
          <w:p w14:paraId="5D2090DD" w14:textId="77777777" w:rsidR="003C5CC3" w:rsidRPr="0037764A" w:rsidRDefault="003C5CC3" w:rsidP="003C5CC3">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0C2E8D" w14:textId="45624FEB" w:rsidR="003C5CC3" w:rsidRPr="0037764A" w:rsidRDefault="003C5CC3" w:rsidP="003C5CC3">
            <w:pPr>
              <w:suppressAutoHyphens/>
              <w:jc w:val="both"/>
              <w:rPr>
                <w:highlight w:val="yellow"/>
              </w:rPr>
            </w:pPr>
            <w:r w:rsidRPr="0037764A">
              <w:rPr>
                <w:rFonts w:ascii="Times New Roman" w:hAnsi="Times New Roman" w:cs="Times New Roman"/>
              </w:rPr>
              <w:t>Не предоставление указанных документов может служить основанием для отклонения заявки.</w:t>
            </w:r>
          </w:p>
        </w:tc>
      </w:tr>
      <w:tr w:rsidR="003C5CC3" w:rsidRPr="00996108" w14:paraId="7B4A6049" w14:textId="77777777" w:rsidTr="00893D3A">
        <w:tc>
          <w:tcPr>
            <w:tcW w:w="594" w:type="dxa"/>
          </w:tcPr>
          <w:p w14:paraId="76B44110"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3C5CC3" w:rsidRPr="00996108" w:rsidRDefault="003C5CC3" w:rsidP="003C5CC3">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3C5CC3" w:rsidRPr="00893D3A" w:rsidRDefault="003C5CC3" w:rsidP="003C5CC3">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3C5CC3" w:rsidRPr="00996108" w14:paraId="0415AF81" w14:textId="77777777" w:rsidTr="00FF67BE">
        <w:tc>
          <w:tcPr>
            <w:tcW w:w="594" w:type="dxa"/>
            <w:vAlign w:val="center"/>
          </w:tcPr>
          <w:p w14:paraId="6F5CBE70"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3C5CC3" w:rsidRPr="00996108" w:rsidRDefault="003C5CC3" w:rsidP="003C5CC3">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74ECE2E5" w:rsidR="003C5CC3" w:rsidRPr="00B53DA1" w:rsidRDefault="003C5CC3" w:rsidP="003C5CC3">
            <w:pPr>
              <w:pStyle w:val="ConsPlusTitle"/>
              <w:jc w:val="both"/>
              <w:rPr>
                <w:rFonts w:ascii="Times New Roman" w:hAnsi="Times New Roman" w:cs="Times New Roman"/>
                <w:b w:val="0"/>
                <w:bCs w:val="0"/>
                <w:sz w:val="22"/>
                <w:szCs w:val="22"/>
              </w:rPr>
            </w:pPr>
            <w:r w:rsidRPr="00B53DA1">
              <w:rPr>
                <w:rFonts w:ascii="Times New Roman" w:hAnsi="Times New Roman" w:cs="Times New Roman"/>
                <w:b w:val="0"/>
                <w:bCs w:val="0"/>
                <w:sz w:val="22"/>
                <w:szCs w:val="18"/>
              </w:rPr>
              <w:t>Гарантийный срок – 12 месяцев без ограничения по нар</w:t>
            </w:r>
            <w:r>
              <w:rPr>
                <w:rFonts w:ascii="Times New Roman" w:hAnsi="Times New Roman" w:cs="Times New Roman"/>
                <w:b w:val="0"/>
                <w:bCs w:val="0"/>
                <w:sz w:val="22"/>
                <w:szCs w:val="18"/>
              </w:rPr>
              <w:t>а</w:t>
            </w:r>
            <w:r w:rsidRPr="00B53DA1">
              <w:rPr>
                <w:rFonts w:ascii="Times New Roman" w:hAnsi="Times New Roman" w:cs="Times New Roman"/>
                <w:b w:val="0"/>
                <w:bCs w:val="0"/>
                <w:sz w:val="22"/>
                <w:szCs w:val="18"/>
              </w:rPr>
              <w:t>ботке</w:t>
            </w:r>
          </w:p>
        </w:tc>
      </w:tr>
      <w:tr w:rsidR="003C5CC3" w:rsidRPr="00996108" w14:paraId="7EC46EAC" w14:textId="77777777" w:rsidTr="00460F1D">
        <w:tc>
          <w:tcPr>
            <w:tcW w:w="9747" w:type="dxa"/>
            <w:gridSpan w:val="7"/>
            <w:vAlign w:val="center"/>
          </w:tcPr>
          <w:p w14:paraId="4EFA98CA"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3C5CC3" w:rsidRPr="00996108" w14:paraId="02452FA0" w14:textId="77777777" w:rsidTr="00FF67BE">
        <w:tc>
          <w:tcPr>
            <w:tcW w:w="594" w:type="dxa"/>
            <w:vAlign w:val="center"/>
          </w:tcPr>
          <w:p w14:paraId="50D6AEE6"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3D2B7095" w:rsidR="003C5CC3" w:rsidRPr="00996108" w:rsidRDefault="003C5CC3" w:rsidP="003C5CC3">
            <w:pPr>
              <w:suppressAutoHyphens/>
              <w:jc w:val="both"/>
              <w:rPr>
                <w:rFonts w:ascii="Times New Roman" w:hAnsi="Times New Roman" w:cs="Times New Roman"/>
              </w:rPr>
            </w:pPr>
            <w:r w:rsidRPr="00C43E33">
              <w:rPr>
                <w:rFonts w:ascii="Times New Roman" w:hAnsi="Times New Roman" w:cs="Times New Roman"/>
              </w:rPr>
              <w:t xml:space="preserve">Поставка товара осуществляется со склада Поставщика на склад Получателя по адресу:                     </w:t>
            </w:r>
            <w:r w:rsidRPr="00EA763D">
              <w:rPr>
                <w:rFonts w:ascii="Times New Roman" w:hAnsi="Times New Roman" w:cs="Times New Roman"/>
              </w:rPr>
              <w:t>Слободзейский район, с. Суклея, ул. Гагарина 280.</w:t>
            </w:r>
            <w:r>
              <w:rPr>
                <w:rFonts w:ascii="Times New Roman" w:hAnsi="Times New Roman" w:cs="Times New Roman"/>
              </w:rPr>
              <w:t xml:space="preserve"> </w:t>
            </w:r>
          </w:p>
        </w:tc>
      </w:tr>
      <w:tr w:rsidR="003C5CC3" w:rsidRPr="00996108" w14:paraId="530AE671" w14:textId="77777777" w:rsidTr="00FF67BE">
        <w:tc>
          <w:tcPr>
            <w:tcW w:w="594" w:type="dxa"/>
            <w:vAlign w:val="center"/>
          </w:tcPr>
          <w:p w14:paraId="3340AEB2"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694D3CE0" w:rsidR="003C5CC3" w:rsidRPr="00996108" w:rsidRDefault="003C5CC3" w:rsidP="003C5CC3">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Pr>
                <w:rFonts w:ascii="Times New Roman" w:hAnsi="Times New Roman" w:cs="Times New Roman"/>
              </w:rPr>
              <w:t>5</w:t>
            </w:r>
            <w:r w:rsidRPr="00CF4B0C">
              <w:rPr>
                <w:rFonts w:ascii="Times New Roman" w:hAnsi="Times New Roman" w:cs="Times New Roman"/>
              </w:rPr>
              <w:t xml:space="preserve"> (</w:t>
            </w:r>
            <w:r>
              <w:rPr>
                <w:rFonts w:ascii="Times New Roman" w:hAnsi="Times New Roman" w:cs="Times New Roman"/>
              </w:rPr>
              <w:t>пять</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3C5CC3" w:rsidRPr="00996108" w14:paraId="3FAF4BB2" w14:textId="77777777" w:rsidTr="00FF67BE">
        <w:tc>
          <w:tcPr>
            <w:tcW w:w="594" w:type="dxa"/>
            <w:vAlign w:val="center"/>
          </w:tcPr>
          <w:p w14:paraId="64376DAB" w14:textId="77777777" w:rsidR="003C5CC3" w:rsidRPr="00996108" w:rsidRDefault="003C5CC3" w:rsidP="003C5CC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3C5CC3" w:rsidRPr="00996108" w:rsidRDefault="003C5CC3" w:rsidP="003C5CC3">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3C5CC3" w:rsidRPr="00996108" w:rsidRDefault="003C5CC3" w:rsidP="003C5CC3">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lastRenderedPageBreak/>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C43E33">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4AA731B9" w14:textId="77777777" w:rsidR="00C43E33" w:rsidRDefault="000510CD" w:rsidP="00C43E33">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t xml:space="preserve">к Извещению закупки товаров (работ, услуг) для обеспечения нужд                                           </w:t>
      </w:r>
      <w:r w:rsidR="00C43E33">
        <w:rPr>
          <w:rFonts w:ascii="Times New Roman" w:hAnsi="Times New Roman"/>
        </w:rPr>
        <w:t>МУП «ПУЖКХ с. Суклея»</w:t>
      </w:r>
    </w:p>
    <w:p w14:paraId="521B32B8" w14:textId="6EA6A967" w:rsidR="000510CD" w:rsidRDefault="000510CD" w:rsidP="00C43E33">
      <w:pPr>
        <w:suppressAutoHyphens/>
        <w:autoSpaceDE w:val="0"/>
        <w:autoSpaceDN w:val="0"/>
        <w:adjustRightInd w:val="0"/>
        <w:spacing w:line="276" w:lineRule="auto"/>
        <w:ind w:left="6521"/>
        <w:jc w:val="right"/>
        <w:rPr>
          <w:rFonts w:ascii="Times New Roman" w:hAnsi="Times New Roman"/>
          <w:b/>
          <w:bCs/>
        </w:rPr>
      </w:pPr>
      <w:r>
        <w:rPr>
          <w:rFonts w:ascii="Times New Roman" w:hAnsi="Times New Roman" w:cs="Times New Roman"/>
          <w:bCs/>
        </w:rPr>
        <w:t xml:space="preserve">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202</w:t>
      </w:r>
      <w:r w:rsidR="00C43E33">
        <w:rPr>
          <w:rFonts w:ascii="Times New Roman" w:hAnsi="Times New Roman" w:cs="Times New Roman"/>
          <w:bCs/>
        </w:rPr>
        <w:t>5</w:t>
      </w:r>
      <w:r w:rsidR="005D3B81" w:rsidRPr="0001106F">
        <w:rPr>
          <w:rFonts w:ascii="Times New Roman" w:hAnsi="Times New Roman" w:cs="Times New Roman"/>
          <w:bCs/>
        </w:rPr>
        <w:t xml:space="preserve">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C43E33">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69211F29"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2DFA7BE0"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C43E33">
        <w:rPr>
          <w:rFonts w:ascii="Times New Roman" w:hAnsi="Times New Roman" w:cs="Times New Roman"/>
          <w:b/>
        </w:rPr>
        <w:t>5</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2D8EDA18" w14:textId="77777777" w:rsidR="006D4C00" w:rsidRPr="00B55234" w:rsidRDefault="006D4C00" w:rsidP="006D4C00">
      <w:pPr>
        <w:jc w:val="center"/>
      </w:pPr>
      <w:r w:rsidRPr="00B55234">
        <w:rPr>
          <w:rStyle w:val="13"/>
          <w:rFonts w:eastAsia="Tahoma"/>
        </w:rPr>
        <w:t xml:space="preserve">Документация </w:t>
      </w:r>
      <w:r w:rsidRPr="00B55234">
        <w:rPr>
          <w:rStyle w:val="13"/>
          <w:rFonts w:eastAsia="Tahoma"/>
        </w:rPr>
        <w:br/>
        <w:t>проведения открытого аукциона</w:t>
      </w:r>
      <w:r w:rsidRPr="00B55234">
        <w:rPr>
          <w:rStyle w:val="13"/>
          <w:rFonts w:eastAsia="Tahoma"/>
        </w:rPr>
        <w:br/>
        <w:t xml:space="preserve">по определению Поставщика </w:t>
      </w:r>
    </w:p>
    <w:p w14:paraId="5C519173" w14:textId="77777777" w:rsidR="006D4C00" w:rsidRPr="00B55234" w:rsidRDefault="006D4C00" w:rsidP="006D4C00">
      <w:pPr>
        <w:spacing w:line="240" w:lineRule="exact"/>
        <w:ind w:left="1140"/>
        <w:jc w:val="center"/>
        <w:rPr>
          <w:rStyle w:val="14"/>
          <w:rFonts w:eastAsia="Tahoma"/>
          <w:b w:val="0"/>
          <w:bCs w:val="0"/>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26FD87CE"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C43E33">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6C0A4757" w:rsidR="000363C9" w:rsidRPr="003257E2"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3257E2">
        <w:rPr>
          <w:rFonts w:ascii="Times New Roman" w:hAnsi="Times New Roman" w:cs="Times New Roman"/>
          <w:b/>
        </w:rPr>
        <w:t>от 26 ноября 2018 года №</w:t>
      </w:r>
      <w:r w:rsidR="003625BA" w:rsidRPr="003257E2">
        <w:rPr>
          <w:rFonts w:ascii="Times New Roman" w:hAnsi="Times New Roman" w:cs="Times New Roman"/>
          <w:b/>
        </w:rPr>
        <w:t xml:space="preserve"> </w:t>
      </w:r>
      <w:r w:rsidR="00FC6628" w:rsidRPr="003257E2">
        <w:rPr>
          <w:rFonts w:ascii="Times New Roman" w:hAnsi="Times New Roman" w:cs="Times New Roman"/>
          <w:b/>
        </w:rPr>
        <w:t>318- 3-VI</w:t>
      </w:r>
      <w:r w:rsidR="00FC6628" w:rsidRPr="003257E2">
        <w:rPr>
          <w:rFonts w:ascii="Times New Roman" w:eastAsia="Times New Roman" w:hAnsi="Times New Roman" w:cs="Times New Roman"/>
          <w:b/>
          <w:color w:val="000000"/>
          <w:lang w:eastAsia="ru-RU"/>
        </w:rPr>
        <w:t xml:space="preserve"> </w:t>
      </w:r>
      <w:r w:rsidRPr="003257E2">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3257E2" w:rsidRDefault="000363C9" w:rsidP="005C69EE">
      <w:pPr>
        <w:tabs>
          <w:tab w:val="left" w:pos="1122"/>
        </w:tabs>
        <w:spacing w:after="240" w:line="269" w:lineRule="exact"/>
        <w:ind w:firstLine="709"/>
        <w:jc w:val="both"/>
        <w:rPr>
          <w:rStyle w:val="13"/>
          <w:rFonts w:eastAsia="Tahoma"/>
          <w:b w:val="0"/>
          <w:bCs w:val="0"/>
          <w:sz w:val="22"/>
          <w:szCs w:val="22"/>
        </w:rPr>
      </w:pPr>
      <w:r w:rsidRPr="003257E2">
        <w:rPr>
          <w:rStyle w:val="13"/>
          <w:rFonts w:eastAsia="Tahoma"/>
          <w:sz w:val="22"/>
          <w:szCs w:val="22"/>
        </w:rPr>
        <w:t xml:space="preserve">1. Сведения о заказчике: </w:t>
      </w:r>
    </w:p>
    <w:p w14:paraId="2A59177C" w14:textId="7AFA6BB5" w:rsidR="000363C9" w:rsidRPr="003257E2" w:rsidRDefault="000363C9" w:rsidP="005C69EE">
      <w:pPr>
        <w:tabs>
          <w:tab w:val="left" w:pos="1122"/>
        </w:tabs>
        <w:spacing w:line="269" w:lineRule="exact"/>
        <w:ind w:firstLine="851"/>
        <w:jc w:val="both"/>
        <w:rPr>
          <w:rStyle w:val="13"/>
          <w:rFonts w:eastAsia="Tahoma"/>
          <w:b w:val="0"/>
          <w:bCs w:val="0"/>
          <w:sz w:val="22"/>
          <w:szCs w:val="22"/>
        </w:rPr>
      </w:pPr>
      <w:r w:rsidRPr="003257E2">
        <w:rPr>
          <w:rStyle w:val="13"/>
          <w:rFonts w:eastAsia="Tahoma"/>
          <w:sz w:val="22"/>
          <w:szCs w:val="22"/>
        </w:rPr>
        <w:t xml:space="preserve">а) </w:t>
      </w:r>
      <w:r w:rsidR="00C43E33" w:rsidRPr="00C43E33">
        <w:rPr>
          <w:rFonts w:ascii="Times New Roman" w:hAnsi="Times New Roman" w:cs="Times New Roman"/>
          <w:b/>
          <w:bCs/>
          <w:szCs w:val="18"/>
        </w:rPr>
        <w:t>МУП «ПУЖКХ с. Суклея»</w:t>
      </w:r>
      <w:r w:rsidR="00C43E33">
        <w:rPr>
          <w:rFonts w:ascii="Times New Roman" w:hAnsi="Times New Roman" w:cs="Times New Roman"/>
          <w:b/>
          <w:bCs/>
          <w:szCs w:val="18"/>
        </w:rPr>
        <w:t>;</w:t>
      </w:r>
    </w:p>
    <w:p w14:paraId="36E6A7B8" w14:textId="2FC2A85C" w:rsidR="000363C9" w:rsidRPr="003257E2" w:rsidRDefault="000363C9" w:rsidP="005C69EE">
      <w:pPr>
        <w:tabs>
          <w:tab w:val="left" w:pos="1122"/>
        </w:tabs>
        <w:spacing w:line="269" w:lineRule="exact"/>
        <w:ind w:firstLine="851"/>
        <w:jc w:val="both"/>
        <w:rPr>
          <w:rStyle w:val="13"/>
          <w:rFonts w:eastAsia="Tahoma"/>
          <w:b w:val="0"/>
          <w:sz w:val="22"/>
          <w:szCs w:val="22"/>
        </w:rPr>
      </w:pPr>
      <w:r w:rsidRPr="003257E2">
        <w:rPr>
          <w:rStyle w:val="13"/>
          <w:rFonts w:eastAsia="Tahoma"/>
          <w:sz w:val="22"/>
          <w:szCs w:val="22"/>
        </w:rPr>
        <w:t>б)</w:t>
      </w:r>
      <w:r w:rsidRPr="003257E2">
        <w:t xml:space="preserve"> </w:t>
      </w:r>
      <w:r w:rsidRPr="003257E2">
        <w:rPr>
          <w:rStyle w:val="13"/>
          <w:rFonts w:eastAsia="Tahoma"/>
          <w:sz w:val="22"/>
          <w:szCs w:val="22"/>
        </w:rPr>
        <w:t xml:space="preserve">место проведения закупки: </w:t>
      </w:r>
      <w:r w:rsidR="00C43E33" w:rsidRPr="00C43E33">
        <w:rPr>
          <w:rFonts w:ascii="Times New Roman" w:hAnsi="Times New Roman" w:cs="Times New Roman"/>
          <w:b/>
          <w:bCs/>
        </w:rPr>
        <w:t>Слободзейский район, с. Суклея, ул. Гагарина 280</w:t>
      </w:r>
      <w:r w:rsidR="00C43E33">
        <w:rPr>
          <w:rFonts w:ascii="Times New Roman" w:hAnsi="Times New Roman" w:cs="Times New Roman"/>
          <w:b/>
          <w:bCs/>
        </w:rPr>
        <w:t>;</w:t>
      </w:r>
    </w:p>
    <w:p w14:paraId="49BD161C" w14:textId="6AB969DE" w:rsidR="000363C9" w:rsidRPr="003257E2" w:rsidRDefault="000363C9" w:rsidP="005C69EE">
      <w:pPr>
        <w:tabs>
          <w:tab w:val="left" w:pos="1122"/>
        </w:tabs>
        <w:spacing w:line="269" w:lineRule="exact"/>
        <w:ind w:firstLine="851"/>
        <w:jc w:val="both"/>
        <w:rPr>
          <w:rStyle w:val="13"/>
          <w:rFonts w:eastAsia="Tahoma"/>
          <w:b w:val="0"/>
          <w:sz w:val="22"/>
          <w:szCs w:val="22"/>
        </w:rPr>
      </w:pPr>
      <w:r w:rsidRPr="003257E2">
        <w:rPr>
          <w:rStyle w:val="13"/>
          <w:rFonts w:eastAsia="Tahoma"/>
          <w:sz w:val="22"/>
          <w:szCs w:val="22"/>
        </w:rPr>
        <w:t>в) контактный телефон: 0 (</w:t>
      </w:r>
      <w:r w:rsidR="00C43E33">
        <w:rPr>
          <w:rStyle w:val="13"/>
          <w:rFonts w:eastAsia="Tahoma"/>
          <w:sz w:val="22"/>
          <w:szCs w:val="22"/>
        </w:rPr>
        <w:t>557</w:t>
      </w:r>
      <w:r w:rsidRPr="003257E2">
        <w:rPr>
          <w:rStyle w:val="13"/>
          <w:rFonts w:eastAsia="Tahoma"/>
          <w:sz w:val="22"/>
          <w:szCs w:val="22"/>
        </w:rPr>
        <w:t xml:space="preserve">) </w:t>
      </w:r>
      <w:r w:rsidR="00C43E33">
        <w:rPr>
          <w:rStyle w:val="13"/>
          <w:rFonts w:eastAsia="Tahoma"/>
          <w:sz w:val="22"/>
          <w:szCs w:val="22"/>
        </w:rPr>
        <w:t>7</w:t>
      </w:r>
      <w:r w:rsidRPr="003257E2">
        <w:rPr>
          <w:rStyle w:val="13"/>
          <w:rFonts w:eastAsia="Tahoma"/>
          <w:sz w:val="22"/>
          <w:szCs w:val="22"/>
        </w:rPr>
        <w:t xml:space="preserve"> 6</w:t>
      </w:r>
      <w:r w:rsidR="00C43E33">
        <w:rPr>
          <w:rStyle w:val="13"/>
          <w:rFonts w:eastAsia="Tahoma"/>
          <w:sz w:val="22"/>
          <w:szCs w:val="22"/>
        </w:rPr>
        <w:t>0</w:t>
      </w:r>
      <w:r w:rsidRPr="003257E2">
        <w:rPr>
          <w:rStyle w:val="13"/>
          <w:rFonts w:eastAsia="Tahoma"/>
          <w:sz w:val="22"/>
          <w:szCs w:val="22"/>
        </w:rPr>
        <w:t xml:space="preserve"> </w:t>
      </w:r>
      <w:r w:rsidR="00C43E33">
        <w:rPr>
          <w:rStyle w:val="13"/>
          <w:rFonts w:eastAsia="Tahoma"/>
          <w:sz w:val="22"/>
          <w:szCs w:val="22"/>
        </w:rPr>
        <w:t>00</w:t>
      </w:r>
      <w:r w:rsidRPr="003257E2">
        <w:rPr>
          <w:rStyle w:val="13"/>
          <w:rFonts w:eastAsia="Tahoma"/>
          <w:sz w:val="22"/>
          <w:szCs w:val="22"/>
        </w:rPr>
        <w:t xml:space="preserve">; </w:t>
      </w:r>
    </w:p>
    <w:p w14:paraId="760608F5" w14:textId="2EED4BC1" w:rsidR="000363C9" w:rsidRPr="003257E2"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3257E2">
        <w:rPr>
          <w:rStyle w:val="13"/>
          <w:rFonts w:eastAsia="Tahoma"/>
          <w:sz w:val="22"/>
          <w:szCs w:val="22"/>
        </w:rPr>
        <w:t xml:space="preserve">г) адрес электронной почты: </w:t>
      </w:r>
      <w:r w:rsidR="00C43E33" w:rsidRPr="00C43E33">
        <w:rPr>
          <w:rFonts w:ascii="Times New Roman" w:hAnsi="Times New Roman" w:cs="Times New Roman"/>
          <w:b/>
          <w:bCs/>
          <w:sz w:val="24"/>
          <w:szCs w:val="24"/>
          <w:shd w:val="clear" w:color="auto" w:fill="FFFFFF"/>
          <w:lang w:val="en-US"/>
        </w:rPr>
        <w:t>muppughk</w:t>
      </w:r>
      <w:r w:rsidR="00C43E33" w:rsidRPr="00C43E33">
        <w:rPr>
          <w:rFonts w:ascii="Times New Roman" w:hAnsi="Times New Roman" w:cs="Times New Roman"/>
          <w:b/>
          <w:bCs/>
          <w:sz w:val="24"/>
          <w:szCs w:val="24"/>
          <w:shd w:val="clear" w:color="auto" w:fill="FFFFFF"/>
        </w:rPr>
        <w:t>@</w:t>
      </w:r>
      <w:r w:rsidR="00C43E33" w:rsidRPr="00C43E33">
        <w:rPr>
          <w:rFonts w:ascii="Times New Roman" w:hAnsi="Times New Roman" w:cs="Times New Roman"/>
          <w:b/>
          <w:bCs/>
          <w:sz w:val="24"/>
          <w:szCs w:val="24"/>
          <w:shd w:val="clear" w:color="auto" w:fill="FFFFFF"/>
          <w:lang w:val="en-US"/>
        </w:rPr>
        <w:t>mail</w:t>
      </w:r>
      <w:r w:rsidR="00C43E33" w:rsidRPr="00C43E33">
        <w:rPr>
          <w:rFonts w:ascii="Times New Roman" w:hAnsi="Times New Roman" w:cs="Times New Roman"/>
          <w:b/>
          <w:bCs/>
          <w:sz w:val="24"/>
          <w:szCs w:val="24"/>
          <w:shd w:val="clear" w:color="auto" w:fill="FFFFFF"/>
        </w:rPr>
        <w:t>.</w:t>
      </w:r>
      <w:r w:rsidR="00C43E33" w:rsidRPr="00C43E33">
        <w:rPr>
          <w:rFonts w:ascii="Times New Roman" w:hAnsi="Times New Roman" w:cs="Times New Roman"/>
          <w:b/>
          <w:bCs/>
          <w:sz w:val="24"/>
          <w:szCs w:val="24"/>
          <w:shd w:val="clear" w:color="auto" w:fill="FFFFFF"/>
          <w:lang w:val="en-US"/>
        </w:rPr>
        <w:t>ru</w:t>
      </w:r>
    </w:p>
    <w:p w14:paraId="6965A495" w14:textId="297EF689" w:rsidR="006D4C00" w:rsidRPr="00C80A19" w:rsidRDefault="000363C9" w:rsidP="00C80A19">
      <w:pPr>
        <w:tabs>
          <w:tab w:val="left" w:pos="1122"/>
        </w:tabs>
        <w:spacing w:after="240" w:line="269" w:lineRule="exact"/>
        <w:ind w:firstLine="709"/>
        <w:jc w:val="both"/>
        <w:rPr>
          <w:rFonts w:ascii="Times New Roman" w:hAnsi="Times New Roman" w:cs="Times New Roman"/>
        </w:rPr>
      </w:pPr>
      <w:r w:rsidRPr="003257E2">
        <w:rPr>
          <w:rFonts w:ascii="Times New Roman" w:eastAsia="Times New Roman" w:hAnsi="Times New Roman" w:cs="Times New Roman"/>
          <w:b/>
          <w:color w:val="000000"/>
          <w:lang w:eastAsia="ru-RU"/>
        </w:rPr>
        <w:t>2.</w:t>
      </w:r>
      <w:r w:rsidRPr="003257E2">
        <w:rPr>
          <w:rFonts w:ascii="Times New Roman" w:eastAsia="Times New Roman" w:hAnsi="Times New Roman" w:cs="Times New Roman"/>
          <w:color w:val="000000"/>
          <w:lang w:eastAsia="ru-RU"/>
        </w:rPr>
        <w:t xml:space="preserve"> </w:t>
      </w:r>
      <w:r w:rsidRPr="003257E2">
        <w:rPr>
          <w:rFonts w:ascii="Times New Roman" w:eastAsia="Times New Roman" w:hAnsi="Times New Roman" w:cs="Times New Roman"/>
          <w:b/>
          <w:color w:val="000000"/>
          <w:lang w:eastAsia="ru-RU"/>
        </w:rPr>
        <w:t>Предмет закупки:</w:t>
      </w:r>
      <w:r w:rsidRPr="003257E2">
        <w:rPr>
          <w:rFonts w:ascii="Times New Roman" w:hAnsi="Times New Roman" w:cs="Times New Roman"/>
        </w:rPr>
        <w:t xml:space="preserve"> </w:t>
      </w:r>
    </w:p>
    <w:p w14:paraId="6D80753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741E864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Тип – Мусоровоз; </w:t>
      </w:r>
    </w:p>
    <w:p w14:paraId="5211C82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Год выпуска – не ранее 2013 года (обязательно);</w:t>
      </w:r>
    </w:p>
    <w:p w14:paraId="0F37635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3. Пробег – </w:t>
      </w:r>
      <w:r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5AEAFA2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038B026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06E7322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6E7B159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02F860D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0DA8761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12C83E7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2710EC0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4F3B234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2AC6369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1129DF4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0E669FA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12067CE4" w14:textId="77777777" w:rsidR="003C5CC3" w:rsidRPr="00C80A19" w:rsidRDefault="003C5CC3" w:rsidP="003C5CC3">
      <w:pPr>
        <w:jc w:val="both"/>
        <w:rPr>
          <w:rFonts w:ascii="Times New Roman" w:hAnsi="Times New Roman" w:cs="Times New Roman"/>
        </w:rPr>
      </w:pPr>
    </w:p>
    <w:p w14:paraId="1DF2006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68067DDB" w14:textId="77777777" w:rsidR="003C5CC3" w:rsidRPr="00C80A19" w:rsidRDefault="003C5CC3" w:rsidP="003C5CC3">
      <w:pPr>
        <w:jc w:val="both"/>
        <w:rPr>
          <w:rFonts w:ascii="Times New Roman" w:hAnsi="Times New Roman" w:cs="Times New Roman"/>
        </w:rPr>
      </w:pPr>
    </w:p>
    <w:p w14:paraId="5C171FD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7E2E2AF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Количество цилиндров –</w:t>
      </w:r>
      <w:r>
        <w:rPr>
          <w:rFonts w:ascii="Times New Roman" w:hAnsi="Times New Roman" w:cs="Times New Roman"/>
          <w:b/>
          <w:bCs/>
        </w:rPr>
        <w:t xml:space="preserve"> </w:t>
      </w:r>
      <w:r w:rsidRPr="00C80A19">
        <w:rPr>
          <w:rFonts w:ascii="Times New Roman" w:hAnsi="Times New Roman" w:cs="Times New Roman"/>
        </w:rPr>
        <w:t>6 «рядный» (обязательно);</w:t>
      </w:r>
    </w:p>
    <w:p w14:paraId="4C32283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3.Тип двигателя - дизельный с непосредственным впрыском топлива и турбонаддувом (обязательно);</w:t>
      </w:r>
    </w:p>
    <w:p w14:paraId="3B3E40C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Объём двигателя –</w:t>
      </w:r>
      <w:r>
        <w:t xml:space="preserve"> </w:t>
      </w:r>
      <w:r w:rsidRPr="00092463">
        <w:rPr>
          <w:rFonts w:ascii="Times New Roman" w:hAnsi="Times New Roman" w:cs="Times New Roman"/>
        </w:rPr>
        <w:t>не менее</w:t>
      </w:r>
      <w:r w:rsidRPr="00C80A19">
        <w:rPr>
          <w:rFonts w:ascii="Times New Roman" w:hAnsi="Times New Roman" w:cs="Times New Roman"/>
        </w:rPr>
        <w:t xml:space="preserve"> 6 999,0 см3;</w:t>
      </w:r>
    </w:p>
    <w:p w14:paraId="5E47772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5. Номинальная мощность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 xml:space="preserve">225 кВт / 306 </w:t>
      </w:r>
      <w:proofErr w:type="spellStart"/>
      <w:r w:rsidRPr="00C80A19">
        <w:rPr>
          <w:rFonts w:ascii="Times New Roman" w:hAnsi="Times New Roman" w:cs="Times New Roman"/>
        </w:rPr>
        <w:t>л.с</w:t>
      </w:r>
      <w:proofErr w:type="spellEnd"/>
      <w:r w:rsidRPr="00C80A19">
        <w:rPr>
          <w:rFonts w:ascii="Times New Roman" w:hAnsi="Times New Roman" w:cs="Times New Roman"/>
        </w:rPr>
        <w:t>. (обязательно);</w:t>
      </w:r>
    </w:p>
    <w:p w14:paraId="76B38FE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61A45E3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79C05BB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кабине водителя, так и на прицепе (обязательно); </w:t>
      </w:r>
    </w:p>
    <w:p w14:paraId="638C857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20E88FA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14DCC634" w14:textId="77777777" w:rsidR="003C5CC3" w:rsidRPr="00C80A19" w:rsidRDefault="003C5CC3" w:rsidP="003C5CC3">
      <w:pPr>
        <w:jc w:val="both"/>
        <w:rPr>
          <w:rFonts w:ascii="Times New Roman" w:hAnsi="Times New Roman" w:cs="Times New Roman"/>
        </w:rPr>
      </w:pPr>
    </w:p>
    <w:p w14:paraId="74AC710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16785BCE" w14:textId="77777777" w:rsidR="003C5CC3" w:rsidRPr="00C80A19" w:rsidRDefault="003C5CC3" w:rsidP="003C5CC3">
      <w:pPr>
        <w:jc w:val="both"/>
        <w:rPr>
          <w:rFonts w:ascii="Times New Roman" w:hAnsi="Times New Roman" w:cs="Times New Roman"/>
        </w:rPr>
      </w:pPr>
    </w:p>
    <w:p w14:paraId="2266ADE7"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582A360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2. Тип погрузки – задняя (обязательно);</w:t>
      </w:r>
    </w:p>
    <w:p w14:paraId="6666C25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0F39843B"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4. Объём бункера: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м3 (обязательно);</w:t>
      </w:r>
    </w:p>
    <w:p w14:paraId="2C92870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5. Материал – Сталь (обязательно);</w:t>
      </w:r>
    </w:p>
    <w:p w14:paraId="0C51F45A"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6. Коэффициент прессования – 7 (обязательно);</w:t>
      </w:r>
    </w:p>
    <w:p w14:paraId="3F17E30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не менее </w:t>
      </w:r>
      <w:r w:rsidRPr="00C80A19">
        <w:rPr>
          <w:rFonts w:ascii="Times New Roman" w:hAnsi="Times New Roman" w:cs="Times New Roman"/>
        </w:rPr>
        <w:t>32,00 т (обязательно);</w:t>
      </w:r>
    </w:p>
    <w:p w14:paraId="126C940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6A7885C5"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9. Цикл прессования -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сек.;</w:t>
      </w:r>
    </w:p>
    <w:p w14:paraId="2CB0C89C"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10. Приёмный бункер - </w:t>
      </w:r>
      <w:r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150CCDA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11. Грузоподъемность - </w:t>
      </w:r>
      <w:r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273B7137"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2E731F20"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117DE7CB"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2632101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15. Объём резервуара масла - </w:t>
      </w:r>
      <w:r w:rsidRPr="00092463">
        <w:rPr>
          <w:rFonts w:ascii="Times New Roman" w:hAnsi="Times New Roman" w:cs="Times New Roman"/>
        </w:rPr>
        <w:t>не менее</w:t>
      </w:r>
      <w:r w:rsidRPr="001811AF">
        <w:rPr>
          <w:rFonts w:ascii="Times New Roman" w:hAnsi="Times New Roman" w:cs="Times New Roman"/>
          <w:b/>
          <w:bCs/>
        </w:rPr>
        <w:t xml:space="preserve"> </w:t>
      </w:r>
      <w:r w:rsidRPr="00C80A19">
        <w:rPr>
          <w:rFonts w:ascii="Times New Roman" w:hAnsi="Times New Roman" w:cs="Times New Roman"/>
        </w:rPr>
        <w:t>190 л;</w:t>
      </w:r>
    </w:p>
    <w:p w14:paraId="32A0BFB2" w14:textId="699F344A" w:rsidR="00C43E33" w:rsidRPr="00C80A19" w:rsidRDefault="003C5CC3" w:rsidP="003C5CC3">
      <w:pPr>
        <w:tabs>
          <w:tab w:val="left" w:pos="6345"/>
        </w:tabs>
        <w:suppressAutoHyphens/>
        <w:spacing w:after="240"/>
        <w:ind w:left="680" w:firstLine="1"/>
        <w:jc w:val="both"/>
        <w:outlineLvl w:val="2"/>
        <w:rPr>
          <w:rFonts w:ascii="Times New Roman" w:hAnsi="Times New Roman" w:cs="Times New Roman"/>
        </w:rPr>
      </w:pPr>
      <w:r w:rsidRPr="00C80A19">
        <w:rPr>
          <w:rFonts w:ascii="Times New Roman" w:hAnsi="Times New Roman" w:cs="Times New Roman"/>
        </w:rPr>
        <w:lastRenderedPageBreak/>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Pr="0009246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5 мм, стены 4 мм).</w:t>
      </w:r>
    </w:p>
    <w:p w14:paraId="7559D5C2" w14:textId="3D4F9F58" w:rsidR="000363C9" w:rsidRPr="003257E2" w:rsidRDefault="000363C9" w:rsidP="00C43E33">
      <w:pPr>
        <w:tabs>
          <w:tab w:val="left" w:pos="6345"/>
        </w:tabs>
        <w:suppressAutoHyphens/>
        <w:spacing w:after="240"/>
        <w:ind w:left="680" w:firstLine="1"/>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3. Способ определения поставщика</w:t>
      </w:r>
      <w:r w:rsidRPr="003257E2">
        <w:rPr>
          <w:rFonts w:ascii="Times New Roman" w:eastAsia="Times New Roman" w:hAnsi="Times New Roman" w:cs="Times New Roman"/>
          <w:color w:val="000000"/>
          <w:lang w:eastAsia="ru-RU"/>
        </w:rPr>
        <w:t xml:space="preserve">: </w:t>
      </w:r>
      <w:r w:rsidR="006D4C00" w:rsidRPr="003257E2">
        <w:rPr>
          <w:rStyle w:val="13"/>
          <w:rFonts w:eastAsia="Tahoma"/>
          <w:sz w:val="22"/>
          <w:szCs w:val="22"/>
        </w:rPr>
        <w:t>открытый аукцион.</w:t>
      </w:r>
    </w:p>
    <w:p w14:paraId="126A62D3" w14:textId="005023A1" w:rsidR="000363C9" w:rsidRPr="003257E2" w:rsidRDefault="000363C9" w:rsidP="005C69EE">
      <w:pPr>
        <w:shd w:val="clear" w:color="auto" w:fill="FFFFFF"/>
        <w:suppressAutoHyphens/>
        <w:outlineLvl w:val="2"/>
        <w:rPr>
          <w:rFonts w:ascii="Times New Roman" w:hAnsi="Times New Roman" w:cs="Times New Roman"/>
          <w:b/>
        </w:rPr>
      </w:pPr>
      <w:r w:rsidRPr="003257E2">
        <w:rPr>
          <w:rFonts w:ascii="Times New Roman" w:eastAsia="Times New Roman" w:hAnsi="Times New Roman" w:cs="Times New Roman"/>
          <w:color w:val="000000"/>
          <w:lang w:eastAsia="ru-RU"/>
        </w:rPr>
        <w:t xml:space="preserve">             </w:t>
      </w:r>
      <w:r w:rsidRPr="003257E2">
        <w:rPr>
          <w:rFonts w:ascii="Times New Roman" w:eastAsia="Times New Roman" w:hAnsi="Times New Roman" w:cs="Times New Roman"/>
          <w:b/>
          <w:color w:val="000000"/>
          <w:lang w:eastAsia="ru-RU"/>
        </w:rPr>
        <w:t>4. Срок, в течение которого</w:t>
      </w:r>
      <w:r w:rsidR="00A9187B" w:rsidRPr="003257E2">
        <w:rPr>
          <w:rFonts w:ascii="Times New Roman" w:eastAsia="Times New Roman" w:hAnsi="Times New Roman" w:cs="Times New Roman"/>
          <w:b/>
          <w:color w:val="000000"/>
          <w:lang w:eastAsia="ru-RU"/>
        </w:rPr>
        <w:t xml:space="preserve"> принимаются заявки на участие </w:t>
      </w:r>
      <w:r w:rsidR="00E53A1A" w:rsidRPr="003257E2">
        <w:rPr>
          <w:rFonts w:ascii="Times New Roman" w:eastAsia="Times New Roman" w:hAnsi="Times New Roman" w:cs="Times New Roman"/>
          <w:b/>
          <w:color w:val="000000"/>
          <w:lang w:eastAsia="ru-RU"/>
        </w:rPr>
        <w:t xml:space="preserve">в </w:t>
      </w:r>
      <w:r w:rsidR="006D4C00" w:rsidRPr="003257E2">
        <w:rPr>
          <w:rStyle w:val="13"/>
          <w:rFonts w:eastAsia="Tahoma"/>
          <w:sz w:val="22"/>
          <w:szCs w:val="22"/>
        </w:rPr>
        <w:t>открытом аукционе</w:t>
      </w:r>
      <w:r w:rsidRPr="003257E2">
        <w:rPr>
          <w:rFonts w:ascii="Times New Roman" w:eastAsia="Times New Roman" w:hAnsi="Times New Roman" w:cs="Times New Roman"/>
          <w:b/>
          <w:color w:val="000000"/>
          <w:lang w:eastAsia="ru-RU"/>
        </w:rPr>
        <w:t>:</w:t>
      </w:r>
    </w:p>
    <w:p w14:paraId="756D5C64" w14:textId="650678A7" w:rsidR="00AB0D35" w:rsidRPr="003257E2" w:rsidRDefault="000363C9" w:rsidP="00AB0D35">
      <w:pPr>
        <w:shd w:val="clear" w:color="auto" w:fill="FFFFFF"/>
        <w:suppressAutoHyphens/>
        <w:spacing w:after="240"/>
        <w:jc w:val="both"/>
        <w:outlineLvl w:val="2"/>
        <w:rPr>
          <w:rFonts w:ascii="Times New Roman" w:hAnsi="Times New Roman" w:cs="Times New Roman"/>
        </w:rPr>
      </w:pPr>
      <w:r w:rsidRPr="003257E2">
        <w:rPr>
          <w:rFonts w:ascii="Times New Roman" w:hAnsi="Times New Roman" w:cs="Times New Roman"/>
        </w:rPr>
        <w:tab/>
      </w:r>
      <w:r w:rsidR="00AB0D35" w:rsidRPr="003257E2">
        <w:rPr>
          <w:rFonts w:ascii="Times New Roman" w:hAnsi="Times New Roman" w:cs="Times New Roman"/>
        </w:rPr>
        <w:t xml:space="preserve">Заявки на участие в </w:t>
      </w:r>
      <w:r w:rsidR="006D4C00" w:rsidRPr="003257E2">
        <w:rPr>
          <w:rStyle w:val="13"/>
          <w:rFonts w:eastAsia="Tahoma"/>
          <w:b w:val="0"/>
          <w:bCs w:val="0"/>
          <w:sz w:val="22"/>
          <w:szCs w:val="22"/>
        </w:rPr>
        <w:t>открытый аукционе</w:t>
      </w:r>
      <w:r w:rsidR="006D4C00" w:rsidRPr="003257E2">
        <w:rPr>
          <w:rStyle w:val="13"/>
          <w:rFonts w:eastAsia="Tahoma"/>
          <w:sz w:val="22"/>
          <w:szCs w:val="22"/>
        </w:rPr>
        <w:t xml:space="preserve"> </w:t>
      </w:r>
      <w:r w:rsidR="00AB0D35" w:rsidRPr="003257E2">
        <w:rPr>
          <w:rFonts w:ascii="Times New Roman" w:hAnsi="Times New Roman" w:cs="Times New Roman"/>
        </w:rPr>
        <w:t xml:space="preserve">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bookmarkStart w:id="1" w:name="_Hlk182561078"/>
      <w:r w:rsidR="00C43E33">
        <w:rPr>
          <w:rFonts w:ascii="Times New Roman" w:hAnsi="Times New Roman" w:cs="Times New Roman"/>
          <w:b/>
        </w:rPr>
        <w:t>3</w:t>
      </w:r>
      <w:r w:rsidR="003C5CC3">
        <w:rPr>
          <w:rFonts w:ascii="Times New Roman" w:hAnsi="Times New Roman" w:cs="Times New Roman"/>
          <w:b/>
        </w:rPr>
        <w:t>1</w:t>
      </w:r>
      <w:r w:rsidR="00D4471A" w:rsidRPr="003257E2">
        <w:rPr>
          <w:rFonts w:ascii="Times New Roman" w:hAnsi="Times New Roman" w:cs="Times New Roman"/>
          <w:b/>
        </w:rPr>
        <w:t xml:space="preserve"> </w:t>
      </w:r>
      <w:r w:rsidR="00C43E33">
        <w:rPr>
          <w:rFonts w:ascii="Times New Roman" w:hAnsi="Times New Roman" w:cs="Times New Roman"/>
          <w:b/>
        </w:rPr>
        <w:t>января</w:t>
      </w:r>
      <w:r w:rsidR="00AB0D35" w:rsidRPr="003257E2">
        <w:rPr>
          <w:rFonts w:ascii="Times New Roman" w:eastAsia="Times New Roman" w:hAnsi="Times New Roman" w:cs="Times New Roman"/>
          <w:b/>
          <w:bCs/>
        </w:rPr>
        <w:t xml:space="preserve"> </w:t>
      </w:r>
      <w:bookmarkEnd w:id="1"/>
      <w:r w:rsidR="00AB0D35" w:rsidRPr="003257E2">
        <w:rPr>
          <w:rFonts w:ascii="Times New Roman" w:eastAsia="Times New Roman" w:hAnsi="Times New Roman" w:cs="Times New Roman"/>
          <w:b/>
          <w:bCs/>
        </w:rPr>
        <w:t>202</w:t>
      </w:r>
      <w:r w:rsidR="00C43E33">
        <w:rPr>
          <w:rFonts w:ascii="Times New Roman" w:eastAsia="Times New Roman" w:hAnsi="Times New Roman" w:cs="Times New Roman"/>
          <w:b/>
          <w:bCs/>
        </w:rPr>
        <w:t>5</w:t>
      </w:r>
      <w:r w:rsidR="00AB0D35" w:rsidRPr="003257E2">
        <w:rPr>
          <w:rFonts w:ascii="Times New Roman" w:eastAsia="Times New Roman" w:hAnsi="Times New Roman" w:cs="Times New Roman"/>
          <w:b/>
          <w:bCs/>
        </w:rPr>
        <w:t xml:space="preserve"> года</w:t>
      </w:r>
      <w:r w:rsidR="00AB0D35" w:rsidRPr="003257E2">
        <w:rPr>
          <w:rFonts w:ascii="Times New Roman" w:hAnsi="Times New Roman" w:cs="Times New Roman"/>
        </w:rPr>
        <w:t xml:space="preserve"> до </w:t>
      </w:r>
      <w:r w:rsidR="004336F9" w:rsidRPr="003257E2">
        <w:rPr>
          <w:rFonts w:ascii="Times New Roman" w:hAnsi="Times New Roman" w:cs="Times New Roman"/>
        </w:rPr>
        <w:t>09</w:t>
      </w:r>
      <w:r w:rsidR="00AB0D35" w:rsidRPr="003257E2">
        <w:rPr>
          <w:rFonts w:ascii="Times New Roman" w:hAnsi="Times New Roman" w:cs="Times New Roman"/>
        </w:rPr>
        <w:t xml:space="preserve">:00 по адресу: </w:t>
      </w:r>
      <w:r w:rsidR="00C43E33" w:rsidRPr="00C43E33">
        <w:rPr>
          <w:rFonts w:ascii="Times New Roman" w:hAnsi="Times New Roman" w:cs="Times New Roman"/>
          <w:szCs w:val="18"/>
        </w:rPr>
        <w:t>МУП «ПУЖКХ с. Суклея»;</w:t>
      </w:r>
    </w:p>
    <w:p w14:paraId="7F7E4E60" w14:textId="11D05BB2" w:rsidR="00AB0D35" w:rsidRPr="003257E2" w:rsidRDefault="00AB0D35" w:rsidP="00AB0D35">
      <w:pPr>
        <w:pStyle w:val="Default"/>
        <w:ind w:firstLine="567"/>
        <w:jc w:val="both"/>
        <w:rPr>
          <w:rFonts w:eastAsiaTheme="minorEastAsia"/>
          <w:bCs/>
          <w:color w:val="auto"/>
          <w:sz w:val="22"/>
          <w:szCs w:val="22"/>
          <w:lang w:eastAsia="ru-RU"/>
        </w:rPr>
      </w:pPr>
      <w:r w:rsidRPr="003257E2">
        <w:rPr>
          <w:rFonts w:eastAsiaTheme="minorEastAsia"/>
          <w:bCs/>
          <w:color w:val="auto"/>
          <w:sz w:val="22"/>
          <w:szCs w:val="22"/>
          <w:lang w:eastAsia="ru-RU"/>
        </w:rPr>
        <w:t xml:space="preserve">Заявка на участие в </w:t>
      </w:r>
      <w:r w:rsidR="006D4C00" w:rsidRPr="003257E2">
        <w:rPr>
          <w:rStyle w:val="13"/>
          <w:rFonts w:eastAsia="Tahoma"/>
          <w:b w:val="0"/>
          <w:bCs w:val="0"/>
          <w:sz w:val="22"/>
          <w:szCs w:val="22"/>
        </w:rPr>
        <w:t>открытом аукционе</w:t>
      </w:r>
      <w:r w:rsidR="006D4C00" w:rsidRPr="003257E2">
        <w:rPr>
          <w:rFonts w:eastAsiaTheme="minorEastAsia"/>
          <w:bCs/>
          <w:color w:val="auto"/>
          <w:sz w:val="22"/>
          <w:szCs w:val="22"/>
          <w:lang w:eastAsia="ru-RU"/>
        </w:rPr>
        <w:t xml:space="preserve"> </w:t>
      </w:r>
      <w:r w:rsidRPr="003257E2">
        <w:rPr>
          <w:rFonts w:eastAsiaTheme="minorEastAsia"/>
          <w:bCs/>
          <w:color w:val="auto"/>
          <w:sz w:val="22"/>
          <w:szCs w:val="22"/>
          <w:lang w:eastAsia="ru-RU"/>
        </w:rPr>
        <w:t>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7417AA79" w:rsidR="00AB0D35" w:rsidRPr="003257E2" w:rsidRDefault="00AB0D35" w:rsidP="00AB0D35">
      <w:pPr>
        <w:pStyle w:val="Default"/>
        <w:ind w:firstLine="567"/>
        <w:jc w:val="both"/>
        <w:rPr>
          <w:rFonts w:eastAsiaTheme="minorEastAsia"/>
          <w:bCs/>
          <w:color w:val="auto"/>
          <w:sz w:val="22"/>
          <w:szCs w:val="22"/>
          <w:lang w:eastAsia="ru-RU"/>
        </w:rPr>
      </w:pPr>
      <w:r w:rsidRPr="003257E2">
        <w:rPr>
          <w:rFonts w:eastAsiaTheme="minorEastAsia"/>
          <w:bCs/>
          <w:color w:val="auto"/>
          <w:sz w:val="22"/>
          <w:szCs w:val="22"/>
          <w:lang w:eastAsia="ru-RU"/>
        </w:rPr>
        <w:t xml:space="preserve">Пароль необходимо предоставить </w:t>
      </w:r>
      <w:r w:rsidRPr="003257E2">
        <w:rPr>
          <w:rFonts w:eastAsiaTheme="minorEastAsia"/>
          <w:b/>
          <w:color w:val="auto"/>
          <w:sz w:val="22"/>
          <w:szCs w:val="22"/>
          <w:lang w:eastAsia="ru-RU"/>
        </w:rPr>
        <w:t xml:space="preserve">до </w:t>
      </w:r>
      <w:r w:rsidR="00E94986" w:rsidRPr="00E94986">
        <w:rPr>
          <w:rFonts w:eastAsiaTheme="minorEastAsia"/>
          <w:b/>
          <w:color w:val="auto"/>
          <w:sz w:val="22"/>
          <w:szCs w:val="22"/>
          <w:lang w:eastAsia="ru-RU"/>
        </w:rPr>
        <w:t>09</w:t>
      </w:r>
      <w:r w:rsidRPr="00E94986">
        <w:rPr>
          <w:rFonts w:eastAsiaTheme="minorEastAsia"/>
          <w:b/>
          <w:color w:val="auto"/>
          <w:sz w:val="22"/>
          <w:szCs w:val="22"/>
          <w:lang w:eastAsia="ru-RU"/>
        </w:rPr>
        <w:t>:</w:t>
      </w:r>
      <w:r w:rsidRPr="003257E2">
        <w:rPr>
          <w:rFonts w:eastAsiaTheme="minorEastAsia"/>
          <w:b/>
          <w:color w:val="auto"/>
          <w:sz w:val="22"/>
          <w:szCs w:val="22"/>
          <w:lang w:eastAsia="ru-RU"/>
        </w:rPr>
        <w:t xml:space="preserve">00 ч. </w:t>
      </w:r>
      <w:r w:rsidR="00C43E33">
        <w:rPr>
          <w:b/>
          <w:sz w:val="22"/>
          <w:szCs w:val="22"/>
        </w:rPr>
        <w:t>3</w:t>
      </w:r>
      <w:r w:rsidR="003C5CC3">
        <w:rPr>
          <w:b/>
          <w:sz w:val="22"/>
          <w:szCs w:val="22"/>
        </w:rPr>
        <w:t>1</w:t>
      </w:r>
      <w:r w:rsidR="00D4471A" w:rsidRPr="003257E2">
        <w:rPr>
          <w:b/>
          <w:sz w:val="22"/>
          <w:szCs w:val="22"/>
        </w:rPr>
        <w:t xml:space="preserve"> </w:t>
      </w:r>
      <w:r w:rsidR="00C43E33">
        <w:rPr>
          <w:b/>
          <w:sz w:val="22"/>
          <w:szCs w:val="22"/>
        </w:rPr>
        <w:t>января</w:t>
      </w:r>
      <w:r w:rsidR="00D4471A" w:rsidRPr="003257E2">
        <w:rPr>
          <w:rFonts w:eastAsia="Times New Roman"/>
          <w:b/>
          <w:bCs/>
          <w:sz w:val="22"/>
          <w:szCs w:val="22"/>
        </w:rPr>
        <w:t xml:space="preserve"> </w:t>
      </w:r>
      <w:r w:rsidRPr="003257E2">
        <w:rPr>
          <w:rFonts w:eastAsia="Times New Roman"/>
          <w:b/>
          <w:bCs/>
          <w:color w:val="auto"/>
          <w:sz w:val="22"/>
          <w:szCs w:val="22"/>
        </w:rPr>
        <w:t>202</w:t>
      </w:r>
      <w:r w:rsidR="00C43E33">
        <w:rPr>
          <w:rFonts w:eastAsia="Times New Roman"/>
          <w:b/>
          <w:bCs/>
          <w:color w:val="auto"/>
          <w:sz w:val="22"/>
          <w:szCs w:val="22"/>
        </w:rPr>
        <w:t>5</w:t>
      </w:r>
      <w:r w:rsidRPr="003257E2">
        <w:rPr>
          <w:rFonts w:eastAsia="Times New Roman"/>
          <w:b/>
          <w:bCs/>
          <w:color w:val="auto"/>
          <w:sz w:val="22"/>
          <w:szCs w:val="22"/>
        </w:rPr>
        <w:t xml:space="preserve"> года.</w:t>
      </w:r>
    </w:p>
    <w:p w14:paraId="12C06BA2" w14:textId="77777777" w:rsidR="00AB0D35" w:rsidRPr="003257E2" w:rsidRDefault="00AB0D35" w:rsidP="00AB0D35">
      <w:pPr>
        <w:ind w:firstLine="567"/>
        <w:jc w:val="both"/>
        <w:rPr>
          <w:rFonts w:ascii="Times New Roman" w:hAnsi="Times New Roman" w:cs="Times New Roman"/>
          <w:bCs/>
        </w:rPr>
      </w:pPr>
      <w:r w:rsidRPr="003257E2">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2969B108" w:rsidR="00AB0D35" w:rsidRPr="003257E2" w:rsidRDefault="00AB0D35" w:rsidP="00AB0D35">
      <w:pPr>
        <w:shd w:val="clear" w:color="auto" w:fill="FFFFFF"/>
        <w:suppressAutoHyphens/>
        <w:spacing w:after="240"/>
        <w:ind w:firstLine="567"/>
        <w:jc w:val="both"/>
        <w:outlineLvl w:val="2"/>
        <w:rPr>
          <w:rFonts w:ascii="Times New Roman" w:hAnsi="Times New Roman" w:cs="Times New Roman"/>
        </w:rPr>
      </w:pPr>
      <w:r w:rsidRPr="003257E2">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hAnsi="Times New Roman" w:cs="Times New Roman"/>
          <w:bCs/>
        </w:rPr>
        <w:t xml:space="preserve">и открываться доступа к поданным в форме электронных документов заявкам, состоится </w:t>
      </w:r>
      <w:r w:rsidR="00C43E33">
        <w:rPr>
          <w:rFonts w:ascii="Times New Roman" w:hAnsi="Times New Roman" w:cs="Times New Roman"/>
          <w:b/>
        </w:rPr>
        <w:t>30</w:t>
      </w:r>
      <w:r w:rsidR="00D4471A" w:rsidRPr="003257E2">
        <w:rPr>
          <w:rFonts w:ascii="Times New Roman" w:hAnsi="Times New Roman" w:cs="Times New Roman"/>
          <w:b/>
        </w:rPr>
        <w:t xml:space="preserve"> </w:t>
      </w:r>
      <w:r w:rsidR="00C43E33">
        <w:rPr>
          <w:rFonts w:ascii="Times New Roman" w:hAnsi="Times New Roman" w:cs="Times New Roman"/>
          <w:b/>
        </w:rPr>
        <w:t>января</w:t>
      </w:r>
      <w:r w:rsidR="00D4471A" w:rsidRPr="003257E2">
        <w:rPr>
          <w:rFonts w:ascii="Times New Roman" w:eastAsia="Times New Roman" w:hAnsi="Times New Roman" w:cs="Times New Roman"/>
          <w:b/>
          <w:bCs/>
        </w:rPr>
        <w:t xml:space="preserve"> </w:t>
      </w:r>
      <w:r w:rsidRPr="003257E2">
        <w:rPr>
          <w:rFonts w:ascii="Times New Roman" w:hAnsi="Times New Roman" w:cs="Times New Roman"/>
          <w:b/>
        </w:rPr>
        <w:t>202</w:t>
      </w:r>
      <w:r w:rsidR="00C43E33">
        <w:rPr>
          <w:rFonts w:ascii="Times New Roman" w:hAnsi="Times New Roman" w:cs="Times New Roman"/>
          <w:b/>
        </w:rPr>
        <w:t>5</w:t>
      </w:r>
      <w:r w:rsidRPr="003257E2">
        <w:rPr>
          <w:rFonts w:ascii="Times New Roman" w:hAnsi="Times New Roman" w:cs="Times New Roman"/>
          <w:b/>
        </w:rPr>
        <w:t xml:space="preserve"> года в </w:t>
      </w:r>
      <w:r w:rsidR="004336F9" w:rsidRPr="003257E2">
        <w:rPr>
          <w:rFonts w:ascii="Times New Roman" w:hAnsi="Times New Roman" w:cs="Times New Roman"/>
          <w:b/>
        </w:rPr>
        <w:t>09</w:t>
      </w:r>
      <w:r w:rsidRPr="003257E2">
        <w:rPr>
          <w:rFonts w:ascii="Times New Roman" w:hAnsi="Times New Roman" w:cs="Times New Roman"/>
          <w:b/>
        </w:rPr>
        <w:t>-00</w:t>
      </w:r>
      <w:r w:rsidRPr="003257E2">
        <w:rPr>
          <w:rFonts w:ascii="Times New Roman" w:hAnsi="Times New Roman" w:cs="Times New Roman"/>
          <w:bCs/>
        </w:rPr>
        <w:t xml:space="preserve">, по адресу: </w:t>
      </w:r>
      <w:r w:rsidR="00C43E33" w:rsidRPr="00C43E33">
        <w:rPr>
          <w:rFonts w:ascii="Times New Roman" w:hAnsi="Times New Roman" w:cs="Times New Roman"/>
        </w:rPr>
        <w:t>Слободзейский район, с. Суклея, ул. Гагарина 280</w:t>
      </w:r>
      <w:r w:rsidRPr="003257E2">
        <w:rPr>
          <w:rFonts w:ascii="Times New Roman" w:hAnsi="Times New Roman" w:cs="Times New Roman"/>
        </w:rPr>
        <w:t>.</w:t>
      </w:r>
    </w:p>
    <w:p w14:paraId="2BC584D6" w14:textId="0DB405EA" w:rsidR="000363C9" w:rsidRPr="003257E2"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5. Дата и время начала подачи заявок</w:t>
      </w:r>
      <w:r w:rsidRPr="003257E2">
        <w:rPr>
          <w:rFonts w:ascii="Times New Roman" w:eastAsia="Times New Roman" w:hAnsi="Times New Roman" w:cs="Times New Roman"/>
          <w:color w:val="000000"/>
          <w:lang w:eastAsia="ru-RU"/>
        </w:rPr>
        <w:t xml:space="preserve">: </w:t>
      </w:r>
      <w:r w:rsidR="00C43E33">
        <w:rPr>
          <w:rFonts w:ascii="Times New Roman" w:hAnsi="Times New Roman" w:cs="Times New Roman"/>
          <w:bCs/>
        </w:rPr>
        <w:t>23</w:t>
      </w:r>
      <w:r w:rsidR="00D4471A" w:rsidRPr="003257E2">
        <w:rPr>
          <w:rFonts w:ascii="Times New Roman" w:hAnsi="Times New Roman" w:cs="Times New Roman"/>
          <w:bCs/>
        </w:rPr>
        <w:t xml:space="preserve"> </w:t>
      </w:r>
      <w:r w:rsidR="00C43E33">
        <w:rPr>
          <w:rFonts w:ascii="Times New Roman" w:hAnsi="Times New Roman" w:cs="Times New Roman"/>
          <w:bCs/>
        </w:rPr>
        <w:t>января</w:t>
      </w:r>
      <w:r w:rsidR="00D4471A" w:rsidRPr="003257E2">
        <w:rPr>
          <w:rFonts w:ascii="Times New Roman" w:eastAsia="Times New Roman" w:hAnsi="Times New Roman" w:cs="Times New Roman"/>
          <w:b/>
          <w:bCs/>
        </w:rPr>
        <w:t xml:space="preserve"> </w:t>
      </w:r>
      <w:r w:rsidR="0008245B" w:rsidRPr="003257E2">
        <w:rPr>
          <w:rFonts w:ascii="Times New Roman" w:eastAsia="Times New Roman" w:hAnsi="Times New Roman" w:cs="Times New Roman"/>
          <w:color w:val="000000"/>
          <w:lang w:eastAsia="ru-RU"/>
        </w:rPr>
        <w:t>202</w:t>
      </w:r>
      <w:r w:rsidR="00C43E33">
        <w:rPr>
          <w:rFonts w:ascii="Times New Roman" w:eastAsia="Times New Roman" w:hAnsi="Times New Roman" w:cs="Times New Roman"/>
          <w:color w:val="000000"/>
          <w:lang w:eastAsia="ru-RU"/>
        </w:rPr>
        <w:t>5</w:t>
      </w:r>
      <w:r w:rsidRPr="003257E2">
        <w:rPr>
          <w:rFonts w:ascii="Times New Roman" w:eastAsia="Times New Roman" w:hAnsi="Times New Roman" w:cs="Times New Roman"/>
          <w:color w:val="000000"/>
          <w:lang w:eastAsia="ru-RU"/>
        </w:rPr>
        <w:t xml:space="preserve"> года с </w:t>
      </w:r>
      <w:r w:rsidR="00C43E33">
        <w:rPr>
          <w:rFonts w:ascii="Times New Roman" w:eastAsia="Times New Roman" w:hAnsi="Times New Roman" w:cs="Times New Roman"/>
          <w:color w:val="000000"/>
          <w:lang w:eastAsia="ru-RU"/>
        </w:rPr>
        <w:t>9</w:t>
      </w:r>
      <w:r w:rsidRPr="003257E2">
        <w:rPr>
          <w:rFonts w:ascii="Times New Roman" w:eastAsia="Times New Roman" w:hAnsi="Times New Roman" w:cs="Times New Roman"/>
          <w:color w:val="000000"/>
          <w:lang w:eastAsia="ru-RU"/>
        </w:rPr>
        <w:t>:</w:t>
      </w:r>
      <w:r w:rsidR="00C43E33">
        <w:rPr>
          <w:rFonts w:ascii="Times New Roman" w:eastAsia="Times New Roman" w:hAnsi="Times New Roman" w:cs="Times New Roman"/>
          <w:color w:val="000000"/>
          <w:lang w:eastAsia="ru-RU"/>
        </w:rPr>
        <w:t>0</w:t>
      </w:r>
      <w:r w:rsidRPr="003257E2">
        <w:rPr>
          <w:rFonts w:ascii="Times New Roman" w:eastAsia="Times New Roman" w:hAnsi="Times New Roman" w:cs="Times New Roman"/>
          <w:color w:val="000000"/>
          <w:lang w:eastAsia="ru-RU"/>
        </w:rPr>
        <w:t>0 часов.</w:t>
      </w:r>
    </w:p>
    <w:p w14:paraId="5385C428" w14:textId="09794B2A" w:rsidR="000363C9" w:rsidRPr="00B40576"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6. Дата и время окончания подачи заявок</w:t>
      </w:r>
      <w:r w:rsidRPr="003257E2">
        <w:rPr>
          <w:rFonts w:ascii="Times New Roman" w:eastAsia="Times New Roman" w:hAnsi="Times New Roman" w:cs="Times New Roman"/>
          <w:color w:val="000000"/>
          <w:lang w:eastAsia="ru-RU"/>
        </w:rPr>
        <w:t xml:space="preserve">: </w:t>
      </w:r>
      <w:r w:rsidR="00C43E33" w:rsidRPr="003C5CC3">
        <w:rPr>
          <w:rFonts w:ascii="Times New Roman" w:hAnsi="Times New Roman" w:cs="Times New Roman"/>
          <w:bCs/>
        </w:rPr>
        <w:t>3</w:t>
      </w:r>
      <w:r w:rsidR="003C5CC3" w:rsidRPr="003C5CC3">
        <w:rPr>
          <w:rFonts w:ascii="Times New Roman" w:hAnsi="Times New Roman" w:cs="Times New Roman"/>
          <w:bCs/>
        </w:rPr>
        <w:t>1</w:t>
      </w:r>
      <w:r w:rsidR="00D4471A" w:rsidRPr="003C5CC3">
        <w:rPr>
          <w:rFonts w:ascii="Times New Roman" w:hAnsi="Times New Roman" w:cs="Times New Roman"/>
          <w:bCs/>
        </w:rPr>
        <w:t xml:space="preserve"> </w:t>
      </w:r>
      <w:r w:rsidR="00C43E33" w:rsidRPr="003C5CC3">
        <w:rPr>
          <w:rFonts w:ascii="Times New Roman" w:hAnsi="Times New Roman" w:cs="Times New Roman"/>
          <w:bCs/>
        </w:rPr>
        <w:t>января</w:t>
      </w:r>
      <w:r w:rsidR="00D4471A" w:rsidRPr="003C5CC3">
        <w:rPr>
          <w:rFonts w:ascii="Times New Roman" w:eastAsia="Times New Roman" w:hAnsi="Times New Roman" w:cs="Times New Roman"/>
          <w:b/>
          <w:bCs/>
        </w:rPr>
        <w:t xml:space="preserve"> </w:t>
      </w:r>
      <w:r w:rsidR="00427098" w:rsidRPr="003C5CC3">
        <w:rPr>
          <w:rFonts w:ascii="Times New Roman" w:hAnsi="Times New Roman" w:cs="Times New Roman"/>
        </w:rPr>
        <w:t>202</w:t>
      </w:r>
      <w:r w:rsidR="00C43E33" w:rsidRPr="003C5CC3">
        <w:rPr>
          <w:rFonts w:ascii="Times New Roman" w:hAnsi="Times New Roman" w:cs="Times New Roman"/>
        </w:rPr>
        <w:t>5</w:t>
      </w:r>
      <w:r w:rsidR="00427098" w:rsidRPr="003C5CC3">
        <w:rPr>
          <w:rFonts w:ascii="Times New Roman" w:hAnsi="Times New Roman" w:cs="Times New Roman"/>
        </w:rPr>
        <w:t xml:space="preserve"> </w:t>
      </w:r>
      <w:r w:rsidR="00E53A1A" w:rsidRPr="003C5CC3">
        <w:rPr>
          <w:rFonts w:ascii="Times New Roman" w:eastAsia="Times New Roman" w:hAnsi="Times New Roman" w:cs="Times New Roman"/>
          <w:lang w:eastAsia="ru-RU"/>
        </w:rPr>
        <w:t xml:space="preserve">года до </w:t>
      </w:r>
      <w:r w:rsidR="00E94986" w:rsidRPr="003C5CC3">
        <w:rPr>
          <w:rFonts w:ascii="Times New Roman" w:eastAsia="Times New Roman" w:hAnsi="Times New Roman" w:cs="Times New Roman"/>
          <w:lang w:eastAsia="ru-RU"/>
        </w:rPr>
        <w:t>09</w:t>
      </w:r>
      <w:r w:rsidRPr="003C5CC3">
        <w:rPr>
          <w:rFonts w:ascii="Times New Roman" w:eastAsia="Times New Roman" w:hAnsi="Times New Roman" w:cs="Times New Roman"/>
          <w:lang w:eastAsia="ru-RU"/>
        </w:rPr>
        <w:t>:00 часов.</w:t>
      </w:r>
    </w:p>
    <w:p w14:paraId="4DC31822" w14:textId="3210E17B" w:rsidR="000363C9" w:rsidRPr="00B40576"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b/>
          <w:color w:val="000000"/>
          <w:lang w:eastAsia="ru-RU"/>
        </w:rPr>
        <w:t>7. Дата и время проведения закупки</w:t>
      </w:r>
      <w:r w:rsidRPr="00B40576">
        <w:rPr>
          <w:rFonts w:ascii="Times New Roman" w:eastAsia="Times New Roman" w:hAnsi="Times New Roman" w:cs="Times New Roman"/>
          <w:color w:val="000000"/>
          <w:lang w:eastAsia="ru-RU"/>
        </w:rPr>
        <w:t xml:space="preserve"> – </w:t>
      </w:r>
      <w:r w:rsidR="00C43E33">
        <w:rPr>
          <w:rFonts w:ascii="Times New Roman" w:hAnsi="Times New Roman" w:cs="Times New Roman"/>
          <w:bCs/>
        </w:rPr>
        <w:t>3</w:t>
      </w:r>
      <w:r w:rsidR="003C5CC3">
        <w:rPr>
          <w:rFonts w:ascii="Times New Roman" w:hAnsi="Times New Roman" w:cs="Times New Roman"/>
          <w:bCs/>
        </w:rPr>
        <w:t>1</w:t>
      </w:r>
      <w:r w:rsidR="00D4471A" w:rsidRPr="00B40576">
        <w:rPr>
          <w:rFonts w:ascii="Times New Roman" w:hAnsi="Times New Roman" w:cs="Times New Roman"/>
          <w:bCs/>
        </w:rPr>
        <w:t xml:space="preserve"> </w:t>
      </w:r>
      <w:r w:rsidR="00C43E33">
        <w:rPr>
          <w:rFonts w:ascii="Times New Roman" w:hAnsi="Times New Roman" w:cs="Times New Roman"/>
          <w:bCs/>
        </w:rPr>
        <w:t>января</w:t>
      </w:r>
      <w:r w:rsidR="00D4471A" w:rsidRPr="00B40576">
        <w:rPr>
          <w:rFonts w:ascii="Times New Roman" w:eastAsia="Times New Roman" w:hAnsi="Times New Roman" w:cs="Times New Roman"/>
          <w:b/>
          <w:bCs/>
        </w:rPr>
        <w:t xml:space="preserve"> </w:t>
      </w:r>
      <w:r w:rsidR="00055140" w:rsidRPr="00B40576">
        <w:rPr>
          <w:rFonts w:ascii="Times New Roman" w:hAnsi="Times New Roman" w:cs="Times New Roman"/>
        </w:rPr>
        <w:t>202</w:t>
      </w:r>
      <w:r w:rsidR="00C43E33">
        <w:rPr>
          <w:rFonts w:ascii="Times New Roman" w:hAnsi="Times New Roman" w:cs="Times New Roman"/>
        </w:rPr>
        <w:t>5</w:t>
      </w:r>
      <w:r w:rsidR="00055140" w:rsidRPr="00B40576">
        <w:rPr>
          <w:rFonts w:ascii="Times New Roman" w:hAnsi="Times New Roman" w:cs="Times New Roman"/>
        </w:rPr>
        <w:t xml:space="preserve"> </w:t>
      </w:r>
      <w:r w:rsidR="00055140" w:rsidRPr="00B40576">
        <w:rPr>
          <w:rFonts w:ascii="Times New Roman" w:eastAsia="Times New Roman" w:hAnsi="Times New Roman" w:cs="Times New Roman"/>
          <w:color w:val="000000"/>
          <w:lang w:eastAsia="ru-RU"/>
        </w:rPr>
        <w:t xml:space="preserve">года </w:t>
      </w:r>
      <w:r w:rsidR="00E53A1A" w:rsidRPr="00B40576">
        <w:rPr>
          <w:rFonts w:ascii="Times New Roman" w:eastAsia="Times New Roman" w:hAnsi="Times New Roman" w:cs="Times New Roman"/>
          <w:color w:val="000000"/>
          <w:lang w:eastAsia="ru-RU"/>
        </w:rPr>
        <w:t xml:space="preserve">в </w:t>
      </w:r>
      <w:r w:rsidR="00E94986">
        <w:rPr>
          <w:rFonts w:ascii="Times New Roman" w:eastAsia="Times New Roman" w:hAnsi="Times New Roman" w:cs="Times New Roman"/>
          <w:color w:val="000000"/>
          <w:lang w:eastAsia="ru-RU"/>
        </w:rPr>
        <w:t>09</w:t>
      </w:r>
      <w:r w:rsidRPr="00B40576">
        <w:rPr>
          <w:rFonts w:ascii="Times New Roman" w:eastAsia="Times New Roman" w:hAnsi="Times New Roman" w:cs="Times New Roman"/>
          <w:color w:val="000000"/>
          <w:lang w:eastAsia="ru-RU"/>
        </w:rPr>
        <w:t xml:space="preserve"> часов 00 минут. В указанное время будет произведено вскрытие конвертов с заявками на участие в </w:t>
      </w:r>
      <w:r w:rsidR="006D4C00" w:rsidRPr="00B40576">
        <w:rPr>
          <w:rStyle w:val="13"/>
          <w:rFonts w:eastAsia="Tahoma"/>
          <w:b w:val="0"/>
          <w:bCs w:val="0"/>
          <w:sz w:val="22"/>
          <w:szCs w:val="22"/>
        </w:rPr>
        <w:t>открытом аукционе</w:t>
      </w:r>
      <w:r w:rsidRPr="00B40576">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B40576" w:rsidRDefault="000363C9" w:rsidP="005C69EE">
      <w:pPr>
        <w:suppressAutoHyphens/>
        <w:ind w:firstLine="709"/>
        <w:jc w:val="both"/>
        <w:rPr>
          <w:rFonts w:ascii="Times New Roman" w:eastAsia="Times New Roman" w:hAnsi="Times New Roman" w:cs="Times New Roman"/>
          <w:b/>
          <w:color w:val="000000"/>
          <w:lang w:eastAsia="ru-RU"/>
        </w:rPr>
      </w:pPr>
      <w:r w:rsidRPr="00B40576">
        <w:rPr>
          <w:rFonts w:ascii="Times New Roman" w:eastAsia="Times New Roman" w:hAnsi="Times New Roman" w:cs="Times New Roman"/>
          <w:b/>
          <w:color w:val="000000"/>
          <w:lang w:eastAsia="ru-RU"/>
        </w:rPr>
        <w:t>8. Порядок подачи заявок:</w:t>
      </w:r>
    </w:p>
    <w:p w14:paraId="1B2B574D" w14:textId="3E9A16B5" w:rsidR="000363C9" w:rsidRPr="00C43E33" w:rsidRDefault="000363C9" w:rsidP="005C69EE">
      <w:pPr>
        <w:suppressAutoHyphens/>
        <w:ind w:firstLine="709"/>
        <w:jc w:val="both"/>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43E33">
        <w:rPr>
          <w:rFonts w:ascii="Times New Roman" w:hAnsi="Times New Roman" w:cs="Times New Roman"/>
          <w:bCs/>
        </w:rPr>
        <w:t>3</w:t>
      </w:r>
      <w:r w:rsidR="003C5CC3">
        <w:rPr>
          <w:rFonts w:ascii="Times New Roman" w:hAnsi="Times New Roman" w:cs="Times New Roman"/>
          <w:bCs/>
        </w:rPr>
        <w:t>1</w:t>
      </w:r>
      <w:r w:rsidR="00D4471A" w:rsidRPr="00B40576">
        <w:rPr>
          <w:rFonts w:ascii="Times New Roman" w:hAnsi="Times New Roman" w:cs="Times New Roman"/>
          <w:bCs/>
        </w:rPr>
        <w:t xml:space="preserve"> </w:t>
      </w:r>
      <w:r w:rsidR="00C43E33">
        <w:rPr>
          <w:rFonts w:ascii="Times New Roman" w:hAnsi="Times New Roman" w:cs="Times New Roman"/>
          <w:bCs/>
        </w:rPr>
        <w:t>января</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202</w:t>
      </w:r>
      <w:r w:rsidR="00C43E33">
        <w:rPr>
          <w:rFonts w:ascii="Times New Roman" w:hAnsi="Times New Roman" w:cs="Times New Roman"/>
        </w:rPr>
        <w:t>5</w:t>
      </w:r>
      <w:r w:rsidR="00055140" w:rsidRPr="003257E2">
        <w:rPr>
          <w:rFonts w:ascii="Times New Roman" w:hAnsi="Times New Roman" w:cs="Times New Roman"/>
        </w:rPr>
        <w:t xml:space="preserve"> </w:t>
      </w:r>
      <w:r w:rsidR="00D578B2" w:rsidRPr="003257E2">
        <w:rPr>
          <w:rFonts w:ascii="Times New Roman" w:eastAsia="Times New Roman" w:hAnsi="Times New Roman" w:cs="Times New Roman"/>
          <w:color w:val="000000"/>
          <w:lang w:eastAsia="ru-RU"/>
        </w:rPr>
        <w:t xml:space="preserve">года до </w:t>
      </w:r>
      <w:r w:rsidR="00E94986" w:rsidRPr="00E94986">
        <w:rPr>
          <w:rFonts w:ascii="Times New Roman" w:eastAsia="Times New Roman" w:hAnsi="Times New Roman" w:cs="Times New Roman"/>
          <w:color w:val="000000"/>
          <w:lang w:eastAsia="ru-RU"/>
        </w:rPr>
        <w:t>09</w:t>
      </w:r>
      <w:r w:rsidR="00055140" w:rsidRPr="003257E2">
        <w:rPr>
          <w:rFonts w:ascii="Times New Roman" w:eastAsia="Times New Roman" w:hAnsi="Times New Roman" w:cs="Times New Roman"/>
          <w:color w:val="000000"/>
          <w:lang w:eastAsia="ru-RU"/>
        </w:rPr>
        <w:t>:00 часов</w:t>
      </w:r>
      <w:r w:rsidRPr="003257E2">
        <w:rPr>
          <w:rFonts w:ascii="Times New Roman" w:eastAsia="Times New Roman" w:hAnsi="Times New Roman" w:cs="Times New Roman"/>
          <w:color w:val="000000"/>
          <w:lang w:eastAsia="ru-RU"/>
        </w:rPr>
        <w:t xml:space="preserve">, на адрес электронной почты: </w:t>
      </w:r>
      <w:r w:rsidR="00C43E33">
        <w:rPr>
          <w:rFonts w:ascii="Times New Roman" w:hAnsi="Times New Roman" w:cs="Times New Roman"/>
          <w:sz w:val="24"/>
          <w:szCs w:val="24"/>
          <w:shd w:val="clear" w:color="auto" w:fill="FFFFFF"/>
          <w:lang w:val="en-US"/>
        </w:rPr>
        <w:t>muppughk</w:t>
      </w:r>
      <w:r w:rsidR="00C43E33" w:rsidRPr="00C43E33">
        <w:rPr>
          <w:rFonts w:ascii="Times New Roman" w:hAnsi="Times New Roman" w:cs="Times New Roman"/>
          <w:sz w:val="24"/>
          <w:szCs w:val="24"/>
          <w:shd w:val="clear" w:color="auto" w:fill="FFFFFF"/>
        </w:rPr>
        <w:t>@</w:t>
      </w:r>
      <w:r w:rsidR="00C43E33">
        <w:rPr>
          <w:rFonts w:ascii="Times New Roman" w:hAnsi="Times New Roman" w:cs="Times New Roman"/>
          <w:sz w:val="24"/>
          <w:szCs w:val="24"/>
          <w:shd w:val="clear" w:color="auto" w:fill="FFFFFF"/>
          <w:lang w:val="en-US"/>
        </w:rPr>
        <w:t>mail</w:t>
      </w:r>
      <w:r w:rsidR="00C43E33" w:rsidRPr="00C43E33">
        <w:rPr>
          <w:rFonts w:ascii="Times New Roman" w:hAnsi="Times New Roman" w:cs="Times New Roman"/>
          <w:sz w:val="24"/>
          <w:szCs w:val="24"/>
          <w:shd w:val="clear" w:color="auto" w:fill="FFFFFF"/>
        </w:rPr>
        <w:t>.</w:t>
      </w:r>
      <w:r w:rsidR="00C43E33">
        <w:rPr>
          <w:rFonts w:ascii="Times New Roman" w:hAnsi="Times New Roman" w:cs="Times New Roman"/>
          <w:sz w:val="24"/>
          <w:szCs w:val="24"/>
          <w:shd w:val="clear" w:color="auto" w:fill="FFFFFF"/>
          <w:lang w:val="en-US"/>
        </w:rPr>
        <w:t>ru</w:t>
      </w:r>
      <w:r w:rsidR="00C43E33">
        <w:rPr>
          <w:rFonts w:ascii="Times New Roman" w:hAnsi="Times New Roman" w:cs="Times New Roman"/>
          <w:sz w:val="24"/>
          <w:szCs w:val="24"/>
          <w:shd w:val="clear" w:color="auto" w:fill="FFFFFF"/>
        </w:rPr>
        <w:t>.</w:t>
      </w:r>
    </w:p>
    <w:p w14:paraId="68C0E14A" w14:textId="406BC46E"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Все листы поданной в письменной форме заявки на участие в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eastAsia="Times New Roman" w:hAnsi="Times New Roman" w:cs="Times New Roman"/>
          <w:color w:val="000000"/>
          <w:lang w:eastAsia="ru-RU"/>
        </w:rPr>
        <w:t xml:space="preserve">или лицом, уполномоченным участником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w:t>
      </w:r>
    </w:p>
    <w:p w14:paraId="4A8FB630"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предмет (-ы) (объект (-ы)) закупки;</w:t>
      </w:r>
    </w:p>
    <w:p w14:paraId="69D52DB3" w14:textId="37B0983B" w:rsidR="000363C9" w:rsidRPr="003257E2"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 слова: «Не вскрывать до </w:t>
      </w:r>
      <w:r w:rsidR="00C43E33">
        <w:rPr>
          <w:rFonts w:ascii="Times New Roman" w:hAnsi="Times New Roman" w:cs="Times New Roman"/>
          <w:bCs/>
        </w:rPr>
        <w:t>3</w:t>
      </w:r>
      <w:r w:rsidR="003C5CC3">
        <w:rPr>
          <w:rFonts w:ascii="Times New Roman" w:hAnsi="Times New Roman" w:cs="Times New Roman"/>
          <w:bCs/>
        </w:rPr>
        <w:t>1</w:t>
      </w:r>
      <w:r w:rsidR="00D4471A" w:rsidRPr="003257E2">
        <w:rPr>
          <w:rFonts w:ascii="Times New Roman" w:hAnsi="Times New Roman" w:cs="Times New Roman"/>
          <w:bCs/>
        </w:rPr>
        <w:t xml:space="preserve"> </w:t>
      </w:r>
      <w:r w:rsidR="00C43E33">
        <w:rPr>
          <w:rFonts w:ascii="Times New Roman" w:hAnsi="Times New Roman" w:cs="Times New Roman"/>
          <w:bCs/>
        </w:rPr>
        <w:t>января</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202</w:t>
      </w:r>
      <w:r w:rsidR="00C43E33">
        <w:rPr>
          <w:rFonts w:ascii="Times New Roman" w:hAnsi="Times New Roman" w:cs="Times New Roman"/>
        </w:rPr>
        <w:t>5</w:t>
      </w:r>
      <w:r w:rsidR="00055140" w:rsidRPr="003257E2">
        <w:rPr>
          <w:rFonts w:ascii="Times New Roman" w:hAnsi="Times New Roman" w:cs="Times New Roman"/>
        </w:rPr>
        <w:t xml:space="preserve"> </w:t>
      </w:r>
      <w:r w:rsidR="00AB0D35" w:rsidRPr="003257E2">
        <w:rPr>
          <w:rFonts w:ascii="Times New Roman" w:eastAsia="Times New Roman" w:hAnsi="Times New Roman" w:cs="Times New Roman"/>
          <w:color w:val="000000"/>
          <w:lang w:eastAsia="ru-RU"/>
        </w:rPr>
        <w:t xml:space="preserve">года до </w:t>
      </w:r>
      <w:r w:rsidR="00E94986">
        <w:rPr>
          <w:rFonts w:ascii="Times New Roman" w:eastAsia="Times New Roman" w:hAnsi="Times New Roman" w:cs="Times New Roman"/>
          <w:color w:val="000000"/>
          <w:lang w:eastAsia="ru-RU"/>
        </w:rPr>
        <w:t>09</w:t>
      </w:r>
      <w:r w:rsidR="00055140" w:rsidRPr="003257E2">
        <w:rPr>
          <w:rFonts w:ascii="Times New Roman" w:eastAsia="Times New Roman" w:hAnsi="Times New Roman" w:cs="Times New Roman"/>
          <w:color w:val="000000"/>
          <w:lang w:eastAsia="ru-RU"/>
        </w:rPr>
        <w:t xml:space="preserve"> часов </w:t>
      </w:r>
      <w:r w:rsidR="00305648" w:rsidRPr="003257E2">
        <w:rPr>
          <w:rFonts w:ascii="Times New Roman" w:eastAsia="Times New Roman" w:hAnsi="Times New Roman" w:cs="Times New Roman"/>
          <w:color w:val="000000"/>
          <w:lang w:eastAsia="ru-RU"/>
        </w:rPr>
        <w:t>00 минут, по местному времени».</w:t>
      </w:r>
    </w:p>
    <w:p w14:paraId="324720C4"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3257E2">
        <w:rPr>
          <w:rFonts w:ascii="Times New Roman" w:eastAsia="Times New Roman" w:hAnsi="Times New Roman" w:cs="Times New Roman"/>
          <w:b/>
          <w:color w:val="000000"/>
          <w:lang w:eastAsia="ru-RU"/>
        </w:rPr>
        <w:t>9.</w:t>
      </w:r>
      <w:r w:rsidRPr="003257E2">
        <w:rPr>
          <w:rFonts w:ascii="Times New Roman" w:eastAsia="Times New Roman" w:hAnsi="Times New Roman" w:cs="Times New Roman"/>
          <w:color w:val="000000"/>
          <w:lang w:eastAsia="ru-RU" w:bidi="ru-RU"/>
        </w:rPr>
        <w:t xml:space="preserve"> </w:t>
      </w:r>
      <w:r w:rsidRPr="003257E2">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3257E2">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3257E2"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3257E2">
        <w:rPr>
          <w:rFonts w:ascii="Times New Roman" w:eastAsia="Times New Roman" w:hAnsi="Times New Roman" w:cs="Times New Roman"/>
          <w:bCs/>
          <w:color w:val="000000"/>
          <w:lang w:eastAsia="ru-RU" w:bidi="ru-RU"/>
        </w:rPr>
        <w:t>участником</w:t>
      </w:r>
      <w:r w:rsidRPr="003257E2">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24BCDD5E" w:rsidR="00356AF4"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3257E2">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7C853516" w14:textId="1D529A4F" w:rsidR="00C43E33" w:rsidRDefault="00C43E33" w:rsidP="009B4AAB">
      <w:pPr>
        <w:suppressAutoHyphens/>
        <w:spacing w:after="240"/>
        <w:ind w:firstLine="851"/>
        <w:jc w:val="both"/>
        <w:outlineLvl w:val="2"/>
        <w:rPr>
          <w:rFonts w:ascii="Times New Roman" w:eastAsia="Times New Roman" w:hAnsi="Times New Roman" w:cs="Times New Roman"/>
          <w:bCs/>
          <w:color w:val="000000"/>
          <w:lang w:eastAsia="ru-RU" w:bidi="ru-RU"/>
        </w:rPr>
      </w:pPr>
    </w:p>
    <w:p w14:paraId="04F6925C" w14:textId="77777777" w:rsidR="00C43E33" w:rsidRPr="003257E2" w:rsidRDefault="00C43E33" w:rsidP="009B4AAB">
      <w:pPr>
        <w:suppressAutoHyphens/>
        <w:spacing w:after="240"/>
        <w:ind w:firstLine="851"/>
        <w:jc w:val="both"/>
        <w:outlineLvl w:val="2"/>
        <w:rPr>
          <w:rFonts w:ascii="Times New Roman" w:eastAsia="Times New Roman" w:hAnsi="Times New Roman" w:cs="Times New Roman"/>
          <w:bCs/>
          <w:color w:val="000000"/>
          <w:lang w:eastAsia="ru-RU" w:bidi="ru-RU"/>
        </w:rPr>
      </w:pPr>
    </w:p>
    <w:p w14:paraId="696AF0AF" w14:textId="133A86A4" w:rsidR="0034497B" w:rsidRPr="003257E2" w:rsidRDefault="000363C9" w:rsidP="0034497B">
      <w:pPr>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488"/>
        <w:gridCol w:w="1276"/>
        <w:gridCol w:w="2410"/>
        <w:gridCol w:w="2410"/>
      </w:tblGrid>
      <w:tr w:rsidR="003625BA" w:rsidRPr="003257E2" w14:paraId="3C56EA8F" w14:textId="77777777" w:rsidTr="004336F9">
        <w:tc>
          <w:tcPr>
            <w:tcW w:w="723" w:type="dxa"/>
          </w:tcPr>
          <w:p w14:paraId="518957CF"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lastRenderedPageBreak/>
              <w:t>№ п/п лота</w:t>
            </w:r>
          </w:p>
        </w:tc>
        <w:tc>
          <w:tcPr>
            <w:tcW w:w="4488" w:type="dxa"/>
          </w:tcPr>
          <w:p w14:paraId="1CFA8B6D"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Единица измерения</w:t>
            </w:r>
          </w:p>
        </w:tc>
        <w:tc>
          <w:tcPr>
            <w:tcW w:w="2410" w:type="dxa"/>
            <w:tcBorders>
              <w:left w:val="single" w:sz="4" w:space="0" w:color="auto"/>
            </w:tcBorders>
          </w:tcPr>
          <w:p w14:paraId="21D01CD7"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Количество</w:t>
            </w:r>
          </w:p>
        </w:tc>
        <w:tc>
          <w:tcPr>
            <w:tcW w:w="2410" w:type="dxa"/>
          </w:tcPr>
          <w:p w14:paraId="47EF2478"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Начальная (максимальная) цена единицы</w:t>
            </w:r>
          </w:p>
        </w:tc>
      </w:tr>
      <w:tr w:rsidR="00D4471A" w:rsidRPr="003257E2" w14:paraId="762B3F90" w14:textId="77777777" w:rsidTr="004336F9">
        <w:tc>
          <w:tcPr>
            <w:tcW w:w="723" w:type="dxa"/>
            <w:vAlign w:val="center"/>
          </w:tcPr>
          <w:p w14:paraId="0F4A7C80" w14:textId="30548F4C" w:rsidR="00D4471A" w:rsidRPr="003257E2" w:rsidRDefault="00D4471A" w:rsidP="00D4471A">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1.</w:t>
            </w:r>
          </w:p>
        </w:tc>
        <w:tc>
          <w:tcPr>
            <w:tcW w:w="4488" w:type="dxa"/>
            <w:tcBorders>
              <w:left w:val="single" w:sz="4" w:space="0" w:color="auto"/>
              <w:bottom w:val="single" w:sz="4" w:space="0" w:color="auto"/>
            </w:tcBorders>
          </w:tcPr>
          <w:p w14:paraId="5B9B4A4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6F7D3CB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Тип – Мусоровоз; </w:t>
            </w:r>
          </w:p>
          <w:p w14:paraId="328F17C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Год выпуска – не ранее 2013 года (обязательно);</w:t>
            </w:r>
          </w:p>
          <w:p w14:paraId="36907C0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3. Пробег – </w:t>
            </w:r>
            <w:r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5FF2AB4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7BA1860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7E9EAB9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2829371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50333D9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58CF2B6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1EC06B2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56DA959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1AAADD4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27F8224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7547885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5446FC5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424BD4BF" w14:textId="77777777" w:rsidR="003C5CC3" w:rsidRPr="00C80A19" w:rsidRDefault="003C5CC3" w:rsidP="003C5CC3">
            <w:pPr>
              <w:jc w:val="both"/>
              <w:rPr>
                <w:rFonts w:ascii="Times New Roman" w:hAnsi="Times New Roman" w:cs="Times New Roman"/>
              </w:rPr>
            </w:pPr>
          </w:p>
          <w:p w14:paraId="722D8B3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5843738F" w14:textId="77777777" w:rsidR="003C5CC3" w:rsidRPr="00C80A19" w:rsidRDefault="003C5CC3" w:rsidP="003C5CC3">
            <w:pPr>
              <w:jc w:val="both"/>
              <w:rPr>
                <w:rFonts w:ascii="Times New Roman" w:hAnsi="Times New Roman" w:cs="Times New Roman"/>
              </w:rPr>
            </w:pPr>
          </w:p>
          <w:p w14:paraId="2EB50B0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7275738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Количество цилиндров –</w:t>
            </w:r>
            <w:r>
              <w:rPr>
                <w:rFonts w:ascii="Times New Roman" w:hAnsi="Times New Roman" w:cs="Times New Roman"/>
                <w:b/>
                <w:bCs/>
              </w:rPr>
              <w:t xml:space="preserve"> </w:t>
            </w:r>
            <w:r w:rsidRPr="00C80A19">
              <w:rPr>
                <w:rFonts w:ascii="Times New Roman" w:hAnsi="Times New Roman" w:cs="Times New Roman"/>
              </w:rPr>
              <w:t>6 «рядный» (обязательно);</w:t>
            </w:r>
          </w:p>
          <w:p w14:paraId="1EDD9CF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3.Тип двигателя - дизельный с непосредственным впрыском топлива и турбонаддувом (обязательно);</w:t>
            </w:r>
          </w:p>
          <w:p w14:paraId="36DAAB7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Объём двигателя –</w:t>
            </w:r>
            <w:r>
              <w:t xml:space="preserve"> </w:t>
            </w:r>
            <w:r w:rsidRPr="00092463">
              <w:rPr>
                <w:rFonts w:ascii="Times New Roman" w:hAnsi="Times New Roman" w:cs="Times New Roman"/>
              </w:rPr>
              <w:t>не менее</w:t>
            </w:r>
            <w:r w:rsidRPr="00C80A19">
              <w:rPr>
                <w:rFonts w:ascii="Times New Roman" w:hAnsi="Times New Roman" w:cs="Times New Roman"/>
              </w:rPr>
              <w:t xml:space="preserve"> 6 999,0 см3;</w:t>
            </w:r>
          </w:p>
          <w:p w14:paraId="7DF1770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5. Номинальная мощность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 xml:space="preserve">225 кВт / 306 </w:t>
            </w:r>
            <w:proofErr w:type="spellStart"/>
            <w:r w:rsidRPr="00C80A19">
              <w:rPr>
                <w:rFonts w:ascii="Times New Roman" w:hAnsi="Times New Roman" w:cs="Times New Roman"/>
              </w:rPr>
              <w:t>л.с</w:t>
            </w:r>
            <w:proofErr w:type="spellEnd"/>
            <w:r w:rsidRPr="00C80A19">
              <w:rPr>
                <w:rFonts w:ascii="Times New Roman" w:hAnsi="Times New Roman" w:cs="Times New Roman"/>
              </w:rPr>
              <w:t>. (обязательно);</w:t>
            </w:r>
          </w:p>
          <w:p w14:paraId="3370569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77B6628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2AEEAB1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кабине водителя, так и на прицепе (обязательно); </w:t>
            </w:r>
          </w:p>
          <w:p w14:paraId="21254C5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2EEF9DE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39893BAD" w14:textId="77777777" w:rsidR="003C5CC3" w:rsidRPr="00C80A19" w:rsidRDefault="003C5CC3" w:rsidP="003C5CC3">
            <w:pPr>
              <w:jc w:val="both"/>
              <w:rPr>
                <w:rFonts w:ascii="Times New Roman" w:hAnsi="Times New Roman" w:cs="Times New Roman"/>
              </w:rPr>
            </w:pPr>
          </w:p>
          <w:p w14:paraId="60C31B6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37FE8001" w14:textId="77777777" w:rsidR="003C5CC3" w:rsidRPr="00C80A19" w:rsidRDefault="003C5CC3" w:rsidP="003C5CC3">
            <w:pPr>
              <w:jc w:val="both"/>
              <w:rPr>
                <w:rFonts w:ascii="Times New Roman" w:hAnsi="Times New Roman" w:cs="Times New Roman"/>
              </w:rPr>
            </w:pPr>
          </w:p>
          <w:p w14:paraId="39817470"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lastRenderedPageBreak/>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365CD0D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2. Тип погрузки – задняя (обязательно);</w:t>
            </w:r>
          </w:p>
          <w:p w14:paraId="21C5A8D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36EC2CC8"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4. Объём бункера: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м3 (обязательно);</w:t>
            </w:r>
          </w:p>
          <w:p w14:paraId="1D7ED039"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5. Материал – Сталь (обязательно);</w:t>
            </w:r>
          </w:p>
          <w:p w14:paraId="2506CCD6"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6. Коэффициент прессования – 7 (обязательно);</w:t>
            </w:r>
          </w:p>
          <w:p w14:paraId="10ECF514"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не менее </w:t>
            </w:r>
            <w:r w:rsidRPr="00C80A19">
              <w:rPr>
                <w:rFonts w:ascii="Times New Roman" w:hAnsi="Times New Roman" w:cs="Times New Roman"/>
              </w:rPr>
              <w:t>32,00 т (обязательно);</w:t>
            </w:r>
          </w:p>
          <w:p w14:paraId="6D82B0B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49C356D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9. Цикл прессования -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сек.;</w:t>
            </w:r>
          </w:p>
          <w:p w14:paraId="65E86793"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10. Приёмный бункер - </w:t>
            </w:r>
            <w:r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1FDA65F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11. Грузоподъемность - </w:t>
            </w:r>
            <w:r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1885ABD7"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5B1E100D"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2B5A9E5D"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4E7A0EE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15. Объём резервуара масла - </w:t>
            </w:r>
            <w:r w:rsidRPr="00092463">
              <w:rPr>
                <w:rFonts w:ascii="Times New Roman" w:hAnsi="Times New Roman" w:cs="Times New Roman"/>
              </w:rPr>
              <w:t>не менее</w:t>
            </w:r>
            <w:r w:rsidRPr="001811AF">
              <w:rPr>
                <w:rFonts w:ascii="Times New Roman" w:hAnsi="Times New Roman" w:cs="Times New Roman"/>
                <w:b/>
                <w:bCs/>
              </w:rPr>
              <w:t xml:space="preserve"> </w:t>
            </w:r>
            <w:r w:rsidRPr="00C80A19">
              <w:rPr>
                <w:rFonts w:ascii="Times New Roman" w:hAnsi="Times New Roman" w:cs="Times New Roman"/>
              </w:rPr>
              <w:t>190 л;</w:t>
            </w:r>
          </w:p>
          <w:p w14:paraId="3796E94B" w14:textId="3B99B750" w:rsidR="00D4471A" w:rsidRPr="00451444" w:rsidRDefault="003C5CC3" w:rsidP="003C5CC3">
            <w:pPr>
              <w:suppressAutoHyphens/>
              <w:jc w:val="both"/>
              <w:rPr>
                <w:rFonts w:ascii="Times New Roman" w:eastAsia="Calibri" w:hAnsi="Times New Roman" w:cs="Times New Roman"/>
              </w:rPr>
            </w:pPr>
            <w:r w:rsidRPr="00C80A19">
              <w:rPr>
                <w:rFonts w:ascii="Times New Roman" w:hAnsi="Times New Roman" w:cs="Times New Roman"/>
              </w:rPr>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Pr="0009246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5 мм, стены 4 мм).</w:t>
            </w:r>
          </w:p>
        </w:tc>
        <w:tc>
          <w:tcPr>
            <w:tcW w:w="1276" w:type="dxa"/>
            <w:tcBorders>
              <w:right w:val="single" w:sz="4" w:space="0" w:color="auto"/>
            </w:tcBorders>
            <w:vAlign w:val="center"/>
          </w:tcPr>
          <w:p w14:paraId="6C5C1DF5" w14:textId="5D077530"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2410" w:type="dxa"/>
            <w:tcBorders>
              <w:left w:val="single" w:sz="4" w:space="0" w:color="auto"/>
            </w:tcBorders>
            <w:vAlign w:val="center"/>
          </w:tcPr>
          <w:p w14:paraId="24F62CE0" w14:textId="41D8B5FE"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1</w:t>
            </w:r>
          </w:p>
        </w:tc>
        <w:tc>
          <w:tcPr>
            <w:tcW w:w="2410" w:type="dxa"/>
            <w:vAlign w:val="center"/>
          </w:tcPr>
          <w:p w14:paraId="1EB4CD72" w14:textId="01E56728" w:rsidR="00D4471A" w:rsidRPr="003257E2" w:rsidRDefault="0054579E" w:rsidP="00D4471A">
            <w:pPr>
              <w:suppressAutoHyphens/>
              <w:jc w:val="center"/>
              <w:outlineLvl w:val="2"/>
              <w:rPr>
                <w:rFonts w:ascii="Times New Roman" w:hAnsi="Times New Roman" w:cs="Times New Roman"/>
              </w:rPr>
            </w:pPr>
            <w:r>
              <w:rPr>
                <w:rFonts w:ascii="Times New Roman" w:hAnsi="Times New Roman" w:cs="Times New Roman"/>
              </w:rPr>
              <w:t>600 000</w:t>
            </w:r>
            <w:r w:rsidR="00D4471A" w:rsidRPr="003257E2">
              <w:rPr>
                <w:rFonts w:ascii="Times New Roman" w:hAnsi="Times New Roman" w:cs="Times New Roman"/>
              </w:rPr>
              <w:t xml:space="preserve">,00 </w:t>
            </w:r>
          </w:p>
          <w:p w14:paraId="1324645F" w14:textId="5517901A"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w:t>
            </w:r>
            <w:r w:rsidR="0054579E">
              <w:rPr>
                <w:rFonts w:ascii="Times New Roman" w:hAnsi="Times New Roman" w:cs="Times New Roman"/>
              </w:rPr>
              <w:t>шестьсот</w:t>
            </w:r>
            <w:r w:rsidRPr="003257E2">
              <w:rPr>
                <w:rFonts w:ascii="Times New Roman" w:hAnsi="Times New Roman" w:cs="Times New Roman"/>
              </w:rPr>
              <w:t xml:space="preserve"> тысяч) руб. ПМР 00 копеек</w:t>
            </w:r>
          </w:p>
        </w:tc>
      </w:tr>
      <w:tr w:rsidR="0034497B" w:rsidRPr="003257E2" w14:paraId="00CDC2D9" w14:textId="77777777" w:rsidTr="004336F9">
        <w:tc>
          <w:tcPr>
            <w:tcW w:w="8897" w:type="dxa"/>
            <w:gridSpan w:val="4"/>
            <w:vAlign w:val="center"/>
          </w:tcPr>
          <w:p w14:paraId="702C8C90" w14:textId="5DAC8C64" w:rsidR="0034497B" w:rsidRPr="003257E2" w:rsidRDefault="0034497B" w:rsidP="0034497B">
            <w:pPr>
              <w:suppressAutoHyphens/>
              <w:jc w:val="right"/>
              <w:outlineLvl w:val="2"/>
              <w:rPr>
                <w:rFonts w:ascii="Times New Roman" w:hAnsi="Times New Roman" w:cs="Times New Roman"/>
              </w:rPr>
            </w:pPr>
            <w:r w:rsidRPr="003257E2">
              <w:rPr>
                <w:rFonts w:ascii="Times New Roman" w:eastAsia="Times New Roman" w:hAnsi="Times New Roman" w:cs="Times New Roman"/>
                <w:b/>
                <w:lang w:eastAsia="ru-RU"/>
              </w:rPr>
              <w:t xml:space="preserve">Итого по лоту № </w:t>
            </w:r>
            <w:r w:rsidR="00055140" w:rsidRPr="003257E2">
              <w:rPr>
                <w:rFonts w:ascii="Times New Roman" w:eastAsia="Times New Roman" w:hAnsi="Times New Roman" w:cs="Times New Roman"/>
                <w:b/>
                <w:lang w:eastAsia="ru-RU"/>
              </w:rPr>
              <w:t>1</w:t>
            </w:r>
          </w:p>
        </w:tc>
        <w:tc>
          <w:tcPr>
            <w:tcW w:w="2410" w:type="dxa"/>
            <w:vAlign w:val="center"/>
          </w:tcPr>
          <w:p w14:paraId="18B6E451" w14:textId="2BD24CC6" w:rsidR="00D4471A" w:rsidRPr="003257E2" w:rsidRDefault="0054579E" w:rsidP="00D4471A">
            <w:pPr>
              <w:suppressAutoHyphens/>
              <w:jc w:val="center"/>
              <w:outlineLvl w:val="2"/>
              <w:rPr>
                <w:rFonts w:ascii="Times New Roman" w:hAnsi="Times New Roman" w:cs="Times New Roman"/>
                <w:b/>
                <w:bCs/>
              </w:rPr>
            </w:pPr>
            <w:r>
              <w:rPr>
                <w:rFonts w:ascii="Times New Roman" w:hAnsi="Times New Roman" w:cs="Times New Roman"/>
                <w:b/>
                <w:bCs/>
              </w:rPr>
              <w:t>600 000</w:t>
            </w:r>
            <w:r w:rsidR="00D4471A" w:rsidRPr="003257E2">
              <w:rPr>
                <w:rFonts w:ascii="Times New Roman" w:hAnsi="Times New Roman" w:cs="Times New Roman"/>
                <w:b/>
                <w:bCs/>
              </w:rPr>
              <w:t xml:space="preserve">,00 </w:t>
            </w:r>
          </w:p>
          <w:p w14:paraId="781961E7" w14:textId="3F0526E4" w:rsidR="0034497B" w:rsidRPr="003257E2" w:rsidRDefault="00D4471A" w:rsidP="00D4471A">
            <w:pPr>
              <w:suppressAutoHyphens/>
              <w:jc w:val="center"/>
              <w:outlineLvl w:val="2"/>
              <w:rPr>
                <w:rFonts w:ascii="Times New Roman" w:hAnsi="Times New Roman" w:cs="Times New Roman"/>
                <w:b/>
                <w:bCs/>
              </w:rPr>
            </w:pPr>
            <w:r w:rsidRPr="003257E2">
              <w:rPr>
                <w:rFonts w:ascii="Times New Roman" w:hAnsi="Times New Roman" w:cs="Times New Roman"/>
                <w:b/>
                <w:bCs/>
              </w:rPr>
              <w:t>(</w:t>
            </w:r>
            <w:r w:rsidR="0054579E">
              <w:rPr>
                <w:rFonts w:ascii="Times New Roman" w:hAnsi="Times New Roman" w:cs="Times New Roman"/>
                <w:b/>
                <w:bCs/>
              </w:rPr>
              <w:t>шестьсот</w:t>
            </w:r>
            <w:r w:rsidRPr="003257E2">
              <w:rPr>
                <w:rFonts w:ascii="Times New Roman" w:hAnsi="Times New Roman" w:cs="Times New Roman"/>
                <w:b/>
                <w:bCs/>
              </w:rPr>
              <w:t xml:space="preserve"> тысяч) руб. ПМР 00 копеек</w:t>
            </w:r>
          </w:p>
        </w:tc>
      </w:tr>
    </w:tbl>
    <w:p w14:paraId="72F8B105" w14:textId="77777777" w:rsidR="0034497B" w:rsidRPr="003257E2" w:rsidRDefault="0034497B" w:rsidP="00115B9A">
      <w:pPr>
        <w:tabs>
          <w:tab w:val="left" w:pos="1122"/>
        </w:tabs>
        <w:ind w:firstLine="709"/>
        <w:jc w:val="both"/>
        <w:rPr>
          <w:rStyle w:val="13"/>
          <w:rFonts w:eastAsia="Tahoma"/>
          <w:sz w:val="22"/>
          <w:szCs w:val="22"/>
        </w:rPr>
      </w:pPr>
    </w:p>
    <w:p w14:paraId="0AD1FFF1" w14:textId="05B7B072" w:rsidR="00115B9A" w:rsidRPr="003257E2" w:rsidRDefault="00115B9A" w:rsidP="00115B9A">
      <w:pPr>
        <w:tabs>
          <w:tab w:val="left" w:pos="1122"/>
        </w:tabs>
        <w:ind w:firstLine="709"/>
        <w:jc w:val="both"/>
        <w:rPr>
          <w:rStyle w:val="13"/>
          <w:rFonts w:eastAsia="Tahoma"/>
          <w:bCs w:val="0"/>
          <w:sz w:val="22"/>
          <w:szCs w:val="22"/>
        </w:rPr>
      </w:pPr>
      <w:r w:rsidRPr="003257E2">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3257E2" w:rsidRDefault="00115B9A" w:rsidP="00115B9A">
      <w:pPr>
        <w:suppressAutoHyphens/>
        <w:ind w:firstLine="708"/>
        <w:jc w:val="both"/>
        <w:outlineLvl w:val="2"/>
        <w:rPr>
          <w:rFonts w:ascii="Times New Roman" w:eastAsia="Times New Roman" w:hAnsi="Times New Roman" w:cs="Times New Roman"/>
          <w:b/>
          <w:color w:val="000000"/>
          <w:lang w:eastAsia="ru-RU"/>
        </w:rPr>
      </w:pPr>
      <w:r w:rsidRPr="003257E2">
        <w:rPr>
          <w:rStyle w:val="13"/>
          <w:rFonts w:eastAsia="Tahoma"/>
          <w:bCs w:val="0"/>
          <w:sz w:val="22"/>
          <w:szCs w:val="22"/>
        </w:rPr>
        <w:t xml:space="preserve">Используемый метод определения начальной (максимальной) цены контракта - </w:t>
      </w:r>
      <w:r w:rsidRPr="003257E2">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3257E2" w:rsidRDefault="00BB4DE8" w:rsidP="00A0226E">
      <w:pPr>
        <w:suppressAutoHyphens/>
        <w:jc w:val="both"/>
        <w:rPr>
          <w:rFonts w:ascii="Times New Roman" w:hAnsi="Times New Roman" w:cs="Times New Roman"/>
        </w:rPr>
      </w:pPr>
      <w:r w:rsidRPr="003257E2">
        <w:rPr>
          <w:rFonts w:ascii="Times New Roman" w:hAnsi="Times New Roman" w:cs="Times New Roman"/>
        </w:rPr>
        <w:tab/>
      </w:r>
      <w:r w:rsidR="00A0226E" w:rsidRPr="003257E2">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Pr="003257E2" w:rsidRDefault="00A0226E" w:rsidP="00A0226E">
      <w:pPr>
        <w:suppressAutoHyphens/>
        <w:jc w:val="both"/>
        <w:rPr>
          <w:rFonts w:ascii="Times New Roman" w:hAnsi="Times New Roman" w:cs="Times New Roman"/>
        </w:rPr>
      </w:pPr>
    </w:p>
    <w:p w14:paraId="3F41D4EB" w14:textId="20DE7EB7" w:rsidR="00E53A1A" w:rsidRPr="003257E2" w:rsidRDefault="00115B9A" w:rsidP="00E53A1A">
      <w:pPr>
        <w:ind w:firstLine="708"/>
        <w:rPr>
          <w:rFonts w:ascii="Times New Roman" w:hAnsi="Times New Roman" w:cs="Times New Roman"/>
          <w:b/>
        </w:rPr>
      </w:pPr>
      <w:r w:rsidRPr="003257E2">
        <w:rPr>
          <w:rFonts w:ascii="Times New Roman" w:hAnsi="Times New Roman" w:cs="Times New Roman"/>
          <w:b/>
        </w:rPr>
        <w:t>Расчет начальной (максимальной) цены контракта:</w:t>
      </w:r>
    </w:p>
    <w:p w14:paraId="12AFEC41" w14:textId="77777777" w:rsidR="00E53A1A" w:rsidRPr="003257E2" w:rsidRDefault="00E53A1A"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2"/>
        <w:gridCol w:w="4164"/>
        <w:gridCol w:w="703"/>
        <w:gridCol w:w="1230"/>
        <w:gridCol w:w="1320"/>
        <w:gridCol w:w="972"/>
        <w:gridCol w:w="2065"/>
      </w:tblGrid>
      <w:tr w:rsidR="00AB7126" w:rsidRPr="003257E2" w14:paraId="51022A8D" w14:textId="77777777" w:rsidTr="0075071B">
        <w:trPr>
          <w:trHeight w:val="411"/>
        </w:trPr>
        <w:tc>
          <w:tcPr>
            <w:tcW w:w="595" w:type="dxa"/>
          </w:tcPr>
          <w:p w14:paraId="4DFC509B" w14:textId="214289C8"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3257E2" w:rsidRDefault="00AB7126" w:rsidP="00AB7126">
            <w:pPr>
              <w:suppressAutoHyphens/>
              <w:jc w:val="center"/>
              <w:rPr>
                <w:rFonts w:ascii="Times New Roman" w:hAnsi="Times New Roman" w:cs="Times New Roman"/>
              </w:rPr>
            </w:pPr>
            <w:r w:rsidRPr="003257E2">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Ед. изм.</w:t>
            </w:r>
          </w:p>
        </w:tc>
        <w:tc>
          <w:tcPr>
            <w:tcW w:w="1259" w:type="dxa"/>
            <w:vAlign w:val="center"/>
          </w:tcPr>
          <w:p w14:paraId="03EBFC02" w14:textId="10D00D15"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КП № 1</w:t>
            </w:r>
          </w:p>
        </w:tc>
        <w:tc>
          <w:tcPr>
            <w:tcW w:w="1353" w:type="dxa"/>
            <w:vAlign w:val="center"/>
          </w:tcPr>
          <w:p w14:paraId="2CAFA93F" w14:textId="488EA36C"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КП № 2</w:t>
            </w:r>
          </w:p>
        </w:tc>
        <w:tc>
          <w:tcPr>
            <w:tcW w:w="985" w:type="dxa"/>
            <w:vAlign w:val="center"/>
          </w:tcPr>
          <w:p w14:paraId="69FCA9CE" w14:textId="77777777" w:rsidR="00AB7126" w:rsidRPr="003257E2" w:rsidRDefault="00AB7126" w:rsidP="00AB7126">
            <w:pPr>
              <w:suppressAutoHyphens/>
              <w:jc w:val="center"/>
              <w:rPr>
                <w:rFonts w:ascii="Times New Roman" w:hAnsi="Times New Roman" w:cs="Times New Roman"/>
              </w:rPr>
            </w:pPr>
            <w:r w:rsidRPr="003257E2">
              <w:rPr>
                <w:rFonts w:ascii="Times New Roman" w:hAnsi="Times New Roman" w:cs="Times New Roman"/>
              </w:rPr>
              <w:t>Кол-во</w:t>
            </w:r>
          </w:p>
        </w:tc>
        <w:tc>
          <w:tcPr>
            <w:tcW w:w="2101" w:type="dxa"/>
            <w:vAlign w:val="center"/>
          </w:tcPr>
          <w:p w14:paraId="1D0B2E76" w14:textId="77777777" w:rsidR="00AB7126" w:rsidRPr="003257E2" w:rsidRDefault="00AB7126" w:rsidP="00AB7126">
            <w:pPr>
              <w:suppressAutoHyphens/>
              <w:jc w:val="center"/>
              <w:rPr>
                <w:rFonts w:ascii="Times New Roman" w:hAnsi="Times New Roman" w:cs="Times New Roman"/>
              </w:rPr>
            </w:pPr>
            <w:r w:rsidRPr="003257E2">
              <w:rPr>
                <w:rFonts w:ascii="Times New Roman" w:hAnsi="Times New Roman" w:cs="Times New Roman"/>
              </w:rPr>
              <w:t>Н(М)ЦК</w:t>
            </w:r>
          </w:p>
        </w:tc>
      </w:tr>
      <w:tr w:rsidR="0054579E" w:rsidRPr="003257E2" w14:paraId="2F679B19" w14:textId="77777777" w:rsidTr="00605F49">
        <w:tc>
          <w:tcPr>
            <w:tcW w:w="595" w:type="dxa"/>
            <w:tcBorders>
              <w:right w:val="single" w:sz="4" w:space="0" w:color="auto"/>
            </w:tcBorders>
            <w:vAlign w:val="center"/>
          </w:tcPr>
          <w:p w14:paraId="177B339B" w14:textId="74326DBB" w:rsidR="0054579E" w:rsidRPr="003257E2" w:rsidRDefault="0054579E" w:rsidP="0054579E">
            <w:pPr>
              <w:suppressAutoHyphens/>
              <w:jc w:val="center"/>
              <w:rPr>
                <w:rFonts w:ascii="Times New Roman" w:hAnsi="Times New Roman" w:cs="Times New Roman"/>
              </w:rPr>
            </w:pPr>
            <w:r w:rsidRPr="003257E2">
              <w:rPr>
                <w:rFonts w:ascii="Times New Roman" w:hAnsi="Times New Roman" w:cs="Times New Roman"/>
              </w:rPr>
              <w:t>1.</w:t>
            </w:r>
          </w:p>
        </w:tc>
        <w:tc>
          <w:tcPr>
            <w:tcW w:w="4272" w:type="dxa"/>
            <w:tcBorders>
              <w:left w:val="single" w:sz="4" w:space="0" w:color="auto"/>
            </w:tcBorders>
          </w:tcPr>
          <w:p w14:paraId="7360411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4EAEEC1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Тип – Мусоровоз; </w:t>
            </w:r>
          </w:p>
          <w:p w14:paraId="27A3562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lastRenderedPageBreak/>
              <w:t>2. Год выпуска – не ранее 2013 года (обязательно);</w:t>
            </w:r>
          </w:p>
          <w:p w14:paraId="402D6B1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3. Пробег – </w:t>
            </w:r>
            <w:r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297319E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3FB612C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46FC38C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551B499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12E3062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2A6F563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0C4B4C3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3FB83B8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19D006C1"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5C9FDEB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7C312DE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05BB2C6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78A2F621" w14:textId="77777777" w:rsidR="003C5CC3" w:rsidRPr="00C80A19" w:rsidRDefault="003C5CC3" w:rsidP="003C5CC3">
            <w:pPr>
              <w:jc w:val="both"/>
              <w:rPr>
                <w:rFonts w:ascii="Times New Roman" w:hAnsi="Times New Roman" w:cs="Times New Roman"/>
              </w:rPr>
            </w:pPr>
          </w:p>
          <w:p w14:paraId="1EC94F3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2BF0DB4E" w14:textId="77777777" w:rsidR="003C5CC3" w:rsidRPr="00C80A19" w:rsidRDefault="003C5CC3" w:rsidP="003C5CC3">
            <w:pPr>
              <w:jc w:val="both"/>
              <w:rPr>
                <w:rFonts w:ascii="Times New Roman" w:hAnsi="Times New Roman" w:cs="Times New Roman"/>
              </w:rPr>
            </w:pPr>
          </w:p>
          <w:p w14:paraId="521A0F8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4CD1D5B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Количество цилиндров –</w:t>
            </w:r>
            <w:r>
              <w:rPr>
                <w:rFonts w:ascii="Times New Roman" w:hAnsi="Times New Roman" w:cs="Times New Roman"/>
                <w:b/>
                <w:bCs/>
              </w:rPr>
              <w:t xml:space="preserve"> </w:t>
            </w:r>
            <w:r w:rsidRPr="00C80A19">
              <w:rPr>
                <w:rFonts w:ascii="Times New Roman" w:hAnsi="Times New Roman" w:cs="Times New Roman"/>
              </w:rPr>
              <w:t>6 «рядный» (обязательно);</w:t>
            </w:r>
          </w:p>
          <w:p w14:paraId="29002E50"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3.Тип двигателя - дизельный с непосредственным впрыском топлива и турбонаддувом (обязательно);</w:t>
            </w:r>
          </w:p>
          <w:p w14:paraId="06FD775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Объём двигателя –</w:t>
            </w:r>
            <w:r>
              <w:t xml:space="preserve"> </w:t>
            </w:r>
            <w:r w:rsidRPr="00092463">
              <w:rPr>
                <w:rFonts w:ascii="Times New Roman" w:hAnsi="Times New Roman" w:cs="Times New Roman"/>
              </w:rPr>
              <w:t>не менее</w:t>
            </w:r>
            <w:r w:rsidRPr="00C80A19">
              <w:rPr>
                <w:rFonts w:ascii="Times New Roman" w:hAnsi="Times New Roman" w:cs="Times New Roman"/>
              </w:rPr>
              <w:t xml:space="preserve"> 6 999,0 см3;</w:t>
            </w:r>
          </w:p>
          <w:p w14:paraId="44D770D6"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5. Номинальная мощность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 xml:space="preserve">225 кВт / 306 </w:t>
            </w:r>
            <w:proofErr w:type="spellStart"/>
            <w:r w:rsidRPr="00C80A19">
              <w:rPr>
                <w:rFonts w:ascii="Times New Roman" w:hAnsi="Times New Roman" w:cs="Times New Roman"/>
              </w:rPr>
              <w:t>л.с</w:t>
            </w:r>
            <w:proofErr w:type="spellEnd"/>
            <w:r w:rsidRPr="00C80A19">
              <w:rPr>
                <w:rFonts w:ascii="Times New Roman" w:hAnsi="Times New Roman" w:cs="Times New Roman"/>
              </w:rPr>
              <w:t>. (обязательно);</w:t>
            </w:r>
          </w:p>
          <w:p w14:paraId="181098B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4FC039B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1C72FE0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кабине водителя, так и на прицепе (обязательно); </w:t>
            </w:r>
          </w:p>
          <w:p w14:paraId="0287C5C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2DBC4E5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2C157B81" w14:textId="77777777" w:rsidR="003C5CC3" w:rsidRPr="00C80A19" w:rsidRDefault="003C5CC3" w:rsidP="003C5CC3">
            <w:pPr>
              <w:jc w:val="both"/>
              <w:rPr>
                <w:rFonts w:ascii="Times New Roman" w:hAnsi="Times New Roman" w:cs="Times New Roman"/>
              </w:rPr>
            </w:pPr>
          </w:p>
          <w:p w14:paraId="4F2FDAE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79EEB8D8" w14:textId="77777777" w:rsidR="003C5CC3" w:rsidRPr="00C80A19" w:rsidRDefault="003C5CC3" w:rsidP="003C5CC3">
            <w:pPr>
              <w:jc w:val="both"/>
              <w:rPr>
                <w:rFonts w:ascii="Times New Roman" w:hAnsi="Times New Roman" w:cs="Times New Roman"/>
              </w:rPr>
            </w:pPr>
          </w:p>
          <w:p w14:paraId="5636353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78A5989C"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2. Тип погрузки – задняя (обязательно);</w:t>
            </w:r>
          </w:p>
          <w:p w14:paraId="03DC9A0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410CB94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4. Объём бункера: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м3 (обязательно);</w:t>
            </w:r>
          </w:p>
          <w:p w14:paraId="202BE8DA"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5. Материал – Сталь (обязательно);</w:t>
            </w:r>
          </w:p>
          <w:p w14:paraId="4F90BECC"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lastRenderedPageBreak/>
              <w:t>6. Коэффициент прессования – 7 (обязательно);</w:t>
            </w:r>
          </w:p>
          <w:p w14:paraId="7EF47C83"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не менее </w:t>
            </w:r>
            <w:r w:rsidRPr="00C80A19">
              <w:rPr>
                <w:rFonts w:ascii="Times New Roman" w:hAnsi="Times New Roman" w:cs="Times New Roman"/>
              </w:rPr>
              <w:t>32,00 т (обязательно);</w:t>
            </w:r>
          </w:p>
          <w:p w14:paraId="045996B8"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7BF7BE5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9. Цикл прессования -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сек.;</w:t>
            </w:r>
          </w:p>
          <w:p w14:paraId="6A4D59CE"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10. Приёмный бункер - </w:t>
            </w:r>
            <w:r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347B2428"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11. Грузоподъемность - </w:t>
            </w:r>
            <w:r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7326D0B8"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332219E8"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3E48A4E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03EA5682"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15. Объём резервуара масла - </w:t>
            </w:r>
            <w:r w:rsidRPr="00092463">
              <w:rPr>
                <w:rFonts w:ascii="Times New Roman" w:hAnsi="Times New Roman" w:cs="Times New Roman"/>
              </w:rPr>
              <w:t>не менее</w:t>
            </w:r>
            <w:r w:rsidRPr="001811AF">
              <w:rPr>
                <w:rFonts w:ascii="Times New Roman" w:hAnsi="Times New Roman" w:cs="Times New Roman"/>
                <w:b/>
                <w:bCs/>
              </w:rPr>
              <w:t xml:space="preserve"> </w:t>
            </w:r>
            <w:r w:rsidRPr="00C80A19">
              <w:rPr>
                <w:rFonts w:ascii="Times New Roman" w:hAnsi="Times New Roman" w:cs="Times New Roman"/>
              </w:rPr>
              <w:t>190 л;</w:t>
            </w:r>
          </w:p>
          <w:p w14:paraId="6C778A5C" w14:textId="50057BFD" w:rsidR="0054579E" w:rsidRPr="00451444" w:rsidRDefault="003C5CC3" w:rsidP="003C5CC3">
            <w:pPr>
              <w:suppressAutoHyphens/>
              <w:jc w:val="both"/>
              <w:rPr>
                <w:rFonts w:ascii="Times New Roman" w:eastAsia="Calibri" w:hAnsi="Times New Roman" w:cs="Times New Roman"/>
              </w:rPr>
            </w:pPr>
            <w:r w:rsidRPr="00C80A19">
              <w:rPr>
                <w:rFonts w:ascii="Times New Roman" w:hAnsi="Times New Roman" w:cs="Times New Roman"/>
              </w:rPr>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Pr="0009246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5 мм, стены 4 мм).</w:t>
            </w:r>
          </w:p>
        </w:tc>
        <w:tc>
          <w:tcPr>
            <w:tcW w:w="707" w:type="dxa"/>
            <w:tcBorders>
              <w:right w:val="single" w:sz="4" w:space="0" w:color="auto"/>
            </w:tcBorders>
            <w:vAlign w:val="center"/>
          </w:tcPr>
          <w:p w14:paraId="4103EF72" w14:textId="02A725AB" w:rsidR="0054579E" w:rsidRPr="003257E2" w:rsidRDefault="0054579E" w:rsidP="0054579E">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1259" w:type="dxa"/>
            <w:tcBorders>
              <w:top w:val="single" w:sz="4" w:space="0" w:color="auto"/>
              <w:bottom w:val="single" w:sz="4" w:space="0" w:color="auto"/>
              <w:right w:val="single" w:sz="4" w:space="0" w:color="auto"/>
            </w:tcBorders>
            <w:vAlign w:val="center"/>
          </w:tcPr>
          <w:p w14:paraId="4F05C45A" w14:textId="13591F3D" w:rsidR="0054579E" w:rsidRPr="003257E2" w:rsidRDefault="0054579E" w:rsidP="0054579E">
            <w:pPr>
              <w:widowControl w:val="0"/>
              <w:suppressAutoHyphens/>
              <w:jc w:val="center"/>
              <w:rPr>
                <w:rFonts w:ascii="Times New Roman" w:hAnsi="Times New Roman" w:cs="Times New Roman"/>
              </w:rPr>
            </w:pPr>
            <w:r>
              <w:rPr>
                <w:rFonts w:ascii="Times New Roman" w:hAnsi="Times New Roman" w:cs="Times New Roman"/>
              </w:rPr>
              <w:t>600</w:t>
            </w:r>
            <w:r w:rsidRPr="003257E2">
              <w:rPr>
                <w:rFonts w:ascii="Times New Roman" w:hAnsi="Times New Roman" w:cs="Times New Roman"/>
              </w:rPr>
              <w:t xml:space="preserve"> 000</w:t>
            </w:r>
          </w:p>
        </w:tc>
        <w:tc>
          <w:tcPr>
            <w:tcW w:w="1353" w:type="dxa"/>
            <w:tcBorders>
              <w:left w:val="single" w:sz="4" w:space="0" w:color="auto"/>
            </w:tcBorders>
            <w:vAlign w:val="center"/>
          </w:tcPr>
          <w:p w14:paraId="2B4A85AA" w14:textId="2A28CEB6" w:rsidR="0054579E" w:rsidRPr="003257E2" w:rsidRDefault="0054579E" w:rsidP="0054579E">
            <w:pPr>
              <w:jc w:val="center"/>
              <w:rPr>
                <w:rFonts w:ascii="Times New Roman" w:hAnsi="Times New Roman" w:cs="Times New Roman"/>
              </w:rPr>
            </w:pPr>
            <w:r>
              <w:rPr>
                <w:rFonts w:ascii="Times New Roman" w:hAnsi="Times New Roman" w:cs="Times New Roman"/>
              </w:rPr>
              <w:t>605</w:t>
            </w:r>
            <w:r w:rsidRPr="003257E2">
              <w:rPr>
                <w:rFonts w:ascii="Times New Roman" w:hAnsi="Times New Roman" w:cs="Times New Roman"/>
              </w:rPr>
              <w:t xml:space="preserve"> 000</w:t>
            </w:r>
          </w:p>
        </w:tc>
        <w:tc>
          <w:tcPr>
            <w:tcW w:w="985" w:type="dxa"/>
            <w:tcBorders>
              <w:top w:val="single" w:sz="4" w:space="0" w:color="auto"/>
              <w:bottom w:val="single" w:sz="4" w:space="0" w:color="auto"/>
              <w:right w:val="single" w:sz="4" w:space="0" w:color="auto"/>
            </w:tcBorders>
            <w:vAlign w:val="center"/>
          </w:tcPr>
          <w:p w14:paraId="64F6A3D8" w14:textId="0C4750E1" w:rsidR="0054579E" w:rsidRPr="003257E2" w:rsidRDefault="0054579E" w:rsidP="0054579E">
            <w:pPr>
              <w:suppressAutoHyphens/>
              <w:jc w:val="center"/>
              <w:rPr>
                <w:rFonts w:ascii="Times New Roman" w:hAnsi="Times New Roman" w:cs="Times New Roman"/>
              </w:rPr>
            </w:pPr>
            <w:r w:rsidRPr="003257E2">
              <w:rPr>
                <w:rFonts w:ascii="Times New Roman" w:hAnsi="Times New Roman" w:cs="Times New Roman"/>
              </w:rPr>
              <w:t>1</w:t>
            </w:r>
          </w:p>
        </w:tc>
        <w:tc>
          <w:tcPr>
            <w:tcW w:w="2101" w:type="dxa"/>
            <w:tcBorders>
              <w:left w:val="single" w:sz="4" w:space="0" w:color="auto"/>
            </w:tcBorders>
            <w:vAlign w:val="center"/>
          </w:tcPr>
          <w:p w14:paraId="368931C4" w14:textId="4AEADB49" w:rsidR="0054579E" w:rsidRPr="003257E2" w:rsidRDefault="0054579E" w:rsidP="0054579E">
            <w:pPr>
              <w:suppressAutoHyphens/>
              <w:jc w:val="center"/>
              <w:outlineLvl w:val="2"/>
              <w:rPr>
                <w:rFonts w:ascii="Times New Roman" w:hAnsi="Times New Roman" w:cs="Times New Roman"/>
                <w:b/>
                <w:bCs/>
              </w:rPr>
            </w:pPr>
            <w:r>
              <w:rPr>
                <w:rFonts w:ascii="Times New Roman" w:hAnsi="Times New Roman" w:cs="Times New Roman"/>
                <w:b/>
                <w:bCs/>
              </w:rPr>
              <w:t>600 000</w:t>
            </w:r>
            <w:r w:rsidRPr="003257E2">
              <w:rPr>
                <w:rFonts w:ascii="Times New Roman" w:hAnsi="Times New Roman" w:cs="Times New Roman"/>
                <w:b/>
                <w:bCs/>
              </w:rPr>
              <w:t xml:space="preserve">,00 </w:t>
            </w:r>
          </w:p>
          <w:p w14:paraId="64F8948C" w14:textId="23CA3E31" w:rsidR="0054579E" w:rsidRPr="003257E2" w:rsidRDefault="0054579E" w:rsidP="0054579E">
            <w:pPr>
              <w:suppressAutoHyphens/>
              <w:jc w:val="center"/>
              <w:outlineLvl w:val="2"/>
              <w:rPr>
                <w:rFonts w:ascii="Times New Roman" w:hAnsi="Times New Roman" w:cs="Times New Roman"/>
              </w:rPr>
            </w:pPr>
            <w:r w:rsidRPr="003257E2">
              <w:rPr>
                <w:rFonts w:ascii="Times New Roman" w:hAnsi="Times New Roman" w:cs="Times New Roman"/>
                <w:b/>
                <w:bCs/>
              </w:rPr>
              <w:t>(</w:t>
            </w:r>
            <w:r w:rsidR="00077EF2">
              <w:rPr>
                <w:rFonts w:ascii="Times New Roman" w:hAnsi="Times New Roman" w:cs="Times New Roman"/>
                <w:b/>
                <w:bCs/>
              </w:rPr>
              <w:t>шестьсот</w:t>
            </w:r>
            <w:r w:rsidRPr="003257E2">
              <w:rPr>
                <w:rFonts w:ascii="Times New Roman" w:hAnsi="Times New Roman" w:cs="Times New Roman"/>
                <w:b/>
                <w:bCs/>
              </w:rPr>
              <w:t xml:space="preserve"> тысяч) руб. ПМР 00 копеек</w:t>
            </w:r>
          </w:p>
        </w:tc>
      </w:tr>
    </w:tbl>
    <w:p w14:paraId="220AC6CA" w14:textId="77777777" w:rsidR="001E6D05" w:rsidRPr="003257E2" w:rsidRDefault="001E6D05" w:rsidP="000363C9">
      <w:pPr>
        <w:suppressAutoHyphens/>
        <w:ind w:firstLine="708"/>
        <w:jc w:val="both"/>
        <w:rPr>
          <w:rFonts w:ascii="Times New Roman" w:hAnsi="Times New Roman" w:cs="Times New Roman"/>
          <w:b/>
        </w:rPr>
      </w:pPr>
    </w:p>
    <w:p w14:paraId="1A101E7B" w14:textId="40CA43D1" w:rsidR="00C81C50" w:rsidRPr="003257E2" w:rsidRDefault="00115B9A" w:rsidP="003257E2">
      <w:pPr>
        <w:tabs>
          <w:tab w:val="left" w:pos="709"/>
        </w:tabs>
        <w:spacing w:line="269" w:lineRule="exact"/>
        <w:jc w:val="both"/>
        <w:rPr>
          <w:rStyle w:val="13"/>
          <w:rFonts w:eastAsia="Tahoma"/>
          <w:bCs w:val="0"/>
          <w:color w:val="FF0000"/>
          <w:sz w:val="22"/>
          <w:szCs w:val="22"/>
        </w:rPr>
      </w:pPr>
      <w:r w:rsidRPr="003257E2">
        <w:rPr>
          <w:rStyle w:val="13"/>
          <w:rFonts w:eastAsia="Tahoma"/>
          <w:bCs w:val="0"/>
          <w:sz w:val="22"/>
          <w:szCs w:val="22"/>
        </w:rPr>
        <w:tab/>
      </w:r>
      <w:r w:rsidR="009D03D3" w:rsidRPr="003257E2">
        <w:rPr>
          <w:rStyle w:val="13"/>
          <w:rFonts w:eastAsia="Tahoma"/>
          <w:bCs w:val="0"/>
          <w:sz w:val="22"/>
          <w:szCs w:val="22"/>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709"/>
        <w:gridCol w:w="1275"/>
        <w:gridCol w:w="993"/>
        <w:gridCol w:w="1134"/>
      </w:tblGrid>
      <w:tr w:rsidR="003B3083" w:rsidRPr="003257E2" w14:paraId="2347B72F" w14:textId="77777777" w:rsidTr="003257E2">
        <w:trPr>
          <w:trHeight w:val="258"/>
        </w:trPr>
        <w:tc>
          <w:tcPr>
            <w:tcW w:w="674" w:type="dxa"/>
            <w:vMerge w:val="restart"/>
            <w:vAlign w:val="center"/>
          </w:tcPr>
          <w:p w14:paraId="01633CBC" w14:textId="77777777" w:rsidR="008C2A59" w:rsidRPr="003257E2" w:rsidRDefault="008C2A59" w:rsidP="004663A2">
            <w:pPr>
              <w:suppressAutoHyphens/>
              <w:jc w:val="center"/>
              <w:rPr>
                <w:rFonts w:ascii="Times New Roman" w:hAnsi="Times New Roman" w:cs="Times New Roman"/>
              </w:rPr>
            </w:pPr>
            <w:r w:rsidRPr="003257E2">
              <w:rPr>
                <w:rFonts w:ascii="Times New Roman" w:hAnsi="Times New Roman" w:cs="Times New Roman"/>
              </w:rPr>
              <w:t>№ п/п</w:t>
            </w:r>
          </w:p>
        </w:tc>
        <w:tc>
          <w:tcPr>
            <w:tcW w:w="2836" w:type="dxa"/>
            <w:vMerge w:val="restart"/>
            <w:vAlign w:val="center"/>
          </w:tcPr>
          <w:p w14:paraId="2992AE40" w14:textId="77777777" w:rsidR="008C2A59" w:rsidRPr="003257E2" w:rsidRDefault="008C2A59" w:rsidP="004663A2">
            <w:pPr>
              <w:tabs>
                <w:tab w:val="left" w:pos="240"/>
                <w:tab w:val="center" w:pos="1395"/>
              </w:tabs>
              <w:suppressAutoHyphens/>
              <w:jc w:val="center"/>
              <w:rPr>
                <w:rFonts w:ascii="Times New Roman" w:hAnsi="Times New Roman" w:cs="Times New Roman"/>
              </w:rPr>
            </w:pPr>
            <w:r w:rsidRPr="003257E2">
              <w:rPr>
                <w:rFonts w:ascii="Times New Roman" w:hAnsi="Times New Roman" w:cs="Times New Roman"/>
              </w:rPr>
              <w:t>Наименование товара</w:t>
            </w:r>
          </w:p>
        </w:tc>
        <w:tc>
          <w:tcPr>
            <w:tcW w:w="709" w:type="dxa"/>
            <w:vMerge w:val="restart"/>
            <w:vAlign w:val="center"/>
          </w:tcPr>
          <w:p w14:paraId="7B338EA9" w14:textId="77777777" w:rsidR="008C2A59" w:rsidRPr="003257E2" w:rsidRDefault="008C2A59" w:rsidP="004663A2">
            <w:pPr>
              <w:suppressAutoHyphens/>
              <w:jc w:val="center"/>
              <w:rPr>
                <w:rFonts w:ascii="Times New Roman" w:hAnsi="Times New Roman" w:cs="Times New Roman"/>
              </w:rPr>
            </w:pPr>
            <w:r w:rsidRPr="003257E2">
              <w:rPr>
                <w:rFonts w:ascii="Times New Roman" w:hAnsi="Times New Roman" w:cs="Times New Roman"/>
              </w:rPr>
              <w:t>Ед. изм.</w:t>
            </w:r>
          </w:p>
        </w:tc>
        <w:tc>
          <w:tcPr>
            <w:tcW w:w="2977" w:type="dxa"/>
            <w:gridSpan w:val="2"/>
            <w:tcBorders>
              <w:bottom w:val="single" w:sz="4" w:space="0" w:color="auto"/>
              <w:right w:val="single" w:sz="4" w:space="0" w:color="auto"/>
            </w:tcBorders>
          </w:tcPr>
          <w:p w14:paraId="03F4D931" w14:textId="07EA2DB6" w:rsidR="008C2A59" w:rsidRPr="003257E2" w:rsidRDefault="008C2A59" w:rsidP="007742F8">
            <w:pPr>
              <w:suppressAutoHyphens/>
              <w:jc w:val="center"/>
              <w:rPr>
                <w:rFonts w:ascii="Times New Roman" w:hAnsi="Times New Roman" w:cs="Times New Roman"/>
              </w:rPr>
            </w:pPr>
            <w:r w:rsidRPr="003257E2">
              <w:rPr>
                <w:rFonts w:ascii="Times New Roman" w:hAnsi="Times New Roman" w:cs="Times New Roman"/>
              </w:rPr>
              <w:t xml:space="preserve">Цены поставщиков (исполнителей, подрядчиков) за единицу товара (работы, услуги), </w:t>
            </w:r>
            <w:r w:rsidR="007742F8" w:rsidRPr="003257E2">
              <w:rPr>
                <w:rFonts w:ascii="Times New Roman" w:hAnsi="Times New Roman" w:cs="Times New Roman"/>
              </w:rPr>
              <w:t>рублей</w:t>
            </w:r>
          </w:p>
        </w:tc>
        <w:tc>
          <w:tcPr>
            <w:tcW w:w="709" w:type="dxa"/>
            <w:vMerge w:val="restart"/>
            <w:tcBorders>
              <w:left w:val="single" w:sz="4" w:space="0" w:color="auto"/>
            </w:tcBorders>
            <w:vAlign w:val="center"/>
          </w:tcPr>
          <w:p w14:paraId="633CE093" w14:textId="77777777" w:rsidR="008C2A59" w:rsidRPr="003257E2" w:rsidRDefault="008C2A59" w:rsidP="004663A2">
            <w:pPr>
              <w:suppressAutoHyphens/>
              <w:jc w:val="center"/>
              <w:rPr>
                <w:rFonts w:ascii="Times New Roman" w:hAnsi="Times New Roman" w:cs="Times New Roman"/>
              </w:rPr>
            </w:pPr>
            <w:r w:rsidRPr="003257E2">
              <w:rPr>
                <w:rFonts w:ascii="Times New Roman" w:hAnsi="Times New Roman" w:cs="Times New Roman"/>
              </w:rPr>
              <w:t>Кол-во</w:t>
            </w:r>
          </w:p>
        </w:tc>
        <w:tc>
          <w:tcPr>
            <w:tcW w:w="3402" w:type="dxa"/>
            <w:gridSpan w:val="3"/>
            <w:vMerge w:val="restart"/>
          </w:tcPr>
          <w:p w14:paraId="318054F3" w14:textId="77777777" w:rsidR="008C2A59" w:rsidRPr="003257E2" w:rsidRDefault="008C2A59" w:rsidP="007742F8">
            <w:pPr>
              <w:suppressAutoHyphens/>
              <w:jc w:val="center"/>
              <w:rPr>
                <w:rFonts w:ascii="Times New Roman" w:hAnsi="Times New Roman" w:cs="Times New Roman"/>
              </w:rPr>
            </w:pPr>
            <w:r w:rsidRPr="003257E2">
              <w:rPr>
                <w:rFonts w:ascii="Times New Roman" w:hAnsi="Times New Roman" w:cs="Times New Roman"/>
              </w:rPr>
              <w:t>Однородность совокупности значения выявленных цен, используемых в расчете НМЦК</w:t>
            </w:r>
          </w:p>
        </w:tc>
      </w:tr>
      <w:tr w:rsidR="00C81C50" w:rsidRPr="003257E2" w14:paraId="70A27B22" w14:textId="77777777" w:rsidTr="003257E2">
        <w:trPr>
          <w:trHeight w:val="253"/>
        </w:trPr>
        <w:tc>
          <w:tcPr>
            <w:tcW w:w="674" w:type="dxa"/>
            <w:vMerge/>
          </w:tcPr>
          <w:p w14:paraId="114B55CD" w14:textId="77777777" w:rsidR="00C81C50" w:rsidRPr="003257E2" w:rsidRDefault="00C81C50" w:rsidP="007742F8">
            <w:pPr>
              <w:suppressAutoHyphens/>
              <w:jc w:val="center"/>
              <w:rPr>
                <w:rFonts w:ascii="Times New Roman" w:hAnsi="Times New Roman" w:cs="Times New Roman"/>
              </w:rPr>
            </w:pPr>
          </w:p>
        </w:tc>
        <w:tc>
          <w:tcPr>
            <w:tcW w:w="2836" w:type="dxa"/>
            <w:vMerge/>
          </w:tcPr>
          <w:p w14:paraId="12275724" w14:textId="77777777" w:rsidR="00C81C50" w:rsidRPr="003257E2" w:rsidRDefault="00C81C50" w:rsidP="007742F8">
            <w:pPr>
              <w:tabs>
                <w:tab w:val="left" w:pos="240"/>
                <w:tab w:val="center" w:pos="1395"/>
              </w:tabs>
              <w:suppressAutoHyphens/>
              <w:jc w:val="center"/>
              <w:rPr>
                <w:rFonts w:ascii="Times New Roman" w:hAnsi="Times New Roman" w:cs="Times New Roman"/>
              </w:rPr>
            </w:pPr>
          </w:p>
        </w:tc>
        <w:tc>
          <w:tcPr>
            <w:tcW w:w="709" w:type="dxa"/>
            <w:vMerge/>
          </w:tcPr>
          <w:p w14:paraId="0A46C65D" w14:textId="77777777" w:rsidR="00C81C50" w:rsidRPr="003257E2" w:rsidRDefault="00C81C50" w:rsidP="007742F8">
            <w:pPr>
              <w:suppressAutoHyphens/>
              <w:jc w:val="center"/>
              <w:rPr>
                <w:rFonts w:ascii="Times New Roman" w:hAnsi="Times New Roman" w:cs="Times New Roman"/>
              </w:rPr>
            </w:pPr>
          </w:p>
        </w:tc>
        <w:tc>
          <w:tcPr>
            <w:tcW w:w="1488" w:type="dxa"/>
            <w:vMerge w:val="restart"/>
            <w:tcBorders>
              <w:top w:val="single" w:sz="4" w:space="0" w:color="auto"/>
              <w:right w:val="single" w:sz="4" w:space="0" w:color="auto"/>
            </w:tcBorders>
            <w:vAlign w:val="center"/>
          </w:tcPr>
          <w:p w14:paraId="26C313E7" w14:textId="46EF3839" w:rsidR="00C81C50" w:rsidRPr="003257E2" w:rsidRDefault="00C81C50" w:rsidP="004663A2">
            <w:pPr>
              <w:suppressAutoHyphens/>
              <w:jc w:val="center"/>
              <w:rPr>
                <w:rFonts w:ascii="Times New Roman" w:hAnsi="Times New Roman" w:cs="Times New Roman"/>
              </w:rPr>
            </w:pPr>
            <w:r w:rsidRPr="003257E2">
              <w:rPr>
                <w:rFonts w:ascii="Times New Roman" w:hAnsi="Times New Roman" w:cs="Times New Roman"/>
              </w:rPr>
              <w:t>КП № 1</w:t>
            </w:r>
          </w:p>
          <w:p w14:paraId="75E32FEB" w14:textId="139231C0" w:rsidR="00C81C50" w:rsidRPr="003257E2" w:rsidRDefault="00C81C50" w:rsidP="004663A2">
            <w:pPr>
              <w:suppressAutoHyphens/>
              <w:jc w:val="center"/>
              <w:rPr>
                <w:rFonts w:ascii="Times New Roman" w:hAnsi="Times New Roman" w:cs="Times New Roman"/>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3257E2" w:rsidRDefault="00C81C50" w:rsidP="004663A2">
            <w:pPr>
              <w:suppressAutoHyphens/>
              <w:jc w:val="center"/>
              <w:rPr>
                <w:rFonts w:ascii="Times New Roman" w:hAnsi="Times New Roman" w:cs="Times New Roman"/>
              </w:rPr>
            </w:pPr>
            <w:r w:rsidRPr="003257E2">
              <w:rPr>
                <w:rFonts w:ascii="Times New Roman" w:hAnsi="Times New Roman" w:cs="Times New Roman"/>
              </w:rPr>
              <w:t>КП № 2</w:t>
            </w:r>
          </w:p>
          <w:p w14:paraId="6176F0DA" w14:textId="77777777" w:rsidR="00C81C50" w:rsidRPr="003257E2" w:rsidRDefault="00C81C50" w:rsidP="004663A2">
            <w:pPr>
              <w:suppressAutoHyphens/>
              <w:jc w:val="center"/>
              <w:rPr>
                <w:rFonts w:ascii="Times New Roman" w:hAnsi="Times New Roman" w:cs="Times New Roman"/>
              </w:rPr>
            </w:pPr>
          </w:p>
        </w:tc>
        <w:tc>
          <w:tcPr>
            <w:tcW w:w="709" w:type="dxa"/>
            <w:vMerge/>
            <w:tcBorders>
              <w:left w:val="single" w:sz="4" w:space="0" w:color="auto"/>
            </w:tcBorders>
          </w:tcPr>
          <w:p w14:paraId="2B02C1EC" w14:textId="77777777" w:rsidR="00C81C50" w:rsidRPr="003257E2" w:rsidRDefault="00C81C50" w:rsidP="007742F8">
            <w:pPr>
              <w:suppressAutoHyphens/>
              <w:jc w:val="center"/>
              <w:rPr>
                <w:rFonts w:ascii="Times New Roman" w:hAnsi="Times New Roman" w:cs="Times New Roman"/>
              </w:rPr>
            </w:pPr>
          </w:p>
        </w:tc>
        <w:tc>
          <w:tcPr>
            <w:tcW w:w="3402" w:type="dxa"/>
            <w:gridSpan w:val="3"/>
            <w:vMerge/>
          </w:tcPr>
          <w:p w14:paraId="23D655B3" w14:textId="77777777" w:rsidR="00C81C50" w:rsidRPr="003257E2" w:rsidRDefault="00C81C50" w:rsidP="007742F8">
            <w:pPr>
              <w:suppressAutoHyphens/>
              <w:jc w:val="center"/>
              <w:rPr>
                <w:rFonts w:ascii="Times New Roman" w:hAnsi="Times New Roman" w:cs="Times New Roman"/>
              </w:rPr>
            </w:pPr>
          </w:p>
        </w:tc>
      </w:tr>
      <w:tr w:rsidR="00C81C50" w:rsidRPr="003257E2" w14:paraId="01A7293B" w14:textId="77777777" w:rsidTr="003257E2">
        <w:tc>
          <w:tcPr>
            <w:tcW w:w="674" w:type="dxa"/>
            <w:vMerge/>
          </w:tcPr>
          <w:p w14:paraId="245AAFA7" w14:textId="77777777" w:rsidR="00C81C50" w:rsidRPr="003257E2" w:rsidRDefault="00C81C50" w:rsidP="007742F8">
            <w:pPr>
              <w:suppressAutoHyphens/>
              <w:jc w:val="center"/>
              <w:rPr>
                <w:rFonts w:ascii="Times New Roman" w:hAnsi="Times New Roman" w:cs="Times New Roman"/>
              </w:rPr>
            </w:pPr>
          </w:p>
        </w:tc>
        <w:tc>
          <w:tcPr>
            <w:tcW w:w="2836" w:type="dxa"/>
            <w:vMerge/>
          </w:tcPr>
          <w:p w14:paraId="46116D83" w14:textId="77777777" w:rsidR="00C81C50" w:rsidRPr="003257E2" w:rsidRDefault="00C81C50" w:rsidP="007742F8">
            <w:pPr>
              <w:suppressAutoHyphens/>
              <w:jc w:val="center"/>
              <w:rPr>
                <w:rFonts w:ascii="Times New Roman" w:hAnsi="Times New Roman" w:cs="Times New Roman"/>
              </w:rPr>
            </w:pPr>
          </w:p>
        </w:tc>
        <w:tc>
          <w:tcPr>
            <w:tcW w:w="709" w:type="dxa"/>
            <w:vMerge/>
          </w:tcPr>
          <w:p w14:paraId="25A31E3F" w14:textId="77777777" w:rsidR="00C81C50" w:rsidRPr="003257E2" w:rsidRDefault="00C81C50" w:rsidP="007742F8">
            <w:pPr>
              <w:suppressAutoHyphens/>
              <w:jc w:val="center"/>
              <w:rPr>
                <w:rFonts w:ascii="Times New Roman" w:hAnsi="Times New Roman" w:cs="Times New Roman"/>
              </w:rPr>
            </w:pPr>
          </w:p>
        </w:tc>
        <w:tc>
          <w:tcPr>
            <w:tcW w:w="1488" w:type="dxa"/>
            <w:vMerge/>
            <w:tcBorders>
              <w:right w:val="single" w:sz="4" w:space="0" w:color="auto"/>
            </w:tcBorders>
          </w:tcPr>
          <w:p w14:paraId="7DCC20B0" w14:textId="77777777" w:rsidR="00C81C50" w:rsidRPr="003257E2" w:rsidRDefault="00C81C50" w:rsidP="007742F8">
            <w:pPr>
              <w:suppressAutoHyphens/>
              <w:jc w:val="center"/>
              <w:rPr>
                <w:rFonts w:ascii="Times New Roman" w:hAnsi="Times New Roman" w:cs="Times New Roman"/>
              </w:rPr>
            </w:pPr>
          </w:p>
        </w:tc>
        <w:tc>
          <w:tcPr>
            <w:tcW w:w="1489" w:type="dxa"/>
            <w:vMerge/>
            <w:tcBorders>
              <w:left w:val="single" w:sz="4" w:space="0" w:color="auto"/>
              <w:right w:val="single" w:sz="4" w:space="0" w:color="auto"/>
            </w:tcBorders>
          </w:tcPr>
          <w:p w14:paraId="1B0EFCEC" w14:textId="3A9085BF" w:rsidR="00C81C50" w:rsidRPr="003257E2" w:rsidRDefault="00C81C50" w:rsidP="007742F8">
            <w:pPr>
              <w:suppressAutoHyphens/>
              <w:jc w:val="center"/>
              <w:rPr>
                <w:rFonts w:ascii="Times New Roman" w:hAnsi="Times New Roman" w:cs="Times New Roman"/>
              </w:rPr>
            </w:pPr>
          </w:p>
        </w:tc>
        <w:tc>
          <w:tcPr>
            <w:tcW w:w="709" w:type="dxa"/>
            <w:vMerge/>
            <w:tcBorders>
              <w:left w:val="single" w:sz="4" w:space="0" w:color="auto"/>
            </w:tcBorders>
          </w:tcPr>
          <w:p w14:paraId="29099C50" w14:textId="77777777" w:rsidR="00C81C50" w:rsidRPr="003257E2" w:rsidRDefault="00C81C50" w:rsidP="007742F8">
            <w:pPr>
              <w:suppressAutoHyphens/>
              <w:jc w:val="center"/>
              <w:rPr>
                <w:rFonts w:ascii="Times New Roman" w:hAnsi="Times New Roman" w:cs="Times New Roman"/>
              </w:rPr>
            </w:pPr>
          </w:p>
        </w:tc>
        <w:tc>
          <w:tcPr>
            <w:tcW w:w="1275" w:type="dxa"/>
            <w:tcBorders>
              <w:bottom w:val="single" w:sz="4" w:space="0" w:color="auto"/>
              <w:right w:val="single" w:sz="4" w:space="0" w:color="auto"/>
            </w:tcBorders>
          </w:tcPr>
          <w:p w14:paraId="70BE73D7" w14:textId="3C2CF8CC" w:rsidR="00C81C50" w:rsidRPr="003257E2" w:rsidRDefault="00C81C50" w:rsidP="007742F8">
            <w:pPr>
              <w:suppressAutoHyphens/>
              <w:jc w:val="center"/>
              <w:rPr>
                <w:rFonts w:ascii="Times New Roman" w:hAnsi="Times New Roman" w:cs="Times New Roman"/>
              </w:rPr>
            </w:pPr>
            <w:r w:rsidRPr="003257E2">
              <w:rPr>
                <w:rFonts w:ascii="Times New Roman" w:hAnsi="Times New Roman" w:cs="Times New Roman"/>
              </w:rPr>
              <w:t>Средняя арифметиче</w:t>
            </w:r>
            <w:r w:rsidR="003C5CC3">
              <w:rPr>
                <w:rFonts w:ascii="Times New Roman" w:hAnsi="Times New Roman" w:cs="Times New Roman"/>
              </w:rPr>
              <w:t>ское</w:t>
            </w:r>
          </w:p>
        </w:tc>
        <w:tc>
          <w:tcPr>
            <w:tcW w:w="993" w:type="dxa"/>
            <w:tcBorders>
              <w:left w:val="single" w:sz="4" w:space="0" w:color="auto"/>
            </w:tcBorders>
          </w:tcPr>
          <w:p w14:paraId="556EE395" w14:textId="77777777" w:rsidR="00C81C50" w:rsidRPr="003257E2" w:rsidRDefault="00C81C50" w:rsidP="007742F8">
            <w:pPr>
              <w:suppressAutoHyphens/>
              <w:jc w:val="center"/>
              <w:rPr>
                <w:rFonts w:ascii="Times New Roman" w:hAnsi="Times New Roman" w:cs="Times New Roman"/>
              </w:rPr>
            </w:pPr>
            <w:r w:rsidRPr="003257E2">
              <w:rPr>
                <w:rFonts w:ascii="Times New Roman" w:hAnsi="Times New Roman" w:cs="Times New Roman"/>
              </w:rPr>
              <w:t>Среднее квадратичное отклонение</w:t>
            </w:r>
          </w:p>
        </w:tc>
        <w:tc>
          <w:tcPr>
            <w:tcW w:w="1134" w:type="dxa"/>
          </w:tcPr>
          <w:p w14:paraId="1A1DBB4D" w14:textId="77777777" w:rsidR="00C81C50" w:rsidRPr="003257E2" w:rsidRDefault="00C81C50" w:rsidP="007742F8">
            <w:pPr>
              <w:suppressAutoHyphens/>
              <w:jc w:val="center"/>
              <w:rPr>
                <w:rFonts w:ascii="Times New Roman" w:hAnsi="Times New Roman" w:cs="Times New Roman"/>
              </w:rPr>
            </w:pPr>
            <w:r w:rsidRPr="003257E2">
              <w:rPr>
                <w:rFonts w:ascii="Times New Roman" w:hAnsi="Times New Roman" w:cs="Times New Roman"/>
              </w:rPr>
              <w:t>Коэффициент вариации (не должен превышать 33)</w:t>
            </w:r>
          </w:p>
        </w:tc>
      </w:tr>
      <w:tr w:rsidR="00077EF2" w:rsidRPr="003257E2" w14:paraId="0AA56C2D" w14:textId="77777777" w:rsidTr="003257E2">
        <w:trPr>
          <w:trHeight w:val="154"/>
        </w:trPr>
        <w:tc>
          <w:tcPr>
            <w:tcW w:w="674" w:type="dxa"/>
            <w:tcBorders>
              <w:right w:val="single" w:sz="4" w:space="0" w:color="auto"/>
            </w:tcBorders>
            <w:vAlign w:val="center"/>
          </w:tcPr>
          <w:p w14:paraId="04E56F04" w14:textId="364AFCFB" w:rsidR="00077EF2" w:rsidRPr="003257E2" w:rsidRDefault="00077EF2" w:rsidP="00077EF2">
            <w:pPr>
              <w:suppressAutoHyphens/>
              <w:jc w:val="center"/>
              <w:rPr>
                <w:rFonts w:ascii="Times New Roman" w:hAnsi="Times New Roman" w:cs="Times New Roman"/>
              </w:rPr>
            </w:pPr>
          </w:p>
        </w:tc>
        <w:tc>
          <w:tcPr>
            <w:tcW w:w="2836" w:type="dxa"/>
            <w:tcBorders>
              <w:left w:val="single" w:sz="4" w:space="0" w:color="auto"/>
            </w:tcBorders>
          </w:tcPr>
          <w:p w14:paraId="6606558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szCs w:val="18"/>
              </w:rPr>
              <w:t>Приобретение автотехники – автомобиль-мусоровоз на базе «</w:t>
            </w:r>
            <w:r w:rsidRPr="00C80A19">
              <w:rPr>
                <w:rFonts w:ascii="Times New Roman" w:hAnsi="Times New Roman" w:cs="Times New Roman"/>
                <w:szCs w:val="18"/>
                <w:lang w:val="en-US"/>
              </w:rPr>
              <w:t>Volvo</w:t>
            </w:r>
            <w:r w:rsidRPr="00C80A19">
              <w:rPr>
                <w:rFonts w:ascii="Times New Roman" w:hAnsi="Times New Roman" w:cs="Times New Roman"/>
                <w:szCs w:val="18"/>
              </w:rPr>
              <w:t xml:space="preserve"> </w:t>
            </w:r>
            <w:r w:rsidRPr="00C80A19">
              <w:rPr>
                <w:rFonts w:ascii="Times New Roman" w:hAnsi="Times New Roman" w:cs="Times New Roman"/>
                <w:lang w:val="en-US"/>
              </w:rPr>
              <w:t>FE</w:t>
            </w:r>
            <w:r w:rsidRPr="00C80A19">
              <w:rPr>
                <w:rFonts w:ascii="Times New Roman" w:hAnsi="Times New Roman" w:cs="Times New Roman"/>
              </w:rPr>
              <w:t xml:space="preserve"> </w:t>
            </w:r>
            <w:r w:rsidRPr="00C80A19">
              <w:rPr>
                <w:rFonts w:ascii="Times New Roman" w:hAnsi="Times New Roman" w:cs="Times New Roman"/>
                <w:lang w:val="en-US"/>
              </w:rPr>
              <w:t>LEC</w:t>
            </w:r>
            <w:r w:rsidRPr="00C80A19">
              <w:rPr>
                <w:rFonts w:ascii="Times New Roman" w:hAnsi="Times New Roman" w:cs="Times New Roman"/>
              </w:rPr>
              <w:t xml:space="preserve"> 300 6х2» (или аналог), соответствующий следующим техническим характеристикам:</w:t>
            </w:r>
          </w:p>
          <w:p w14:paraId="1C0C47D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Тип – Мусоровоз; </w:t>
            </w:r>
          </w:p>
          <w:p w14:paraId="1E2D634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Год выпуска – не ранее 2013 года (обязательно);</w:t>
            </w:r>
          </w:p>
          <w:p w14:paraId="4E46F9B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3. Пробег – </w:t>
            </w:r>
            <w:r w:rsidRPr="00092463">
              <w:rPr>
                <w:rFonts w:ascii="Times New Roman" w:hAnsi="Times New Roman" w:cs="Times New Roman"/>
              </w:rPr>
              <w:t>не более</w:t>
            </w:r>
            <w:r w:rsidRPr="00C80A19">
              <w:rPr>
                <w:rFonts w:ascii="Times New Roman" w:hAnsi="Times New Roman" w:cs="Times New Roman"/>
              </w:rPr>
              <w:t xml:space="preserve"> 245 000 км (обязательно);</w:t>
            </w:r>
          </w:p>
          <w:p w14:paraId="13E656D8"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Кабина - Спальная (с расширенными возможностями);</w:t>
            </w:r>
          </w:p>
          <w:p w14:paraId="069E57E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5. Кондиционер – присутствует (обязательно);</w:t>
            </w:r>
          </w:p>
          <w:p w14:paraId="039E7AE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6. Подогрев сидений – присутствует (обязательно);</w:t>
            </w:r>
          </w:p>
          <w:p w14:paraId="71DCD44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Автомагнитола – присутствует (обязательно); </w:t>
            </w:r>
          </w:p>
          <w:p w14:paraId="3FC910D2"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lastRenderedPageBreak/>
              <w:t xml:space="preserve">8. </w:t>
            </w:r>
            <w:r w:rsidRPr="00C80A19">
              <w:rPr>
                <w:rFonts w:ascii="Times New Roman" w:hAnsi="Times New Roman" w:cs="Times New Roman"/>
                <w:lang w:val="en-US"/>
              </w:rPr>
              <w:t>Hands</w:t>
            </w:r>
            <w:r w:rsidRPr="00C80A19">
              <w:rPr>
                <w:rFonts w:ascii="Times New Roman" w:hAnsi="Times New Roman" w:cs="Times New Roman"/>
              </w:rPr>
              <w:t xml:space="preserve"> </w:t>
            </w:r>
            <w:r w:rsidRPr="00C80A19">
              <w:rPr>
                <w:rFonts w:ascii="Times New Roman" w:hAnsi="Times New Roman" w:cs="Times New Roman"/>
                <w:lang w:val="en-US"/>
              </w:rPr>
              <w:t>Free</w:t>
            </w:r>
            <w:r w:rsidRPr="00C80A19">
              <w:rPr>
                <w:rFonts w:ascii="Times New Roman" w:hAnsi="Times New Roman" w:cs="Times New Roman"/>
              </w:rPr>
              <w:t xml:space="preserve"> – присутствует (обязательно);</w:t>
            </w:r>
          </w:p>
          <w:p w14:paraId="1F971E8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Камера заднего вида – присутствует (обязательно);</w:t>
            </w:r>
          </w:p>
          <w:p w14:paraId="037B23D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10. Пульт дистанционного управления пневмо-подушками – присутствует;</w:t>
            </w:r>
          </w:p>
          <w:p w14:paraId="261BDB0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11. Тип фар – галогеновые (обязательно);</w:t>
            </w:r>
          </w:p>
          <w:p w14:paraId="15AEA484"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12. Цифровой тахограф – присутствует (обязательно);</w:t>
            </w:r>
          </w:p>
          <w:p w14:paraId="67EA10E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13.  Подвесное сидение - присутствует (обязательно); </w:t>
            </w:r>
          </w:p>
          <w:p w14:paraId="19983E0D"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14. Круиз-контроль – присутствует (обязательно);</w:t>
            </w:r>
          </w:p>
          <w:p w14:paraId="0091260F"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15. Колесная формула - 6х2 (обязательно);</w:t>
            </w:r>
          </w:p>
          <w:p w14:paraId="5B6DBCCD" w14:textId="77777777" w:rsidR="003C5CC3" w:rsidRPr="00C80A19" w:rsidRDefault="003C5CC3" w:rsidP="003C5CC3">
            <w:pPr>
              <w:jc w:val="both"/>
              <w:rPr>
                <w:rFonts w:ascii="Times New Roman" w:hAnsi="Times New Roman" w:cs="Times New Roman"/>
              </w:rPr>
            </w:pPr>
          </w:p>
          <w:p w14:paraId="1BF0FCE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двигателя:</w:t>
            </w:r>
          </w:p>
          <w:p w14:paraId="07224B70" w14:textId="77777777" w:rsidR="003C5CC3" w:rsidRPr="00C80A19" w:rsidRDefault="003C5CC3" w:rsidP="003C5CC3">
            <w:pPr>
              <w:jc w:val="both"/>
              <w:rPr>
                <w:rFonts w:ascii="Times New Roman" w:hAnsi="Times New Roman" w:cs="Times New Roman"/>
              </w:rPr>
            </w:pPr>
          </w:p>
          <w:p w14:paraId="49B4B94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 Марка двигателя – </w:t>
            </w:r>
            <w:r w:rsidRPr="00C80A19">
              <w:rPr>
                <w:rFonts w:ascii="Times New Roman" w:hAnsi="Times New Roman" w:cs="Times New Roman"/>
                <w:lang w:val="en-US"/>
              </w:rPr>
              <w:t>VOLVO</w:t>
            </w:r>
            <w:r w:rsidRPr="00C80A19">
              <w:rPr>
                <w:rFonts w:ascii="Times New Roman" w:hAnsi="Times New Roman" w:cs="Times New Roman"/>
              </w:rPr>
              <w:t xml:space="preserve"> «</w:t>
            </w:r>
            <w:r w:rsidRPr="00C80A19">
              <w:rPr>
                <w:rFonts w:ascii="Times New Roman" w:hAnsi="Times New Roman" w:cs="Times New Roman"/>
                <w:lang w:val="en-US"/>
              </w:rPr>
              <w:t>D</w:t>
            </w:r>
            <w:r w:rsidRPr="00C80A19">
              <w:rPr>
                <w:rFonts w:ascii="Times New Roman" w:hAnsi="Times New Roman" w:cs="Times New Roman"/>
              </w:rPr>
              <w:t>7</w:t>
            </w:r>
            <w:r w:rsidRPr="00C80A19">
              <w:rPr>
                <w:rFonts w:ascii="Times New Roman" w:hAnsi="Times New Roman" w:cs="Times New Roman"/>
                <w:lang w:val="en-US"/>
              </w:rPr>
              <w:t>F</w:t>
            </w:r>
            <w:r w:rsidRPr="00C80A19">
              <w:rPr>
                <w:rFonts w:ascii="Times New Roman" w:hAnsi="Times New Roman" w:cs="Times New Roman"/>
              </w:rPr>
              <w:t xml:space="preserve"> 300-</w:t>
            </w:r>
            <w:r w:rsidRPr="00C80A19">
              <w:rPr>
                <w:rFonts w:ascii="Times New Roman" w:hAnsi="Times New Roman" w:cs="Times New Roman"/>
                <w:lang w:val="en-US"/>
              </w:rPr>
              <w:t>EEV</w:t>
            </w:r>
            <w:r w:rsidRPr="00C80A19">
              <w:rPr>
                <w:rFonts w:ascii="Times New Roman" w:hAnsi="Times New Roman" w:cs="Times New Roman"/>
              </w:rPr>
              <w:t>» (или аналог)</w:t>
            </w:r>
          </w:p>
          <w:p w14:paraId="35352F2A"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2. Количество цилиндров –</w:t>
            </w:r>
            <w:r>
              <w:rPr>
                <w:rFonts w:ascii="Times New Roman" w:hAnsi="Times New Roman" w:cs="Times New Roman"/>
                <w:b/>
                <w:bCs/>
              </w:rPr>
              <w:t xml:space="preserve"> </w:t>
            </w:r>
            <w:r w:rsidRPr="00C80A19">
              <w:rPr>
                <w:rFonts w:ascii="Times New Roman" w:hAnsi="Times New Roman" w:cs="Times New Roman"/>
              </w:rPr>
              <w:t>6 «рядный» (обязательно);</w:t>
            </w:r>
          </w:p>
          <w:p w14:paraId="545F2B9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3.Тип двигателя - дизельный с непосредственным впрыском топлива и турбонаддувом (обязательно);</w:t>
            </w:r>
          </w:p>
          <w:p w14:paraId="6217DE59"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4. Объём двигателя –</w:t>
            </w:r>
            <w:r>
              <w:t xml:space="preserve"> </w:t>
            </w:r>
            <w:r w:rsidRPr="00092463">
              <w:rPr>
                <w:rFonts w:ascii="Times New Roman" w:hAnsi="Times New Roman" w:cs="Times New Roman"/>
              </w:rPr>
              <w:t>не менее</w:t>
            </w:r>
            <w:r w:rsidRPr="00C80A19">
              <w:rPr>
                <w:rFonts w:ascii="Times New Roman" w:hAnsi="Times New Roman" w:cs="Times New Roman"/>
              </w:rPr>
              <w:t xml:space="preserve"> 6 999,0 см3;</w:t>
            </w:r>
          </w:p>
          <w:p w14:paraId="48B9F9C3"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5. Номинальная мощность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 xml:space="preserve">225 кВт / 306 </w:t>
            </w:r>
            <w:proofErr w:type="spellStart"/>
            <w:r w:rsidRPr="00C80A19">
              <w:rPr>
                <w:rFonts w:ascii="Times New Roman" w:hAnsi="Times New Roman" w:cs="Times New Roman"/>
              </w:rPr>
              <w:t>л.с</w:t>
            </w:r>
            <w:proofErr w:type="spellEnd"/>
            <w:r w:rsidRPr="00C80A19">
              <w:rPr>
                <w:rFonts w:ascii="Times New Roman" w:hAnsi="Times New Roman" w:cs="Times New Roman"/>
              </w:rPr>
              <w:t>. (обязательно);</w:t>
            </w:r>
          </w:p>
          <w:p w14:paraId="21AF8A3B"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6. Класс эмиссии – Евро – 5 - </w:t>
            </w:r>
            <w:r w:rsidRPr="00C80A19">
              <w:rPr>
                <w:rFonts w:ascii="Times New Roman" w:hAnsi="Times New Roman" w:cs="Times New Roman"/>
                <w:lang w:val="en-US"/>
              </w:rPr>
              <w:t>EEV</w:t>
            </w:r>
            <w:r w:rsidRPr="00C80A19">
              <w:rPr>
                <w:rFonts w:ascii="Times New Roman" w:hAnsi="Times New Roman" w:cs="Times New Roman"/>
              </w:rPr>
              <w:t xml:space="preserve"> (обязательно);</w:t>
            </w:r>
          </w:p>
          <w:p w14:paraId="6656AB7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7. </w:t>
            </w:r>
            <w:r w:rsidRPr="00C80A19">
              <w:rPr>
                <w:rFonts w:ascii="Times New Roman" w:hAnsi="Times New Roman" w:cs="Times New Roman"/>
                <w:lang w:val="en-US"/>
              </w:rPr>
              <w:t>Ad</w:t>
            </w:r>
            <w:r w:rsidRPr="00C80A19">
              <w:rPr>
                <w:rFonts w:ascii="Times New Roman" w:hAnsi="Times New Roman" w:cs="Times New Roman"/>
              </w:rPr>
              <w:t xml:space="preserve"> </w:t>
            </w:r>
            <w:r w:rsidRPr="00C80A19">
              <w:rPr>
                <w:rFonts w:ascii="Times New Roman" w:hAnsi="Times New Roman" w:cs="Times New Roman"/>
                <w:lang w:val="en-US"/>
              </w:rPr>
              <w:t>Blue</w:t>
            </w:r>
            <w:r w:rsidRPr="00C80A19">
              <w:rPr>
                <w:rFonts w:ascii="Times New Roman" w:hAnsi="Times New Roman" w:cs="Times New Roman"/>
              </w:rPr>
              <w:t xml:space="preserve"> – присутствует (обязательно);</w:t>
            </w:r>
          </w:p>
          <w:p w14:paraId="25FD9AC7"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8. ВОМ - Маховик ВОМ с возможностью отключения как в кабине водителя, так и на прицепе (обязательно); </w:t>
            </w:r>
          </w:p>
          <w:p w14:paraId="0D2778E5"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9. Коробка передач – автоматическая (обязательно);</w:t>
            </w:r>
          </w:p>
          <w:p w14:paraId="3E55B04C"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 xml:space="preserve">10. Количество передач – </w:t>
            </w:r>
            <w:r w:rsidRPr="00092463">
              <w:rPr>
                <w:rFonts w:ascii="Times New Roman" w:hAnsi="Times New Roman" w:cs="Times New Roman"/>
              </w:rPr>
              <w:t xml:space="preserve">не более </w:t>
            </w:r>
            <w:r w:rsidRPr="00C80A19">
              <w:rPr>
                <w:rFonts w:ascii="Times New Roman" w:hAnsi="Times New Roman" w:cs="Times New Roman"/>
              </w:rPr>
              <w:t>6 (обязательно);</w:t>
            </w:r>
          </w:p>
          <w:p w14:paraId="78593BE8" w14:textId="77777777" w:rsidR="003C5CC3" w:rsidRPr="00C80A19" w:rsidRDefault="003C5CC3" w:rsidP="003C5CC3">
            <w:pPr>
              <w:jc w:val="both"/>
              <w:rPr>
                <w:rFonts w:ascii="Times New Roman" w:hAnsi="Times New Roman" w:cs="Times New Roman"/>
              </w:rPr>
            </w:pPr>
          </w:p>
          <w:p w14:paraId="125C2D7E" w14:textId="77777777" w:rsidR="003C5CC3" w:rsidRPr="00C80A19" w:rsidRDefault="003C5CC3" w:rsidP="003C5CC3">
            <w:pPr>
              <w:jc w:val="both"/>
              <w:rPr>
                <w:rFonts w:ascii="Times New Roman" w:hAnsi="Times New Roman" w:cs="Times New Roman"/>
              </w:rPr>
            </w:pPr>
            <w:r w:rsidRPr="00C80A19">
              <w:rPr>
                <w:rFonts w:ascii="Times New Roman" w:hAnsi="Times New Roman" w:cs="Times New Roman"/>
              </w:rPr>
              <w:t>Технические характеристики кузова:</w:t>
            </w:r>
          </w:p>
          <w:p w14:paraId="7549F823" w14:textId="77777777" w:rsidR="003C5CC3" w:rsidRPr="00C80A19" w:rsidRDefault="003C5CC3" w:rsidP="003C5CC3">
            <w:pPr>
              <w:jc w:val="both"/>
              <w:rPr>
                <w:rFonts w:ascii="Times New Roman" w:hAnsi="Times New Roman" w:cs="Times New Roman"/>
              </w:rPr>
            </w:pPr>
          </w:p>
          <w:p w14:paraId="31C14DDA"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 Марка - </w:t>
            </w:r>
            <w:r w:rsidRPr="00C80A19">
              <w:rPr>
                <w:rFonts w:ascii="Times New Roman" w:hAnsi="Times New Roman" w:cs="Times New Roman"/>
                <w:lang w:val="en-US"/>
              </w:rPr>
              <w:t>Geesinknorba</w:t>
            </w:r>
            <w:r w:rsidRPr="00C80A19">
              <w:rPr>
                <w:rFonts w:ascii="Times New Roman" w:hAnsi="Times New Roman" w:cs="Times New Roman"/>
              </w:rPr>
              <w:t xml:space="preserve"> </w:t>
            </w:r>
            <w:r w:rsidRPr="00C80A19">
              <w:rPr>
                <w:rFonts w:ascii="Times New Roman" w:hAnsi="Times New Roman" w:cs="Times New Roman"/>
                <w:lang w:val="en-US"/>
              </w:rPr>
              <w:t>GPM</w:t>
            </w:r>
            <w:r w:rsidRPr="00C80A19">
              <w:rPr>
                <w:rFonts w:ascii="Times New Roman" w:hAnsi="Times New Roman" w:cs="Times New Roman"/>
              </w:rPr>
              <w:t xml:space="preserve"> ||| 20</w:t>
            </w:r>
            <w:r w:rsidRPr="00C80A19">
              <w:rPr>
                <w:rFonts w:ascii="Times New Roman" w:hAnsi="Times New Roman" w:cs="Times New Roman"/>
                <w:lang w:val="en-US"/>
              </w:rPr>
              <w:t>H</w:t>
            </w:r>
            <w:r w:rsidRPr="00C80A19">
              <w:rPr>
                <w:rFonts w:ascii="Times New Roman" w:hAnsi="Times New Roman" w:cs="Times New Roman"/>
              </w:rPr>
              <w:t>25 (или аналог)</w:t>
            </w:r>
          </w:p>
          <w:p w14:paraId="5FD476D7"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2. Тип погрузки – задняя (обязательно);</w:t>
            </w:r>
          </w:p>
          <w:p w14:paraId="74DFFD5B"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3. Тип управления – Гидравлический (обязательно);</w:t>
            </w:r>
          </w:p>
          <w:p w14:paraId="50077170"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lastRenderedPageBreak/>
              <w:t xml:space="preserve">4. Объём бункера: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м3 (обязательно);</w:t>
            </w:r>
          </w:p>
          <w:p w14:paraId="4897A663"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5. Материал – Сталь (обязательно);</w:t>
            </w:r>
          </w:p>
          <w:p w14:paraId="7CD6EF7D"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6. Коэффициент прессования – 7 (обязательно);</w:t>
            </w:r>
          </w:p>
          <w:p w14:paraId="5CAE9235"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7. Усилие прессования </w:t>
            </w:r>
            <w:r w:rsidRPr="00092463">
              <w:rPr>
                <w:rFonts w:ascii="Times New Roman" w:hAnsi="Times New Roman" w:cs="Times New Roman"/>
              </w:rPr>
              <w:t xml:space="preserve">– не менее </w:t>
            </w:r>
            <w:r w:rsidRPr="00C80A19">
              <w:rPr>
                <w:rFonts w:ascii="Times New Roman" w:hAnsi="Times New Roman" w:cs="Times New Roman"/>
              </w:rPr>
              <w:t>32,00 т (обязательно);</w:t>
            </w:r>
          </w:p>
          <w:p w14:paraId="302BE893"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8. Портальный подъёмник для малых контейнеров -присутствует (8 м3) (обязательно);</w:t>
            </w:r>
          </w:p>
          <w:p w14:paraId="1F8629C5"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9. Цикл прессования - </w:t>
            </w:r>
            <w:r w:rsidRPr="00092463">
              <w:rPr>
                <w:rFonts w:ascii="Times New Roman" w:hAnsi="Times New Roman" w:cs="Times New Roman"/>
              </w:rPr>
              <w:t>не более</w:t>
            </w:r>
            <w:r w:rsidRPr="001811AF">
              <w:rPr>
                <w:rFonts w:ascii="Times New Roman" w:hAnsi="Times New Roman" w:cs="Times New Roman"/>
              </w:rPr>
              <w:t xml:space="preserve"> </w:t>
            </w:r>
            <w:r w:rsidRPr="00C80A19">
              <w:rPr>
                <w:rFonts w:ascii="Times New Roman" w:hAnsi="Times New Roman" w:cs="Times New Roman"/>
              </w:rPr>
              <w:t>25 сек.;</w:t>
            </w:r>
          </w:p>
          <w:p w14:paraId="78FD2049"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10. Приёмный бункер - </w:t>
            </w:r>
            <w:r w:rsidRPr="00092463">
              <w:rPr>
                <w:rFonts w:ascii="Times New Roman" w:hAnsi="Times New Roman" w:cs="Times New Roman"/>
              </w:rPr>
              <w:t xml:space="preserve">не менее </w:t>
            </w:r>
            <w:r w:rsidRPr="00C80A19">
              <w:rPr>
                <w:rFonts w:ascii="Times New Roman" w:hAnsi="Times New Roman" w:cs="Times New Roman"/>
              </w:rPr>
              <w:t>2,5 м3 (обязательно);</w:t>
            </w:r>
          </w:p>
          <w:p w14:paraId="21CC99CA"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11. Грузоподъемность - </w:t>
            </w:r>
            <w:r w:rsidRPr="00092463">
              <w:rPr>
                <w:rFonts w:ascii="Times New Roman" w:hAnsi="Times New Roman" w:cs="Times New Roman"/>
              </w:rPr>
              <w:t xml:space="preserve">не более </w:t>
            </w:r>
            <w:r w:rsidRPr="00C80A19">
              <w:rPr>
                <w:rFonts w:ascii="Times New Roman" w:hAnsi="Times New Roman" w:cs="Times New Roman"/>
              </w:rPr>
              <w:t>1050,00 кг. (обязательно);</w:t>
            </w:r>
          </w:p>
          <w:p w14:paraId="4134AB3B"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12. Объём контейнеров - от 120-1600 л. (обязательно);</w:t>
            </w:r>
          </w:p>
          <w:p w14:paraId="1C99CFE7"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13. Максимальное давление системы - </w:t>
            </w:r>
            <w:r w:rsidRPr="003C5CC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255 бар (обязательно);</w:t>
            </w:r>
          </w:p>
          <w:p w14:paraId="53C97FBF"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14. Поток гидравлики - 110-145 л/мин. с возможностью настройки ЭКО-режима (обязательно);</w:t>
            </w:r>
          </w:p>
          <w:p w14:paraId="7436B061" w14:textId="77777777" w:rsidR="003C5CC3" w:rsidRPr="00C80A19" w:rsidRDefault="003C5CC3" w:rsidP="003C5CC3">
            <w:pPr>
              <w:rPr>
                <w:rFonts w:ascii="Times New Roman" w:hAnsi="Times New Roman" w:cs="Times New Roman"/>
              </w:rPr>
            </w:pPr>
            <w:r w:rsidRPr="00C80A19">
              <w:rPr>
                <w:rFonts w:ascii="Times New Roman" w:hAnsi="Times New Roman" w:cs="Times New Roman"/>
              </w:rPr>
              <w:t xml:space="preserve">15. Объём резервуара масла - </w:t>
            </w:r>
            <w:r w:rsidRPr="00092463">
              <w:rPr>
                <w:rFonts w:ascii="Times New Roman" w:hAnsi="Times New Roman" w:cs="Times New Roman"/>
              </w:rPr>
              <w:t>не менее</w:t>
            </w:r>
            <w:r w:rsidRPr="001811AF">
              <w:rPr>
                <w:rFonts w:ascii="Times New Roman" w:hAnsi="Times New Roman" w:cs="Times New Roman"/>
                <w:b/>
                <w:bCs/>
              </w:rPr>
              <w:t xml:space="preserve"> </w:t>
            </w:r>
            <w:r w:rsidRPr="00C80A19">
              <w:rPr>
                <w:rFonts w:ascii="Times New Roman" w:hAnsi="Times New Roman" w:cs="Times New Roman"/>
              </w:rPr>
              <w:t>190 л;</w:t>
            </w:r>
          </w:p>
          <w:p w14:paraId="70E090DE" w14:textId="71196BF3" w:rsidR="00077EF2" w:rsidRPr="00451444" w:rsidRDefault="003C5CC3" w:rsidP="003C5CC3">
            <w:pPr>
              <w:suppressAutoHyphens/>
              <w:jc w:val="both"/>
              <w:rPr>
                <w:rFonts w:ascii="Times New Roman" w:eastAsia="Calibri" w:hAnsi="Times New Roman" w:cs="Times New Roman"/>
              </w:rPr>
            </w:pPr>
            <w:r w:rsidRPr="00C80A19">
              <w:rPr>
                <w:rFonts w:ascii="Times New Roman" w:hAnsi="Times New Roman" w:cs="Times New Roman"/>
              </w:rPr>
              <w:t xml:space="preserve">16.Приёмный бункер - Стены и пол изготовлены из </w:t>
            </w:r>
            <w:r w:rsidRPr="00C80A19">
              <w:rPr>
                <w:rFonts w:ascii="Times New Roman" w:hAnsi="Times New Roman" w:cs="Times New Roman"/>
                <w:lang w:val="en-US"/>
              </w:rPr>
              <w:t>Hardox</w:t>
            </w:r>
            <w:r w:rsidRPr="00C80A19">
              <w:rPr>
                <w:rFonts w:ascii="Times New Roman" w:hAnsi="Times New Roman" w:cs="Times New Roman"/>
              </w:rPr>
              <w:t xml:space="preserve"> стали 450 (пол </w:t>
            </w:r>
            <w:r w:rsidRPr="00092463">
              <w:rPr>
                <w:rFonts w:ascii="Times New Roman" w:hAnsi="Times New Roman" w:cs="Times New Roman"/>
              </w:rPr>
              <w:t>не менее</w:t>
            </w:r>
            <w:r w:rsidRPr="001811AF">
              <w:rPr>
                <w:rFonts w:ascii="Times New Roman" w:hAnsi="Times New Roman" w:cs="Times New Roman"/>
              </w:rPr>
              <w:t xml:space="preserve"> </w:t>
            </w:r>
            <w:r w:rsidRPr="00C80A19">
              <w:rPr>
                <w:rFonts w:ascii="Times New Roman" w:hAnsi="Times New Roman" w:cs="Times New Roman"/>
              </w:rPr>
              <w:t>5 мм, стены 4 мм).</w:t>
            </w:r>
          </w:p>
        </w:tc>
        <w:tc>
          <w:tcPr>
            <w:tcW w:w="709" w:type="dxa"/>
            <w:tcBorders>
              <w:right w:val="single" w:sz="4" w:space="0" w:color="auto"/>
            </w:tcBorders>
            <w:vAlign w:val="center"/>
          </w:tcPr>
          <w:p w14:paraId="7222849F" w14:textId="6227E948" w:rsidR="00077EF2" w:rsidRPr="003257E2" w:rsidRDefault="00077EF2" w:rsidP="00077EF2">
            <w:pPr>
              <w:suppressAutoHyphens/>
              <w:jc w:val="center"/>
              <w:rPr>
                <w:rFonts w:ascii="Times New Roman" w:hAnsi="Times New Roman" w:cs="Times New Roman"/>
              </w:rPr>
            </w:pPr>
            <w:r w:rsidRPr="003257E2">
              <w:rPr>
                <w:rFonts w:ascii="Times New Roman" w:hAnsi="Times New Roman" w:cs="Times New Roman"/>
              </w:rPr>
              <w:lastRenderedPageBreak/>
              <w:t>шт.</w:t>
            </w:r>
          </w:p>
        </w:tc>
        <w:tc>
          <w:tcPr>
            <w:tcW w:w="1488" w:type="dxa"/>
            <w:tcBorders>
              <w:top w:val="single" w:sz="4" w:space="0" w:color="auto"/>
              <w:bottom w:val="single" w:sz="4" w:space="0" w:color="auto"/>
              <w:right w:val="single" w:sz="4" w:space="0" w:color="auto"/>
            </w:tcBorders>
            <w:vAlign w:val="center"/>
          </w:tcPr>
          <w:p w14:paraId="3146BEF9" w14:textId="244910CF" w:rsidR="00077EF2" w:rsidRPr="003257E2" w:rsidRDefault="00077EF2" w:rsidP="00077EF2">
            <w:pPr>
              <w:jc w:val="center"/>
              <w:rPr>
                <w:rFonts w:ascii="Times New Roman" w:hAnsi="Times New Roman" w:cs="Times New Roman"/>
              </w:rPr>
            </w:pPr>
            <w:r>
              <w:rPr>
                <w:rFonts w:ascii="Times New Roman" w:hAnsi="Times New Roman" w:cs="Times New Roman"/>
              </w:rPr>
              <w:t>600</w:t>
            </w:r>
            <w:r w:rsidRPr="003257E2">
              <w:rPr>
                <w:rFonts w:ascii="Times New Roman" w:hAnsi="Times New Roman" w:cs="Times New Roman"/>
              </w:rPr>
              <w:t xml:space="preserve"> 000</w:t>
            </w:r>
          </w:p>
        </w:tc>
        <w:tc>
          <w:tcPr>
            <w:tcW w:w="1489" w:type="dxa"/>
            <w:tcBorders>
              <w:left w:val="single" w:sz="4" w:space="0" w:color="auto"/>
            </w:tcBorders>
            <w:vAlign w:val="center"/>
          </w:tcPr>
          <w:p w14:paraId="02193000" w14:textId="123D2B07" w:rsidR="00077EF2" w:rsidRPr="003257E2" w:rsidRDefault="00077EF2" w:rsidP="00077EF2">
            <w:pPr>
              <w:suppressAutoHyphens/>
              <w:jc w:val="center"/>
              <w:rPr>
                <w:rFonts w:ascii="Times New Roman" w:hAnsi="Times New Roman" w:cs="Times New Roman"/>
              </w:rPr>
            </w:pPr>
            <w:r>
              <w:rPr>
                <w:rFonts w:ascii="Times New Roman" w:hAnsi="Times New Roman" w:cs="Times New Roman"/>
              </w:rPr>
              <w:t>605</w:t>
            </w:r>
            <w:r w:rsidRPr="003257E2">
              <w:rPr>
                <w:rFonts w:ascii="Times New Roman" w:hAnsi="Times New Roman" w:cs="Times New Roman"/>
              </w:rPr>
              <w:t xml:space="preserve"> 000</w:t>
            </w:r>
          </w:p>
        </w:tc>
        <w:tc>
          <w:tcPr>
            <w:tcW w:w="709" w:type="dxa"/>
            <w:tcBorders>
              <w:top w:val="single" w:sz="4" w:space="0" w:color="auto"/>
              <w:bottom w:val="single" w:sz="4" w:space="0" w:color="auto"/>
              <w:right w:val="single" w:sz="4" w:space="0" w:color="auto"/>
            </w:tcBorders>
            <w:vAlign w:val="center"/>
          </w:tcPr>
          <w:p w14:paraId="1B5325CD" w14:textId="33D134AE" w:rsidR="00077EF2" w:rsidRPr="003257E2" w:rsidRDefault="00077EF2" w:rsidP="00077EF2">
            <w:pPr>
              <w:jc w:val="center"/>
              <w:rPr>
                <w:rFonts w:ascii="Times New Roman" w:hAnsi="Times New Roman" w:cs="Times New Roman"/>
                <w:color w:val="000000"/>
              </w:rPr>
            </w:pPr>
            <w:r w:rsidRPr="003257E2">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1D053936" w:rsidR="00077EF2" w:rsidRPr="003257E2" w:rsidRDefault="00077EF2" w:rsidP="00077EF2">
            <w:pPr>
              <w:jc w:val="center"/>
              <w:rPr>
                <w:rFonts w:ascii="Times New Roman" w:hAnsi="Times New Roman" w:cs="Times New Roman"/>
                <w:color w:val="000000"/>
              </w:rPr>
            </w:pPr>
            <w:r>
              <w:rPr>
                <w:rFonts w:ascii="Times New Roman" w:hAnsi="Times New Roman" w:cs="Times New Roman"/>
                <w:color w:val="000000"/>
              </w:rPr>
              <w:t>602 500</w:t>
            </w:r>
            <w:r w:rsidRPr="003257E2">
              <w:rPr>
                <w:rFonts w:ascii="Times New Roman" w:hAnsi="Times New Roman" w:cs="Times New Roman"/>
                <w:color w:val="00000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770B2AB6" w:rsidR="00077EF2" w:rsidRPr="003257E2" w:rsidRDefault="00077EF2" w:rsidP="00077EF2">
            <w:pPr>
              <w:jc w:val="center"/>
              <w:rPr>
                <w:rFonts w:ascii="Times New Roman" w:hAnsi="Times New Roman" w:cs="Times New Roman"/>
                <w:color w:val="000000"/>
              </w:rPr>
            </w:pPr>
            <w:r>
              <w:rPr>
                <w:rFonts w:ascii="Times New Roman" w:hAnsi="Times New Roman" w:cs="Times New Roman"/>
                <w:color w:val="000000"/>
              </w:rPr>
              <w:t>3535</w:t>
            </w:r>
            <w:r w:rsidRPr="003257E2">
              <w:rPr>
                <w:rFonts w:ascii="Times New Roman" w:hAnsi="Times New Roman" w:cs="Times New Roman"/>
                <w:color w:val="000000"/>
              </w:rPr>
              <w:t>,</w:t>
            </w:r>
            <w:r>
              <w:rPr>
                <w:rFonts w:ascii="Times New Roman" w:hAnsi="Times New Roman" w:cs="Times New Roman"/>
                <w:color w:val="000000"/>
              </w:rPr>
              <w:t>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0ADE151D" w:rsidR="00077EF2" w:rsidRPr="003257E2" w:rsidRDefault="00077EF2" w:rsidP="00077EF2">
            <w:pPr>
              <w:jc w:val="center"/>
              <w:rPr>
                <w:rFonts w:ascii="Times New Roman" w:hAnsi="Times New Roman" w:cs="Times New Roman"/>
                <w:color w:val="000000"/>
              </w:rPr>
            </w:pPr>
            <w:r w:rsidRPr="003257E2">
              <w:rPr>
                <w:rFonts w:ascii="Times New Roman" w:hAnsi="Times New Roman" w:cs="Times New Roman"/>
                <w:color w:val="000000"/>
              </w:rPr>
              <w:t>0,</w:t>
            </w:r>
            <w:r>
              <w:rPr>
                <w:rFonts w:ascii="Times New Roman" w:hAnsi="Times New Roman" w:cs="Times New Roman"/>
                <w:color w:val="000000"/>
              </w:rPr>
              <w:t>59</w:t>
            </w:r>
          </w:p>
        </w:tc>
      </w:tr>
    </w:tbl>
    <w:p w14:paraId="127A8594" w14:textId="77777777" w:rsidR="008C2A59" w:rsidRPr="003257E2" w:rsidRDefault="008C2A59" w:rsidP="009D03D3">
      <w:pPr>
        <w:tabs>
          <w:tab w:val="left" w:pos="1122"/>
        </w:tabs>
        <w:spacing w:line="269" w:lineRule="exact"/>
        <w:jc w:val="both"/>
        <w:rPr>
          <w:rStyle w:val="13"/>
          <w:rFonts w:eastAsia="Tahoma"/>
          <w:b w:val="0"/>
          <w:bCs w:val="0"/>
          <w:sz w:val="22"/>
          <w:szCs w:val="22"/>
        </w:rPr>
      </w:pPr>
    </w:p>
    <w:p w14:paraId="55ADF816" w14:textId="4CC2F8D4"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sz w:val="22"/>
          <w:szCs w:val="22"/>
        </w:rPr>
        <w:tab/>
        <w:t>11. Требования к участникам, а также к содержанию, в том числе составу, форме заявок на участие в открытом аукционе.</w:t>
      </w:r>
    </w:p>
    <w:p w14:paraId="0E1342D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быть оформлена в соответствии с требованиями, предусмотренными статьей 38 Закона Приднестровской Молдавской Республики от 26 ноября 2018 года № 318-З-</w:t>
      </w:r>
      <w:r w:rsidRPr="003257E2">
        <w:rPr>
          <w:rStyle w:val="13"/>
          <w:rFonts w:eastAsia="Tahoma"/>
          <w:b w:val="0"/>
          <w:bCs w:val="0"/>
          <w:sz w:val="22"/>
          <w:szCs w:val="22"/>
          <w:lang w:val="en-US"/>
        </w:rPr>
        <w:t>VI</w:t>
      </w:r>
      <w:r w:rsidRPr="003257E2">
        <w:rPr>
          <w:rStyle w:val="13"/>
          <w:rFonts w:eastAsia="Tahoma"/>
          <w:b w:val="0"/>
          <w:bCs w:val="0"/>
          <w:sz w:val="22"/>
          <w:szCs w:val="22"/>
        </w:rPr>
        <w:t xml:space="preserve">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3F87D6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соответствии с подпунктом г) пункта 1 статьи 21 Закона Приднестровской Молдавской Республики от 26 ноября 2018 года №</w:t>
      </w:r>
      <w:r w:rsidRPr="003257E2">
        <w:rPr>
          <w:rStyle w:val="13"/>
          <w:rFonts w:eastAsia="Tahoma"/>
          <w:sz w:val="22"/>
          <w:szCs w:val="22"/>
        </w:rPr>
        <w:t xml:space="preserve"> </w:t>
      </w:r>
      <w:r w:rsidRPr="003257E2">
        <w:rPr>
          <w:rFonts w:ascii="Times New Roman" w:hAnsi="Times New Roman" w:cs="Times New Roman"/>
        </w:rPr>
        <w:t>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3EEF10C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7463D65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sz w:val="22"/>
          <w:szCs w:val="22"/>
          <w:u w:val="single"/>
        </w:rPr>
        <w:t>Требования к Участникам</w:t>
      </w:r>
      <w:r w:rsidRPr="003257E2">
        <w:rPr>
          <w:rStyle w:val="13"/>
          <w:rFonts w:eastAsia="Tahoma"/>
          <w:sz w:val="22"/>
          <w:szCs w:val="22"/>
        </w:rPr>
        <w:t>:</w:t>
      </w:r>
    </w:p>
    <w:p w14:paraId="134A1B52"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1D06CC58"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б)</w:t>
      </w:r>
      <w:r w:rsidRPr="0037764A">
        <w:rPr>
          <w:rFonts w:ascii="Times New Roman" w:hAnsi="Times New Roman" w:cs="Times New Roman"/>
          <w:b w:val="0"/>
          <w:sz w:val="22"/>
          <w:szCs w:val="22"/>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Pr>
          <w:rFonts w:ascii="Times New Roman" w:hAnsi="Times New Roman" w:cs="Times New Roman"/>
          <w:b w:val="0"/>
          <w:sz w:val="22"/>
          <w:szCs w:val="22"/>
        </w:rPr>
        <w:t xml:space="preserve"> (оригинал с печатью)</w:t>
      </w:r>
      <w:r w:rsidRPr="0037764A">
        <w:rPr>
          <w:rFonts w:ascii="Times New Roman" w:hAnsi="Times New Roman" w:cs="Times New Roman"/>
          <w:b w:val="0"/>
          <w:sz w:val="22"/>
          <w:szCs w:val="22"/>
        </w:rPr>
        <w:t>;</w:t>
      </w:r>
    </w:p>
    <w:p w14:paraId="28D9FE3F"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ab/>
        <w:t xml:space="preserve">отсутствие решения уполномоченного органа о приостановлении деятельности участника закупки в порядке, </w:t>
      </w:r>
      <w:r w:rsidRPr="0037764A">
        <w:rPr>
          <w:rFonts w:ascii="Times New Roman" w:hAnsi="Times New Roman" w:cs="Times New Roman"/>
          <w:b w:val="0"/>
          <w:sz w:val="22"/>
          <w:szCs w:val="22"/>
        </w:rPr>
        <w:lastRenderedPageBreak/>
        <w:t>установленном законодательством ПМР на дату подачи заявки на участие в закупке (выписка из Единого государственного реестра юридических лиц)</w:t>
      </w:r>
      <w:r>
        <w:rPr>
          <w:rFonts w:ascii="Times New Roman" w:hAnsi="Times New Roman" w:cs="Times New Roman"/>
          <w:b w:val="0"/>
          <w:sz w:val="22"/>
          <w:szCs w:val="22"/>
        </w:rPr>
        <w:t xml:space="preserve"> (оригинал с печатью)</w:t>
      </w:r>
      <w:r w:rsidRPr="0037764A">
        <w:rPr>
          <w:rFonts w:ascii="Times New Roman" w:hAnsi="Times New Roman" w:cs="Times New Roman"/>
          <w:b w:val="0"/>
          <w:sz w:val="22"/>
          <w:szCs w:val="22"/>
        </w:rPr>
        <w:t>;</w:t>
      </w:r>
    </w:p>
    <w:p w14:paraId="4DFB8C28"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63CA922"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20314596"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D4742DE"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1DCFB0A"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37764A">
        <w:rPr>
          <w:rFonts w:ascii="Times New Roman" w:hAnsi="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59797E9"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д)</w:t>
      </w:r>
      <w:r w:rsidRPr="0037764A">
        <w:rPr>
          <w:rFonts w:ascii="Times New Roman" w:hAnsi="Times New Roman" w:cs="Times New Roman"/>
          <w:b w:val="0"/>
          <w:sz w:val="22"/>
          <w:szCs w:val="22"/>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3AB80FD"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 w:val="0"/>
          <w:sz w:val="22"/>
          <w:szCs w:val="22"/>
        </w:rPr>
        <w:t xml:space="preserve"> (оригинал с печатью)</w:t>
      </w:r>
      <w:r w:rsidRPr="0037764A">
        <w:rPr>
          <w:rFonts w:ascii="Times New Roman" w:hAnsi="Times New Roman" w:cs="Times New Roman"/>
          <w:b w:val="0"/>
          <w:sz w:val="22"/>
          <w:szCs w:val="22"/>
        </w:rPr>
        <w:t>;</w:t>
      </w:r>
    </w:p>
    <w:p w14:paraId="51392784" w14:textId="25803E5B" w:rsidR="006D4C00" w:rsidRPr="003257E2" w:rsidRDefault="00077EF2" w:rsidP="00077EF2">
      <w:pPr>
        <w:tabs>
          <w:tab w:val="left" w:pos="1122"/>
        </w:tabs>
        <w:spacing w:line="269" w:lineRule="exact"/>
        <w:ind w:firstLine="709"/>
        <w:jc w:val="both"/>
        <w:rPr>
          <w:rFonts w:ascii="Times New Roman" w:hAnsi="Times New Roman" w:cs="Times New Roman"/>
          <w:bCs/>
        </w:rPr>
      </w:pPr>
      <w:r w:rsidRPr="0037764A">
        <w:rPr>
          <w:rFonts w:ascii="Times New Roman" w:hAnsi="Times New Roman" w:cs="Times New Roman"/>
        </w:rPr>
        <w:t>ж)</w:t>
      </w:r>
      <w:r w:rsidRPr="0037764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ADE1C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61BB3534" w14:textId="77777777" w:rsidR="006D4C00" w:rsidRPr="003257E2" w:rsidRDefault="006D4C00" w:rsidP="006D4C00">
      <w:pPr>
        <w:tabs>
          <w:tab w:val="left" w:pos="1122"/>
        </w:tabs>
        <w:spacing w:line="269" w:lineRule="exact"/>
        <w:ind w:firstLine="709"/>
        <w:jc w:val="both"/>
        <w:rPr>
          <w:rStyle w:val="13"/>
          <w:rFonts w:eastAsia="Tahoma"/>
          <w:sz w:val="22"/>
          <w:szCs w:val="22"/>
        </w:rPr>
      </w:pPr>
      <w:r w:rsidRPr="003257E2">
        <w:rPr>
          <w:rStyle w:val="13"/>
          <w:rFonts w:eastAsia="Tahoma"/>
          <w:sz w:val="22"/>
          <w:szCs w:val="22"/>
          <w:u w:val="single"/>
        </w:rPr>
        <w:t>Требования к содержанию, в том числе составу, форме заявок на участие в открытом аукционе</w:t>
      </w:r>
      <w:r w:rsidRPr="003257E2">
        <w:rPr>
          <w:rStyle w:val="13"/>
          <w:rFonts w:eastAsia="Tahoma"/>
          <w:sz w:val="22"/>
          <w:szCs w:val="22"/>
        </w:rPr>
        <w:t>:</w:t>
      </w:r>
    </w:p>
    <w:p w14:paraId="1F4E2400" w14:textId="77777777" w:rsidR="00077EF2" w:rsidRPr="0037764A" w:rsidRDefault="00077EF2" w:rsidP="00077EF2">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Заявка на участие в открытом аукционе должна содержать:</w:t>
      </w:r>
    </w:p>
    <w:p w14:paraId="13C7C634"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а) выписка из единого государственного реестра юридических лиц </w:t>
      </w:r>
      <w:r>
        <w:rPr>
          <w:rFonts w:ascii="Times New Roman" w:hAnsi="Times New Roman"/>
          <w:bCs/>
          <w:lang w:eastAsia="ru-RU"/>
        </w:rPr>
        <w:t xml:space="preserve">(оригинал с печатью), </w:t>
      </w:r>
      <w:r w:rsidRPr="0037764A">
        <w:rPr>
          <w:rFonts w:ascii="Times New Roman" w:hAnsi="Times New Roman"/>
          <w:bCs/>
          <w:lang w:eastAsia="ru-RU"/>
        </w:rPr>
        <w:t>(для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20B8730"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б) документ, подтверждающий полномочия лица на осуществление действий от имени участника закупки;</w:t>
      </w:r>
    </w:p>
    <w:p w14:paraId="3F4E3586"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в) копии учредительных документов участника закупки (для юридического лица)</w:t>
      </w:r>
      <w:r>
        <w:rPr>
          <w:rFonts w:ascii="Times New Roman" w:hAnsi="Times New Roman"/>
          <w:bCs/>
          <w:lang w:eastAsia="ru-RU"/>
        </w:rPr>
        <w:t xml:space="preserve"> (с оригиналом печати и подписью уполномоченного лица)</w:t>
      </w:r>
      <w:r w:rsidRPr="0037764A">
        <w:rPr>
          <w:rFonts w:ascii="Times New Roman" w:hAnsi="Times New Roman"/>
          <w:bCs/>
          <w:lang w:eastAsia="ru-RU"/>
        </w:rPr>
        <w:t>;</w:t>
      </w:r>
    </w:p>
    <w:p w14:paraId="36681D89"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1F207"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3EEC78B"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1) предложение о цене контракта (лота № ______): _____________;</w:t>
      </w:r>
    </w:p>
    <w:p w14:paraId="1A69E089" w14:textId="77777777" w:rsidR="00077EF2"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AD7B4B8" w14:textId="77777777" w:rsidR="00077EF2" w:rsidRDefault="00077EF2" w:rsidP="00077EF2">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3) Наименование страны происхождения товара;</w:t>
      </w:r>
    </w:p>
    <w:p w14:paraId="703CE596" w14:textId="77777777" w:rsidR="00077EF2" w:rsidRDefault="00077EF2" w:rsidP="00077EF2">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4) Наименование производителя;</w:t>
      </w:r>
    </w:p>
    <w:p w14:paraId="6B409750"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lastRenderedPageBreak/>
        <w:t>5) Изображение товара;</w:t>
      </w:r>
    </w:p>
    <w:p w14:paraId="27F9C097"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Pr>
          <w:rFonts w:ascii="Times New Roman" w:hAnsi="Times New Roman"/>
          <w:bCs/>
          <w:lang w:eastAsia="ru-RU"/>
        </w:rPr>
        <w:t>6</w:t>
      </w:r>
      <w:r w:rsidRPr="0037764A">
        <w:rPr>
          <w:rFonts w:ascii="Times New Roman" w:hAnsi="Times New Roman"/>
          <w:bCs/>
          <w:lang w:eastAsia="ru-RU"/>
        </w:rPr>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335E2351"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е) документ, подтверждающий отсутствие у участника закупки недоимки по налогам, сборам, задолженности по иным обязательным платежам в бюджеты</w:t>
      </w:r>
      <w:r>
        <w:rPr>
          <w:rFonts w:ascii="Times New Roman" w:hAnsi="Times New Roman"/>
          <w:bCs/>
          <w:lang w:eastAsia="ru-RU"/>
        </w:rPr>
        <w:t xml:space="preserve"> (оригинал с печатью)</w:t>
      </w:r>
      <w:r w:rsidRPr="0037764A">
        <w:rPr>
          <w:rFonts w:ascii="Times New Roman" w:hAnsi="Times New Roman"/>
          <w:bCs/>
          <w:lang w:eastAsia="ru-RU"/>
        </w:rPr>
        <w:t>;</w:t>
      </w:r>
    </w:p>
    <w:p w14:paraId="3D7DB8B0"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 (САЗ 18-48); </w:t>
      </w:r>
    </w:p>
    <w:p w14:paraId="1B22FEBF"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w:t>
      </w:r>
      <w:r>
        <w:rPr>
          <w:rFonts w:ascii="Times New Roman" w:hAnsi="Times New Roman"/>
          <w:bCs/>
          <w:lang w:eastAsia="ru-RU"/>
        </w:rPr>
        <w:t>статьи 19</w:t>
      </w:r>
      <w:r w:rsidRPr="0037764A">
        <w:rPr>
          <w:rFonts w:ascii="Times New Roman" w:hAnsi="Times New Roman"/>
          <w:bCs/>
          <w:lang w:eastAsia="ru-RU"/>
        </w:rPr>
        <w:t xml:space="preserve"> Закона Приднестровской Молдавской Республики от 26 ноября 2018 года </w:t>
      </w:r>
      <w:r>
        <w:rPr>
          <w:rFonts w:ascii="Times New Roman" w:hAnsi="Times New Roman"/>
          <w:bCs/>
          <w:lang w:eastAsia="ru-RU"/>
        </w:rPr>
        <w:t xml:space="preserve">             </w:t>
      </w:r>
      <w:r w:rsidRPr="0037764A">
        <w:rPr>
          <w:rFonts w:ascii="Times New Roman" w:hAnsi="Times New Roman"/>
          <w:bCs/>
          <w:lang w:eastAsia="ru-RU"/>
        </w:rPr>
        <w:t>№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w:t>
      </w:r>
    </w:p>
    <w:p w14:paraId="2893B1D1"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lang w:eastAsia="ru-RU"/>
        </w:rPr>
        <w:t xml:space="preserve"> (Заполнение декларации распространяется на руководящий состав организации, а так же на всех учредителей организации (для юридических лиц) с живой печатью,  а так же росписью как учредителей, так и руководящего состава)</w:t>
      </w:r>
      <w:r w:rsidRPr="0037764A">
        <w:rPr>
          <w:rFonts w:ascii="Times New Roman" w:hAnsi="Times New Roman"/>
          <w:bCs/>
          <w:lang w:eastAsia="ru-RU"/>
        </w:rPr>
        <w:t>;</w:t>
      </w:r>
    </w:p>
    <w:p w14:paraId="45195CE4" w14:textId="77777777" w:rsidR="00077EF2" w:rsidRPr="0037764A" w:rsidRDefault="00077EF2" w:rsidP="00077EF2">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4AD2C14" w14:textId="77777777" w:rsidR="00077EF2" w:rsidRDefault="00077EF2" w:rsidP="00077EF2">
      <w:pPr>
        <w:tabs>
          <w:tab w:val="left" w:pos="1122"/>
        </w:tabs>
        <w:spacing w:after="240" w:line="269" w:lineRule="exact"/>
        <w:ind w:firstLine="709"/>
        <w:jc w:val="both"/>
        <w:rPr>
          <w:rFonts w:ascii="Times New Roman" w:hAnsi="Times New Roman" w:cs="Times New Roman"/>
        </w:rPr>
      </w:pPr>
      <w:r w:rsidRPr="0037764A">
        <w:rPr>
          <w:rFonts w:ascii="Times New Roman" w:hAnsi="Times New Roman" w:cs="Times New Roman"/>
        </w:rPr>
        <w:t>Не предоставление указанных документов может служить основанием для отклонения заявки.</w:t>
      </w:r>
    </w:p>
    <w:p w14:paraId="219CDD57" w14:textId="77777777" w:rsidR="006D4C00" w:rsidRPr="003257E2" w:rsidRDefault="006D4C00" w:rsidP="006D4C00">
      <w:pPr>
        <w:tabs>
          <w:tab w:val="left" w:pos="709"/>
        </w:tabs>
        <w:spacing w:line="269" w:lineRule="exact"/>
        <w:jc w:val="both"/>
        <w:rPr>
          <w:rStyle w:val="13"/>
          <w:rFonts w:eastAsia="Tahoma"/>
          <w:bCs w:val="0"/>
          <w:sz w:val="22"/>
          <w:szCs w:val="22"/>
        </w:rPr>
      </w:pPr>
      <w:r w:rsidRPr="003257E2">
        <w:rPr>
          <w:rStyle w:val="13"/>
          <w:rFonts w:eastAsia="Tahoma"/>
          <w:sz w:val="22"/>
          <w:szCs w:val="22"/>
        </w:rPr>
        <w:tab/>
        <w:t>12. Величина понижения начальной цены контракта «шаг аукциона»</w:t>
      </w:r>
    </w:p>
    <w:p w14:paraId="19E4285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14:paraId="60EBCA3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«Шаг аукциона» устанавливается в размере 0,5 процента начальной (максимальной)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14:paraId="5EEBEEAC" w14:textId="77777777" w:rsidR="006D4C00" w:rsidRPr="003257E2" w:rsidRDefault="006D4C00" w:rsidP="006D4C00">
      <w:pPr>
        <w:tabs>
          <w:tab w:val="left" w:pos="709"/>
        </w:tabs>
        <w:spacing w:line="269" w:lineRule="exact"/>
        <w:jc w:val="both"/>
        <w:rPr>
          <w:rStyle w:val="13"/>
          <w:rFonts w:eastAsia="Tahoma"/>
          <w:bCs w:val="0"/>
          <w:sz w:val="22"/>
          <w:szCs w:val="22"/>
        </w:rPr>
      </w:pPr>
      <w:r w:rsidRPr="003257E2">
        <w:rPr>
          <w:rStyle w:val="13"/>
          <w:rFonts w:eastAsia="Tahoma"/>
          <w:sz w:val="22"/>
          <w:szCs w:val="22"/>
        </w:rPr>
        <w:tab/>
        <w:t>13. Информация о валюте, используемой для формирования цены контракта и расчетов с поставщиками (подрядчиками, исполнителями)</w:t>
      </w:r>
    </w:p>
    <w:p w14:paraId="1C30307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FC072B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для резидентов ПМР – рубли ПМР;</w:t>
      </w:r>
    </w:p>
    <w:p w14:paraId="14FCB6E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для нерезидентов ПМР:</w:t>
      </w:r>
    </w:p>
    <w:p w14:paraId="3E00DA2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резидентов ЕАЭС – долл. США;</w:t>
      </w:r>
    </w:p>
    <w:p w14:paraId="41BD48F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Украины – евро; </w:t>
      </w:r>
    </w:p>
    <w:p w14:paraId="15A59DF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РМ – лей РМ.  </w:t>
      </w:r>
    </w:p>
    <w:p w14:paraId="0DAA3CA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14:paraId="56E60C1D"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526BA3E1"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14.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067AC56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14:paraId="2EF4ECDF"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052FEDAC"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15. 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1ABD9DF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762460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w:t>
      </w:r>
      <w:r w:rsidRPr="003257E2">
        <w:rPr>
          <w:rStyle w:val="13"/>
          <w:rFonts w:eastAsia="Tahoma"/>
          <w:b w:val="0"/>
          <w:bCs w:val="0"/>
          <w:sz w:val="22"/>
          <w:szCs w:val="22"/>
        </w:rPr>
        <w:lastRenderedPageBreak/>
        <w:t>по предложению заказчика увеличивается предусмотренный контрактом объем работы или услуги не более чем на 10 процентов.</w:t>
      </w:r>
    </w:p>
    <w:p w14:paraId="10255BF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4455837"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изменение регулируемых цен (тарифов) на товары (работы, услуги);</w:t>
      </w:r>
    </w:p>
    <w:p w14:paraId="7355EEC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2B615FE"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E76990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06DA512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00681F5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3585E0E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перемены заказчика права и обязанности заказчика, предусмотренные контрактом, переходят к новому заказчику.</w:t>
      </w:r>
    </w:p>
    <w:p w14:paraId="6C11070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446B5D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07BAB1FB"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16. 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14:paraId="204A987E" w14:textId="77777777" w:rsidR="006D4C00" w:rsidRPr="003257E2" w:rsidRDefault="006D4C00" w:rsidP="006D4C00">
      <w:pPr>
        <w:tabs>
          <w:tab w:val="left" w:pos="1122"/>
        </w:tabs>
        <w:spacing w:line="269" w:lineRule="exact"/>
        <w:jc w:val="both"/>
        <w:rPr>
          <w:rFonts w:ascii="Times New Roman" w:hAnsi="Times New Roman" w:cs="Times New Roman"/>
          <w:b/>
        </w:rPr>
      </w:pPr>
      <w:r w:rsidRPr="003257E2">
        <w:rPr>
          <w:rStyle w:val="13"/>
          <w:rFonts w:eastAsia="Tahoma"/>
          <w:sz w:val="22"/>
          <w:szCs w:val="22"/>
        </w:rPr>
        <w:tab/>
      </w:r>
      <w:r w:rsidRPr="003257E2">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68C8D6FD" w14:textId="77777777" w:rsidR="006D4C00" w:rsidRPr="003257E2" w:rsidRDefault="006D4C00" w:rsidP="006D4C00">
      <w:pPr>
        <w:tabs>
          <w:tab w:val="left" w:pos="1122"/>
        </w:tabs>
        <w:spacing w:line="269" w:lineRule="exact"/>
        <w:jc w:val="both"/>
        <w:rPr>
          <w:rFonts w:ascii="Times New Roman" w:hAnsi="Times New Roman" w:cs="Times New Roman"/>
          <w:b/>
        </w:rPr>
      </w:pPr>
      <w:r w:rsidRPr="003257E2">
        <w:rPr>
          <w:rFonts w:ascii="Times New Roman" w:hAnsi="Times New Roman" w:cs="Times New Roman"/>
          <w:b/>
        </w:rPr>
        <w:tab/>
      </w:r>
      <w:r w:rsidRPr="003257E2">
        <w:rPr>
          <w:rFonts w:ascii="Times New Roman" w:hAnsi="Times New Roman" w:cs="Times New Roman"/>
          <w:bCs/>
        </w:rPr>
        <w:t>При осуществлении закупок преимущества предоставляются следующим участникам закупки:</w:t>
      </w:r>
    </w:p>
    <w:p w14:paraId="7BEC911B"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а) учреждения и организации уголовно-исполнительной системы;</w:t>
      </w:r>
    </w:p>
    <w:p w14:paraId="3D87B9E9"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 xml:space="preserve">б) организации, применяющие труд инвалидов; </w:t>
      </w:r>
    </w:p>
    <w:p w14:paraId="1AF3F84A"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 xml:space="preserve">в) отечественные производители; </w:t>
      </w:r>
    </w:p>
    <w:p w14:paraId="1C88DDCA"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г) отечественные импортеры.</w:t>
      </w:r>
    </w:p>
    <w:p w14:paraId="49B15CFB"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 </w:t>
      </w:r>
    </w:p>
    <w:p w14:paraId="3448F7C7"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E566B07"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0454CE4D"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47B2309"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lastRenderedPageBreak/>
        <w:tab/>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42FBD98D"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r>
      <w:r w:rsidRPr="003257E2">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14:paraId="52D5C26D"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6D909F05" w14:textId="77777777" w:rsidR="006D4C00" w:rsidRPr="003257E2" w:rsidRDefault="006D4C00" w:rsidP="006D4C00">
      <w:pPr>
        <w:tabs>
          <w:tab w:val="left" w:pos="1122"/>
        </w:tabs>
        <w:spacing w:line="269" w:lineRule="exact"/>
        <w:jc w:val="both"/>
        <w:rPr>
          <w:rFonts w:ascii="Times New Roman" w:hAnsi="Times New Roman" w:cs="Times New Roman"/>
          <w:b/>
        </w:rPr>
      </w:pPr>
      <w:r w:rsidRPr="003257E2">
        <w:rPr>
          <w:rFonts w:ascii="Times New Roman" w:hAnsi="Times New Roman" w:cs="Times New Roman"/>
          <w:b/>
        </w:rPr>
        <w:tab/>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60317156"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63D5C715"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1B435E7A"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028C2CBD"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569D0DE6" w14:textId="77777777" w:rsidR="006D4C00" w:rsidRPr="003257E2" w:rsidRDefault="006D4C00" w:rsidP="006D4C00">
      <w:pPr>
        <w:tabs>
          <w:tab w:val="left" w:pos="1122"/>
        </w:tabs>
        <w:spacing w:line="269" w:lineRule="exact"/>
        <w:ind w:firstLine="709"/>
        <w:jc w:val="both"/>
        <w:rPr>
          <w:rStyle w:val="13"/>
          <w:rFonts w:eastAsia="Tahoma"/>
          <w:bCs w:val="0"/>
          <w:sz w:val="22"/>
          <w:szCs w:val="22"/>
        </w:rPr>
      </w:pPr>
    </w:p>
    <w:p w14:paraId="622B1615"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18. Порядок, даты начала и окончания срока предоставления участникам аукциона разъяснений положений документации об открытом аукционе</w:t>
      </w:r>
    </w:p>
    <w:p w14:paraId="29FB193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Любой участник открытого аукциона вправе направить запрос о даче разъяснений положений документации о таком аукционе. </w:t>
      </w:r>
    </w:p>
    <w:p w14:paraId="2102466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F5433A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C4DD9F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Разъяснения положений документации об открытом аукционе не должны изменять ее суть.</w:t>
      </w:r>
    </w:p>
    <w:p w14:paraId="21AFCC5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14:paraId="703F303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4329D5E5"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19. Информация о возможности одностороннего отказа от исполнения контракта</w:t>
      </w:r>
    </w:p>
    <w:p w14:paraId="36FF8E47"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021CB4"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D13CFE0"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3C1A9DD7"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 xml:space="preserve">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w:t>
      </w:r>
      <w:r w:rsidRPr="003257E2">
        <w:rPr>
          <w:rFonts w:ascii="Times New Roman" w:hAnsi="Times New Roman" w:cs="Times New Roman"/>
        </w:rPr>
        <w:lastRenderedPageBreak/>
        <w:t>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426164C"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24F9B"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924B9A9"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Выполнение заказчиком требований считается надлежащим уведомлением</w:t>
      </w:r>
      <w:r w:rsidRPr="003257E2">
        <w:rPr>
          <w:rFonts w:ascii="Times New Roman" w:hAnsi="Times New Roman" w:cs="Times New Roman"/>
          <w:b/>
        </w:rPr>
        <w:t xml:space="preserve"> </w:t>
      </w:r>
      <w:r w:rsidRPr="003257E2">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0F365C1"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24938364"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4A246AD8"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223C04D"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60953006"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56603F4E"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569671B"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77A5537E"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1C80FD11"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B79250F"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18F668D"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55DE83E"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3EA37521"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lastRenderedPageBreak/>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FD14E54"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B6B01A"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6A8EA923"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DFB9FC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392E2728" w14:textId="77777777"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 Порядок проведения открытого аукциона:</w:t>
      </w:r>
    </w:p>
    <w:p w14:paraId="3AA0FF7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4D75ABE8"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3650D326" w14:textId="77777777"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20.1. Первый этап открытого аукциона:</w:t>
      </w:r>
    </w:p>
    <w:p w14:paraId="70D7891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17B240D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14:paraId="2C6D84A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14:paraId="008664F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14:paraId="3EDB3177"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14:paraId="7A0579B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F1C7FA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14:paraId="435B3A9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1DE44AF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14:paraId="5A1BB1F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7387A70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Данный протокол не позднее 2 (двух) рабочих дней, следующих за днем подписания такого протокола, размещается в информационной системе.</w:t>
      </w:r>
    </w:p>
    <w:p w14:paraId="361F7DE7"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712DCFF8" w14:textId="77777777"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20.2. Второй этап</w:t>
      </w:r>
      <w:r w:rsidRPr="003257E2">
        <w:rPr>
          <w:rFonts w:ascii="Times New Roman" w:hAnsi="Times New Roman" w:cs="Times New Roman"/>
        </w:rPr>
        <w:t xml:space="preserve"> </w:t>
      </w:r>
      <w:r w:rsidRPr="003257E2">
        <w:rPr>
          <w:rStyle w:val="13"/>
          <w:rFonts w:eastAsia="Tahoma"/>
          <w:sz w:val="22"/>
          <w:szCs w:val="22"/>
        </w:rPr>
        <w:t>открытого аукциона:</w:t>
      </w:r>
    </w:p>
    <w:p w14:paraId="0590611F"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0EEA97D7"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58CFC1B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14:paraId="35473C3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14:paraId="08DD95F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37CF275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2124B25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17DB3C0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509AB2C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59C88AA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открытом аукционе могут участвовать только лица, признанные участниками такого аукциона.</w:t>
      </w:r>
    </w:p>
    <w:p w14:paraId="7D7B074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73D2D886"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7AC9939F" w14:textId="77777777" w:rsidR="006D4C00" w:rsidRPr="003257E2" w:rsidRDefault="006D4C00" w:rsidP="006D4C00">
      <w:pPr>
        <w:tabs>
          <w:tab w:val="left" w:pos="1122"/>
        </w:tabs>
        <w:spacing w:line="269" w:lineRule="exact"/>
        <w:jc w:val="both"/>
        <w:rPr>
          <w:rStyle w:val="13"/>
          <w:rFonts w:eastAsia="Tahoma"/>
          <w:sz w:val="22"/>
          <w:szCs w:val="22"/>
          <w:u w:val="single"/>
        </w:rPr>
      </w:pPr>
      <w:r w:rsidRPr="003257E2">
        <w:rPr>
          <w:rStyle w:val="13"/>
          <w:rFonts w:eastAsia="Tahoma"/>
          <w:b w:val="0"/>
          <w:bCs w:val="0"/>
          <w:sz w:val="22"/>
          <w:szCs w:val="22"/>
        </w:rPr>
        <w:tab/>
      </w:r>
      <w:r w:rsidRPr="003257E2">
        <w:rPr>
          <w:rStyle w:val="13"/>
          <w:rFonts w:eastAsia="Tahoma"/>
          <w:sz w:val="22"/>
          <w:szCs w:val="22"/>
          <w:u w:val="single"/>
        </w:rPr>
        <w:t>Открытый аукцион проводится в следующем порядке:</w:t>
      </w:r>
    </w:p>
    <w:p w14:paraId="2231403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w:t>
      </w:r>
      <w:r w:rsidRPr="003257E2">
        <w:rPr>
          <w:rStyle w:val="13"/>
          <w:rFonts w:eastAsia="Tahoma"/>
          <w:b w:val="0"/>
          <w:bCs w:val="0"/>
          <w:sz w:val="22"/>
          <w:szCs w:val="22"/>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14:paraId="56791E6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7F91080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w:t>
      </w:r>
      <w:r w:rsidRPr="003257E2">
        <w:rPr>
          <w:rStyle w:val="13"/>
          <w:rFonts w:eastAsia="Tahoma"/>
          <w:b w:val="0"/>
          <w:bCs w:val="0"/>
          <w:sz w:val="22"/>
          <w:szCs w:val="22"/>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79EDB28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14:paraId="2EE6077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49B8F27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w:t>
      </w:r>
      <w:r w:rsidRPr="003257E2">
        <w:rPr>
          <w:rStyle w:val="13"/>
          <w:rFonts w:eastAsia="Tahoma"/>
          <w:b w:val="0"/>
          <w:bCs w:val="0"/>
          <w:sz w:val="22"/>
          <w:szCs w:val="22"/>
        </w:rPr>
        <w:lastRenderedPageBreak/>
        <w:t>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573991D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569CFF8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14:paraId="6003EC1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14:paraId="1185B0A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50D6151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14:paraId="3FF4C05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подписывается аукционистом в течение 2 (двух) рабочих дней после проведения открытого аукциона.</w:t>
      </w:r>
    </w:p>
    <w:p w14:paraId="2B83BC6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14:paraId="77DF530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составляется в 2 (двух) экземплярах, один из которых остается в Едином аукционном центре.</w:t>
      </w:r>
    </w:p>
    <w:p w14:paraId="4D80C8F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60AAD07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140D826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вправе обжаловать результаты открытого аукциона.</w:t>
      </w:r>
    </w:p>
    <w:p w14:paraId="654FD92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434B323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6D261E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40022F9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EE94DF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Дополнительно прилагается проект контракта, являющийся неотъемлемой частью этой документации (Приложение № 3).</w:t>
      </w:r>
    </w:p>
    <w:p w14:paraId="4760AB7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275A11D8" w14:textId="456B6502"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14:paraId="440ED9E3" w14:textId="08C9C358"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14:paraId="3F57AD55" w14:textId="77777777"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Pr="003257E2"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Pr="003257E2"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608BE3B7" w:rsidR="00204541" w:rsidRPr="003257E2" w:rsidRDefault="00204541" w:rsidP="000363C9">
      <w:pPr>
        <w:pStyle w:val="aa"/>
        <w:shd w:val="clear" w:color="auto" w:fill="FFFFFF"/>
        <w:suppressAutoHyphens/>
        <w:spacing w:before="0" w:beforeAutospacing="0" w:after="0" w:afterAutospacing="0"/>
        <w:ind w:firstLine="357"/>
        <w:jc w:val="right"/>
        <w:rPr>
          <w:sz w:val="22"/>
          <w:szCs w:val="22"/>
        </w:rPr>
      </w:pPr>
    </w:p>
    <w:p w14:paraId="71ABC51C" w14:textId="65B5B702" w:rsidR="006D4C00" w:rsidRPr="003257E2" w:rsidRDefault="006D4C00" w:rsidP="000363C9">
      <w:pPr>
        <w:pStyle w:val="aa"/>
        <w:shd w:val="clear" w:color="auto" w:fill="FFFFFF"/>
        <w:suppressAutoHyphens/>
        <w:spacing w:before="0" w:beforeAutospacing="0" w:after="0" w:afterAutospacing="0"/>
        <w:ind w:firstLine="357"/>
        <w:jc w:val="right"/>
        <w:rPr>
          <w:sz w:val="22"/>
          <w:szCs w:val="22"/>
        </w:rPr>
      </w:pPr>
    </w:p>
    <w:p w14:paraId="073AC10A" w14:textId="284240AC" w:rsidR="006D4C00" w:rsidRDefault="006D4C00" w:rsidP="000363C9">
      <w:pPr>
        <w:pStyle w:val="aa"/>
        <w:shd w:val="clear" w:color="auto" w:fill="FFFFFF"/>
        <w:suppressAutoHyphens/>
        <w:spacing w:before="0" w:beforeAutospacing="0" w:after="0" w:afterAutospacing="0"/>
        <w:ind w:firstLine="357"/>
        <w:jc w:val="right"/>
        <w:rPr>
          <w:sz w:val="22"/>
          <w:szCs w:val="22"/>
        </w:rPr>
      </w:pPr>
    </w:p>
    <w:p w14:paraId="748F71AC" w14:textId="53B56060" w:rsidR="006D4C00" w:rsidRDefault="006D4C00" w:rsidP="000363C9">
      <w:pPr>
        <w:pStyle w:val="aa"/>
        <w:shd w:val="clear" w:color="auto" w:fill="FFFFFF"/>
        <w:suppressAutoHyphens/>
        <w:spacing w:before="0" w:beforeAutospacing="0" w:after="0" w:afterAutospacing="0"/>
        <w:ind w:firstLine="357"/>
        <w:jc w:val="right"/>
        <w:rPr>
          <w:sz w:val="22"/>
          <w:szCs w:val="22"/>
        </w:rPr>
      </w:pPr>
    </w:p>
    <w:p w14:paraId="703F2062" w14:textId="75D80412"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7B210D0A" w14:textId="49674CC4"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1AF8E66E" w14:textId="59ACBAAA"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281E825" w14:textId="5CB3ABDB"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73D4D748" w14:textId="4753E67B"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78BDEA4D" w14:textId="28D2823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2EDA1D5F" w14:textId="00A5917E"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ACB494A" w14:textId="13C796C5"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AEFBE62" w14:textId="0A67A5F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557ECCC" w14:textId="59241AA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9209DD7" w14:textId="53541B05"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C9D6775" w14:textId="1D96C8C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3CA12288" w14:textId="0CB683A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0E4E1F3" w14:textId="77BD0A08"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2A36BE2F" w14:textId="112ACC7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31F3D930" w14:textId="72DFD0FD"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F616FDA" w14:textId="280CAE1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97EEB5E" w14:textId="65182E2B"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BB00A39" w14:textId="5B852E68"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1F5235CF" w14:textId="2FE6FA80"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B24D219" w14:textId="5E9CDB80"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29DB636" w14:textId="376400F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12870624" w14:textId="61033BD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41B79C0" w14:textId="3D1AA200"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1C5BF61" w14:textId="5A4BBCDC"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26992ED9" w14:textId="5DA6F60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939310C" w14:textId="521B96A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76EE008" w14:textId="43954D33"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1BF8381" w14:textId="3B24CDD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DFAADF8" w14:textId="64F0C148"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333DE39" w14:textId="77E0D5DE"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779A974" w14:textId="61667EA9"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34160A16" w14:textId="4C8DCF0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774BFBA2" w14:textId="3901699E"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63D9E4E" w14:textId="04EEC9E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E67CD7A" w14:textId="74DD9863"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9E05DA1" w14:textId="48ED0632"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48139331" w14:textId="4289C54F"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3A632D75" w14:textId="0E2B5CF5"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3099DF79" w14:textId="77777777"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21A16FB8"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4947B784" w14:textId="77777777" w:rsidR="005446F7" w:rsidRDefault="005446F7" w:rsidP="002879F3">
      <w:pPr>
        <w:ind w:firstLine="709"/>
        <w:jc w:val="both"/>
        <w:rPr>
          <w:rFonts w:ascii="Times New Roman" w:eastAsia="Calibri" w:hAnsi="Times New Roman" w:cs="Times New Roman"/>
        </w:rPr>
      </w:pP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B5D2D87" w14:textId="77777777" w:rsidR="002879F3" w:rsidRDefault="002879F3" w:rsidP="002879F3">
      <w:pPr>
        <w:ind w:firstLine="709"/>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6"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 xml:space="preserve">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E16A08">
        <w:rPr>
          <w:rFonts w:ascii="Times New Roman" w:eastAsia="Calibri" w:hAnsi="Times New Roman" w:cs="Times New Roman"/>
          <w:bCs/>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12EC853F" w14:textId="5F581C57" w:rsidR="002879F3" w:rsidRDefault="002879F3" w:rsidP="002879F3">
      <w:pPr>
        <w:shd w:val="clear" w:color="auto" w:fill="FFFFFF"/>
        <w:spacing w:after="150"/>
        <w:ind w:firstLine="360"/>
        <w:jc w:val="both"/>
        <w:rPr>
          <w:rFonts w:ascii="Times New Roman" w:eastAsia="Times New Roman" w:hAnsi="Times New Roman" w:cs="Times New Roman"/>
        </w:rPr>
      </w:pPr>
    </w:p>
    <w:p w14:paraId="52442A31" w14:textId="1C138BEB" w:rsidR="005446F7" w:rsidRDefault="005446F7" w:rsidP="002879F3">
      <w:pPr>
        <w:shd w:val="clear" w:color="auto" w:fill="FFFFFF"/>
        <w:spacing w:after="150"/>
        <w:ind w:firstLine="360"/>
        <w:jc w:val="both"/>
        <w:rPr>
          <w:rFonts w:ascii="Times New Roman" w:eastAsia="Times New Roman" w:hAnsi="Times New Roman" w:cs="Times New Roman"/>
        </w:rPr>
      </w:pPr>
    </w:p>
    <w:p w14:paraId="34EB8259" w14:textId="49F47137" w:rsidR="005446F7" w:rsidRDefault="005446F7" w:rsidP="002879F3">
      <w:pPr>
        <w:shd w:val="clear" w:color="auto" w:fill="FFFFFF"/>
        <w:spacing w:after="150"/>
        <w:ind w:firstLine="360"/>
        <w:jc w:val="both"/>
        <w:rPr>
          <w:rFonts w:ascii="Times New Roman" w:eastAsia="Times New Roman" w:hAnsi="Times New Roman" w:cs="Times New Roman"/>
        </w:rPr>
      </w:pPr>
    </w:p>
    <w:p w14:paraId="41A81F80" w14:textId="69CD4724" w:rsidR="005446F7" w:rsidRDefault="005446F7" w:rsidP="002879F3">
      <w:pPr>
        <w:shd w:val="clear" w:color="auto" w:fill="FFFFFF"/>
        <w:spacing w:after="150"/>
        <w:ind w:firstLine="360"/>
        <w:jc w:val="both"/>
        <w:rPr>
          <w:rFonts w:ascii="Times New Roman" w:eastAsia="Times New Roman" w:hAnsi="Times New Roman" w:cs="Times New Roman"/>
        </w:rPr>
      </w:pPr>
    </w:p>
    <w:p w14:paraId="032F2186" w14:textId="4225C54E" w:rsidR="005446F7" w:rsidRDefault="005446F7" w:rsidP="002879F3">
      <w:pPr>
        <w:shd w:val="clear" w:color="auto" w:fill="FFFFFF"/>
        <w:spacing w:after="150"/>
        <w:ind w:firstLine="360"/>
        <w:jc w:val="both"/>
        <w:rPr>
          <w:rFonts w:ascii="Times New Roman" w:eastAsia="Times New Roman" w:hAnsi="Times New Roman" w:cs="Times New Roman"/>
        </w:rPr>
      </w:pPr>
    </w:p>
    <w:p w14:paraId="3E0F20F2" w14:textId="656FCC10" w:rsidR="005446F7" w:rsidRDefault="005446F7" w:rsidP="002879F3">
      <w:pPr>
        <w:shd w:val="clear" w:color="auto" w:fill="FFFFFF"/>
        <w:spacing w:after="150"/>
        <w:ind w:firstLine="360"/>
        <w:jc w:val="both"/>
        <w:rPr>
          <w:rFonts w:ascii="Times New Roman" w:eastAsia="Times New Roman" w:hAnsi="Times New Roman" w:cs="Times New Roman"/>
        </w:rPr>
      </w:pPr>
    </w:p>
    <w:p w14:paraId="0CF46E16" w14:textId="18300787" w:rsidR="005446F7" w:rsidRDefault="005446F7" w:rsidP="002879F3">
      <w:pPr>
        <w:shd w:val="clear" w:color="auto" w:fill="FFFFFF"/>
        <w:spacing w:after="150"/>
        <w:ind w:firstLine="360"/>
        <w:jc w:val="both"/>
        <w:rPr>
          <w:rFonts w:ascii="Times New Roman" w:eastAsia="Times New Roman" w:hAnsi="Times New Roman" w:cs="Times New Roman"/>
        </w:rPr>
      </w:pPr>
    </w:p>
    <w:p w14:paraId="059D8F1A" w14:textId="08878FBF" w:rsidR="005446F7" w:rsidRDefault="005446F7" w:rsidP="002879F3">
      <w:pPr>
        <w:shd w:val="clear" w:color="auto" w:fill="FFFFFF"/>
        <w:spacing w:after="150"/>
        <w:ind w:firstLine="360"/>
        <w:jc w:val="both"/>
        <w:rPr>
          <w:rFonts w:ascii="Times New Roman" w:eastAsia="Times New Roman" w:hAnsi="Times New Roman" w:cs="Times New Roman"/>
        </w:rPr>
      </w:pPr>
    </w:p>
    <w:p w14:paraId="53A247CF" w14:textId="13A9BD99" w:rsidR="005446F7" w:rsidRDefault="005446F7" w:rsidP="002879F3">
      <w:pPr>
        <w:shd w:val="clear" w:color="auto" w:fill="FFFFFF"/>
        <w:spacing w:after="150"/>
        <w:ind w:firstLine="360"/>
        <w:jc w:val="both"/>
        <w:rPr>
          <w:rFonts w:ascii="Times New Roman" w:eastAsia="Times New Roman" w:hAnsi="Times New Roman" w:cs="Times New Roman"/>
        </w:rPr>
      </w:pPr>
    </w:p>
    <w:p w14:paraId="71DB518C" w14:textId="05D46631" w:rsidR="005446F7" w:rsidRDefault="005446F7" w:rsidP="002879F3">
      <w:pPr>
        <w:shd w:val="clear" w:color="auto" w:fill="FFFFFF"/>
        <w:spacing w:after="150"/>
        <w:ind w:firstLine="360"/>
        <w:jc w:val="both"/>
        <w:rPr>
          <w:rFonts w:ascii="Times New Roman" w:eastAsia="Times New Roman" w:hAnsi="Times New Roman" w:cs="Times New Roman"/>
        </w:rPr>
      </w:pPr>
    </w:p>
    <w:p w14:paraId="406122DE" w14:textId="698379E9" w:rsidR="005446F7" w:rsidRDefault="005446F7" w:rsidP="002879F3">
      <w:pPr>
        <w:shd w:val="clear" w:color="auto" w:fill="FFFFFF"/>
        <w:spacing w:after="150"/>
        <w:ind w:firstLine="360"/>
        <w:jc w:val="both"/>
        <w:rPr>
          <w:rFonts w:ascii="Times New Roman" w:eastAsia="Times New Roman" w:hAnsi="Times New Roman" w:cs="Times New Roman"/>
        </w:rPr>
      </w:pPr>
    </w:p>
    <w:p w14:paraId="73E8C29F" w14:textId="437F4BF1" w:rsidR="005446F7" w:rsidRDefault="005446F7" w:rsidP="002879F3">
      <w:pPr>
        <w:shd w:val="clear" w:color="auto" w:fill="FFFFFF"/>
        <w:spacing w:after="150"/>
        <w:ind w:firstLine="360"/>
        <w:jc w:val="both"/>
        <w:rPr>
          <w:rFonts w:ascii="Times New Roman" w:eastAsia="Times New Roman" w:hAnsi="Times New Roman" w:cs="Times New Roman"/>
        </w:rPr>
      </w:pPr>
    </w:p>
    <w:p w14:paraId="059131E6" w14:textId="2E33F3C3" w:rsidR="005446F7" w:rsidRDefault="005446F7" w:rsidP="002879F3">
      <w:pPr>
        <w:shd w:val="clear" w:color="auto" w:fill="FFFFFF"/>
        <w:spacing w:after="150"/>
        <w:ind w:firstLine="360"/>
        <w:jc w:val="both"/>
        <w:rPr>
          <w:rFonts w:ascii="Times New Roman" w:eastAsia="Times New Roman" w:hAnsi="Times New Roman" w:cs="Times New Roman"/>
        </w:rPr>
      </w:pPr>
    </w:p>
    <w:p w14:paraId="1A1B43F4" w14:textId="230A9F64" w:rsidR="005446F7" w:rsidRDefault="005446F7" w:rsidP="002879F3">
      <w:pPr>
        <w:shd w:val="clear" w:color="auto" w:fill="FFFFFF"/>
        <w:spacing w:after="150"/>
        <w:ind w:firstLine="360"/>
        <w:jc w:val="both"/>
        <w:rPr>
          <w:rFonts w:ascii="Times New Roman" w:eastAsia="Times New Roman" w:hAnsi="Times New Roman" w:cs="Times New Roman"/>
        </w:rPr>
      </w:pPr>
    </w:p>
    <w:p w14:paraId="69917832" w14:textId="0CBD1133" w:rsidR="005446F7" w:rsidRDefault="005446F7" w:rsidP="002879F3">
      <w:pPr>
        <w:shd w:val="clear" w:color="auto" w:fill="FFFFFF"/>
        <w:spacing w:after="150"/>
        <w:ind w:firstLine="360"/>
        <w:jc w:val="both"/>
        <w:rPr>
          <w:rFonts w:ascii="Times New Roman" w:eastAsia="Times New Roman" w:hAnsi="Times New Roman" w:cs="Times New Roman"/>
        </w:rPr>
      </w:pPr>
    </w:p>
    <w:p w14:paraId="4C498EBE" w14:textId="3CF5F839" w:rsidR="005446F7" w:rsidRDefault="005446F7" w:rsidP="002879F3">
      <w:pPr>
        <w:shd w:val="clear" w:color="auto" w:fill="FFFFFF"/>
        <w:spacing w:after="150"/>
        <w:ind w:firstLine="360"/>
        <w:jc w:val="both"/>
        <w:rPr>
          <w:rFonts w:ascii="Times New Roman" w:eastAsia="Times New Roman" w:hAnsi="Times New Roman" w:cs="Times New Roman"/>
        </w:rPr>
      </w:pPr>
    </w:p>
    <w:p w14:paraId="43407D72" w14:textId="1C1956FB" w:rsidR="005446F7" w:rsidRDefault="005446F7" w:rsidP="002879F3">
      <w:pPr>
        <w:shd w:val="clear" w:color="auto" w:fill="FFFFFF"/>
        <w:spacing w:after="150"/>
        <w:ind w:firstLine="360"/>
        <w:jc w:val="both"/>
        <w:rPr>
          <w:rFonts w:ascii="Times New Roman" w:eastAsia="Times New Roman" w:hAnsi="Times New Roman" w:cs="Times New Roman"/>
        </w:rPr>
      </w:pPr>
    </w:p>
    <w:p w14:paraId="132AA97D" w14:textId="66B4CCC4" w:rsidR="005446F7" w:rsidRDefault="005446F7" w:rsidP="002879F3">
      <w:pPr>
        <w:shd w:val="clear" w:color="auto" w:fill="FFFFFF"/>
        <w:spacing w:after="150"/>
        <w:ind w:firstLine="360"/>
        <w:jc w:val="both"/>
        <w:rPr>
          <w:rFonts w:ascii="Times New Roman" w:eastAsia="Times New Roman" w:hAnsi="Times New Roman" w:cs="Times New Roman"/>
        </w:rPr>
      </w:pPr>
    </w:p>
    <w:p w14:paraId="4120696C" w14:textId="1379357F" w:rsidR="005446F7" w:rsidRDefault="005446F7" w:rsidP="002879F3">
      <w:pPr>
        <w:shd w:val="clear" w:color="auto" w:fill="FFFFFF"/>
        <w:spacing w:after="150"/>
        <w:ind w:firstLine="360"/>
        <w:jc w:val="both"/>
        <w:rPr>
          <w:rFonts w:ascii="Times New Roman" w:eastAsia="Times New Roman" w:hAnsi="Times New Roman" w:cs="Times New Roman"/>
        </w:rPr>
      </w:pPr>
    </w:p>
    <w:p w14:paraId="2C05F3C6" w14:textId="7B65B3F7" w:rsidR="005446F7" w:rsidRDefault="005446F7" w:rsidP="002879F3">
      <w:pPr>
        <w:shd w:val="clear" w:color="auto" w:fill="FFFFFF"/>
        <w:spacing w:after="150"/>
        <w:ind w:firstLine="360"/>
        <w:jc w:val="both"/>
        <w:rPr>
          <w:rFonts w:ascii="Times New Roman" w:eastAsia="Times New Roman" w:hAnsi="Times New Roman" w:cs="Times New Roman"/>
        </w:rPr>
      </w:pPr>
    </w:p>
    <w:p w14:paraId="07B5FE0D" w14:textId="6BDFDAD0" w:rsidR="005446F7" w:rsidRDefault="005446F7" w:rsidP="002879F3">
      <w:pPr>
        <w:shd w:val="clear" w:color="auto" w:fill="FFFFFF"/>
        <w:spacing w:after="150"/>
        <w:ind w:firstLine="360"/>
        <w:jc w:val="both"/>
        <w:rPr>
          <w:rFonts w:ascii="Times New Roman" w:eastAsia="Times New Roman" w:hAnsi="Times New Roman" w:cs="Times New Roman"/>
        </w:rPr>
      </w:pPr>
    </w:p>
    <w:p w14:paraId="05DA5035" w14:textId="2343B16F" w:rsidR="005446F7" w:rsidRDefault="005446F7" w:rsidP="002879F3">
      <w:pPr>
        <w:shd w:val="clear" w:color="auto" w:fill="FFFFFF"/>
        <w:spacing w:after="150"/>
        <w:ind w:firstLine="360"/>
        <w:jc w:val="both"/>
        <w:rPr>
          <w:rFonts w:ascii="Times New Roman" w:eastAsia="Times New Roman" w:hAnsi="Times New Roman" w:cs="Times New Roman"/>
        </w:rPr>
      </w:pPr>
    </w:p>
    <w:p w14:paraId="76FAC14B" w14:textId="0CD64F83" w:rsidR="005446F7" w:rsidRDefault="005446F7" w:rsidP="002879F3">
      <w:pPr>
        <w:shd w:val="clear" w:color="auto" w:fill="FFFFFF"/>
        <w:spacing w:after="150"/>
        <w:ind w:firstLine="360"/>
        <w:jc w:val="both"/>
        <w:rPr>
          <w:rFonts w:ascii="Times New Roman" w:eastAsia="Times New Roman" w:hAnsi="Times New Roman" w:cs="Times New Roman"/>
        </w:rPr>
      </w:pPr>
    </w:p>
    <w:p w14:paraId="14B51269" w14:textId="018FF401" w:rsidR="005446F7" w:rsidRDefault="005446F7" w:rsidP="002879F3">
      <w:pPr>
        <w:shd w:val="clear" w:color="auto" w:fill="FFFFFF"/>
        <w:spacing w:after="150"/>
        <w:ind w:firstLine="360"/>
        <w:jc w:val="both"/>
        <w:rPr>
          <w:rFonts w:ascii="Times New Roman" w:eastAsia="Times New Roman" w:hAnsi="Times New Roman" w:cs="Times New Roman"/>
        </w:rPr>
      </w:pPr>
    </w:p>
    <w:p w14:paraId="0A908423" w14:textId="6529E7EA" w:rsidR="005446F7" w:rsidRDefault="005446F7" w:rsidP="002879F3">
      <w:pPr>
        <w:shd w:val="clear" w:color="auto" w:fill="FFFFFF"/>
        <w:spacing w:after="150"/>
        <w:ind w:firstLine="360"/>
        <w:jc w:val="both"/>
        <w:rPr>
          <w:rFonts w:ascii="Times New Roman" w:eastAsia="Times New Roman" w:hAnsi="Times New Roman" w:cs="Times New Roman"/>
        </w:rPr>
      </w:pPr>
    </w:p>
    <w:p w14:paraId="13B2E001" w14:textId="50483604" w:rsidR="005446F7" w:rsidRDefault="005446F7" w:rsidP="002879F3">
      <w:pPr>
        <w:shd w:val="clear" w:color="auto" w:fill="FFFFFF"/>
        <w:spacing w:after="150"/>
        <w:ind w:firstLine="360"/>
        <w:jc w:val="both"/>
        <w:rPr>
          <w:rFonts w:ascii="Times New Roman" w:eastAsia="Times New Roman" w:hAnsi="Times New Roman" w:cs="Times New Roman"/>
        </w:rPr>
      </w:pPr>
    </w:p>
    <w:p w14:paraId="7D4D255F" w14:textId="77777777" w:rsidR="005446F7" w:rsidRDefault="005446F7"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44E05DF0" w:rsidR="00472E13" w:rsidRDefault="00472E13" w:rsidP="00472E13">
      <w:pPr>
        <w:suppressAutoHyphens/>
        <w:ind w:firstLine="709"/>
        <w:jc w:val="both"/>
      </w:pPr>
    </w:p>
    <w:p w14:paraId="6E808951" w14:textId="5F53B864" w:rsidR="00542CC2" w:rsidRDefault="00542CC2" w:rsidP="00472E13">
      <w:pPr>
        <w:suppressAutoHyphens/>
        <w:ind w:firstLine="709"/>
        <w:jc w:val="both"/>
      </w:pPr>
    </w:p>
    <w:p w14:paraId="29D5AE05" w14:textId="0581B98E" w:rsidR="00542CC2" w:rsidRDefault="00542CC2" w:rsidP="00472E13">
      <w:pPr>
        <w:suppressAutoHyphens/>
        <w:ind w:firstLine="709"/>
        <w:jc w:val="both"/>
      </w:pPr>
    </w:p>
    <w:p w14:paraId="5CB837DA" w14:textId="22439A09" w:rsidR="00542CC2" w:rsidRDefault="00542CC2" w:rsidP="00472E13">
      <w:pPr>
        <w:suppressAutoHyphens/>
        <w:ind w:firstLine="709"/>
        <w:jc w:val="both"/>
      </w:pPr>
    </w:p>
    <w:p w14:paraId="16791E11" w14:textId="3F834100" w:rsidR="00542CC2" w:rsidRDefault="00542CC2" w:rsidP="00472E13">
      <w:pPr>
        <w:suppressAutoHyphens/>
        <w:ind w:firstLine="709"/>
        <w:jc w:val="both"/>
      </w:pPr>
    </w:p>
    <w:p w14:paraId="29617A23" w14:textId="1B976217" w:rsidR="00542CC2" w:rsidRDefault="00542CC2" w:rsidP="00472E13">
      <w:pPr>
        <w:suppressAutoHyphens/>
        <w:ind w:firstLine="709"/>
        <w:jc w:val="both"/>
      </w:pPr>
    </w:p>
    <w:p w14:paraId="199AC9E0" w14:textId="623F4EB8" w:rsidR="00542CC2" w:rsidRDefault="00542CC2" w:rsidP="00472E13">
      <w:pPr>
        <w:suppressAutoHyphens/>
        <w:ind w:firstLine="709"/>
        <w:jc w:val="both"/>
      </w:pPr>
    </w:p>
    <w:p w14:paraId="31BBD976" w14:textId="0E925DEF" w:rsidR="00542CC2" w:rsidRDefault="00542CC2" w:rsidP="00472E13">
      <w:pPr>
        <w:suppressAutoHyphens/>
        <w:ind w:firstLine="709"/>
        <w:jc w:val="both"/>
      </w:pPr>
    </w:p>
    <w:p w14:paraId="202A5A0A" w14:textId="13CCFEAA" w:rsidR="00542CC2" w:rsidRDefault="00542CC2" w:rsidP="00472E13">
      <w:pPr>
        <w:suppressAutoHyphens/>
        <w:ind w:firstLine="709"/>
        <w:jc w:val="both"/>
      </w:pPr>
    </w:p>
    <w:p w14:paraId="3A5268BF" w14:textId="06892894" w:rsidR="00542CC2" w:rsidRDefault="00542CC2" w:rsidP="00472E13">
      <w:pPr>
        <w:suppressAutoHyphens/>
        <w:ind w:firstLine="709"/>
        <w:jc w:val="both"/>
      </w:pPr>
    </w:p>
    <w:p w14:paraId="56E66A4A" w14:textId="77777777" w:rsidR="00542CC2" w:rsidRDefault="00542CC2" w:rsidP="00472E13">
      <w:pPr>
        <w:suppressAutoHyphens/>
        <w:ind w:firstLine="709"/>
        <w:jc w:val="both"/>
      </w:pPr>
    </w:p>
    <w:bookmarkEnd w:id="2"/>
    <w:p w14:paraId="148F2876" w14:textId="77777777" w:rsidR="00472E13" w:rsidRDefault="00472E13" w:rsidP="00472E13">
      <w:pPr>
        <w:suppressAutoHyphens/>
        <w:ind w:firstLine="709"/>
        <w:jc w:val="both"/>
      </w:pPr>
    </w:p>
    <w:p w14:paraId="530FF0B6" w14:textId="139F9943" w:rsidR="00472E13" w:rsidRDefault="00472E13" w:rsidP="00472E13">
      <w:pPr>
        <w:suppressAutoHyphens/>
        <w:ind w:firstLine="709"/>
        <w:jc w:val="both"/>
      </w:pPr>
    </w:p>
    <w:p w14:paraId="6CC75A9B" w14:textId="36EBE026" w:rsidR="005446F7" w:rsidRDefault="005446F7" w:rsidP="00472E13">
      <w:pPr>
        <w:suppressAutoHyphens/>
        <w:ind w:firstLine="709"/>
        <w:jc w:val="both"/>
      </w:pPr>
    </w:p>
    <w:p w14:paraId="1202E4C1" w14:textId="140E7684" w:rsidR="005446F7" w:rsidRDefault="005446F7" w:rsidP="00472E13">
      <w:pPr>
        <w:suppressAutoHyphens/>
        <w:ind w:firstLine="709"/>
        <w:jc w:val="both"/>
      </w:pPr>
    </w:p>
    <w:p w14:paraId="09E5547D" w14:textId="3DE6EB2B" w:rsidR="005446F7" w:rsidRDefault="005446F7" w:rsidP="00472E13">
      <w:pPr>
        <w:suppressAutoHyphens/>
        <w:ind w:firstLine="709"/>
        <w:jc w:val="both"/>
      </w:pPr>
    </w:p>
    <w:p w14:paraId="5ED8AD75" w14:textId="39833D5E" w:rsidR="005446F7" w:rsidRDefault="005446F7" w:rsidP="00472E13">
      <w:pPr>
        <w:suppressAutoHyphens/>
        <w:ind w:firstLine="709"/>
        <w:jc w:val="both"/>
      </w:pPr>
    </w:p>
    <w:p w14:paraId="7AD60D25" w14:textId="00C34805" w:rsidR="005446F7" w:rsidRDefault="005446F7" w:rsidP="00472E13">
      <w:pPr>
        <w:suppressAutoHyphens/>
        <w:ind w:firstLine="709"/>
        <w:jc w:val="both"/>
      </w:pPr>
    </w:p>
    <w:p w14:paraId="5EAE99CB" w14:textId="6B4EE081" w:rsidR="005446F7" w:rsidRDefault="005446F7" w:rsidP="00472E13">
      <w:pPr>
        <w:suppressAutoHyphens/>
        <w:ind w:firstLine="709"/>
        <w:jc w:val="both"/>
      </w:pPr>
    </w:p>
    <w:p w14:paraId="4C079F69" w14:textId="5B7B645F" w:rsidR="005446F7" w:rsidRDefault="005446F7" w:rsidP="00472E13">
      <w:pPr>
        <w:suppressAutoHyphens/>
        <w:ind w:firstLine="709"/>
        <w:jc w:val="both"/>
      </w:pPr>
    </w:p>
    <w:p w14:paraId="27C67990" w14:textId="0432561E" w:rsidR="005446F7" w:rsidRDefault="005446F7" w:rsidP="00472E13">
      <w:pPr>
        <w:suppressAutoHyphens/>
        <w:ind w:firstLine="709"/>
        <w:jc w:val="both"/>
      </w:pPr>
    </w:p>
    <w:p w14:paraId="1A1E7758" w14:textId="1DD53886" w:rsidR="005446F7" w:rsidRDefault="005446F7" w:rsidP="00472E13">
      <w:pPr>
        <w:suppressAutoHyphens/>
        <w:ind w:firstLine="709"/>
        <w:jc w:val="both"/>
      </w:pPr>
    </w:p>
    <w:p w14:paraId="17E62015" w14:textId="72699054" w:rsidR="005446F7" w:rsidRDefault="005446F7" w:rsidP="00472E13">
      <w:pPr>
        <w:suppressAutoHyphens/>
        <w:ind w:firstLine="709"/>
        <w:jc w:val="both"/>
      </w:pPr>
    </w:p>
    <w:p w14:paraId="56D2EA63" w14:textId="7476CC2D" w:rsidR="005446F7" w:rsidRDefault="005446F7" w:rsidP="00472E13">
      <w:pPr>
        <w:suppressAutoHyphens/>
        <w:ind w:firstLine="709"/>
        <w:jc w:val="both"/>
      </w:pPr>
    </w:p>
    <w:p w14:paraId="0C83CFFD" w14:textId="37CED748" w:rsidR="005446F7" w:rsidRDefault="005446F7" w:rsidP="00472E13">
      <w:pPr>
        <w:suppressAutoHyphens/>
        <w:ind w:firstLine="709"/>
        <w:jc w:val="both"/>
      </w:pPr>
    </w:p>
    <w:p w14:paraId="1525ABBE" w14:textId="613A4F8B" w:rsidR="005446F7" w:rsidRDefault="005446F7" w:rsidP="00472E13">
      <w:pPr>
        <w:suppressAutoHyphens/>
        <w:ind w:firstLine="709"/>
        <w:jc w:val="both"/>
      </w:pPr>
    </w:p>
    <w:p w14:paraId="150A7831" w14:textId="4DB1AA78" w:rsidR="005446F7" w:rsidRDefault="005446F7" w:rsidP="00472E13">
      <w:pPr>
        <w:suppressAutoHyphens/>
        <w:ind w:firstLine="709"/>
        <w:jc w:val="both"/>
      </w:pPr>
    </w:p>
    <w:p w14:paraId="33E5A00D" w14:textId="0B39E021" w:rsidR="005446F7" w:rsidRDefault="005446F7" w:rsidP="00472E13">
      <w:pPr>
        <w:suppressAutoHyphens/>
        <w:ind w:firstLine="709"/>
        <w:jc w:val="both"/>
      </w:pPr>
    </w:p>
    <w:p w14:paraId="4657F774" w14:textId="37BCF016" w:rsidR="005446F7" w:rsidRDefault="005446F7" w:rsidP="00472E13">
      <w:pPr>
        <w:suppressAutoHyphens/>
        <w:ind w:firstLine="709"/>
        <w:jc w:val="both"/>
      </w:pPr>
    </w:p>
    <w:p w14:paraId="665358C0" w14:textId="2680B902" w:rsidR="005446F7" w:rsidRDefault="005446F7" w:rsidP="00472E13">
      <w:pPr>
        <w:suppressAutoHyphens/>
        <w:ind w:firstLine="709"/>
        <w:jc w:val="both"/>
      </w:pPr>
    </w:p>
    <w:p w14:paraId="334653D9" w14:textId="77777777" w:rsidR="005446F7" w:rsidRDefault="005446F7" w:rsidP="00472E13">
      <w:pPr>
        <w:suppressAutoHyphens/>
        <w:ind w:firstLine="709"/>
        <w:jc w:val="both"/>
      </w:pPr>
    </w:p>
    <w:p w14:paraId="259258A6" w14:textId="02A8DA73" w:rsidR="00472E13" w:rsidRDefault="00472E13" w:rsidP="00472E13">
      <w:pPr>
        <w:suppressAutoHyphens/>
        <w:ind w:firstLine="709"/>
        <w:jc w:val="both"/>
      </w:pPr>
    </w:p>
    <w:p w14:paraId="22D129CC" w14:textId="4D3D3D8B" w:rsidR="007B0E5F" w:rsidRDefault="007B0E5F" w:rsidP="00472E13">
      <w:pPr>
        <w:suppressAutoHyphens/>
        <w:ind w:firstLine="709"/>
        <w:jc w:val="both"/>
      </w:pPr>
    </w:p>
    <w:p w14:paraId="416EE473" w14:textId="563ED948" w:rsidR="007B0E5F" w:rsidRDefault="007B0E5F" w:rsidP="00472E13">
      <w:pPr>
        <w:suppressAutoHyphens/>
        <w:ind w:firstLine="709"/>
        <w:jc w:val="both"/>
      </w:pPr>
    </w:p>
    <w:p w14:paraId="44228043" w14:textId="7A9F73C3" w:rsidR="007B0E5F" w:rsidRDefault="007B0E5F" w:rsidP="00472E13">
      <w:pPr>
        <w:suppressAutoHyphens/>
        <w:ind w:firstLine="709"/>
        <w:jc w:val="both"/>
      </w:pPr>
    </w:p>
    <w:p w14:paraId="5228EF7B" w14:textId="77777777" w:rsidR="007B0E5F" w:rsidRDefault="007B0E5F" w:rsidP="00472E13">
      <w:pPr>
        <w:suppressAutoHyphens/>
        <w:ind w:firstLine="709"/>
        <w:jc w:val="both"/>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0DB06ACE" w14:textId="77777777" w:rsidR="00A31123" w:rsidRDefault="00A31123" w:rsidP="00077EF2">
      <w:pPr>
        <w:suppressAutoHyphens/>
        <w:rPr>
          <w:rFonts w:ascii="Times New Roman" w:hAnsi="Times New Roman" w:cs="Times New Roman"/>
        </w:rPr>
      </w:pPr>
    </w:p>
    <w:p w14:paraId="0AA347A6" w14:textId="350061DA" w:rsidR="001845EE" w:rsidRDefault="001845EE" w:rsidP="005426B2">
      <w:pPr>
        <w:suppressAutoHyphens/>
        <w:rPr>
          <w:rFonts w:ascii="Times New Roman" w:hAnsi="Times New Roman" w:cs="Times New Roman"/>
        </w:rPr>
      </w:pPr>
    </w:p>
    <w:p w14:paraId="6AB6CB06" w14:textId="0197956D" w:rsidR="001845EE" w:rsidRDefault="001845EE" w:rsidP="005426B2">
      <w:pPr>
        <w:suppressAutoHyphens/>
        <w:rPr>
          <w:rFonts w:ascii="Times New Roman" w:hAnsi="Times New Roman" w:cs="Times New Roman"/>
        </w:rPr>
      </w:pPr>
    </w:p>
    <w:p w14:paraId="6E5AB945" w14:textId="77777777" w:rsidR="001845EE" w:rsidRDefault="001845EE" w:rsidP="005426B2">
      <w:pPr>
        <w:suppressAutoHyphens/>
        <w:rPr>
          <w:rFonts w:ascii="Times New Roman" w:hAnsi="Times New Roman" w:cs="Times New Roman"/>
        </w:rPr>
        <w:sectPr w:rsidR="001845EE" w:rsidSect="00A73E6C">
          <w:pgSz w:w="11906" w:h="16838"/>
          <w:pgMar w:top="709" w:right="425" w:bottom="851" w:left="425" w:header="709" w:footer="709" w:gutter="0"/>
          <w:cols w:space="708"/>
          <w:docGrid w:linePitch="360"/>
        </w:sectPr>
      </w:pPr>
    </w:p>
    <w:p w14:paraId="2A5E5852" w14:textId="77777777" w:rsidR="001845EE" w:rsidRPr="00BA21D6" w:rsidRDefault="001845EE" w:rsidP="001845EE">
      <w:pPr>
        <w:ind w:left="9639"/>
        <w:rPr>
          <w:rFonts w:ascii="Times New Roman" w:hAnsi="Times New Roman"/>
          <w:sz w:val="16"/>
          <w:szCs w:val="16"/>
        </w:rPr>
      </w:pPr>
      <w:r w:rsidRPr="00BA21D6">
        <w:rPr>
          <w:rFonts w:ascii="Times New Roman" w:hAnsi="Times New Roman"/>
          <w:sz w:val="16"/>
          <w:szCs w:val="16"/>
        </w:rPr>
        <w:lastRenderedPageBreak/>
        <w:t xml:space="preserve">Приложение </w:t>
      </w:r>
    </w:p>
    <w:p w14:paraId="006F1E08" w14:textId="77777777" w:rsidR="001845EE" w:rsidRPr="00BA21D6" w:rsidRDefault="001845EE" w:rsidP="001845EE">
      <w:pPr>
        <w:ind w:left="9639"/>
        <w:rPr>
          <w:rFonts w:ascii="Times New Roman" w:hAnsi="Times New Roman"/>
          <w:sz w:val="16"/>
          <w:szCs w:val="16"/>
        </w:rPr>
      </w:pPr>
      <w:r w:rsidRPr="00BA21D6">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1DFBD06" w14:textId="77777777" w:rsidR="001845EE" w:rsidRDefault="001845EE" w:rsidP="001845EE">
      <w:pPr>
        <w:rPr>
          <w:rFonts w:ascii="Times New Roman" w:hAnsi="Times New Roman"/>
          <w:b/>
          <w:sz w:val="16"/>
          <w:szCs w:val="16"/>
        </w:rPr>
      </w:pPr>
    </w:p>
    <w:p w14:paraId="3F6357C9" w14:textId="77777777" w:rsidR="001845EE" w:rsidRPr="00BA21D6" w:rsidRDefault="001845EE" w:rsidP="001845EE">
      <w:pPr>
        <w:jc w:val="center"/>
        <w:rPr>
          <w:rFonts w:ascii="Times New Roman" w:hAnsi="Times New Roman"/>
          <w:b/>
          <w:sz w:val="20"/>
          <w:szCs w:val="20"/>
        </w:rPr>
      </w:pPr>
      <w:r w:rsidRPr="00BA21D6">
        <w:rPr>
          <w:rFonts w:ascii="Times New Roman" w:hAnsi="Times New Roman"/>
          <w:b/>
          <w:sz w:val="20"/>
          <w:szCs w:val="20"/>
        </w:rPr>
        <w:t>ФОРМА</w:t>
      </w:r>
    </w:p>
    <w:p w14:paraId="612B9FB2" w14:textId="77777777" w:rsidR="001845EE" w:rsidRPr="00BA21D6" w:rsidRDefault="001845EE" w:rsidP="001845EE">
      <w:pPr>
        <w:jc w:val="center"/>
        <w:rPr>
          <w:rFonts w:ascii="Times New Roman" w:hAnsi="Times New Roman"/>
          <w:sz w:val="20"/>
          <w:szCs w:val="20"/>
        </w:rPr>
      </w:pPr>
      <w:r w:rsidRPr="00BA21D6">
        <w:rPr>
          <w:rFonts w:ascii="Times New Roman" w:hAnsi="Times New Roman"/>
          <w:sz w:val="20"/>
          <w:szCs w:val="20"/>
        </w:rPr>
        <w:t>обоснования закупок товаров, работ и услуг для обеспечения</w:t>
      </w:r>
    </w:p>
    <w:p w14:paraId="619A5C29" w14:textId="77777777" w:rsidR="001845EE" w:rsidRPr="00BA21D6" w:rsidRDefault="001845EE" w:rsidP="001845EE">
      <w:pPr>
        <w:jc w:val="center"/>
        <w:rPr>
          <w:rFonts w:ascii="Times New Roman" w:hAnsi="Times New Roman"/>
          <w:sz w:val="20"/>
          <w:szCs w:val="20"/>
        </w:rPr>
      </w:pPr>
      <w:r w:rsidRPr="00BA21D6">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10242"/>
        <w:gridCol w:w="5377"/>
      </w:tblGrid>
      <w:tr w:rsidR="001845EE" w:rsidRPr="003F12ED" w14:paraId="749434C7" w14:textId="77777777" w:rsidTr="00BF6567">
        <w:tc>
          <w:tcPr>
            <w:tcW w:w="9710" w:type="dxa"/>
          </w:tcPr>
          <w:p w14:paraId="79CE6B54" w14:textId="77777777" w:rsidR="001845EE" w:rsidRDefault="001845EE" w:rsidP="00BF6567">
            <w:pPr>
              <w:rPr>
                <w:rFonts w:ascii="Times New Roman" w:hAnsi="Times New Roman"/>
                <w:b/>
                <w:sz w:val="20"/>
                <w:szCs w:val="20"/>
              </w:rPr>
            </w:pPr>
          </w:p>
          <w:p w14:paraId="7EF87EEE" w14:textId="77777777" w:rsidR="001845EE" w:rsidRPr="00EC68FF" w:rsidRDefault="001845EE" w:rsidP="00BF6567">
            <w:pPr>
              <w:rPr>
                <w:rFonts w:ascii="Times New Roman" w:hAnsi="Times New Roman"/>
                <w:b/>
              </w:rPr>
            </w:pPr>
            <w:r w:rsidRPr="00EC68FF">
              <w:rPr>
                <w:rFonts w:ascii="Times New Roman" w:hAnsi="Times New Roman"/>
                <w:b/>
              </w:rPr>
              <w:t>УТВЕРЖДЕНО:</w:t>
            </w:r>
          </w:p>
          <w:p w14:paraId="1E2A75C3" w14:textId="77777777" w:rsidR="001845EE" w:rsidRPr="00EC68FF" w:rsidRDefault="001845EE" w:rsidP="00BF6567">
            <w:pPr>
              <w:rPr>
                <w:rFonts w:ascii="Times New Roman" w:hAnsi="Times New Roman"/>
                <w:b/>
              </w:rPr>
            </w:pPr>
            <w:r w:rsidRPr="00EC68FF">
              <w:rPr>
                <w:rFonts w:ascii="Times New Roman" w:hAnsi="Times New Roman"/>
                <w:b/>
              </w:rPr>
              <w:t>Председатель комиссии по осуществлению закупок</w:t>
            </w:r>
          </w:p>
          <w:p w14:paraId="5DF472B5" w14:textId="77AD209E" w:rsidR="001845EE" w:rsidRPr="00EC68FF" w:rsidRDefault="001845EE" w:rsidP="00BF6567">
            <w:pPr>
              <w:rPr>
                <w:rFonts w:ascii="Times New Roman" w:hAnsi="Times New Roman"/>
                <w:b/>
              </w:rPr>
            </w:pPr>
            <w:r w:rsidRPr="00EC68FF">
              <w:rPr>
                <w:rFonts w:ascii="Times New Roman" w:hAnsi="Times New Roman"/>
                <w:b/>
              </w:rPr>
              <w:t xml:space="preserve">____________________ </w:t>
            </w:r>
          </w:p>
          <w:p w14:paraId="05E184CA" w14:textId="724447BE" w:rsidR="001845EE" w:rsidRPr="003F12ED" w:rsidRDefault="001845EE" w:rsidP="00BF6567">
            <w:pPr>
              <w:rPr>
                <w:rFonts w:ascii="Times New Roman" w:hAnsi="Times New Roman"/>
                <w:b/>
                <w:sz w:val="24"/>
                <w:szCs w:val="24"/>
              </w:rPr>
            </w:pPr>
            <w:r>
              <w:rPr>
                <w:rFonts w:ascii="Times New Roman" w:hAnsi="Times New Roman"/>
                <w:b/>
                <w:sz w:val="20"/>
                <w:szCs w:val="20"/>
              </w:rPr>
              <w:t>«___</w:t>
            </w:r>
            <w:proofErr w:type="gramStart"/>
            <w:r>
              <w:rPr>
                <w:rFonts w:ascii="Times New Roman" w:hAnsi="Times New Roman"/>
                <w:b/>
                <w:sz w:val="20"/>
                <w:szCs w:val="20"/>
              </w:rPr>
              <w:t>_»_</w:t>
            </w:r>
            <w:proofErr w:type="gramEnd"/>
            <w:r>
              <w:rPr>
                <w:rFonts w:ascii="Times New Roman" w:hAnsi="Times New Roman"/>
                <w:b/>
                <w:sz w:val="20"/>
                <w:szCs w:val="20"/>
              </w:rPr>
              <w:t>____________202</w:t>
            </w:r>
            <w:r w:rsidR="00077EF2">
              <w:rPr>
                <w:rFonts w:ascii="Times New Roman" w:hAnsi="Times New Roman"/>
                <w:b/>
                <w:sz w:val="20"/>
                <w:szCs w:val="20"/>
              </w:rPr>
              <w:t>5</w:t>
            </w:r>
            <w:r>
              <w:rPr>
                <w:rFonts w:ascii="Times New Roman" w:hAnsi="Times New Roman"/>
                <w:b/>
                <w:sz w:val="20"/>
                <w:szCs w:val="20"/>
              </w:rPr>
              <w:t xml:space="preserve"> </w:t>
            </w:r>
            <w:r w:rsidRPr="00BA21D6">
              <w:rPr>
                <w:rFonts w:ascii="Times New Roman" w:hAnsi="Times New Roman"/>
                <w:b/>
                <w:sz w:val="20"/>
                <w:szCs w:val="20"/>
              </w:rPr>
              <w:t>г</w:t>
            </w:r>
          </w:p>
        </w:tc>
        <w:tc>
          <w:tcPr>
            <w:tcW w:w="5097" w:type="dxa"/>
          </w:tcPr>
          <w:p w14:paraId="37AFF69A" w14:textId="77777777" w:rsidR="001845EE" w:rsidRPr="003F12ED" w:rsidRDefault="001845EE" w:rsidP="00BF6567">
            <w:pPr>
              <w:rPr>
                <w:rFonts w:ascii="Times New Roman" w:hAnsi="Times New Roman"/>
                <w:b/>
                <w:sz w:val="24"/>
                <w:szCs w:val="24"/>
              </w:rPr>
            </w:pPr>
          </w:p>
        </w:tc>
      </w:tr>
    </w:tbl>
    <w:p w14:paraId="74B9B764" w14:textId="77777777" w:rsidR="001845EE" w:rsidRPr="00774F80" w:rsidRDefault="001845EE" w:rsidP="001845EE">
      <w:pPr>
        <w:spacing w:line="274" w:lineRule="exact"/>
        <w:ind w:left="20"/>
        <w:jc w:val="center"/>
        <w:rPr>
          <w:rFonts w:ascii="Times New Roman" w:eastAsia="Times New Roman" w:hAnsi="Times New Roman" w:cs="Times New Roman"/>
        </w:rPr>
      </w:pPr>
    </w:p>
    <w:tbl>
      <w:tblPr>
        <w:tblStyle w:val="110"/>
        <w:tblW w:w="0" w:type="auto"/>
        <w:tblInd w:w="-5" w:type="dxa"/>
        <w:tblLayout w:type="fixed"/>
        <w:tblLook w:val="04A0" w:firstRow="1" w:lastRow="0" w:firstColumn="1" w:lastColumn="0" w:noHBand="0" w:noVBand="1"/>
      </w:tblPr>
      <w:tblGrid>
        <w:gridCol w:w="426"/>
        <w:gridCol w:w="1701"/>
        <w:gridCol w:w="567"/>
        <w:gridCol w:w="1530"/>
        <w:gridCol w:w="1446"/>
        <w:gridCol w:w="851"/>
        <w:gridCol w:w="567"/>
        <w:gridCol w:w="709"/>
        <w:gridCol w:w="1275"/>
        <w:gridCol w:w="1134"/>
        <w:gridCol w:w="1560"/>
        <w:gridCol w:w="992"/>
        <w:gridCol w:w="1559"/>
        <w:gridCol w:w="1047"/>
      </w:tblGrid>
      <w:tr w:rsidR="001845EE" w:rsidRPr="00774F80" w14:paraId="62110B11" w14:textId="77777777" w:rsidTr="00BF6567">
        <w:tc>
          <w:tcPr>
            <w:tcW w:w="426" w:type="dxa"/>
            <w:vMerge w:val="restart"/>
          </w:tcPr>
          <w:p w14:paraId="13BD7656" w14:textId="77777777" w:rsidR="001845EE" w:rsidRPr="00774F80" w:rsidRDefault="001845EE" w:rsidP="00BF6567">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закупки</w:t>
            </w:r>
          </w:p>
        </w:tc>
        <w:tc>
          <w:tcPr>
            <w:tcW w:w="1701" w:type="dxa"/>
            <w:vMerge w:val="restart"/>
          </w:tcPr>
          <w:p w14:paraId="66717038" w14:textId="77777777" w:rsidR="001845EE" w:rsidRPr="00774F80" w:rsidRDefault="001845EE" w:rsidP="00BF6567">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w:t>
            </w:r>
          </w:p>
          <w:p w14:paraId="28EB1047" w14:textId="77777777" w:rsidR="001845EE" w:rsidRPr="00774F80" w:rsidRDefault="001845EE" w:rsidP="00BF6567">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предмета</w:t>
            </w:r>
          </w:p>
          <w:p w14:paraId="5CDC37E7" w14:textId="77777777" w:rsidR="001845EE" w:rsidRPr="00774F80" w:rsidRDefault="001845EE" w:rsidP="00BF6567">
            <w:pPr>
              <w:shd w:val="clear" w:color="auto" w:fill="FFFFFF"/>
              <w:ind w:left="-136" w:right="-109"/>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567" w:type="dxa"/>
            <w:vMerge w:val="restart"/>
          </w:tcPr>
          <w:p w14:paraId="07597708" w14:textId="77777777" w:rsidR="001845EE" w:rsidRPr="00774F80" w:rsidRDefault="001845EE" w:rsidP="00BF6567">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лота в закупке</w:t>
            </w:r>
          </w:p>
        </w:tc>
        <w:tc>
          <w:tcPr>
            <w:tcW w:w="5103" w:type="dxa"/>
            <w:gridSpan w:val="5"/>
          </w:tcPr>
          <w:p w14:paraId="0E3826C8" w14:textId="77777777" w:rsidR="001845EE" w:rsidRPr="00774F80" w:rsidRDefault="001845EE" w:rsidP="00BF6567">
            <w:pPr>
              <w:ind w:left="-74" w:right="-30"/>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объекта (объектов) закупки и его (их) описание</w:t>
            </w:r>
          </w:p>
        </w:tc>
        <w:tc>
          <w:tcPr>
            <w:tcW w:w="1275" w:type="dxa"/>
            <w:vMerge w:val="restart"/>
          </w:tcPr>
          <w:p w14:paraId="1B3474F7"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4677E4F2"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метода определения и обоснования начальной</w:t>
            </w:r>
          </w:p>
          <w:p w14:paraId="0097011E"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tcPr>
          <w:p w14:paraId="3C129046"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выбранного метода определения начальной</w:t>
            </w:r>
          </w:p>
          <w:p w14:paraId="2F35A5FF"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382E0167"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w:t>
            </w:r>
          </w:p>
        </w:tc>
        <w:tc>
          <w:tcPr>
            <w:tcW w:w="992" w:type="dxa"/>
            <w:vMerge w:val="restart"/>
          </w:tcPr>
          <w:p w14:paraId="57F8971F"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w:t>
            </w:r>
          </w:p>
          <w:p w14:paraId="76CA5DC5"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4C7C42C8"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561AC201"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5B9187EA"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559" w:type="dxa"/>
            <w:vMerge w:val="restart"/>
          </w:tcPr>
          <w:p w14:paraId="7917F6E5"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w:t>
            </w:r>
          </w:p>
          <w:p w14:paraId="276795B2"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выбранного</w:t>
            </w:r>
          </w:p>
          <w:p w14:paraId="4BE693B9"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способа</w:t>
            </w:r>
          </w:p>
          <w:p w14:paraId="67BDF3AD"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7D3A1B05"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392B9397"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57C9DC99"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047" w:type="dxa"/>
            <w:vMerge w:val="restart"/>
          </w:tcPr>
          <w:p w14:paraId="7620C421" w14:textId="77777777" w:rsidR="001845EE" w:rsidRPr="00774F80" w:rsidRDefault="001845EE" w:rsidP="00BF6567">
            <w:pPr>
              <w:shd w:val="clear" w:color="auto" w:fill="FFFFFF"/>
              <w:ind w:left="-85" w:right="-54"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1845EE" w:rsidRPr="00774F80" w14:paraId="07AC2A4F" w14:textId="77777777" w:rsidTr="00BF6567">
        <w:tc>
          <w:tcPr>
            <w:tcW w:w="426" w:type="dxa"/>
            <w:vMerge/>
          </w:tcPr>
          <w:p w14:paraId="42E2665D" w14:textId="77777777" w:rsidR="001845EE" w:rsidRPr="00774F80" w:rsidRDefault="001845EE" w:rsidP="00BF6567">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701" w:type="dxa"/>
            <w:vMerge/>
          </w:tcPr>
          <w:p w14:paraId="027DD9CD" w14:textId="77777777" w:rsidR="001845EE" w:rsidRPr="00774F80" w:rsidRDefault="001845EE" w:rsidP="00BF6567">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14:paraId="3119430C" w14:textId="77777777" w:rsidR="001845EE" w:rsidRPr="00774F80" w:rsidRDefault="001845EE" w:rsidP="00BF6567">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530" w:type="dxa"/>
            <w:vMerge w:val="restart"/>
          </w:tcPr>
          <w:p w14:paraId="312DF855" w14:textId="77777777" w:rsidR="001845EE" w:rsidRPr="00774F80" w:rsidRDefault="001845EE" w:rsidP="00BF6567">
            <w:pPr>
              <w:shd w:val="clear" w:color="auto" w:fill="FFFFFF"/>
              <w:spacing w:line="274" w:lineRule="exact"/>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товара (работы, услуги)</w:t>
            </w:r>
          </w:p>
        </w:tc>
        <w:tc>
          <w:tcPr>
            <w:tcW w:w="1446" w:type="dxa"/>
            <w:vMerge w:val="restart"/>
          </w:tcPr>
          <w:p w14:paraId="4B9C9E9C" w14:textId="77777777" w:rsidR="001845EE" w:rsidRPr="00774F80" w:rsidRDefault="001845EE" w:rsidP="00BF6567">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Качественные и технические характеристики объекта закупки</w:t>
            </w:r>
          </w:p>
        </w:tc>
        <w:tc>
          <w:tcPr>
            <w:tcW w:w="851" w:type="dxa"/>
            <w:vMerge w:val="restart"/>
          </w:tcPr>
          <w:p w14:paraId="527D9652" w14:textId="77777777" w:rsidR="001845EE" w:rsidRPr="00774F80" w:rsidRDefault="001845EE" w:rsidP="00BF6567">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tcPr>
          <w:p w14:paraId="36FCA4DA" w14:textId="77777777" w:rsidR="001845EE" w:rsidRPr="00774F80" w:rsidRDefault="001845EE" w:rsidP="00BF6567">
            <w:pPr>
              <w:ind w:left="-115" w:right="-3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Количественные характеристики объекта закупки</w:t>
            </w:r>
          </w:p>
        </w:tc>
        <w:tc>
          <w:tcPr>
            <w:tcW w:w="1275" w:type="dxa"/>
            <w:vMerge/>
          </w:tcPr>
          <w:p w14:paraId="154D099A" w14:textId="77777777" w:rsidR="001845EE" w:rsidRPr="00774F80" w:rsidRDefault="001845EE" w:rsidP="00BF6567">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tcPr>
          <w:p w14:paraId="47761A95" w14:textId="77777777" w:rsidR="001845EE" w:rsidRPr="00774F80" w:rsidRDefault="001845EE" w:rsidP="00BF6567">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18E6A477" w14:textId="77777777" w:rsidR="001845EE" w:rsidRPr="00774F80" w:rsidRDefault="001845EE" w:rsidP="00BF6567">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14:paraId="63403701" w14:textId="77777777" w:rsidR="001845EE" w:rsidRPr="00774F80" w:rsidRDefault="001845EE" w:rsidP="00BF6567">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559" w:type="dxa"/>
            <w:vMerge/>
          </w:tcPr>
          <w:p w14:paraId="318B1009" w14:textId="77777777" w:rsidR="001845EE" w:rsidRPr="00774F80" w:rsidRDefault="001845EE" w:rsidP="00BF6567">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3EF2E79C" w14:textId="77777777" w:rsidR="001845EE" w:rsidRPr="00774F80" w:rsidRDefault="001845EE" w:rsidP="00BF6567">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1845EE" w:rsidRPr="00774F80" w14:paraId="71A48E91" w14:textId="77777777" w:rsidTr="00BF6567">
        <w:tc>
          <w:tcPr>
            <w:tcW w:w="426" w:type="dxa"/>
            <w:vMerge/>
          </w:tcPr>
          <w:p w14:paraId="72DFDBFB" w14:textId="77777777" w:rsidR="001845EE" w:rsidRPr="00774F80" w:rsidRDefault="001845EE" w:rsidP="00BF6567">
            <w:pPr>
              <w:spacing w:line="274" w:lineRule="exact"/>
              <w:ind w:left="-136" w:right="-53"/>
              <w:jc w:val="center"/>
              <w:rPr>
                <w:rFonts w:ascii="Times New Roman" w:eastAsia="Times New Roman" w:hAnsi="Times New Roman" w:cs="Times New Roman"/>
                <w:sz w:val="16"/>
                <w:szCs w:val="16"/>
              </w:rPr>
            </w:pPr>
          </w:p>
        </w:tc>
        <w:tc>
          <w:tcPr>
            <w:tcW w:w="1701" w:type="dxa"/>
            <w:vMerge/>
          </w:tcPr>
          <w:p w14:paraId="110730BC" w14:textId="77777777" w:rsidR="001845EE" w:rsidRPr="00774F80" w:rsidRDefault="001845EE" w:rsidP="00BF6567">
            <w:pPr>
              <w:spacing w:line="274" w:lineRule="exact"/>
              <w:ind w:left="-165" w:right="-155"/>
              <w:jc w:val="center"/>
              <w:rPr>
                <w:rFonts w:ascii="Times New Roman" w:eastAsia="Times New Roman" w:hAnsi="Times New Roman" w:cs="Times New Roman"/>
                <w:sz w:val="16"/>
                <w:szCs w:val="16"/>
              </w:rPr>
            </w:pPr>
          </w:p>
        </w:tc>
        <w:tc>
          <w:tcPr>
            <w:tcW w:w="567" w:type="dxa"/>
            <w:vMerge/>
          </w:tcPr>
          <w:p w14:paraId="5BE55C36" w14:textId="77777777" w:rsidR="001845EE" w:rsidRPr="00774F80" w:rsidRDefault="001845EE" w:rsidP="00BF6567">
            <w:pPr>
              <w:spacing w:line="274" w:lineRule="exact"/>
              <w:ind w:left="-77" w:right="-69"/>
              <w:jc w:val="center"/>
              <w:rPr>
                <w:rFonts w:ascii="Times New Roman" w:eastAsia="Times New Roman" w:hAnsi="Times New Roman" w:cs="Times New Roman"/>
                <w:sz w:val="16"/>
                <w:szCs w:val="16"/>
              </w:rPr>
            </w:pPr>
          </w:p>
        </w:tc>
        <w:tc>
          <w:tcPr>
            <w:tcW w:w="1530" w:type="dxa"/>
            <w:vMerge/>
          </w:tcPr>
          <w:p w14:paraId="090F5B23" w14:textId="77777777" w:rsidR="001845EE" w:rsidRPr="00774F80" w:rsidRDefault="001845EE" w:rsidP="00BF6567">
            <w:pPr>
              <w:spacing w:line="274" w:lineRule="exact"/>
              <w:ind w:left="-115" w:right="-122"/>
              <w:jc w:val="center"/>
              <w:rPr>
                <w:rFonts w:ascii="Times New Roman" w:eastAsia="Times New Roman" w:hAnsi="Times New Roman" w:cs="Times New Roman"/>
                <w:sz w:val="16"/>
                <w:szCs w:val="16"/>
              </w:rPr>
            </w:pPr>
          </w:p>
        </w:tc>
        <w:tc>
          <w:tcPr>
            <w:tcW w:w="1446" w:type="dxa"/>
            <w:vMerge/>
          </w:tcPr>
          <w:p w14:paraId="2D280730" w14:textId="77777777" w:rsidR="001845EE" w:rsidRPr="00774F80" w:rsidRDefault="001845EE" w:rsidP="00BF6567">
            <w:pPr>
              <w:ind w:left="-108" w:right="-107"/>
              <w:jc w:val="center"/>
              <w:rPr>
                <w:rFonts w:ascii="Times New Roman" w:eastAsia="Times New Roman" w:hAnsi="Times New Roman" w:cs="Times New Roman"/>
                <w:sz w:val="16"/>
                <w:szCs w:val="16"/>
              </w:rPr>
            </w:pPr>
          </w:p>
        </w:tc>
        <w:tc>
          <w:tcPr>
            <w:tcW w:w="851" w:type="dxa"/>
            <w:vMerge/>
          </w:tcPr>
          <w:p w14:paraId="73A87C20" w14:textId="77777777" w:rsidR="001845EE" w:rsidRPr="00774F80" w:rsidRDefault="001845EE" w:rsidP="00BF6567">
            <w:pPr>
              <w:ind w:left="-143" w:right="-79"/>
              <w:jc w:val="center"/>
              <w:rPr>
                <w:rFonts w:ascii="Times New Roman" w:eastAsia="Times New Roman" w:hAnsi="Times New Roman" w:cs="Times New Roman"/>
                <w:sz w:val="16"/>
                <w:szCs w:val="16"/>
              </w:rPr>
            </w:pPr>
          </w:p>
        </w:tc>
        <w:tc>
          <w:tcPr>
            <w:tcW w:w="567" w:type="dxa"/>
          </w:tcPr>
          <w:p w14:paraId="21AEC09A" w14:textId="77777777" w:rsidR="001845EE" w:rsidRPr="00774F80" w:rsidRDefault="001845EE" w:rsidP="00BF6567">
            <w:pPr>
              <w:shd w:val="clear" w:color="auto" w:fill="FFFFFF"/>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Единица</w:t>
            </w:r>
          </w:p>
          <w:p w14:paraId="481F99DA" w14:textId="77777777" w:rsidR="001845EE" w:rsidRPr="00774F80" w:rsidRDefault="001845EE" w:rsidP="00BF6567">
            <w:pPr>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измерения</w:t>
            </w:r>
          </w:p>
        </w:tc>
        <w:tc>
          <w:tcPr>
            <w:tcW w:w="709" w:type="dxa"/>
          </w:tcPr>
          <w:p w14:paraId="7F5E2C17" w14:textId="77777777" w:rsidR="001845EE" w:rsidRPr="00774F80" w:rsidRDefault="001845EE" w:rsidP="00BF6567">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Количество,</w:t>
            </w:r>
          </w:p>
          <w:p w14:paraId="5ACE5DC6" w14:textId="77777777" w:rsidR="001845EE" w:rsidRPr="00774F80" w:rsidRDefault="001845EE" w:rsidP="00BF6567">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объем</w:t>
            </w:r>
          </w:p>
          <w:p w14:paraId="39F052AA" w14:textId="77777777" w:rsidR="001845EE" w:rsidRPr="00774F80" w:rsidRDefault="001845EE" w:rsidP="00BF6567">
            <w:pPr>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1275" w:type="dxa"/>
            <w:vMerge/>
          </w:tcPr>
          <w:p w14:paraId="53A02683" w14:textId="77777777" w:rsidR="001845EE" w:rsidRPr="00774F80" w:rsidRDefault="001845EE" w:rsidP="00BF6567">
            <w:pPr>
              <w:spacing w:line="274" w:lineRule="exact"/>
              <w:ind w:left="-215" w:right="-158"/>
              <w:jc w:val="center"/>
              <w:rPr>
                <w:rFonts w:ascii="Times New Roman" w:eastAsia="Times New Roman" w:hAnsi="Times New Roman" w:cs="Times New Roman"/>
                <w:sz w:val="16"/>
                <w:szCs w:val="16"/>
              </w:rPr>
            </w:pPr>
          </w:p>
        </w:tc>
        <w:tc>
          <w:tcPr>
            <w:tcW w:w="1134" w:type="dxa"/>
            <w:vMerge/>
          </w:tcPr>
          <w:p w14:paraId="41F258DD" w14:textId="77777777" w:rsidR="001845EE" w:rsidRPr="00774F80" w:rsidRDefault="001845EE" w:rsidP="00BF6567">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0947F7FF" w14:textId="77777777" w:rsidR="001845EE" w:rsidRPr="00774F80" w:rsidRDefault="001845EE" w:rsidP="00BF6567">
            <w:pPr>
              <w:spacing w:line="274" w:lineRule="exact"/>
              <w:ind w:left="-55" w:right="-29"/>
              <w:jc w:val="center"/>
              <w:rPr>
                <w:rFonts w:ascii="Times New Roman" w:eastAsia="Times New Roman" w:hAnsi="Times New Roman" w:cs="Times New Roman"/>
                <w:sz w:val="16"/>
                <w:szCs w:val="16"/>
              </w:rPr>
            </w:pPr>
          </w:p>
        </w:tc>
        <w:tc>
          <w:tcPr>
            <w:tcW w:w="992" w:type="dxa"/>
            <w:vMerge/>
          </w:tcPr>
          <w:p w14:paraId="29019FB8" w14:textId="77777777" w:rsidR="001845EE" w:rsidRPr="00774F80" w:rsidRDefault="001845EE" w:rsidP="00BF6567">
            <w:pPr>
              <w:spacing w:line="274" w:lineRule="exact"/>
              <w:ind w:left="-157" w:right="-51"/>
              <w:jc w:val="center"/>
              <w:rPr>
                <w:rFonts w:ascii="Times New Roman" w:eastAsia="Times New Roman" w:hAnsi="Times New Roman" w:cs="Times New Roman"/>
                <w:sz w:val="16"/>
                <w:szCs w:val="16"/>
              </w:rPr>
            </w:pPr>
          </w:p>
        </w:tc>
        <w:tc>
          <w:tcPr>
            <w:tcW w:w="1559" w:type="dxa"/>
            <w:vMerge/>
          </w:tcPr>
          <w:p w14:paraId="3E592485" w14:textId="77777777" w:rsidR="001845EE" w:rsidRPr="00774F80" w:rsidRDefault="001845EE" w:rsidP="00BF6567">
            <w:pPr>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7CDAD183" w14:textId="77777777" w:rsidR="001845EE" w:rsidRPr="00774F80" w:rsidRDefault="001845EE" w:rsidP="00BF6567">
            <w:pPr>
              <w:spacing w:line="274" w:lineRule="exact"/>
              <w:ind w:left="-128" w:right="-53"/>
              <w:jc w:val="center"/>
              <w:rPr>
                <w:rFonts w:ascii="Times New Roman" w:eastAsia="Times New Roman" w:hAnsi="Times New Roman" w:cs="Times New Roman"/>
                <w:sz w:val="16"/>
                <w:szCs w:val="16"/>
              </w:rPr>
            </w:pPr>
          </w:p>
        </w:tc>
      </w:tr>
      <w:tr w:rsidR="001845EE" w:rsidRPr="00774F80" w14:paraId="79548EED" w14:textId="77777777" w:rsidTr="00BF6567">
        <w:tc>
          <w:tcPr>
            <w:tcW w:w="426" w:type="dxa"/>
          </w:tcPr>
          <w:p w14:paraId="50FE33CE"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w:t>
            </w:r>
          </w:p>
        </w:tc>
        <w:tc>
          <w:tcPr>
            <w:tcW w:w="1701" w:type="dxa"/>
          </w:tcPr>
          <w:p w14:paraId="43164BAA"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2</w:t>
            </w:r>
          </w:p>
        </w:tc>
        <w:tc>
          <w:tcPr>
            <w:tcW w:w="567" w:type="dxa"/>
          </w:tcPr>
          <w:p w14:paraId="49618CD4"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3</w:t>
            </w:r>
          </w:p>
        </w:tc>
        <w:tc>
          <w:tcPr>
            <w:tcW w:w="1530" w:type="dxa"/>
          </w:tcPr>
          <w:p w14:paraId="3E647336"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4</w:t>
            </w:r>
          </w:p>
        </w:tc>
        <w:tc>
          <w:tcPr>
            <w:tcW w:w="1446" w:type="dxa"/>
          </w:tcPr>
          <w:p w14:paraId="2EA4C26C"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5</w:t>
            </w:r>
          </w:p>
        </w:tc>
        <w:tc>
          <w:tcPr>
            <w:tcW w:w="851" w:type="dxa"/>
          </w:tcPr>
          <w:p w14:paraId="01C380FB"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6</w:t>
            </w:r>
          </w:p>
        </w:tc>
        <w:tc>
          <w:tcPr>
            <w:tcW w:w="567" w:type="dxa"/>
          </w:tcPr>
          <w:p w14:paraId="4437C532"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7</w:t>
            </w:r>
          </w:p>
        </w:tc>
        <w:tc>
          <w:tcPr>
            <w:tcW w:w="709" w:type="dxa"/>
          </w:tcPr>
          <w:p w14:paraId="2A94E8DB"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8</w:t>
            </w:r>
          </w:p>
        </w:tc>
        <w:tc>
          <w:tcPr>
            <w:tcW w:w="1275" w:type="dxa"/>
          </w:tcPr>
          <w:p w14:paraId="2DB5F44C"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9</w:t>
            </w:r>
          </w:p>
        </w:tc>
        <w:tc>
          <w:tcPr>
            <w:tcW w:w="1134" w:type="dxa"/>
          </w:tcPr>
          <w:p w14:paraId="3869E02D"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10</w:t>
            </w:r>
          </w:p>
        </w:tc>
        <w:tc>
          <w:tcPr>
            <w:tcW w:w="1560" w:type="dxa"/>
          </w:tcPr>
          <w:p w14:paraId="50C9ECA6"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11</w:t>
            </w:r>
          </w:p>
        </w:tc>
        <w:tc>
          <w:tcPr>
            <w:tcW w:w="992" w:type="dxa"/>
          </w:tcPr>
          <w:p w14:paraId="6D886F06"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12</w:t>
            </w:r>
          </w:p>
        </w:tc>
        <w:tc>
          <w:tcPr>
            <w:tcW w:w="1559" w:type="dxa"/>
          </w:tcPr>
          <w:p w14:paraId="26182767"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13</w:t>
            </w:r>
          </w:p>
        </w:tc>
        <w:tc>
          <w:tcPr>
            <w:tcW w:w="1047" w:type="dxa"/>
          </w:tcPr>
          <w:p w14:paraId="07AC5564"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14</w:t>
            </w:r>
          </w:p>
        </w:tc>
      </w:tr>
      <w:tr w:rsidR="001845EE" w:rsidRPr="00774F80" w14:paraId="01C51C8F" w14:textId="77777777" w:rsidTr="00BF6567">
        <w:trPr>
          <w:trHeight w:val="1654"/>
        </w:trPr>
        <w:tc>
          <w:tcPr>
            <w:tcW w:w="426" w:type="dxa"/>
            <w:vAlign w:val="center"/>
          </w:tcPr>
          <w:p w14:paraId="3BFC23BE" w14:textId="34C0DF2B" w:rsidR="001845EE" w:rsidRPr="00774F80" w:rsidRDefault="00077EF2" w:rsidP="00BF6567">
            <w:pPr>
              <w:spacing w:line="274" w:lineRule="exact"/>
              <w:ind w:left="-157" w:right="-111"/>
              <w:jc w:val="center"/>
              <w:rPr>
                <w:rFonts w:ascii="Times New Roman" w:eastAsia="Times New Roman" w:hAnsi="Times New Roman" w:cs="Times New Roman"/>
              </w:rPr>
            </w:pPr>
            <w:r>
              <w:rPr>
                <w:rFonts w:ascii="Times New Roman" w:eastAsia="Times New Roman" w:hAnsi="Times New Roman" w:cs="Times New Roman"/>
              </w:rPr>
              <w:t>1</w:t>
            </w:r>
            <w:r w:rsidR="001845EE" w:rsidRPr="00774F80">
              <w:rPr>
                <w:rFonts w:ascii="Times New Roman" w:eastAsia="Times New Roman" w:hAnsi="Times New Roman" w:cs="Times New Roman"/>
              </w:rPr>
              <w:t xml:space="preserve"> </w:t>
            </w:r>
          </w:p>
        </w:tc>
        <w:tc>
          <w:tcPr>
            <w:tcW w:w="1701" w:type="dxa"/>
            <w:vAlign w:val="center"/>
          </w:tcPr>
          <w:p w14:paraId="367577E5" w14:textId="77777777" w:rsidR="00077EF2" w:rsidRPr="00077EF2" w:rsidRDefault="00077EF2" w:rsidP="00077EF2">
            <w:pPr>
              <w:jc w:val="both"/>
              <w:rPr>
                <w:rFonts w:ascii="Times New Roman" w:hAnsi="Times New Roman" w:cs="Times New Roman"/>
                <w:sz w:val="20"/>
                <w:szCs w:val="20"/>
              </w:rPr>
            </w:pPr>
            <w:r w:rsidRPr="00077EF2">
              <w:rPr>
                <w:rFonts w:ascii="Times New Roman" w:hAnsi="Times New Roman" w:cs="Times New Roman"/>
                <w:sz w:val="20"/>
                <w:szCs w:val="16"/>
              </w:rPr>
              <w:t>Приобретение автотехники - автомобиль-мусоровоз на базе «</w:t>
            </w:r>
            <w:r w:rsidRPr="00077EF2">
              <w:rPr>
                <w:rFonts w:ascii="Times New Roman" w:hAnsi="Times New Roman" w:cs="Times New Roman"/>
                <w:sz w:val="20"/>
                <w:szCs w:val="16"/>
                <w:lang w:val="en-US"/>
              </w:rPr>
              <w:t>Volvo</w:t>
            </w:r>
            <w:r w:rsidRPr="00077EF2">
              <w:rPr>
                <w:rFonts w:ascii="Times New Roman" w:hAnsi="Times New Roman" w:cs="Times New Roman"/>
                <w:sz w:val="20"/>
                <w:szCs w:val="16"/>
              </w:rPr>
              <w:t xml:space="preserve"> </w:t>
            </w:r>
            <w:r w:rsidRPr="00077EF2">
              <w:rPr>
                <w:rFonts w:ascii="Times New Roman" w:hAnsi="Times New Roman" w:cs="Times New Roman"/>
                <w:sz w:val="20"/>
                <w:szCs w:val="20"/>
                <w:lang w:val="en-US"/>
              </w:rPr>
              <w:t>FE</w:t>
            </w:r>
            <w:r w:rsidRPr="00077EF2">
              <w:rPr>
                <w:rFonts w:ascii="Times New Roman" w:hAnsi="Times New Roman" w:cs="Times New Roman"/>
                <w:sz w:val="20"/>
                <w:szCs w:val="20"/>
              </w:rPr>
              <w:t xml:space="preserve"> </w:t>
            </w:r>
            <w:r w:rsidRPr="00077EF2">
              <w:rPr>
                <w:rFonts w:ascii="Times New Roman" w:hAnsi="Times New Roman" w:cs="Times New Roman"/>
                <w:sz w:val="20"/>
                <w:szCs w:val="20"/>
                <w:lang w:val="en-US"/>
              </w:rPr>
              <w:t>LEC</w:t>
            </w:r>
            <w:r w:rsidRPr="00077EF2">
              <w:rPr>
                <w:rFonts w:ascii="Times New Roman" w:hAnsi="Times New Roman" w:cs="Times New Roman"/>
                <w:sz w:val="20"/>
                <w:szCs w:val="20"/>
              </w:rPr>
              <w:t xml:space="preserve"> </w:t>
            </w:r>
          </w:p>
          <w:p w14:paraId="52F3FD6C" w14:textId="7E3D3128" w:rsidR="001845EE" w:rsidRPr="00774F80" w:rsidRDefault="00077EF2" w:rsidP="003C5CC3">
            <w:pPr>
              <w:jc w:val="both"/>
              <w:rPr>
                <w:rFonts w:ascii="Times New Roman" w:eastAsia="Times New Roman" w:hAnsi="Times New Roman" w:cs="Times New Roman"/>
                <w:sz w:val="20"/>
                <w:szCs w:val="20"/>
              </w:rPr>
            </w:pPr>
            <w:r w:rsidRPr="00077EF2">
              <w:rPr>
                <w:rFonts w:ascii="Times New Roman" w:hAnsi="Times New Roman" w:cs="Times New Roman"/>
                <w:sz w:val="20"/>
                <w:szCs w:val="20"/>
              </w:rPr>
              <w:t>300 6х2»</w:t>
            </w:r>
            <w:r w:rsidR="00F764C3">
              <w:rPr>
                <w:rFonts w:ascii="Times New Roman" w:hAnsi="Times New Roman" w:cs="Times New Roman"/>
                <w:sz w:val="20"/>
                <w:szCs w:val="20"/>
              </w:rPr>
              <w:t xml:space="preserve"> </w:t>
            </w:r>
          </w:p>
        </w:tc>
        <w:tc>
          <w:tcPr>
            <w:tcW w:w="567" w:type="dxa"/>
            <w:tcBorders>
              <w:bottom w:val="single" w:sz="4" w:space="0" w:color="auto"/>
              <w:right w:val="single" w:sz="4" w:space="0" w:color="auto"/>
            </w:tcBorders>
            <w:vAlign w:val="center"/>
          </w:tcPr>
          <w:p w14:paraId="754E0A6C" w14:textId="77777777" w:rsidR="001845EE" w:rsidRPr="00774F80" w:rsidRDefault="001845EE" w:rsidP="00BF6567">
            <w:pPr>
              <w:spacing w:line="274" w:lineRule="exact"/>
              <w:jc w:val="center"/>
              <w:rPr>
                <w:rFonts w:ascii="Times New Roman" w:eastAsia="Times New Roman" w:hAnsi="Times New Roman" w:cs="Times New Roman"/>
                <w:sz w:val="20"/>
                <w:szCs w:val="20"/>
              </w:rPr>
            </w:pPr>
            <w:r w:rsidRPr="00621BA0">
              <w:rPr>
                <w:rFonts w:ascii="Times New Roman" w:hAnsi="Times New Roman" w:cs="Times New Roman"/>
                <w:sz w:val="20"/>
                <w:szCs w:val="20"/>
              </w:rPr>
              <w:t>1.</w:t>
            </w:r>
          </w:p>
        </w:tc>
        <w:tc>
          <w:tcPr>
            <w:tcW w:w="1530" w:type="dxa"/>
            <w:tcBorders>
              <w:left w:val="single" w:sz="4" w:space="0" w:color="auto"/>
              <w:bottom w:val="single" w:sz="4" w:space="0" w:color="auto"/>
            </w:tcBorders>
            <w:vAlign w:val="center"/>
          </w:tcPr>
          <w:p w14:paraId="004EEB4B" w14:textId="77777777" w:rsidR="00077EF2" w:rsidRPr="00077EF2" w:rsidRDefault="00077EF2" w:rsidP="00077EF2">
            <w:pPr>
              <w:jc w:val="both"/>
              <w:rPr>
                <w:rFonts w:ascii="Times New Roman" w:hAnsi="Times New Roman" w:cs="Times New Roman"/>
                <w:sz w:val="20"/>
                <w:szCs w:val="20"/>
              </w:rPr>
            </w:pPr>
            <w:r w:rsidRPr="00077EF2">
              <w:rPr>
                <w:rFonts w:ascii="Times New Roman" w:hAnsi="Times New Roman" w:cs="Times New Roman"/>
                <w:sz w:val="20"/>
                <w:szCs w:val="16"/>
              </w:rPr>
              <w:t>Приобретение автотехники - автомобиль-мусоровоз на базе «</w:t>
            </w:r>
            <w:r w:rsidRPr="00077EF2">
              <w:rPr>
                <w:rFonts w:ascii="Times New Roman" w:hAnsi="Times New Roman" w:cs="Times New Roman"/>
                <w:sz w:val="20"/>
                <w:szCs w:val="16"/>
                <w:lang w:val="en-US"/>
              </w:rPr>
              <w:t>Volvo</w:t>
            </w:r>
            <w:r w:rsidRPr="00077EF2">
              <w:rPr>
                <w:rFonts w:ascii="Times New Roman" w:hAnsi="Times New Roman" w:cs="Times New Roman"/>
                <w:sz w:val="20"/>
                <w:szCs w:val="16"/>
              </w:rPr>
              <w:t xml:space="preserve"> </w:t>
            </w:r>
            <w:r w:rsidRPr="00077EF2">
              <w:rPr>
                <w:rFonts w:ascii="Times New Roman" w:hAnsi="Times New Roman" w:cs="Times New Roman"/>
                <w:sz w:val="20"/>
                <w:szCs w:val="20"/>
                <w:lang w:val="en-US"/>
              </w:rPr>
              <w:t>FE</w:t>
            </w:r>
            <w:r w:rsidRPr="00077EF2">
              <w:rPr>
                <w:rFonts w:ascii="Times New Roman" w:hAnsi="Times New Roman" w:cs="Times New Roman"/>
                <w:sz w:val="20"/>
                <w:szCs w:val="20"/>
              </w:rPr>
              <w:t xml:space="preserve"> </w:t>
            </w:r>
            <w:r w:rsidRPr="00077EF2">
              <w:rPr>
                <w:rFonts w:ascii="Times New Roman" w:hAnsi="Times New Roman" w:cs="Times New Roman"/>
                <w:sz w:val="20"/>
                <w:szCs w:val="20"/>
                <w:lang w:val="en-US"/>
              </w:rPr>
              <w:t>LEC</w:t>
            </w:r>
            <w:r w:rsidRPr="00077EF2">
              <w:rPr>
                <w:rFonts w:ascii="Times New Roman" w:hAnsi="Times New Roman" w:cs="Times New Roman"/>
                <w:sz w:val="20"/>
                <w:szCs w:val="20"/>
              </w:rPr>
              <w:t xml:space="preserve"> </w:t>
            </w:r>
          </w:p>
          <w:p w14:paraId="6EA54202" w14:textId="77777777" w:rsidR="00077EF2" w:rsidRPr="00077EF2" w:rsidRDefault="00077EF2" w:rsidP="00077EF2">
            <w:pPr>
              <w:jc w:val="both"/>
              <w:rPr>
                <w:rFonts w:ascii="Times New Roman" w:hAnsi="Times New Roman" w:cs="Times New Roman"/>
                <w:sz w:val="20"/>
                <w:szCs w:val="20"/>
              </w:rPr>
            </w:pPr>
            <w:r w:rsidRPr="00077EF2">
              <w:rPr>
                <w:rFonts w:ascii="Times New Roman" w:hAnsi="Times New Roman" w:cs="Times New Roman"/>
                <w:sz w:val="20"/>
                <w:szCs w:val="20"/>
              </w:rPr>
              <w:t>300 6х2»</w:t>
            </w:r>
          </w:p>
          <w:p w14:paraId="4DF2CA8B" w14:textId="663E54FA" w:rsidR="001845EE" w:rsidRPr="00774F80" w:rsidRDefault="001845EE" w:rsidP="00BF6567">
            <w:pPr>
              <w:ind w:left="-107" w:right="-111"/>
              <w:jc w:val="center"/>
              <w:rPr>
                <w:rFonts w:ascii="Times New Roman" w:eastAsia="Times New Roman" w:hAnsi="Times New Roman" w:cs="Times New Roman"/>
                <w:sz w:val="20"/>
                <w:szCs w:val="20"/>
              </w:rPr>
            </w:pPr>
          </w:p>
        </w:tc>
        <w:tc>
          <w:tcPr>
            <w:tcW w:w="1446" w:type="dxa"/>
            <w:tcBorders>
              <w:left w:val="single" w:sz="4" w:space="0" w:color="auto"/>
              <w:bottom w:val="single" w:sz="4" w:space="0" w:color="auto"/>
            </w:tcBorders>
            <w:vAlign w:val="center"/>
          </w:tcPr>
          <w:p w14:paraId="384CBF39"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2"/>
              </w:rPr>
              <w:t>Приобретение автотехники – автомобиль-мусоровоз на базе «</w:t>
            </w:r>
            <w:r w:rsidRPr="003C5CC3">
              <w:rPr>
                <w:rFonts w:ascii="Times New Roman" w:hAnsi="Times New Roman" w:cs="Times New Roman"/>
                <w:sz w:val="16"/>
                <w:szCs w:val="12"/>
                <w:lang w:val="en-US"/>
              </w:rPr>
              <w:t>Volvo</w:t>
            </w:r>
            <w:r w:rsidRPr="003C5CC3">
              <w:rPr>
                <w:rFonts w:ascii="Times New Roman" w:hAnsi="Times New Roman" w:cs="Times New Roman"/>
                <w:sz w:val="16"/>
                <w:szCs w:val="12"/>
              </w:rPr>
              <w:t xml:space="preserve"> </w:t>
            </w:r>
            <w:r w:rsidRPr="003C5CC3">
              <w:rPr>
                <w:rFonts w:ascii="Times New Roman" w:hAnsi="Times New Roman" w:cs="Times New Roman"/>
                <w:sz w:val="16"/>
                <w:szCs w:val="16"/>
                <w:lang w:val="en-US"/>
              </w:rPr>
              <w:t>FE</w:t>
            </w:r>
            <w:r w:rsidRPr="003C5CC3">
              <w:rPr>
                <w:rFonts w:ascii="Times New Roman" w:hAnsi="Times New Roman" w:cs="Times New Roman"/>
                <w:sz w:val="16"/>
                <w:szCs w:val="16"/>
              </w:rPr>
              <w:t xml:space="preserve"> </w:t>
            </w:r>
            <w:r w:rsidRPr="003C5CC3">
              <w:rPr>
                <w:rFonts w:ascii="Times New Roman" w:hAnsi="Times New Roman" w:cs="Times New Roman"/>
                <w:sz w:val="16"/>
                <w:szCs w:val="16"/>
                <w:lang w:val="en-US"/>
              </w:rPr>
              <w:t>LEC</w:t>
            </w:r>
            <w:r w:rsidRPr="003C5CC3">
              <w:rPr>
                <w:rFonts w:ascii="Times New Roman" w:hAnsi="Times New Roman" w:cs="Times New Roman"/>
                <w:sz w:val="16"/>
                <w:szCs w:val="16"/>
              </w:rPr>
              <w:t xml:space="preserve"> 300 6х2» (или аналог), соответствующий следующим техническим характеристикам:</w:t>
            </w:r>
          </w:p>
          <w:p w14:paraId="7350C825"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1. Тип – Мусоровоз; </w:t>
            </w:r>
          </w:p>
          <w:p w14:paraId="7D1B167E"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2. Год выпуска – не ранее 2013 года (обязательно);</w:t>
            </w:r>
          </w:p>
          <w:p w14:paraId="133AE513"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3. Пробег – не более 245 000 км (обязательно);</w:t>
            </w:r>
          </w:p>
          <w:p w14:paraId="5572C2C6"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4. Кабина - Спальная (с </w:t>
            </w:r>
            <w:r w:rsidRPr="003C5CC3">
              <w:rPr>
                <w:rFonts w:ascii="Times New Roman" w:hAnsi="Times New Roman" w:cs="Times New Roman"/>
                <w:sz w:val="16"/>
                <w:szCs w:val="16"/>
              </w:rPr>
              <w:lastRenderedPageBreak/>
              <w:t>расширенными возможностями);</w:t>
            </w:r>
          </w:p>
          <w:p w14:paraId="2EA6FA9A"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5. Кондиционер – присутствует (обязательно);</w:t>
            </w:r>
          </w:p>
          <w:p w14:paraId="56E8A329"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6. Подогрев сидений – присутствует (обязательно);</w:t>
            </w:r>
          </w:p>
          <w:p w14:paraId="35C84518"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7. Автомагнитола – присутствует (обязательно); </w:t>
            </w:r>
          </w:p>
          <w:p w14:paraId="5F0F8475"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8. </w:t>
            </w:r>
            <w:r w:rsidRPr="003C5CC3">
              <w:rPr>
                <w:rFonts w:ascii="Times New Roman" w:hAnsi="Times New Roman" w:cs="Times New Roman"/>
                <w:sz w:val="16"/>
                <w:szCs w:val="16"/>
                <w:lang w:val="en-US"/>
              </w:rPr>
              <w:t>Hands</w:t>
            </w:r>
            <w:r w:rsidRPr="003C5CC3">
              <w:rPr>
                <w:rFonts w:ascii="Times New Roman" w:hAnsi="Times New Roman" w:cs="Times New Roman"/>
                <w:sz w:val="16"/>
                <w:szCs w:val="16"/>
              </w:rPr>
              <w:t xml:space="preserve"> </w:t>
            </w:r>
            <w:r w:rsidRPr="003C5CC3">
              <w:rPr>
                <w:rFonts w:ascii="Times New Roman" w:hAnsi="Times New Roman" w:cs="Times New Roman"/>
                <w:sz w:val="16"/>
                <w:szCs w:val="16"/>
                <w:lang w:val="en-US"/>
              </w:rPr>
              <w:t>Free</w:t>
            </w:r>
            <w:r w:rsidRPr="003C5CC3">
              <w:rPr>
                <w:rFonts w:ascii="Times New Roman" w:hAnsi="Times New Roman" w:cs="Times New Roman"/>
                <w:sz w:val="16"/>
                <w:szCs w:val="16"/>
              </w:rPr>
              <w:t xml:space="preserve"> – присутствует (обязательно);</w:t>
            </w:r>
          </w:p>
          <w:p w14:paraId="71595511"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9. Камера заднего вида – присутствует (обязательно);</w:t>
            </w:r>
          </w:p>
          <w:p w14:paraId="0B2161D8"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10. Пульт дистанционного управления пневмо-подушками – присутствует;</w:t>
            </w:r>
          </w:p>
          <w:p w14:paraId="1AB347E7"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11. Тип фар – галогеновые (обязательно);</w:t>
            </w:r>
          </w:p>
          <w:p w14:paraId="6ADA37BE"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12. Цифровой тахограф – присутствует (обязательно);</w:t>
            </w:r>
          </w:p>
          <w:p w14:paraId="50995129"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13.  Подвесное сидение - присутствует (обязательно); </w:t>
            </w:r>
          </w:p>
          <w:p w14:paraId="24CB6358"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14. Круиз-контроль – присутствует (обязательно);</w:t>
            </w:r>
          </w:p>
          <w:p w14:paraId="368B9BBB" w14:textId="5C992F65"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15. Колесная формула - 6х2 (обязательно);</w:t>
            </w:r>
          </w:p>
          <w:p w14:paraId="11E1ADDC" w14:textId="62EDEC90"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Технические характеристики двигателя:</w:t>
            </w:r>
          </w:p>
          <w:p w14:paraId="19D77C88"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1. Марка двигателя – </w:t>
            </w:r>
            <w:r w:rsidRPr="003C5CC3">
              <w:rPr>
                <w:rFonts w:ascii="Times New Roman" w:hAnsi="Times New Roman" w:cs="Times New Roman"/>
                <w:sz w:val="16"/>
                <w:szCs w:val="16"/>
                <w:lang w:val="en-US"/>
              </w:rPr>
              <w:t>VOLVO</w:t>
            </w:r>
            <w:r w:rsidRPr="003C5CC3">
              <w:rPr>
                <w:rFonts w:ascii="Times New Roman" w:hAnsi="Times New Roman" w:cs="Times New Roman"/>
                <w:sz w:val="16"/>
                <w:szCs w:val="16"/>
              </w:rPr>
              <w:t xml:space="preserve"> «</w:t>
            </w:r>
            <w:r w:rsidRPr="003C5CC3">
              <w:rPr>
                <w:rFonts w:ascii="Times New Roman" w:hAnsi="Times New Roman" w:cs="Times New Roman"/>
                <w:sz w:val="16"/>
                <w:szCs w:val="16"/>
                <w:lang w:val="en-US"/>
              </w:rPr>
              <w:t>D</w:t>
            </w:r>
            <w:r w:rsidRPr="003C5CC3">
              <w:rPr>
                <w:rFonts w:ascii="Times New Roman" w:hAnsi="Times New Roman" w:cs="Times New Roman"/>
                <w:sz w:val="16"/>
                <w:szCs w:val="16"/>
              </w:rPr>
              <w:t>7</w:t>
            </w:r>
            <w:r w:rsidRPr="003C5CC3">
              <w:rPr>
                <w:rFonts w:ascii="Times New Roman" w:hAnsi="Times New Roman" w:cs="Times New Roman"/>
                <w:sz w:val="16"/>
                <w:szCs w:val="16"/>
                <w:lang w:val="en-US"/>
              </w:rPr>
              <w:t>F</w:t>
            </w:r>
            <w:r w:rsidRPr="003C5CC3">
              <w:rPr>
                <w:rFonts w:ascii="Times New Roman" w:hAnsi="Times New Roman" w:cs="Times New Roman"/>
                <w:sz w:val="16"/>
                <w:szCs w:val="16"/>
              </w:rPr>
              <w:t xml:space="preserve"> 300-</w:t>
            </w:r>
            <w:r w:rsidRPr="003C5CC3">
              <w:rPr>
                <w:rFonts w:ascii="Times New Roman" w:hAnsi="Times New Roman" w:cs="Times New Roman"/>
                <w:sz w:val="16"/>
                <w:szCs w:val="16"/>
                <w:lang w:val="en-US"/>
              </w:rPr>
              <w:t>EEV</w:t>
            </w:r>
            <w:r w:rsidRPr="003C5CC3">
              <w:rPr>
                <w:rFonts w:ascii="Times New Roman" w:hAnsi="Times New Roman" w:cs="Times New Roman"/>
                <w:sz w:val="16"/>
                <w:szCs w:val="16"/>
              </w:rPr>
              <w:t>» (или аналог)</w:t>
            </w:r>
          </w:p>
          <w:p w14:paraId="7AD13C4D"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2. Количество цилиндров –</w:t>
            </w:r>
            <w:r w:rsidRPr="003C5CC3">
              <w:rPr>
                <w:rFonts w:ascii="Times New Roman" w:hAnsi="Times New Roman" w:cs="Times New Roman"/>
                <w:b/>
                <w:bCs/>
                <w:sz w:val="16"/>
                <w:szCs w:val="16"/>
              </w:rPr>
              <w:t xml:space="preserve"> </w:t>
            </w:r>
            <w:r w:rsidRPr="003C5CC3">
              <w:rPr>
                <w:rFonts w:ascii="Times New Roman" w:hAnsi="Times New Roman" w:cs="Times New Roman"/>
                <w:sz w:val="16"/>
                <w:szCs w:val="16"/>
              </w:rPr>
              <w:t>6 «рядный» (обязательно);</w:t>
            </w:r>
          </w:p>
          <w:p w14:paraId="48036071"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3.Тип двигателя - дизельный с непосредственным впрыском топлива и </w:t>
            </w:r>
            <w:r w:rsidRPr="003C5CC3">
              <w:rPr>
                <w:rFonts w:ascii="Times New Roman" w:hAnsi="Times New Roman" w:cs="Times New Roman"/>
                <w:sz w:val="16"/>
                <w:szCs w:val="16"/>
              </w:rPr>
              <w:lastRenderedPageBreak/>
              <w:t>турбонаддувом (обязательно);</w:t>
            </w:r>
          </w:p>
          <w:p w14:paraId="44979C4D"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4. Объём двигателя –</w:t>
            </w:r>
            <w:r w:rsidRPr="003C5CC3">
              <w:rPr>
                <w:sz w:val="16"/>
                <w:szCs w:val="16"/>
              </w:rPr>
              <w:t xml:space="preserve"> </w:t>
            </w:r>
            <w:r w:rsidRPr="003C5CC3">
              <w:rPr>
                <w:rFonts w:ascii="Times New Roman" w:hAnsi="Times New Roman" w:cs="Times New Roman"/>
                <w:sz w:val="16"/>
                <w:szCs w:val="16"/>
              </w:rPr>
              <w:t>не менее 6 999,0 см3;</w:t>
            </w:r>
          </w:p>
          <w:p w14:paraId="07541A3B"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5. Номинальная мощность – не менее 225 кВт / 306 </w:t>
            </w:r>
            <w:proofErr w:type="spellStart"/>
            <w:r w:rsidRPr="003C5CC3">
              <w:rPr>
                <w:rFonts w:ascii="Times New Roman" w:hAnsi="Times New Roman" w:cs="Times New Roman"/>
                <w:sz w:val="16"/>
                <w:szCs w:val="16"/>
              </w:rPr>
              <w:t>л.с</w:t>
            </w:r>
            <w:proofErr w:type="spellEnd"/>
            <w:r w:rsidRPr="003C5CC3">
              <w:rPr>
                <w:rFonts w:ascii="Times New Roman" w:hAnsi="Times New Roman" w:cs="Times New Roman"/>
                <w:sz w:val="16"/>
                <w:szCs w:val="16"/>
              </w:rPr>
              <w:t>. (обязательно);</w:t>
            </w:r>
          </w:p>
          <w:p w14:paraId="407EFE42"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6. Класс эмиссии – Евро – 5 - </w:t>
            </w:r>
            <w:r w:rsidRPr="003C5CC3">
              <w:rPr>
                <w:rFonts w:ascii="Times New Roman" w:hAnsi="Times New Roman" w:cs="Times New Roman"/>
                <w:sz w:val="16"/>
                <w:szCs w:val="16"/>
                <w:lang w:val="en-US"/>
              </w:rPr>
              <w:t>EEV</w:t>
            </w:r>
            <w:r w:rsidRPr="003C5CC3">
              <w:rPr>
                <w:rFonts w:ascii="Times New Roman" w:hAnsi="Times New Roman" w:cs="Times New Roman"/>
                <w:sz w:val="16"/>
                <w:szCs w:val="16"/>
              </w:rPr>
              <w:t xml:space="preserve"> (обязательно);</w:t>
            </w:r>
          </w:p>
          <w:p w14:paraId="62ED05FD"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7. </w:t>
            </w:r>
            <w:r w:rsidRPr="003C5CC3">
              <w:rPr>
                <w:rFonts w:ascii="Times New Roman" w:hAnsi="Times New Roman" w:cs="Times New Roman"/>
                <w:sz w:val="16"/>
                <w:szCs w:val="16"/>
                <w:lang w:val="en-US"/>
              </w:rPr>
              <w:t>Ad</w:t>
            </w:r>
            <w:r w:rsidRPr="003C5CC3">
              <w:rPr>
                <w:rFonts w:ascii="Times New Roman" w:hAnsi="Times New Roman" w:cs="Times New Roman"/>
                <w:sz w:val="16"/>
                <w:szCs w:val="16"/>
              </w:rPr>
              <w:t xml:space="preserve"> </w:t>
            </w:r>
            <w:r w:rsidRPr="003C5CC3">
              <w:rPr>
                <w:rFonts w:ascii="Times New Roman" w:hAnsi="Times New Roman" w:cs="Times New Roman"/>
                <w:sz w:val="16"/>
                <w:szCs w:val="16"/>
                <w:lang w:val="en-US"/>
              </w:rPr>
              <w:t>Blue</w:t>
            </w:r>
            <w:r w:rsidRPr="003C5CC3">
              <w:rPr>
                <w:rFonts w:ascii="Times New Roman" w:hAnsi="Times New Roman" w:cs="Times New Roman"/>
                <w:sz w:val="16"/>
                <w:szCs w:val="16"/>
              </w:rPr>
              <w:t xml:space="preserve"> – присутствует (обязательно);</w:t>
            </w:r>
          </w:p>
          <w:p w14:paraId="3A0B96D9"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 xml:space="preserve">8. ВОМ - Маховик ВОМ с возможностью отключения как в кабине водителя, так и на прицепе (обязательно); </w:t>
            </w:r>
          </w:p>
          <w:p w14:paraId="69A6D7CC" w14:textId="7777777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9. Коробка передач – автоматическая (обязательно);</w:t>
            </w:r>
          </w:p>
          <w:p w14:paraId="7B35E906" w14:textId="1D7D1727"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10. Количество передач – не более 6 (обязательно);</w:t>
            </w:r>
          </w:p>
          <w:p w14:paraId="6100FC35" w14:textId="0C93CF1C" w:rsidR="003C5CC3" w:rsidRPr="003C5CC3" w:rsidRDefault="003C5CC3" w:rsidP="003C5CC3">
            <w:pPr>
              <w:jc w:val="both"/>
              <w:rPr>
                <w:rFonts w:ascii="Times New Roman" w:hAnsi="Times New Roman" w:cs="Times New Roman"/>
                <w:sz w:val="16"/>
                <w:szCs w:val="16"/>
              </w:rPr>
            </w:pPr>
            <w:r w:rsidRPr="003C5CC3">
              <w:rPr>
                <w:rFonts w:ascii="Times New Roman" w:hAnsi="Times New Roman" w:cs="Times New Roman"/>
                <w:sz w:val="16"/>
                <w:szCs w:val="16"/>
              </w:rPr>
              <w:t>Технические характеристики кузова:</w:t>
            </w:r>
          </w:p>
          <w:p w14:paraId="7DD87330"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 xml:space="preserve">1. Марка - </w:t>
            </w:r>
            <w:r w:rsidRPr="003C5CC3">
              <w:rPr>
                <w:rFonts w:ascii="Times New Roman" w:hAnsi="Times New Roman" w:cs="Times New Roman"/>
                <w:sz w:val="16"/>
                <w:szCs w:val="16"/>
                <w:lang w:val="en-US"/>
              </w:rPr>
              <w:t>Geesinknorba</w:t>
            </w:r>
            <w:r w:rsidRPr="003C5CC3">
              <w:rPr>
                <w:rFonts w:ascii="Times New Roman" w:hAnsi="Times New Roman" w:cs="Times New Roman"/>
                <w:sz w:val="16"/>
                <w:szCs w:val="16"/>
              </w:rPr>
              <w:t xml:space="preserve"> </w:t>
            </w:r>
            <w:r w:rsidRPr="003C5CC3">
              <w:rPr>
                <w:rFonts w:ascii="Times New Roman" w:hAnsi="Times New Roman" w:cs="Times New Roman"/>
                <w:sz w:val="16"/>
                <w:szCs w:val="16"/>
                <w:lang w:val="en-US"/>
              </w:rPr>
              <w:t>GPM</w:t>
            </w:r>
            <w:r w:rsidRPr="003C5CC3">
              <w:rPr>
                <w:rFonts w:ascii="Times New Roman" w:hAnsi="Times New Roman" w:cs="Times New Roman"/>
                <w:sz w:val="16"/>
                <w:szCs w:val="16"/>
              </w:rPr>
              <w:t xml:space="preserve"> ||| 20</w:t>
            </w:r>
            <w:r w:rsidRPr="003C5CC3">
              <w:rPr>
                <w:rFonts w:ascii="Times New Roman" w:hAnsi="Times New Roman" w:cs="Times New Roman"/>
                <w:sz w:val="16"/>
                <w:szCs w:val="16"/>
                <w:lang w:val="en-US"/>
              </w:rPr>
              <w:t>H</w:t>
            </w:r>
            <w:r w:rsidRPr="003C5CC3">
              <w:rPr>
                <w:rFonts w:ascii="Times New Roman" w:hAnsi="Times New Roman" w:cs="Times New Roman"/>
                <w:sz w:val="16"/>
                <w:szCs w:val="16"/>
              </w:rPr>
              <w:t>25 (или аналог)</w:t>
            </w:r>
          </w:p>
          <w:p w14:paraId="73C7F4E4"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2. Тип погрузки – задняя (обязательно);</w:t>
            </w:r>
          </w:p>
          <w:p w14:paraId="590AC3CA"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3. Тип управления – Гидравлический (обязательно);</w:t>
            </w:r>
          </w:p>
          <w:p w14:paraId="0D060B0E"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4. Объём бункера: не более 25 м3 (обязательно);</w:t>
            </w:r>
          </w:p>
          <w:p w14:paraId="3BE2D66D"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5. Материал – Сталь (обязательно);</w:t>
            </w:r>
          </w:p>
          <w:p w14:paraId="0848F23C"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6. Коэффициент прессования – 7 (обязательно);</w:t>
            </w:r>
          </w:p>
          <w:p w14:paraId="7181AB14"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7. Усилие прессования – не менее 32,00 т (обязательно);</w:t>
            </w:r>
          </w:p>
          <w:p w14:paraId="168D22D1"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lastRenderedPageBreak/>
              <w:t>8. Портальный подъёмник для малых контейнеров -присутствует (8 м3) (обязательно);</w:t>
            </w:r>
          </w:p>
          <w:p w14:paraId="3F7D6BD7"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9. Цикл прессования - не более 25 сек.;</w:t>
            </w:r>
          </w:p>
          <w:p w14:paraId="499EEE9F"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10. Приёмный бункер - не менее 2,5 м3 (обязательно);</w:t>
            </w:r>
          </w:p>
          <w:p w14:paraId="71352998"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11. Грузоподъемность - не более 1050,00 кг. (обязательно);</w:t>
            </w:r>
          </w:p>
          <w:p w14:paraId="1F899246"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12. Объём контейнеров - от 120-1600 л. (обязательно);</w:t>
            </w:r>
          </w:p>
          <w:p w14:paraId="7BBD4A30"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13. Максимальное давление системы - не менее 255 бар (обязательно);</w:t>
            </w:r>
          </w:p>
          <w:p w14:paraId="27D40D93"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14. Поток гидравлики - 110-145 л/мин. с возможностью настройки ЭКО-режима (обязательно);</w:t>
            </w:r>
          </w:p>
          <w:p w14:paraId="0D1976E1" w14:textId="77777777" w:rsidR="003C5CC3" w:rsidRPr="003C5CC3" w:rsidRDefault="003C5CC3" w:rsidP="003C5CC3">
            <w:pPr>
              <w:rPr>
                <w:rFonts w:ascii="Times New Roman" w:hAnsi="Times New Roman" w:cs="Times New Roman"/>
                <w:sz w:val="16"/>
                <w:szCs w:val="16"/>
              </w:rPr>
            </w:pPr>
            <w:r w:rsidRPr="003C5CC3">
              <w:rPr>
                <w:rFonts w:ascii="Times New Roman" w:hAnsi="Times New Roman" w:cs="Times New Roman"/>
                <w:sz w:val="16"/>
                <w:szCs w:val="16"/>
              </w:rPr>
              <w:t>15. Объём резервуара масла - не менее</w:t>
            </w:r>
            <w:r w:rsidRPr="003C5CC3">
              <w:rPr>
                <w:rFonts w:ascii="Times New Roman" w:hAnsi="Times New Roman" w:cs="Times New Roman"/>
                <w:b/>
                <w:bCs/>
                <w:sz w:val="16"/>
                <w:szCs w:val="16"/>
              </w:rPr>
              <w:t xml:space="preserve"> </w:t>
            </w:r>
            <w:r w:rsidRPr="003C5CC3">
              <w:rPr>
                <w:rFonts w:ascii="Times New Roman" w:hAnsi="Times New Roman" w:cs="Times New Roman"/>
                <w:sz w:val="16"/>
                <w:szCs w:val="16"/>
              </w:rPr>
              <w:t>190 л;</w:t>
            </w:r>
          </w:p>
          <w:p w14:paraId="11E7D7B5" w14:textId="24F24B3D" w:rsidR="001845EE" w:rsidRPr="008C6B13" w:rsidRDefault="003C5CC3" w:rsidP="003C5CC3">
            <w:pPr>
              <w:rPr>
                <w:rFonts w:ascii="Times New Roman" w:eastAsia="Times New Roman" w:hAnsi="Times New Roman" w:cs="Times New Roman"/>
                <w:sz w:val="20"/>
                <w:szCs w:val="20"/>
              </w:rPr>
            </w:pPr>
            <w:r w:rsidRPr="003C5CC3">
              <w:rPr>
                <w:rFonts w:ascii="Times New Roman" w:hAnsi="Times New Roman" w:cs="Times New Roman"/>
                <w:sz w:val="16"/>
                <w:szCs w:val="16"/>
              </w:rPr>
              <w:t xml:space="preserve">16.Приёмный бункер - Стены и пол изготовлены из </w:t>
            </w:r>
            <w:r w:rsidRPr="003C5CC3">
              <w:rPr>
                <w:rFonts w:ascii="Times New Roman" w:hAnsi="Times New Roman" w:cs="Times New Roman"/>
                <w:sz w:val="16"/>
                <w:szCs w:val="16"/>
                <w:lang w:val="en-US"/>
              </w:rPr>
              <w:t>Hardox</w:t>
            </w:r>
            <w:r w:rsidRPr="003C5CC3">
              <w:rPr>
                <w:rFonts w:ascii="Times New Roman" w:hAnsi="Times New Roman" w:cs="Times New Roman"/>
                <w:sz w:val="16"/>
                <w:szCs w:val="16"/>
              </w:rPr>
              <w:t xml:space="preserve"> стали 450 (пол не менее 5 мм, стены 4 мм).</w:t>
            </w:r>
          </w:p>
        </w:tc>
        <w:tc>
          <w:tcPr>
            <w:tcW w:w="851" w:type="dxa"/>
            <w:vAlign w:val="center"/>
          </w:tcPr>
          <w:p w14:paraId="064AF20E" w14:textId="77777777" w:rsidR="001845EE" w:rsidRPr="00621BA0" w:rsidRDefault="001845EE" w:rsidP="00BF6567">
            <w:pPr>
              <w:jc w:val="center"/>
              <w:rPr>
                <w:rFonts w:ascii="Times New Roman" w:eastAsia="Times New Roman" w:hAnsi="Times New Roman" w:cs="Times New Roman"/>
                <w:sz w:val="20"/>
                <w:szCs w:val="20"/>
              </w:rPr>
            </w:pPr>
            <w:r w:rsidRPr="00621BA0">
              <w:rPr>
                <w:rFonts w:ascii="Times New Roman" w:eastAsia="Times New Roman" w:hAnsi="Times New Roman" w:cs="Times New Roman"/>
                <w:sz w:val="20"/>
                <w:szCs w:val="20"/>
              </w:rPr>
              <w:lastRenderedPageBreak/>
              <w:t xml:space="preserve">согласно    </w:t>
            </w:r>
          </w:p>
          <w:p w14:paraId="0434B884" w14:textId="77777777" w:rsidR="001845EE" w:rsidRPr="00621BA0" w:rsidRDefault="001845EE" w:rsidP="00BF6567">
            <w:pPr>
              <w:jc w:val="center"/>
              <w:rPr>
                <w:rFonts w:ascii="Times New Roman" w:eastAsia="Times New Roman" w:hAnsi="Times New Roman" w:cs="Times New Roman"/>
                <w:sz w:val="20"/>
                <w:szCs w:val="20"/>
              </w:rPr>
            </w:pPr>
            <w:r w:rsidRPr="00621BA0">
              <w:rPr>
                <w:rFonts w:ascii="Times New Roman" w:eastAsia="Times New Roman" w:hAnsi="Times New Roman" w:cs="Times New Roman"/>
                <w:sz w:val="20"/>
                <w:szCs w:val="20"/>
              </w:rPr>
              <w:t>требований для</w:t>
            </w:r>
          </w:p>
          <w:p w14:paraId="7597409E" w14:textId="77777777" w:rsidR="001845EE" w:rsidRPr="00621BA0" w:rsidRDefault="001845EE" w:rsidP="00BF6567">
            <w:pPr>
              <w:jc w:val="center"/>
              <w:rPr>
                <w:rFonts w:ascii="Times New Roman" w:eastAsia="Times New Roman" w:hAnsi="Times New Roman" w:cs="Times New Roman"/>
                <w:sz w:val="20"/>
                <w:szCs w:val="20"/>
              </w:rPr>
            </w:pPr>
            <w:r w:rsidRPr="00621BA0">
              <w:rPr>
                <w:rFonts w:ascii="Times New Roman" w:eastAsia="Times New Roman" w:hAnsi="Times New Roman" w:cs="Times New Roman"/>
                <w:sz w:val="20"/>
                <w:szCs w:val="20"/>
              </w:rPr>
              <w:t xml:space="preserve"> обеспечения нужд  </w:t>
            </w:r>
          </w:p>
          <w:p w14:paraId="4696F518" w14:textId="2B1C50DF" w:rsidR="001845EE" w:rsidRPr="00774F80" w:rsidRDefault="00C80A19" w:rsidP="00BF6567">
            <w:pPr>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МУП «ПУЖКХ с. Суклея»</w:t>
            </w:r>
          </w:p>
        </w:tc>
        <w:tc>
          <w:tcPr>
            <w:tcW w:w="567" w:type="dxa"/>
            <w:tcBorders>
              <w:right w:val="single" w:sz="4" w:space="0" w:color="auto"/>
            </w:tcBorders>
            <w:vAlign w:val="center"/>
          </w:tcPr>
          <w:p w14:paraId="284571C3" w14:textId="77777777" w:rsidR="001845EE" w:rsidRPr="00774F80" w:rsidRDefault="001845EE" w:rsidP="00BF6567">
            <w:pPr>
              <w:jc w:val="center"/>
              <w:rPr>
                <w:rFonts w:ascii="Times New Roman" w:eastAsia="Times New Roman" w:hAnsi="Times New Roman" w:cs="Times New Roman"/>
                <w:sz w:val="20"/>
                <w:szCs w:val="20"/>
              </w:rPr>
            </w:pPr>
            <w:r w:rsidRPr="00621BA0">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0B2A09BA" w14:textId="77777777" w:rsidR="001845EE" w:rsidRPr="00774F80" w:rsidRDefault="001845EE" w:rsidP="00BF6567">
            <w:pPr>
              <w:jc w:val="center"/>
              <w:rPr>
                <w:rFonts w:ascii="Times New Roman" w:eastAsia="Times New Roman" w:hAnsi="Times New Roman" w:cs="Times New Roman"/>
                <w:sz w:val="20"/>
                <w:szCs w:val="20"/>
              </w:rPr>
            </w:pPr>
            <w:r w:rsidRPr="00621BA0">
              <w:rPr>
                <w:rFonts w:ascii="Times New Roman" w:hAnsi="Times New Roman" w:cs="Times New Roman"/>
                <w:sz w:val="20"/>
                <w:szCs w:val="20"/>
              </w:rPr>
              <w:t>1</w:t>
            </w:r>
          </w:p>
        </w:tc>
        <w:tc>
          <w:tcPr>
            <w:tcW w:w="1275" w:type="dxa"/>
            <w:tcBorders>
              <w:left w:val="single" w:sz="4" w:space="0" w:color="auto"/>
            </w:tcBorders>
            <w:vAlign w:val="center"/>
          </w:tcPr>
          <w:p w14:paraId="66C3EDC6" w14:textId="15C19C86" w:rsidR="001845EE" w:rsidRPr="00774F80" w:rsidRDefault="00C80A19" w:rsidP="00BF6567">
            <w:pPr>
              <w:autoSpaceDE w:val="0"/>
              <w:autoSpaceDN w:val="0"/>
              <w:adjustRightInd w:val="0"/>
              <w:ind w:left="-125" w:right="-78"/>
              <w:jc w:val="center"/>
              <w:rPr>
                <w:rFonts w:ascii="Times New Roman" w:eastAsia="Times New Roman" w:hAnsi="Times New Roman" w:cs="Times New Roman"/>
                <w:sz w:val="20"/>
                <w:szCs w:val="20"/>
              </w:rPr>
            </w:pPr>
            <w:r>
              <w:rPr>
                <w:rFonts w:ascii="Times New Roman" w:hAnsi="Times New Roman" w:cs="Times New Roman"/>
                <w:sz w:val="20"/>
                <w:szCs w:val="20"/>
              </w:rPr>
              <w:t>600 000</w:t>
            </w:r>
            <w:r w:rsidR="001845EE" w:rsidRPr="00621BA0">
              <w:rPr>
                <w:rFonts w:ascii="Times New Roman" w:hAnsi="Times New Roman" w:cs="Times New Roman"/>
                <w:sz w:val="20"/>
                <w:szCs w:val="20"/>
              </w:rPr>
              <w:t>,00 (</w:t>
            </w:r>
            <w:r>
              <w:rPr>
                <w:rFonts w:ascii="Times New Roman" w:hAnsi="Times New Roman" w:cs="Times New Roman"/>
                <w:sz w:val="20"/>
                <w:szCs w:val="20"/>
              </w:rPr>
              <w:t>шестьсот</w:t>
            </w:r>
            <w:r w:rsidR="001845EE" w:rsidRPr="00621BA0">
              <w:rPr>
                <w:rFonts w:ascii="Times New Roman" w:hAnsi="Times New Roman" w:cs="Times New Roman"/>
                <w:sz w:val="20"/>
                <w:szCs w:val="20"/>
              </w:rPr>
              <w:t xml:space="preserve"> тысяч) руб. ПМР 00 копеек</w:t>
            </w:r>
          </w:p>
        </w:tc>
        <w:tc>
          <w:tcPr>
            <w:tcW w:w="1134" w:type="dxa"/>
          </w:tcPr>
          <w:p w14:paraId="0585B088"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74D1FE96"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3720AEA3"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7BD87DA6"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3B5952B9" w14:textId="77777777" w:rsidR="001845EE" w:rsidRPr="00774F80" w:rsidRDefault="001845EE" w:rsidP="00BF6567">
            <w:pPr>
              <w:ind w:left="-92" w:right="-9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Метод сопоставимых рыночных цен (анализ рынка)</w:t>
            </w:r>
          </w:p>
        </w:tc>
        <w:tc>
          <w:tcPr>
            <w:tcW w:w="1560" w:type="dxa"/>
          </w:tcPr>
          <w:p w14:paraId="6CC76224" w14:textId="77777777" w:rsidR="001845EE" w:rsidRPr="00774F80" w:rsidRDefault="001845EE" w:rsidP="00BF6567">
            <w:pPr>
              <w:ind w:left="-113" w:right="-36"/>
              <w:jc w:val="center"/>
              <w:rPr>
                <w:rFonts w:ascii="Times New Roman" w:eastAsia="Times New Roman" w:hAnsi="Times New Roman" w:cs="Times New Roman"/>
                <w:sz w:val="16"/>
                <w:szCs w:val="16"/>
              </w:rPr>
            </w:pPr>
          </w:p>
          <w:p w14:paraId="380CDE3D" w14:textId="77777777" w:rsidR="001845EE" w:rsidRPr="00774F80" w:rsidRDefault="001845EE" w:rsidP="00BF6567">
            <w:pPr>
              <w:ind w:left="-113" w:right="-36"/>
              <w:jc w:val="center"/>
              <w:rPr>
                <w:rFonts w:ascii="Times New Roman" w:eastAsia="Times New Roman" w:hAnsi="Times New Roman" w:cs="Times New Roman"/>
                <w:sz w:val="16"/>
                <w:szCs w:val="16"/>
              </w:rPr>
            </w:pPr>
          </w:p>
          <w:p w14:paraId="60B69802" w14:textId="77777777" w:rsidR="001845EE" w:rsidRPr="00774F80" w:rsidRDefault="001845EE" w:rsidP="00BF6567">
            <w:pPr>
              <w:ind w:left="-113" w:right="-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tcPr>
          <w:p w14:paraId="57F27A5D" w14:textId="77777777" w:rsidR="001845EE" w:rsidRPr="00774F80" w:rsidRDefault="001845EE" w:rsidP="00BF6567">
            <w:pPr>
              <w:ind w:left="-153" w:right="-136"/>
              <w:jc w:val="center"/>
              <w:rPr>
                <w:rFonts w:ascii="Times New Roman" w:eastAsia="Times New Roman" w:hAnsi="Times New Roman" w:cs="Times New Roman"/>
                <w:sz w:val="16"/>
                <w:szCs w:val="16"/>
              </w:rPr>
            </w:pPr>
          </w:p>
          <w:p w14:paraId="0C4D225F" w14:textId="77777777" w:rsidR="001845EE" w:rsidRPr="00774F80" w:rsidRDefault="001845EE" w:rsidP="00BF6567">
            <w:pPr>
              <w:ind w:right="-136"/>
              <w:rPr>
                <w:rFonts w:ascii="Times New Roman" w:eastAsia="Times New Roman" w:hAnsi="Times New Roman" w:cs="Times New Roman"/>
                <w:sz w:val="16"/>
                <w:szCs w:val="16"/>
              </w:rPr>
            </w:pPr>
          </w:p>
          <w:p w14:paraId="062C4F29" w14:textId="77777777" w:rsidR="001845EE" w:rsidRPr="00774F80" w:rsidRDefault="001845EE" w:rsidP="00BF6567">
            <w:pPr>
              <w:ind w:left="-153" w:right="-136"/>
              <w:jc w:val="center"/>
              <w:rPr>
                <w:rFonts w:ascii="Times New Roman" w:eastAsia="Times New Roman" w:hAnsi="Times New Roman" w:cs="Times New Roman"/>
                <w:sz w:val="16"/>
                <w:szCs w:val="16"/>
              </w:rPr>
            </w:pPr>
          </w:p>
          <w:p w14:paraId="6CE597A8" w14:textId="77777777" w:rsidR="001845EE" w:rsidRPr="00774F80" w:rsidRDefault="001845EE" w:rsidP="00BF6567">
            <w:pPr>
              <w:ind w:left="-153" w:right="-1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Открытый аукцион</w:t>
            </w:r>
          </w:p>
        </w:tc>
        <w:tc>
          <w:tcPr>
            <w:tcW w:w="1559" w:type="dxa"/>
          </w:tcPr>
          <w:p w14:paraId="3EF7F7F9" w14:textId="77777777" w:rsidR="001845EE" w:rsidRPr="00774F80" w:rsidRDefault="001845EE" w:rsidP="00BF6567">
            <w:pPr>
              <w:ind w:right="-103"/>
              <w:rPr>
                <w:rFonts w:ascii="Times New Roman" w:eastAsia="Times New Roman" w:hAnsi="Times New Roman" w:cs="Times New Roman"/>
                <w:sz w:val="16"/>
                <w:szCs w:val="16"/>
              </w:rPr>
            </w:pPr>
          </w:p>
          <w:p w14:paraId="49F0F3AF" w14:textId="77777777" w:rsidR="001845EE" w:rsidRPr="00774F80" w:rsidRDefault="001845EE" w:rsidP="00BF6567">
            <w:pPr>
              <w:ind w:left="-50" w:right="-10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статьи 17 Закона Приднестровской Молдавской Республики от 26 ноября 2018 года     № 318-З-VI «О закупках в Приднестровской Молдавской Республике»</w:t>
            </w:r>
          </w:p>
        </w:tc>
        <w:tc>
          <w:tcPr>
            <w:tcW w:w="1047" w:type="dxa"/>
          </w:tcPr>
          <w:p w14:paraId="3BC14D74" w14:textId="77777777" w:rsidR="001845EE" w:rsidRPr="00774F80" w:rsidRDefault="001845EE" w:rsidP="00BF6567">
            <w:pPr>
              <w:spacing w:line="274" w:lineRule="exact"/>
              <w:jc w:val="center"/>
              <w:rPr>
                <w:rFonts w:ascii="Times New Roman" w:eastAsia="Times New Roman" w:hAnsi="Times New Roman" w:cs="Times New Roman"/>
                <w:sz w:val="16"/>
                <w:szCs w:val="16"/>
              </w:rPr>
            </w:pPr>
          </w:p>
        </w:tc>
      </w:tr>
    </w:tbl>
    <w:p w14:paraId="7B8F64D7" w14:textId="77777777" w:rsidR="003C5CC3" w:rsidRDefault="003C5CC3" w:rsidP="001845EE">
      <w:pPr>
        <w:rPr>
          <w:rFonts w:ascii="Times New Roman" w:hAnsi="Times New Roman" w:cs="Times New Roman"/>
        </w:rPr>
      </w:pPr>
    </w:p>
    <w:p w14:paraId="29B32D51" w14:textId="77777777" w:rsidR="003C5CC3" w:rsidRDefault="003C5CC3" w:rsidP="001845EE">
      <w:pPr>
        <w:rPr>
          <w:rFonts w:ascii="Times New Roman" w:hAnsi="Times New Roman" w:cs="Times New Roman"/>
        </w:rPr>
      </w:pPr>
    </w:p>
    <w:p w14:paraId="3C8A1AF6" w14:textId="77777777" w:rsidR="003C5CC3" w:rsidRDefault="003C5CC3" w:rsidP="001845EE">
      <w:pPr>
        <w:rPr>
          <w:rFonts w:ascii="Times New Roman" w:hAnsi="Times New Roman" w:cs="Times New Roman"/>
        </w:rPr>
      </w:pPr>
    </w:p>
    <w:p w14:paraId="01E53D05" w14:textId="59DE3452" w:rsidR="001845EE" w:rsidRPr="00774F80" w:rsidRDefault="001845EE" w:rsidP="001845EE">
      <w:pPr>
        <w:rPr>
          <w:rFonts w:ascii="Times New Roman" w:hAnsi="Times New Roman" w:cs="Times New Roman"/>
        </w:rPr>
      </w:pPr>
      <w:r w:rsidRPr="00774F80">
        <w:rPr>
          <w:rFonts w:ascii="Times New Roman" w:hAnsi="Times New Roman" w:cs="Times New Roman"/>
        </w:rPr>
        <w:t xml:space="preserve">Ответственный исполнитель: ___________________         </w:t>
      </w:r>
      <w:r>
        <w:rPr>
          <w:rFonts w:ascii="Times New Roman" w:hAnsi="Times New Roman" w:cs="Times New Roman"/>
          <w:u w:val="single"/>
        </w:rPr>
        <w:t xml:space="preserve"> /________________/</w:t>
      </w:r>
    </w:p>
    <w:p w14:paraId="52629C98" w14:textId="77777777" w:rsidR="001845EE" w:rsidRPr="00774F80" w:rsidRDefault="001845EE" w:rsidP="001845EE">
      <w:pPr>
        <w:rPr>
          <w:rFonts w:ascii="Times New Roman" w:hAnsi="Times New Roman" w:cs="Times New Roman"/>
          <w:i/>
        </w:rPr>
      </w:pPr>
      <w:r w:rsidRPr="00774F80">
        <w:rPr>
          <w:rFonts w:ascii="Times New Roman" w:hAnsi="Times New Roman" w:cs="Times New Roman"/>
          <w:i/>
        </w:rPr>
        <w:t xml:space="preserve">                                                                                        (расшифровка подписи)</w:t>
      </w:r>
    </w:p>
    <w:p w14:paraId="2C1E5167" w14:textId="77777777" w:rsidR="001845EE" w:rsidRPr="00774F80" w:rsidRDefault="001845EE" w:rsidP="001845EE">
      <w:pPr>
        <w:rPr>
          <w:rFonts w:ascii="Times New Roman" w:hAnsi="Times New Roman" w:cs="Times New Roman"/>
        </w:rPr>
      </w:pPr>
      <w:r w:rsidRPr="00774F80">
        <w:rPr>
          <w:rFonts w:ascii="Times New Roman" w:hAnsi="Times New Roman" w:cs="Times New Roman"/>
        </w:rPr>
        <w:t xml:space="preserve"> «___» ______________ 2024 г.</w:t>
      </w:r>
    </w:p>
    <w:p w14:paraId="2225949E" w14:textId="77777777" w:rsidR="001845EE" w:rsidRDefault="001845EE" w:rsidP="001845EE">
      <w:pPr>
        <w:pStyle w:val="30"/>
        <w:spacing w:line="240" w:lineRule="auto"/>
        <w:ind w:firstLine="0"/>
      </w:pPr>
    </w:p>
    <w:p w14:paraId="31897B1D" w14:textId="03C66D46" w:rsidR="001845EE" w:rsidRDefault="001845EE" w:rsidP="005426B2">
      <w:pPr>
        <w:suppressAutoHyphens/>
        <w:rPr>
          <w:rFonts w:ascii="Times New Roman" w:hAnsi="Times New Roman" w:cs="Times New Roman"/>
        </w:rPr>
      </w:pPr>
    </w:p>
    <w:p w14:paraId="2764731A" w14:textId="53A06A90" w:rsidR="001845EE" w:rsidRDefault="001845EE" w:rsidP="005426B2">
      <w:pPr>
        <w:suppressAutoHyphens/>
        <w:rPr>
          <w:rFonts w:ascii="Times New Roman" w:hAnsi="Times New Roman" w:cs="Times New Roman"/>
        </w:rPr>
      </w:pPr>
    </w:p>
    <w:p w14:paraId="4C24F70B" w14:textId="41264DF1" w:rsidR="001845EE" w:rsidRDefault="001845EE" w:rsidP="005426B2">
      <w:pPr>
        <w:suppressAutoHyphens/>
        <w:rPr>
          <w:rFonts w:ascii="Times New Roman" w:hAnsi="Times New Roman" w:cs="Times New Roman"/>
        </w:rPr>
      </w:pPr>
    </w:p>
    <w:p w14:paraId="7588F46F" w14:textId="22163705" w:rsidR="001845EE" w:rsidRDefault="001845EE" w:rsidP="005426B2">
      <w:pPr>
        <w:suppressAutoHyphens/>
        <w:rPr>
          <w:rFonts w:ascii="Times New Roman" w:hAnsi="Times New Roman" w:cs="Times New Roman"/>
        </w:rPr>
      </w:pPr>
    </w:p>
    <w:p w14:paraId="4949757C" w14:textId="222CF881" w:rsidR="001845EE" w:rsidRDefault="001845EE" w:rsidP="005426B2">
      <w:pPr>
        <w:suppressAutoHyphens/>
        <w:rPr>
          <w:rFonts w:ascii="Times New Roman" w:hAnsi="Times New Roman" w:cs="Times New Roman"/>
        </w:rPr>
      </w:pPr>
    </w:p>
    <w:p w14:paraId="32463A44" w14:textId="4B360E88" w:rsidR="001845EE" w:rsidRDefault="001845EE" w:rsidP="005426B2">
      <w:pPr>
        <w:suppressAutoHyphens/>
        <w:rPr>
          <w:rFonts w:ascii="Times New Roman" w:hAnsi="Times New Roman" w:cs="Times New Roman"/>
        </w:rPr>
      </w:pPr>
    </w:p>
    <w:sectPr w:rsidR="001845EE" w:rsidSect="001845EE">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8E"/>
    <w:rsid w:val="0001106F"/>
    <w:rsid w:val="0001315B"/>
    <w:rsid w:val="000363C9"/>
    <w:rsid w:val="00044174"/>
    <w:rsid w:val="000510CD"/>
    <w:rsid w:val="000523FC"/>
    <w:rsid w:val="00055140"/>
    <w:rsid w:val="00060B3B"/>
    <w:rsid w:val="000640CE"/>
    <w:rsid w:val="00076825"/>
    <w:rsid w:val="00076BD4"/>
    <w:rsid w:val="00077EF2"/>
    <w:rsid w:val="00081279"/>
    <w:rsid w:val="0008245B"/>
    <w:rsid w:val="00084270"/>
    <w:rsid w:val="00086BE1"/>
    <w:rsid w:val="00087725"/>
    <w:rsid w:val="00092463"/>
    <w:rsid w:val="000928A1"/>
    <w:rsid w:val="00093D36"/>
    <w:rsid w:val="00094867"/>
    <w:rsid w:val="000A48DE"/>
    <w:rsid w:val="000B259A"/>
    <w:rsid w:val="000B7A89"/>
    <w:rsid w:val="000C3BA3"/>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11AF"/>
    <w:rsid w:val="001822E0"/>
    <w:rsid w:val="001845EE"/>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57E2"/>
    <w:rsid w:val="003260B2"/>
    <w:rsid w:val="00334AB9"/>
    <w:rsid w:val="00340592"/>
    <w:rsid w:val="00340D03"/>
    <w:rsid w:val="0034497B"/>
    <w:rsid w:val="0035008E"/>
    <w:rsid w:val="0035178C"/>
    <w:rsid w:val="00356AF4"/>
    <w:rsid w:val="003625BA"/>
    <w:rsid w:val="00370059"/>
    <w:rsid w:val="00372670"/>
    <w:rsid w:val="003743B3"/>
    <w:rsid w:val="0037764A"/>
    <w:rsid w:val="0038040D"/>
    <w:rsid w:val="0038676B"/>
    <w:rsid w:val="0039394A"/>
    <w:rsid w:val="00396699"/>
    <w:rsid w:val="003A5333"/>
    <w:rsid w:val="003B3083"/>
    <w:rsid w:val="003B3678"/>
    <w:rsid w:val="003C0CF9"/>
    <w:rsid w:val="003C52E6"/>
    <w:rsid w:val="003C5CC3"/>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336F9"/>
    <w:rsid w:val="00451444"/>
    <w:rsid w:val="004533C3"/>
    <w:rsid w:val="00456D28"/>
    <w:rsid w:val="0045719E"/>
    <w:rsid w:val="00460F1D"/>
    <w:rsid w:val="004663A2"/>
    <w:rsid w:val="00466712"/>
    <w:rsid w:val="00472E13"/>
    <w:rsid w:val="00482A38"/>
    <w:rsid w:val="00482FB2"/>
    <w:rsid w:val="004903D9"/>
    <w:rsid w:val="00495582"/>
    <w:rsid w:val="00496D12"/>
    <w:rsid w:val="004A50CF"/>
    <w:rsid w:val="004A655E"/>
    <w:rsid w:val="004B04B4"/>
    <w:rsid w:val="004B28E1"/>
    <w:rsid w:val="004B36E1"/>
    <w:rsid w:val="004B7F5A"/>
    <w:rsid w:val="004C457B"/>
    <w:rsid w:val="004D02C5"/>
    <w:rsid w:val="004F4CA9"/>
    <w:rsid w:val="004F4DD5"/>
    <w:rsid w:val="004F6A08"/>
    <w:rsid w:val="0051199D"/>
    <w:rsid w:val="00513425"/>
    <w:rsid w:val="00514446"/>
    <w:rsid w:val="005147EE"/>
    <w:rsid w:val="00517BA0"/>
    <w:rsid w:val="005244E3"/>
    <w:rsid w:val="00524C84"/>
    <w:rsid w:val="005359F2"/>
    <w:rsid w:val="005426B2"/>
    <w:rsid w:val="00542CC2"/>
    <w:rsid w:val="005446F7"/>
    <w:rsid w:val="00545014"/>
    <w:rsid w:val="0054579E"/>
    <w:rsid w:val="00545DE2"/>
    <w:rsid w:val="005472F6"/>
    <w:rsid w:val="005530D4"/>
    <w:rsid w:val="00560ACF"/>
    <w:rsid w:val="00560EEF"/>
    <w:rsid w:val="00561E6A"/>
    <w:rsid w:val="00564563"/>
    <w:rsid w:val="00571D5B"/>
    <w:rsid w:val="00584888"/>
    <w:rsid w:val="00592812"/>
    <w:rsid w:val="00597228"/>
    <w:rsid w:val="005A1C48"/>
    <w:rsid w:val="005B511F"/>
    <w:rsid w:val="005B53E5"/>
    <w:rsid w:val="005B7C05"/>
    <w:rsid w:val="005C1BAD"/>
    <w:rsid w:val="005C1D66"/>
    <w:rsid w:val="005C69EE"/>
    <w:rsid w:val="005C7270"/>
    <w:rsid w:val="005D3B81"/>
    <w:rsid w:val="005F195F"/>
    <w:rsid w:val="005F79E0"/>
    <w:rsid w:val="006022B4"/>
    <w:rsid w:val="00605F49"/>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1A9D"/>
    <w:rsid w:val="006C1898"/>
    <w:rsid w:val="006C196E"/>
    <w:rsid w:val="006C1C70"/>
    <w:rsid w:val="006C30DC"/>
    <w:rsid w:val="006C621A"/>
    <w:rsid w:val="006D0C9E"/>
    <w:rsid w:val="006D4C00"/>
    <w:rsid w:val="006E12AE"/>
    <w:rsid w:val="006E1EE7"/>
    <w:rsid w:val="006E5225"/>
    <w:rsid w:val="006E790B"/>
    <w:rsid w:val="006F67AF"/>
    <w:rsid w:val="00700DB3"/>
    <w:rsid w:val="00700E64"/>
    <w:rsid w:val="007020CF"/>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0E5F"/>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650A3"/>
    <w:rsid w:val="00885765"/>
    <w:rsid w:val="00892560"/>
    <w:rsid w:val="00893D3A"/>
    <w:rsid w:val="008A3CD5"/>
    <w:rsid w:val="008A5B23"/>
    <w:rsid w:val="008C2A59"/>
    <w:rsid w:val="008C48AB"/>
    <w:rsid w:val="008C51DC"/>
    <w:rsid w:val="008C6E87"/>
    <w:rsid w:val="008D26E8"/>
    <w:rsid w:val="008D6CDA"/>
    <w:rsid w:val="008D7EB6"/>
    <w:rsid w:val="008E3A18"/>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10"/>
    <w:rsid w:val="00962DBC"/>
    <w:rsid w:val="00963BD7"/>
    <w:rsid w:val="00965874"/>
    <w:rsid w:val="00984408"/>
    <w:rsid w:val="00992288"/>
    <w:rsid w:val="009953EB"/>
    <w:rsid w:val="00995690"/>
    <w:rsid w:val="00996108"/>
    <w:rsid w:val="009B1417"/>
    <w:rsid w:val="009B4AAB"/>
    <w:rsid w:val="009C0D57"/>
    <w:rsid w:val="009C2E2A"/>
    <w:rsid w:val="009C428F"/>
    <w:rsid w:val="009C7ADD"/>
    <w:rsid w:val="009D03D3"/>
    <w:rsid w:val="009D1785"/>
    <w:rsid w:val="009D4D4A"/>
    <w:rsid w:val="009E0533"/>
    <w:rsid w:val="009E4BAD"/>
    <w:rsid w:val="009E6C4F"/>
    <w:rsid w:val="009F02D9"/>
    <w:rsid w:val="009F684A"/>
    <w:rsid w:val="00A0226E"/>
    <w:rsid w:val="00A06B14"/>
    <w:rsid w:val="00A12959"/>
    <w:rsid w:val="00A13DA1"/>
    <w:rsid w:val="00A31123"/>
    <w:rsid w:val="00A35F22"/>
    <w:rsid w:val="00A36DF8"/>
    <w:rsid w:val="00A42D43"/>
    <w:rsid w:val="00A461A3"/>
    <w:rsid w:val="00A529E9"/>
    <w:rsid w:val="00A57073"/>
    <w:rsid w:val="00A66D75"/>
    <w:rsid w:val="00A73E6C"/>
    <w:rsid w:val="00A77733"/>
    <w:rsid w:val="00A86E98"/>
    <w:rsid w:val="00A9187B"/>
    <w:rsid w:val="00A960D0"/>
    <w:rsid w:val="00AB0D35"/>
    <w:rsid w:val="00AB25EF"/>
    <w:rsid w:val="00AB55CF"/>
    <w:rsid w:val="00AB7126"/>
    <w:rsid w:val="00AC3076"/>
    <w:rsid w:val="00AD00DD"/>
    <w:rsid w:val="00AD45B3"/>
    <w:rsid w:val="00AD54B5"/>
    <w:rsid w:val="00AF1A8B"/>
    <w:rsid w:val="00AF2F61"/>
    <w:rsid w:val="00B00220"/>
    <w:rsid w:val="00B002B4"/>
    <w:rsid w:val="00B14D99"/>
    <w:rsid w:val="00B230E5"/>
    <w:rsid w:val="00B23A64"/>
    <w:rsid w:val="00B24704"/>
    <w:rsid w:val="00B26EA0"/>
    <w:rsid w:val="00B31E4B"/>
    <w:rsid w:val="00B40576"/>
    <w:rsid w:val="00B40D2E"/>
    <w:rsid w:val="00B53A52"/>
    <w:rsid w:val="00B53DA1"/>
    <w:rsid w:val="00B62E03"/>
    <w:rsid w:val="00B861B7"/>
    <w:rsid w:val="00B96BF9"/>
    <w:rsid w:val="00BA109F"/>
    <w:rsid w:val="00BA3267"/>
    <w:rsid w:val="00BA6B5E"/>
    <w:rsid w:val="00BB187D"/>
    <w:rsid w:val="00BB4DE8"/>
    <w:rsid w:val="00BD6C92"/>
    <w:rsid w:val="00BD79DE"/>
    <w:rsid w:val="00BE699D"/>
    <w:rsid w:val="00BF0F70"/>
    <w:rsid w:val="00BF1337"/>
    <w:rsid w:val="00BF7BBC"/>
    <w:rsid w:val="00C03C0E"/>
    <w:rsid w:val="00C13961"/>
    <w:rsid w:val="00C14396"/>
    <w:rsid w:val="00C22CD9"/>
    <w:rsid w:val="00C23B74"/>
    <w:rsid w:val="00C352C9"/>
    <w:rsid w:val="00C40F06"/>
    <w:rsid w:val="00C43E33"/>
    <w:rsid w:val="00C51CB3"/>
    <w:rsid w:val="00C5396F"/>
    <w:rsid w:val="00C715E8"/>
    <w:rsid w:val="00C7193E"/>
    <w:rsid w:val="00C74FD4"/>
    <w:rsid w:val="00C761A3"/>
    <w:rsid w:val="00C80A19"/>
    <w:rsid w:val="00C81C50"/>
    <w:rsid w:val="00C83B6A"/>
    <w:rsid w:val="00C86735"/>
    <w:rsid w:val="00C93A43"/>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273E1"/>
    <w:rsid w:val="00D402DB"/>
    <w:rsid w:val="00D4471A"/>
    <w:rsid w:val="00D50A31"/>
    <w:rsid w:val="00D51FF6"/>
    <w:rsid w:val="00D5380B"/>
    <w:rsid w:val="00D57492"/>
    <w:rsid w:val="00D578B2"/>
    <w:rsid w:val="00D60D09"/>
    <w:rsid w:val="00D62CC9"/>
    <w:rsid w:val="00D6408F"/>
    <w:rsid w:val="00D6551F"/>
    <w:rsid w:val="00D7210C"/>
    <w:rsid w:val="00D76DB9"/>
    <w:rsid w:val="00D81F77"/>
    <w:rsid w:val="00D820CE"/>
    <w:rsid w:val="00D84AD1"/>
    <w:rsid w:val="00D879C6"/>
    <w:rsid w:val="00D91862"/>
    <w:rsid w:val="00DA0FFE"/>
    <w:rsid w:val="00DA46E9"/>
    <w:rsid w:val="00DA7200"/>
    <w:rsid w:val="00DB3CB9"/>
    <w:rsid w:val="00DC0762"/>
    <w:rsid w:val="00DC3755"/>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33C1"/>
    <w:rsid w:val="00E75367"/>
    <w:rsid w:val="00E7559D"/>
    <w:rsid w:val="00E77B95"/>
    <w:rsid w:val="00E812D6"/>
    <w:rsid w:val="00E81C38"/>
    <w:rsid w:val="00E83FB0"/>
    <w:rsid w:val="00E84B82"/>
    <w:rsid w:val="00E85F3B"/>
    <w:rsid w:val="00E90C31"/>
    <w:rsid w:val="00E94986"/>
    <w:rsid w:val="00E96BA0"/>
    <w:rsid w:val="00EA2AE8"/>
    <w:rsid w:val="00EA595D"/>
    <w:rsid w:val="00EA763D"/>
    <w:rsid w:val="00EB2D98"/>
    <w:rsid w:val="00EB46E5"/>
    <w:rsid w:val="00EB5456"/>
    <w:rsid w:val="00EB5C93"/>
    <w:rsid w:val="00EB752D"/>
    <w:rsid w:val="00EC3E4D"/>
    <w:rsid w:val="00EC439E"/>
    <w:rsid w:val="00EC4B2B"/>
    <w:rsid w:val="00ED1840"/>
    <w:rsid w:val="00ED43BC"/>
    <w:rsid w:val="00EE7B4B"/>
    <w:rsid w:val="00EF05F9"/>
    <w:rsid w:val="00EF5B6B"/>
    <w:rsid w:val="00EF6D9D"/>
    <w:rsid w:val="00F042F8"/>
    <w:rsid w:val="00F124BC"/>
    <w:rsid w:val="00F140D3"/>
    <w:rsid w:val="00F218F3"/>
    <w:rsid w:val="00F223B3"/>
    <w:rsid w:val="00F444A3"/>
    <w:rsid w:val="00F47669"/>
    <w:rsid w:val="00F47D60"/>
    <w:rsid w:val="00F52027"/>
    <w:rsid w:val="00F55BA5"/>
    <w:rsid w:val="00F6393D"/>
    <w:rsid w:val="00F6459A"/>
    <w:rsid w:val="00F7043D"/>
    <w:rsid w:val="00F71BB2"/>
    <w:rsid w:val="00F764C3"/>
    <w:rsid w:val="00F80487"/>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4533C3"/>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14">
    <w:name w:val="Основной текст (14)"/>
    <w:basedOn w:val="a0"/>
    <w:rsid w:val="006D4C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845EE"/>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1845EE"/>
    <w:pPr>
      <w:widowControl w:val="0"/>
      <w:shd w:val="clear" w:color="auto" w:fill="FFFFFF"/>
      <w:spacing w:line="240" w:lineRule="exact"/>
      <w:ind w:hanging="820"/>
    </w:pPr>
    <w:rPr>
      <w:rFonts w:ascii="Times New Roman" w:eastAsia="Times New Roman" w:hAnsi="Times New Roman" w:cs="Times New Roman"/>
      <w:sz w:val="20"/>
      <w:szCs w:val="20"/>
    </w:rPr>
  </w:style>
  <w:style w:type="table" w:customStyle="1" w:styleId="110">
    <w:name w:val="Сетка таблицы11"/>
    <w:basedOn w:val="a1"/>
    <w:next w:val="a3"/>
    <w:uiPriority w:val="39"/>
    <w:rsid w:val="0018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pmr.org/legislation/bills/vi-soziv/62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57BA-76CC-46B9-9692-6F542779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15424</Words>
  <Characters>87921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Влад Згоба</cp:lastModifiedBy>
  <cp:revision>3</cp:revision>
  <cp:lastPrinted>2024-10-22T13:25:00Z</cp:lastPrinted>
  <dcterms:created xsi:type="dcterms:W3CDTF">2025-01-23T08:19:00Z</dcterms:created>
  <dcterms:modified xsi:type="dcterms:W3CDTF">2025-01-23T08:19:00Z</dcterms:modified>
</cp:coreProperties>
</file>