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1B9AF392" w:rsidR="00FB0D27" w:rsidRDefault="003675E8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16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67430A38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B72DC8" w:rsidRPr="00B72DC8">
        <w:rPr>
          <w:b/>
          <w:bCs/>
        </w:rPr>
        <w:t>химические реактивы -</w:t>
      </w:r>
      <w:r w:rsidR="00914C4B" w:rsidRPr="00B72DC8">
        <w:rPr>
          <w:b/>
          <w:bCs/>
        </w:rPr>
        <w:t>кислот</w:t>
      </w:r>
      <w:r w:rsidR="00B72DC8" w:rsidRPr="00B72DC8">
        <w:rPr>
          <w:b/>
          <w:bCs/>
        </w:rPr>
        <w:t xml:space="preserve">ы </w:t>
      </w:r>
    </w:p>
    <w:tbl>
      <w:tblPr>
        <w:tblStyle w:val="a8"/>
        <w:tblW w:w="9489" w:type="dxa"/>
        <w:tblInd w:w="137" w:type="dxa"/>
        <w:tblLook w:val="04A0" w:firstRow="1" w:lastRow="0" w:firstColumn="1" w:lastColumn="0" w:noHBand="0" w:noVBand="1"/>
      </w:tblPr>
      <w:tblGrid>
        <w:gridCol w:w="566"/>
        <w:gridCol w:w="3545"/>
        <w:gridCol w:w="53"/>
        <w:gridCol w:w="3632"/>
        <w:gridCol w:w="51"/>
        <w:gridCol w:w="656"/>
        <w:gridCol w:w="38"/>
        <w:gridCol w:w="948"/>
      </w:tblGrid>
      <w:tr w:rsidR="00095033" w14:paraId="480577D9" w14:textId="77777777" w:rsidTr="00B72DC8"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598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683" w:type="dxa"/>
            <w:gridSpan w:val="2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48" w:type="dxa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B72DC8">
        <w:tc>
          <w:tcPr>
            <w:tcW w:w="566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8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39E994E7" w:rsidR="00F826A9" w:rsidRDefault="00F826A9" w:rsidP="00F826A9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C16ACE" w14:paraId="01EC2E35" w14:textId="77777777" w:rsidTr="00B72DC8">
        <w:tc>
          <w:tcPr>
            <w:tcW w:w="566" w:type="dxa"/>
            <w:vAlign w:val="center"/>
          </w:tcPr>
          <w:p w14:paraId="6C2A5388" w14:textId="1CFB91B0" w:rsidR="00C16ACE" w:rsidRDefault="00C16ACE" w:rsidP="00C16AC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229A6A7F" w:rsidR="00C16ACE" w:rsidRPr="00C16ACE" w:rsidRDefault="00C16ACE" w:rsidP="00C16ACE">
            <w:pPr>
              <w:pStyle w:val="a5"/>
              <w:rPr>
                <w:sz w:val="22"/>
                <w:szCs w:val="22"/>
              </w:rPr>
            </w:pPr>
            <w:r w:rsidRPr="00C16ACE">
              <w:t xml:space="preserve">Кислота ортофосфорная марки Б </w:t>
            </w:r>
            <w:r>
              <w:t>75%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22F862FC" w:rsidR="00C16ACE" w:rsidRPr="00741A9D" w:rsidRDefault="00C16ACE" w:rsidP="00C16ACE">
            <w:pPr>
              <w:pStyle w:val="a5"/>
            </w:pPr>
            <w:r w:rsidRPr="00C16ACE">
              <w:t>ГОСТ 10678 -2019</w:t>
            </w:r>
            <w:r>
              <w:t>, массовая доля активного вещества 75%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6E7738D2" w:rsidR="00C16ACE" w:rsidRDefault="00C16ACE" w:rsidP="00C16AC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ABDE" w14:textId="1C0763BA" w:rsidR="00C16ACE" w:rsidRDefault="00C16ACE" w:rsidP="00C16AC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9579F" w14:paraId="7C84E813" w14:textId="77777777" w:rsidTr="00B72DC8">
        <w:tc>
          <w:tcPr>
            <w:tcW w:w="566" w:type="dxa"/>
            <w:vAlign w:val="center"/>
          </w:tcPr>
          <w:p w14:paraId="1A9CCFEF" w14:textId="77777777" w:rsidR="0079579F" w:rsidRDefault="0079579F" w:rsidP="00C16ACE">
            <w:pPr>
              <w:pStyle w:val="a5"/>
              <w:rPr>
                <w:b/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397" w14:textId="6664D8ED" w:rsidR="0079579F" w:rsidRPr="00C16ACE" w:rsidRDefault="00B72DC8" w:rsidP="00C16ACE">
            <w:pPr>
              <w:pStyle w:val="a5"/>
            </w:pPr>
            <w:r w:rsidRPr="00B72DC8">
              <w:t>Кислота соляная ГОСТ3118-17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416F" w14:textId="69320E9D" w:rsidR="0079579F" w:rsidRPr="00C16ACE" w:rsidRDefault="00B72DC8" w:rsidP="00C16ACE">
            <w:pPr>
              <w:pStyle w:val="a5"/>
            </w:pPr>
            <w:r w:rsidRPr="00B72DC8">
              <w:t>ГОСТ3118-17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765" w14:textId="40678C61" w:rsidR="0079579F" w:rsidRDefault="00B72DC8" w:rsidP="00C16AC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595C" w14:textId="5F813BEE" w:rsidR="0079579F" w:rsidRDefault="00B72DC8" w:rsidP="00C16AC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1FE62B6E" w:rsidR="00410E8B" w:rsidRDefault="000D7D8F">
      <w:pPr>
        <w:pStyle w:val="a5"/>
        <w:ind w:left="403"/>
      </w:pPr>
      <w:r>
        <w:t>2.1. Предмет контракта: поставка</w:t>
      </w:r>
      <w:r w:rsidR="00C16ACE">
        <w:t xml:space="preserve"> </w:t>
      </w:r>
      <w:r w:rsidR="00B72DC8">
        <w:t>химических реактивов -кислот</w:t>
      </w:r>
      <w:r w:rsidR="00715626">
        <w:t>;</w:t>
      </w:r>
    </w:p>
    <w:p w14:paraId="370DC759" w14:textId="40E614A0" w:rsidR="00410E8B" w:rsidRDefault="000D7D8F" w:rsidP="00715626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lastRenderedPageBreak/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88AC5D6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20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FE68" w14:textId="77777777" w:rsidR="00E43C9D" w:rsidRDefault="00E43C9D">
      <w:r>
        <w:separator/>
      </w:r>
    </w:p>
  </w:endnote>
  <w:endnote w:type="continuationSeparator" w:id="0">
    <w:p w14:paraId="2E31BC89" w14:textId="77777777" w:rsidR="00E43C9D" w:rsidRDefault="00E4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2566" w14:textId="77777777" w:rsidR="00E43C9D" w:rsidRDefault="00E43C9D"/>
  </w:footnote>
  <w:footnote w:type="continuationSeparator" w:id="0">
    <w:p w14:paraId="15AEB984" w14:textId="77777777" w:rsidR="00E43C9D" w:rsidRDefault="00E43C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04311"/>
    <w:rsid w:val="00145035"/>
    <w:rsid w:val="0015301C"/>
    <w:rsid w:val="0019141D"/>
    <w:rsid w:val="00197FBC"/>
    <w:rsid w:val="001A2D13"/>
    <w:rsid w:val="001D19AD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3675E8"/>
    <w:rsid w:val="003758FA"/>
    <w:rsid w:val="00383B6B"/>
    <w:rsid w:val="00410E8B"/>
    <w:rsid w:val="00524705"/>
    <w:rsid w:val="0057545D"/>
    <w:rsid w:val="00593EA6"/>
    <w:rsid w:val="00621D83"/>
    <w:rsid w:val="00637B75"/>
    <w:rsid w:val="00656010"/>
    <w:rsid w:val="0069315E"/>
    <w:rsid w:val="006B221E"/>
    <w:rsid w:val="006D4BAC"/>
    <w:rsid w:val="006F6425"/>
    <w:rsid w:val="00715626"/>
    <w:rsid w:val="007162DA"/>
    <w:rsid w:val="00731FD7"/>
    <w:rsid w:val="00741A9D"/>
    <w:rsid w:val="00772004"/>
    <w:rsid w:val="0079579F"/>
    <w:rsid w:val="007A21E6"/>
    <w:rsid w:val="007F0A99"/>
    <w:rsid w:val="008239BB"/>
    <w:rsid w:val="008A69BE"/>
    <w:rsid w:val="00905769"/>
    <w:rsid w:val="00914C4B"/>
    <w:rsid w:val="009169C8"/>
    <w:rsid w:val="0098085F"/>
    <w:rsid w:val="00A43780"/>
    <w:rsid w:val="00A47486"/>
    <w:rsid w:val="00A717CA"/>
    <w:rsid w:val="00B716FB"/>
    <w:rsid w:val="00B72DC8"/>
    <w:rsid w:val="00BE7372"/>
    <w:rsid w:val="00C16ACE"/>
    <w:rsid w:val="00C85D3F"/>
    <w:rsid w:val="00D24B00"/>
    <w:rsid w:val="00D340AE"/>
    <w:rsid w:val="00D40960"/>
    <w:rsid w:val="00D63E66"/>
    <w:rsid w:val="00D93332"/>
    <w:rsid w:val="00DE77C8"/>
    <w:rsid w:val="00E43C9D"/>
    <w:rsid w:val="00E53FCF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4</cp:revision>
  <cp:lastPrinted>2024-09-30T06:06:00Z</cp:lastPrinted>
  <dcterms:created xsi:type="dcterms:W3CDTF">2025-01-09T09:44:00Z</dcterms:created>
  <dcterms:modified xsi:type="dcterms:W3CDTF">2025-01-09T12:11:00Z</dcterms:modified>
</cp:coreProperties>
</file>