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83985" w14:textId="77777777" w:rsidR="00287A85" w:rsidRPr="00527328" w:rsidRDefault="00287A85" w:rsidP="00287A85">
      <w:pPr>
        <w:jc w:val="center"/>
        <w:rPr>
          <w:rFonts w:ascii="Times New Roman" w:hAnsi="Times New Roman" w:cs="Times New Roman"/>
          <w:b/>
          <w:bCs/>
          <w:sz w:val="24"/>
          <w:szCs w:val="24"/>
        </w:rPr>
      </w:pPr>
      <w:r w:rsidRPr="00527328">
        <w:rPr>
          <w:rFonts w:ascii="Times New Roman" w:hAnsi="Times New Roman" w:cs="Times New Roman"/>
          <w:b/>
          <w:bCs/>
          <w:sz w:val="24"/>
          <w:szCs w:val="24"/>
        </w:rPr>
        <w:t>ГУП «Почта Приднестровья»</w:t>
      </w:r>
    </w:p>
    <w:p w14:paraId="443352E5" w14:textId="77777777" w:rsidR="00287A85" w:rsidRPr="00527328" w:rsidRDefault="00287A85" w:rsidP="00287A85">
      <w:pPr>
        <w:jc w:val="center"/>
        <w:rPr>
          <w:rFonts w:ascii="Times New Roman" w:hAnsi="Times New Roman" w:cs="Times New Roman"/>
          <w:b/>
          <w:bCs/>
          <w:sz w:val="24"/>
          <w:szCs w:val="24"/>
        </w:rPr>
      </w:pPr>
      <w:r w:rsidRPr="00527328">
        <w:rPr>
          <w:rFonts w:ascii="Times New Roman" w:hAnsi="Times New Roman" w:cs="Times New Roman"/>
          <w:b/>
          <w:bCs/>
          <w:sz w:val="24"/>
          <w:szCs w:val="24"/>
        </w:rPr>
        <w:t>Выписка из Протокола запроса предложений</w:t>
      </w:r>
    </w:p>
    <w:p w14:paraId="00000226" w14:textId="77777777" w:rsidR="00287A85" w:rsidRPr="00527328" w:rsidRDefault="00287A85" w:rsidP="00287A85">
      <w:pPr>
        <w:jc w:val="center"/>
        <w:rPr>
          <w:rFonts w:ascii="Times New Roman" w:hAnsi="Times New Roman" w:cs="Times New Roman"/>
          <w:b/>
          <w:bCs/>
          <w:sz w:val="24"/>
          <w:szCs w:val="24"/>
        </w:rPr>
      </w:pPr>
      <w:r w:rsidRPr="00527328">
        <w:rPr>
          <w:rFonts w:ascii="Times New Roman" w:hAnsi="Times New Roman" w:cs="Times New Roman"/>
          <w:b/>
          <w:bCs/>
          <w:sz w:val="24"/>
          <w:szCs w:val="24"/>
        </w:rPr>
        <w:t xml:space="preserve">на закупку </w:t>
      </w:r>
      <w:r>
        <w:rPr>
          <w:rFonts w:ascii="Times New Roman" w:hAnsi="Times New Roman" w:cs="Times New Roman"/>
          <w:b/>
          <w:bCs/>
          <w:sz w:val="24"/>
          <w:szCs w:val="24"/>
        </w:rPr>
        <w:t>ноутбука</w:t>
      </w:r>
    </w:p>
    <w:p w14:paraId="1B5F0EF3" w14:textId="77777777" w:rsidR="00287A85" w:rsidRPr="00527328" w:rsidRDefault="00287A85" w:rsidP="00287A85">
      <w:pPr>
        <w:jc w:val="center"/>
        <w:rPr>
          <w:rFonts w:ascii="Times New Roman" w:hAnsi="Times New Roman" w:cs="Times New Roman"/>
          <w:b/>
          <w:bCs/>
          <w:sz w:val="24"/>
          <w:szCs w:val="24"/>
        </w:rPr>
      </w:pPr>
      <w:r w:rsidRPr="00527328">
        <w:rPr>
          <w:rFonts w:ascii="Times New Roman" w:hAnsi="Times New Roman" w:cs="Times New Roman"/>
          <w:b/>
          <w:bCs/>
          <w:sz w:val="24"/>
          <w:szCs w:val="24"/>
        </w:rPr>
        <w:t>о</w:t>
      </w:r>
      <w:r>
        <w:rPr>
          <w:rFonts w:ascii="Times New Roman" w:hAnsi="Times New Roman" w:cs="Times New Roman"/>
          <w:b/>
          <w:bCs/>
          <w:sz w:val="24"/>
          <w:szCs w:val="24"/>
        </w:rPr>
        <w:t>т</w:t>
      </w:r>
      <w:r w:rsidRPr="00527328">
        <w:rPr>
          <w:rFonts w:ascii="Times New Roman" w:hAnsi="Times New Roman" w:cs="Times New Roman"/>
          <w:b/>
          <w:bCs/>
          <w:sz w:val="24"/>
          <w:szCs w:val="24"/>
        </w:rPr>
        <w:t xml:space="preserve"> </w:t>
      </w:r>
      <w:r>
        <w:rPr>
          <w:rFonts w:ascii="Times New Roman" w:hAnsi="Times New Roman" w:cs="Times New Roman"/>
          <w:b/>
          <w:bCs/>
          <w:sz w:val="24"/>
          <w:szCs w:val="24"/>
        </w:rPr>
        <w:t>1</w:t>
      </w:r>
      <w:r w:rsidRPr="00661059">
        <w:rPr>
          <w:rFonts w:ascii="Times New Roman" w:hAnsi="Times New Roman" w:cs="Times New Roman"/>
          <w:b/>
          <w:bCs/>
          <w:sz w:val="24"/>
          <w:szCs w:val="24"/>
        </w:rPr>
        <w:t>9</w:t>
      </w:r>
      <w:r w:rsidRPr="00527328">
        <w:rPr>
          <w:rFonts w:ascii="Times New Roman" w:hAnsi="Times New Roman" w:cs="Times New Roman"/>
          <w:b/>
          <w:bCs/>
          <w:sz w:val="24"/>
          <w:szCs w:val="24"/>
        </w:rPr>
        <w:t>.</w:t>
      </w:r>
      <w:r>
        <w:rPr>
          <w:rFonts w:ascii="Times New Roman" w:hAnsi="Times New Roman" w:cs="Times New Roman"/>
          <w:b/>
          <w:bCs/>
          <w:sz w:val="24"/>
          <w:szCs w:val="24"/>
        </w:rPr>
        <w:t>12</w:t>
      </w:r>
      <w:r w:rsidRPr="00527328">
        <w:rPr>
          <w:rFonts w:ascii="Times New Roman" w:hAnsi="Times New Roman" w:cs="Times New Roman"/>
          <w:b/>
          <w:bCs/>
          <w:sz w:val="24"/>
          <w:szCs w:val="24"/>
        </w:rPr>
        <w:t>.2024г.</w:t>
      </w:r>
    </w:p>
    <w:p w14:paraId="28CD3B06" w14:textId="77777777" w:rsidR="00287A85" w:rsidRDefault="00287A85" w:rsidP="00287A85">
      <w:pPr>
        <w:rPr>
          <w:rFonts w:ascii="Times New Roman" w:hAnsi="Times New Roman" w:cs="Times New Roman"/>
          <w:b/>
          <w:bCs/>
          <w:sz w:val="24"/>
          <w:szCs w:val="24"/>
        </w:rPr>
      </w:pPr>
    </w:p>
    <w:p w14:paraId="645E2607" w14:textId="77777777" w:rsidR="00287A85" w:rsidRDefault="00287A85" w:rsidP="00287A85">
      <w:pPr>
        <w:rPr>
          <w:rFonts w:ascii="Times New Roman" w:hAnsi="Times New Roman" w:cs="Times New Roman"/>
          <w:b/>
          <w:bCs/>
          <w:sz w:val="24"/>
          <w:szCs w:val="24"/>
        </w:rPr>
      </w:pPr>
    </w:p>
    <w:p w14:paraId="0AE5B403" w14:textId="77777777" w:rsidR="00287A85" w:rsidRPr="00527328" w:rsidRDefault="00287A85" w:rsidP="00287A85">
      <w:pPr>
        <w:rPr>
          <w:rFonts w:ascii="Times New Roman" w:hAnsi="Times New Roman" w:cs="Times New Roman"/>
          <w:b/>
          <w:bCs/>
          <w:sz w:val="24"/>
          <w:szCs w:val="24"/>
        </w:rPr>
      </w:pPr>
      <w:r w:rsidRPr="00527328">
        <w:rPr>
          <w:rFonts w:ascii="Times New Roman" w:hAnsi="Times New Roman" w:cs="Times New Roman"/>
          <w:b/>
          <w:bCs/>
          <w:sz w:val="24"/>
          <w:szCs w:val="24"/>
        </w:rPr>
        <w:t>заказчик ГУП «Почта Приднестровья»</w:t>
      </w:r>
    </w:p>
    <w:p w14:paraId="293785EC" w14:textId="4A2FD395" w:rsidR="00287A85" w:rsidRDefault="00287A85" w:rsidP="00287A85">
      <w:pPr>
        <w:jc w:val="both"/>
        <w:rPr>
          <w:rFonts w:ascii="Times New Roman" w:hAnsi="Times New Roman" w:cs="Times New Roman"/>
          <w:sz w:val="24"/>
          <w:szCs w:val="24"/>
        </w:rPr>
      </w:pPr>
      <w:r>
        <w:rPr>
          <w:rFonts w:ascii="Times New Roman" w:hAnsi="Times New Roman" w:cs="Times New Roman"/>
          <w:sz w:val="24"/>
          <w:szCs w:val="24"/>
        </w:rPr>
        <w:t xml:space="preserve">      По итогам заседания комиссии рассмотрено </w:t>
      </w:r>
      <w:r w:rsidR="003D5875">
        <w:rPr>
          <w:rFonts w:ascii="Times New Roman" w:hAnsi="Times New Roman" w:cs="Times New Roman"/>
          <w:sz w:val="24"/>
          <w:szCs w:val="24"/>
        </w:rPr>
        <w:t>одна</w:t>
      </w:r>
      <w:r>
        <w:rPr>
          <w:rFonts w:ascii="Times New Roman" w:hAnsi="Times New Roman" w:cs="Times New Roman"/>
          <w:sz w:val="24"/>
          <w:szCs w:val="24"/>
        </w:rPr>
        <w:t xml:space="preserve"> заявк</w:t>
      </w:r>
      <w:r w:rsidR="003D5875">
        <w:rPr>
          <w:rFonts w:ascii="Times New Roman" w:hAnsi="Times New Roman" w:cs="Times New Roman"/>
          <w:sz w:val="24"/>
          <w:szCs w:val="24"/>
        </w:rPr>
        <w:t>а</w:t>
      </w:r>
      <w:r>
        <w:rPr>
          <w:rFonts w:ascii="Times New Roman" w:hAnsi="Times New Roman" w:cs="Times New Roman"/>
          <w:sz w:val="24"/>
          <w:szCs w:val="24"/>
        </w:rPr>
        <w:t xml:space="preserve"> на участие в запросе предложения по приобретению ноутбука, для ГУП «Почта Приднестровья». По итогам проведенной оценки поступивших заявок на предмет соответствия требованиям, установленным извещением и документацией комиссия приняла решение. </w:t>
      </w:r>
    </w:p>
    <w:p w14:paraId="6BC12C20" w14:textId="58C3364F" w:rsidR="004304FD" w:rsidRPr="00B01DA2" w:rsidRDefault="004304FD" w:rsidP="004304FD">
      <w:pPr>
        <w:pStyle w:val="a3"/>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B01DA2">
        <w:rPr>
          <w:rFonts w:ascii="Times New Roman" w:hAnsi="Times New Roman" w:cs="Times New Roman"/>
          <w:b/>
          <w:bCs/>
          <w:sz w:val="24"/>
          <w:szCs w:val="24"/>
        </w:rPr>
        <w:t>Решение комиссии: В соответствии с подпунктом в) пункта 9 статьи 44 Закона Приднестровской Молдавской Республики «О закупках в Приднестровской Молдавской Республике» (текущая редакция по состоянию на 3 декабря 2024 года) запрос предложений по закупке «ноутбука» признан несостоявшимся, так как признана соответствующей одна заявка на участие в запросе предложений.</w:t>
      </w:r>
    </w:p>
    <w:p w14:paraId="6CC6BDEF" w14:textId="77777777" w:rsidR="004304FD" w:rsidRPr="00B01DA2" w:rsidRDefault="004304FD" w:rsidP="004304FD">
      <w:pPr>
        <w:ind w:firstLine="709"/>
        <w:jc w:val="both"/>
        <w:rPr>
          <w:rFonts w:ascii="Times New Roman" w:hAnsi="Times New Roman" w:cs="Times New Roman"/>
          <w:b/>
          <w:bCs/>
          <w:sz w:val="24"/>
          <w:szCs w:val="24"/>
        </w:rPr>
      </w:pPr>
      <w:r w:rsidRPr="00B01DA2">
        <w:rPr>
          <w:rFonts w:ascii="Times New Roman" w:hAnsi="Times New Roman" w:cs="Times New Roman"/>
          <w:b/>
          <w:bCs/>
          <w:sz w:val="24"/>
          <w:szCs w:val="24"/>
        </w:rPr>
        <w:t xml:space="preserve">Комиссия рекомендует руководству ГУП «Почта Приднестровья» заключить контракт с ООО «Хайтек» на закупку «ноутбук </w:t>
      </w:r>
      <w:r w:rsidRPr="00B01DA2">
        <w:rPr>
          <w:rFonts w:ascii="Times New Roman" w:hAnsi="Times New Roman" w:cs="Times New Roman"/>
          <w:b/>
          <w:bCs/>
          <w:sz w:val="24"/>
          <w:szCs w:val="24"/>
          <w:lang w:val="en-US"/>
        </w:rPr>
        <w:t>Lenovo</w:t>
      </w:r>
      <w:r w:rsidRPr="00B01DA2">
        <w:rPr>
          <w:rFonts w:ascii="Times New Roman" w:hAnsi="Times New Roman" w:cs="Times New Roman"/>
          <w:b/>
          <w:bCs/>
          <w:sz w:val="24"/>
          <w:szCs w:val="24"/>
        </w:rPr>
        <w:t xml:space="preserve"> </w:t>
      </w:r>
      <w:proofErr w:type="spellStart"/>
      <w:r w:rsidRPr="00B01DA2">
        <w:rPr>
          <w:rFonts w:ascii="Times New Roman" w:hAnsi="Times New Roman" w:cs="Times New Roman"/>
          <w:b/>
          <w:bCs/>
          <w:sz w:val="24"/>
          <w:szCs w:val="24"/>
          <w:lang w:val="en-US"/>
        </w:rPr>
        <w:t>thinkbook</w:t>
      </w:r>
      <w:proofErr w:type="spellEnd"/>
      <w:r w:rsidRPr="00B01DA2">
        <w:rPr>
          <w:rFonts w:ascii="Times New Roman" w:hAnsi="Times New Roman" w:cs="Times New Roman"/>
          <w:b/>
          <w:bCs/>
          <w:sz w:val="24"/>
          <w:szCs w:val="24"/>
        </w:rPr>
        <w:t xml:space="preserve"> 16</w:t>
      </w:r>
      <w:r w:rsidRPr="00B01DA2">
        <w:rPr>
          <w:rFonts w:ascii="Times New Roman" w:hAnsi="Times New Roman" w:cs="Times New Roman"/>
          <w:b/>
          <w:bCs/>
          <w:sz w:val="24"/>
          <w:szCs w:val="24"/>
          <w:lang w:val="en-US"/>
        </w:rPr>
        <w:t>G</w:t>
      </w:r>
      <w:r w:rsidRPr="00B01DA2">
        <w:rPr>
          <w:rFonts w:ascii="Times New Roman" w:hAnsi="Times New Roman" w:cs="Times New Roman"/>
          <w:b/>
          <w:bCs/>
          <w:sz w:val="24"/>
          <w:szCs w:val="24"/>
        </w:rPr>
        <w:t>7», со следующими условиями контракта: а) цена контракта 14 400.0 (четырнадцать тысяч четыреста) рублей Приднестровской Молдавской Республики. б) сроки поставки оборудования: до 31  декабря 2024 года; в) гарантийный срок: 12 месяцев; д) условия оплаты: 100 предоплата суммы контракты.</w:t>
      </w:r>
    </w:p>
    <w:p w14:paraId="3D8BCBDC" w14:textId="77777777" w:rsidR="00287A85" w:rsidRPr="00FD3251" w:rsidRDefault="00287A85" w:rsidP="00287A85">
      <w:pPr>
        <w:tabs>
          <w:tab w:val="num" w:pos="0"/>
          <w:tab w:val="num" w:pos="1276"/>
        </w:tabs>
        <w:jc w:val="both"/>
        <w:rPr>
          <w:rFonts w:ascii="Times New Roman" w:hAnsi="Times New Roman" w:cs="Times New Roman"/>
          <w:sz w:val="24"/>
          <w:szCs w:val="24"/>
        </w:rPr>
      </w:pPr>
    </w:p>
    <w:p w14:paraId="37189D33" w14:textId="77777777" w:rsidR="00287A85" w:rsidRDefault="00287A85" w:rsidP="00287A85">
      <w:pPr>
        <w:jc w:val="both"/>
        <w:rPr>
          <w:rFonts w:ascii="Times New Roman" w:hAnsi="Times New Roman" w:cs="Times New Roman"/>
          <w:sz w:val="24"/>
          <w:szCs w:val="24"/>
        </w:rPr>
      </w:pPr>
      <w:r>
        <w:rPr>
          <w:rFonts w:ascii="Times New Roman" w:hAnsi="Times New Roman" w:cs="Times New Roman"/>
          <w:sz w:val="24"/>
          <w:szCs w:val="24"/>
        </w:rPr>
        <w:t>Председатель комиссии 19.12.24г.</w:t>
      </w:r>
    </w:p>
    <w:p w14:paraId="4653850B" w14:textId="77777777" w:rsidR="00287A85" w:rsidRPr="00FD3251" w:rsidRDefault="00287A85" w:rsidP="00287A85">
      <w:pPr>
        <w:jc w:val="both"/>
        <w:rPr>
          <w:rFonts w:ascii="Times New Roman" w:hAnsi="Times New Roman" w:cs="Times New Roman"/>
          <w:sz w:val="24"/>
          <w:szCs w:val="24"/>
        </w:rPr>
      </w:pPr>
      <w:r>
        <w:rPr>
          <w:rFonts w:ascii="Times New Roman" w:hAnsi="Times New Roman" w:cs="Times New Roman"/>
          <w:sz w:val="24"/>
          <w:szCs w:val="24"/>
        </w:rPr>
        <w:t>_________________________</w:t>
      </w:r>
    </w:p>
    <w:p w14:paraId="0D23D6D5" w14:textId="77777777" w:rsidR="00287A85" w:rsidRDefault="00287A85" w:rsidP="00287A85"/>
    <w:p w14:paraId="32F56912" w14:textId="77777777" w:rsidR="00287A85" w:rsidRDefault="00287A85" w:rsidP="00287A85"/>
    <w:p w14:paraId="0F6C0BEE" w14:textId="77777777" w:rsidR="001E458F" w:rsidRDefault="001E458F"/>
    <w:sectPr w:rsidR="001E45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A85"/>
    <w:rsid w:val="00193F3F"/>
    <w:rsid w:val="001E458F"/>
    <w:rsid w:val="00287A85"/>
    <w:rsid w:val="003D5875"/>
    <w:rsid w:val="004304FD"/>
    <w:rsid w:val="00736D76"/>
    <w:rsid w:val="00DE5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FF4A8"/>
  <w15:chartTrackingRefBased/>
  <w15:docId w15:val="{C8D372C3-C51D-4A98-9736-3510BA6B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A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4"/>
    <w:uiPriority w:val="99"/>
    <w:rsid w:val="00DE5828"/>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3"/>
    <w:uiPriority w:val="99"/>
    <w:rsid w:val="00DE582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Сергеевич Фесенко</dc:creator>
  <cp:keywords/>
  <dc:description/>
  <cp:lastModifiedBy>Дмитрий Сергеевич Фесенко</cp:lastModifiedBy>
  <cp:revision>6</cp:revision>
  <dcterms:created xsi:type="dcterms:W3CDTF">2024-12-19T08:31:00Z</dcterms:created>
  <dcterms:modified xsi:type="dcterms:W3CDTF">2024-12-20T11:25:00Z</dcterms:modified>
</cp:coreProperties>
</file>