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72" w:rsidRPr="00AC0D72" w:rsidRDefault="00AC0D72" w:rsidP="00AC0D72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C0D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bookmarkStart w:id="0" w:name="_GoBack"/>
      <w:bookmarkEnd w:id="0"/>
    </w:p>
    <w:p w:rsidR="008A6048" w:rsidRDefault="008A6048"/>
    <w:p w:rsidR="00AC0D72" w:rsidRDefault="00AC0D72" w:rsidP="00AC0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AC0D72">
        <w:rPr>
          <w:rFonts w:ascii="Times New Roman" w:hAnsi="Times New Roman" w:cs="Times New Roman"/>
          <w:bCs/>
          <w:sz w:val="24"/>
          <w:szCs w:val="24"/>
        </w:rPr>
        <w:t>ограничения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AC0D72">
        <w:rPr>
          <w:rFonts w:ascii="Times New Roman" w:hAnsi="Times New Roman" w:cs="Times New Roman"/>
          <w:bCs/>
          <w:sz w:val="24"/>
          <w:szCs w:val="24"/>
        </w:rPr>
        <w:t xml:space="preserve"> принятия, исполнения и финансирования бюджетных обязательств </w:t>
      </w:r>
      <w:bookmarkStart w:id="1" w:name="_Hlk185008459"/>
      <w:r w:rsidRPr="00AC0D72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Pr="00AC0D72">
        <w:rPr>
          <w:rFonts w:ascii="Times New Roman" w:hAnsi="Times New Roman" w:cs="Times New Roman"/>
          <w:sz w:val="24"/>
          <w:szCs w:val="24"/>
        </w:rPr>
        <w:t>чрезвычайного экономического положения на территории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 согласно </w:t>
      </w:r>
      <w:r w:rsidRPr="00AC0D72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AC0D72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72">
        <w:rPr>
          <w:rFonts w:ascii="Times New Roman" w:hAnsi="Times New Roman" w:cs="Times New Roman"/>
          <w:sz w:val="24"/>
          <w:szCs w:val="24"/>
        </w:rPr>
        <w:t>№ 483 от 16.12.2024</w:t>
      </w:r>
      <w:r w:rsidRPr="00AC0D72">
        <w:t xml:space="preserve"> </w:t>
      </w:r>
      <w:r w:rsidRPr="00AC0D72">
        <w:rPr>
          <w:rFonts w:ascii="Times New Roman" w:hAnsi="Times New Roman" w:cs="Times New Roman"/>
          <w:sz w:val="24"/>
          <w:szCs w:val="24"/>
        </w:rPr>
        <w:t>Государственная служба экологического контроля и охраны окружающей среды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считает целесообразным отменить запрос предложений №35/35 от 17 декабря 2024 года </w:t>
      </w:r>
      <w:r w:rsidRPr="00AC0D72">
        <w:rPr>
          <w:rFonts w:ascii="Times New Roman" w:hAnsi="Times New Roman" w:cs="Times New Roman"/>
          <w:sz w:val="24"/>
          <w:szCs w:val="24"/>
        </w:rPr>
        <w:t xml:space="preserve">по определению подрядчика на выполнение работ по очистке земельного участка в районе бывшего карьера "Ближний" путем сдвига </w:t>
      </w:r>
      <w:proofErr w:type="spellStart"/>
      <w:r w:rsidRPr="00AC0D72">
        <w:rPr>
          <w:rFonts w:ascii="Times New Roman" w:hAnsi="Times New Roman" w:cs="Times New Roman"/>
          <w:sz w:val="24"/>
          <w:szCs w:val="24"/>
        </w:rPr>
        <w:t>битумсодержащих</w:t>
      </w:r>
      <w:proofErr w:type="spellEnd"/>
      <w:r w:rsidRPr="00AC0D72">
        <w:rPr>
          <w:rFonts w:ascii="Times New Roman" w:hAnsi="Times New Roman" w:cs="Times New Roman"/>
          <w:sz w:val="24"/>
          <w:szCs w:val="24"/>
        </w:rPr>
        <w:t xml:space="preserve"> кровельных отходов 4 этап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D72" w:rsidRDefault="00AC0D72" w:rsidP="00AC0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D72" w:rsidRPr="00AC0D72" w:rsidRDefault="00AC0D72" w:rsidP="00AC0D7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bookmarkEnd w:id="1"/>
    <w:p w:rsidR="00AC0D72" w:rsidRPr="00AC0D72" w:rsidRDefault="00AC0D72" w:rsidP="00AC0D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0D72" w:rsidRPr="00AC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E"/>
    <w:rsid w:val="004B4A9E"/>
    <w:rsid w:val="008A6048"/>
    <w:rsid w:val="00A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6F9"/>
  <w15:chartTrackingRefBased/>
  <w15:docId w15:val="{25FCF0C0-B186-4E30-A4DE-5DA2559F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Ю.В.</dc:creator>
  <cp:keywords/>
  <dc:description/>
  <cp:lastModifiedBy>Сотникова Ю.В.</cp:lastModifiedBy>
  <cp:revision>2</cp:revision>
  <dcterms:created xsi:type="dcterms:W3CDTF">2024-12-19T12:25:00Z</dcterms:created>
  <dcterms:modified xsi:type="dcterms:W3CDTF">2024-12-19T12:33:00Z</dcterms:modified>
</cp:coreProperties>
</file>