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13842" w14:textId="77777777" w:rsidR="00122694" w:rsidRDefault="00122694" w:rsidP="005C0C83">
      <w:pPr>
        <w:shd w:val="clear" w:color="auto" w:fill="FFFFFF"/>
        <w:spacing w:after="0" w:line="240" w:lineRule="auto"/>
        <w:jc w:val="right"/>
        <w:rPr>
          <w:rFonts w:ascii="Times New Roman" w:eastAsia="Times New Roman" w:hAnsi="Times New Roman" w:cs="Times New Roman"/>
          <w:color w:val="333333"/>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122694" w14:paraId="49D90B8A" w14:textId="77777777" w:rsidTr="00B7278B">
        <w:tc>
          <w:tcPr>
            <w:tcW w:w="4672" w:type="dxa"/>
          </w:tcPr>
          <w:p w14:paraId="4267FAEB" w14:textId="77777777" w:rsidR="00122694" w:rsidRDefault="00122694" w:rsidP="00122694">
            <w:pPr>
              <w:shd w:val="clear" w:color="auto" w:fill="FFFFFF"/>
              <w:rPr>
                <w:rFonts w:ascii="Times New Roman" w:eastAsia="Times New Roman" w:hAnsi="Times New Roman" w:cs="Times New Roman"/>
                <w:color w:val="333333"/>
                <w:sz w:val="24"/>
                <w:szCs w:val="24"/>
                <w:lang w:eastAsia="ru-RU"/>
              </w:rPr>
            </w:pPr>
          </w:p>
          <w:p w14:paraId="2A11D307" w14:textId="77777777" w:rsidR="00122694" w:rsidRDefault="00122694" w:rsidP="00B7278B">
            <w:pPr>
              <w:shd w:val="clear" w:color="auto" w:fill="FFFFFF"/>
              <w:rPr>
                <w:rFonts w:ascii="Times New Roman" w:eastAsia="Times New Roman" w:hAnsi="Times New Roman" w:cs="Times New Roman"/>
                <w:color w:val="333333"/>
                <w:sz w:val="24"/>
                <w:szCs w:val="24"/>
                <w:lang w:eastAsia="ru-RU"/>
              </w:rPr>
            </w:pPr>
          </w:p>
        </w:tc>
        <w:tc>
          <w:tcPr>
            <w:tcW w:w="4673" w:type="dxa"/>
          </w:tcPr>
          <w:p w14:paraId="08D97C3A" w14:textId="77777777" w:rsidR="00122694" w:rsidRPr="005C0C83" w:rsidRDefault="00122694" w:rsidP="00B7278B">
            <w:pPr>
              <w:shd w:val="clear" w:color="auto" w:fill="FFFFFF"/>
              <w:jc w:val="both"/>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УТВЕРЖДАЮ:</w:t>
            </w:r>
          </w:p>
          <w:p w14:paraId="1A7F77E4" w14:textId="77777777" w:rsidR="00122694" w:rsidRDefault="00122694" w:rsidP="00B7278B">
            <w:pPr>
              <w:shd w:val="clear" w:color="auto" w:fill="FFFFFF"/>
              <w:jc w:val="both"/>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xml:space="preserve">                                                                                     Председатель Закупочной комиссии</w:t>
            </w:r>
          </w:p>
          <w:p w14:paraId="27272FDC" w14:textId="77777777" w:rsidR="00B7278B" w:rsidRDefault="00B7278B" w:rsidP="00B7278B">
            <w:pPr>
              <w:shd w:val="clear" w:color="auto" w:fill="FFFFFF"/>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Генеральный директор </w:t>
            </w:r>
          </w:p>
          <w:p w14:paraId="2563D015" w14:textId="77777777" w:rsidR="00B7278B" w:rsidRDefault="00B7278B" w:rsidP="00B7278B">
            <w:pPr>
              <w:shd w:val="clear" w:color="auto" w:fill="FFFFFF"/>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ГУП «Водоснабжение и водоотведение»</w:t>
            </w:r>
          </w:p>
          <w:p w14:paraId="01328236" w14:textId="77777777" w:rsidR="00122694" w:rsidRPr="005C0C83" w:rsidRDefault="00122694" w:rsidP="00122694">
            <w:pPr>
              <w:shd w:val="clear" w:color="auto" w:fill="FFFFFF"/>
              <w:jc w:val="right"/>
              <w:rPr>
                <w:rFonts w:ascii="Times New Roman" w:eastAsia="Times New Roman" w:hAnsi="Times New Roman" w:cs="Times New Roman"/>
                <w:color w:val="333333"/>
                <w:sz w:val="24"/>
                <w:szCs w:val="24"/>
                <w:lang w:eastAsia="ru-RU"/>
              </w:rPr>
            </w:pPr>
          </w:p>
          <w:p w14:paraId="09B9F729" w14:textId="2FE716A5" w:rsidR="00122694" w:rsidRPr="005C0C83" w:rsidRDefault="00122694" w:rsidP="00B7278B">
            <w:pPr>
              <w:shd w:val="clear" w:color="auto" w:fill="FFFFFF"/>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_____________________/</w:t>
            </w:r>
            <w:r w:rsidR="00FE4A78">
              <w:rPr>
                <w:rFonts w:ascii="Times New Roman" w:eastAsia="Times New Roman" w:hAnsi="Times New Roman" w:cs="Times New Roman"/>
                <w:color w:val="333333"/>
                <w:sz w:val="24"/>
                <w:szCs w:val="24"/>
                <w:lang w:eastAsia="ru-RU"/>
              </w:rPr>
              <w:t>___________</w:t>
            </w:r>
            <w:r w:rsidRPr="005C0C83">
              <w:rPr>
                <w:rFonts w:ascii="Times New Roman" w:eastAsia="Times New Roman" w:hAnsi="Times New Roman" w:cs="Times New Roman"/>
                <w:color w:val="333333"/>
                <w:sz w:val="24"/>
                <w:szCs w:val="24"/>
                <w:lang w:eastAsia="ru-RU"/>
              </w:rPr>
              <w:t>_/</w:t>
            </w:r>
          </w:p>
          <w:p w14:paraId="3E4B9372" w14:textId="3130E85C" w:rsidR="00122694" w:rsidRPr="005C0C83" w:rsidRDefault="00122694" w:rsidP="00B7278B">
            <w:pPr>
              <w:shd w:val="clear" w:color="auto" w:fill="FFFFFF"/>
              <w:jc w:val="both"/>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xml:space="preserve">                                            </w:t>
            </w:r>
            <w:r w:rsidR="00B7278B">
              <w:rPr>
                <w:rFonts w:ascii="Times New Roman" w:eastAsia="Times New Roman" w:hAnsi="Times New Roman" w:cs="Times New Roman"/>
                <w:color w:val="333333"/>
                <w:sz w:val="24"/>
                <w:szCs w:val="24"/>
                <w:lang w:eastAsia="ru-RU"/>
              </w:rPr>
              <w:t xml:space="preserve">                         </w:t>
            </w:r>
            <w:r w:rsidRPr="005C0C83">
              <w:rPr>
                <w:rFonts w:ascii="Times New Roman" w:eastAsia="Times New Roman" w:hAnsi="Times New Roman" w:cs="Times New Roman"/>
                <w:color w:val="333333"/>
                <w:sz w:val="24"/>
                <w:szCs w:val="24"/>
                <w:lang w:eastAsia="ru-RU"/>
              </w:rPr>
              <w:t>«_____» ______________ 202</w:t>
            </w:r>
            <w:r w:rsidR="00676876">
              <w:rPr>
                <w:rFonts w:ascii="Times New Roman" w:eastAsia="Times New Roman" w:hAnsi="Times New Roman" w:cs="Times New Roman"/>
                <w:color w:val="333333"/>
                <w:sz w:val="24"/>
                <w:szCs w:val="24"/>
                <w:lang w:eastAsia="ru-RU"/>
              </w:rPr>
              <w:t>4</w:t>
            </w:r>
            <w:r w:rsidRPr="005C0C83">
              <w:rPr>
                <w:rFonts w:ascii="Times New Roman" w:eastAsia="Times New Roman" w:hAnsi="Times New Roman" w:cs="Times New Roman"/>
                <w:color w:val="333333"/>
                <w:sz w:val="24"/>
                <w:szCs w:val="24"/>
                <w:lang w:eastAsia="ru-RU"/>
              </w:rPr>
              <w:t xml:space="preserve"> года</w:t>
            </w:r>
          </w:p>
          <w:p w14:paraId="7464608E" w14:textId="77777777" w:rsidR="00122694" w:rsidRDefault="00122694" w:rsidP="005C0C83">
            <w:pPr>
              <w:jc w:val="right"/>
              <w:rPr>
                <w:rFonts w:ascii="Times New Roman" w:eastAsia="Times New Roman" w:hAnsi="Times New Roman" w:cs="Times New Roman"/>
                <w:color w:val="333333"/>
                <w:sz w:val="24"/>
                <w:szCs w:val="24"/>
                <w:lang w:eastAsia="ru-RU"/>
              </w:rPr>
            </w:pPr>
          </w:p>
        </w:tc>
      </w:tr>
    </w:tbl>
    <w:p w14:paraId="269C92F6" w14:textId="77777777" w:rsidR="00122694" w:rsidRDefault="00122694" w:rsidP="005C0C83">
      <w:pPr>
        <w:shd w:val="clear" w:color="auto" w:fill="FFFFFF"/>
        <w:spacing w:after="0" w:line="240" w:lineRule="auto"/>
        <w:jc w:val="right"/>
        <w:rPr>
          <w:rFonts w:ascii="Times New Roman" w:eastAsia="Times New Roman" w:hAnsi="Times New Roman" w:cs="Times New Roman"/>
          <w:color w:val="333333"/>
          <w:sz w:val="24"/>
          <w:szCs w:val="24"/>
          <w:lang w:eastAsia="ru-RU"/>
        </w:rPr>
      </w:pPr>
    </w:p>
    <w:p w14:paraId="5FBEBB6F" w14:textId="77777777" w:rsidR="005C0C83" w:rsidRPr="005C0C83" w:rsidRDefault="005C0C83" w:rsidP="005C0C83">
      <w:pPr>
        <w:shd w:val="clear" w:color="auto" w:fill="FFFFFF"/>
        <w:spacing w:after="0" w:line="240" w:lineRule="auto"/>
        <w:rPr>
          <w:rFonts w:ascii="Times New Roman" w:eastAsia="Times New Roman" w:hAnsi="Times New Roman" w:cs="Times New Roman"/>
          <w:color w:val="333333"/>
          <w:sz w:val="24"/>
          <w:szCs w:val="24"/>
          <w:lang w:eastAsia="ru-RU"/>
        </w:rPr>
      </w:pPr>
    </w:p>
    <w:p w14:paraId="332989E3" w14:textId="77777777" w:rsidR="005C0C83" w:rsidRPr="005C0C83" w:rsidRDefault="005C0C83" w:rsidP="005C0C83">
      <w:pPr>
        <w:shd w:val="clear" w:color="auto" w:fill="FFFFFF"/>
        <w:spacing w:after="0" w:line="240" w:lineRule="auto"/>
        <w:rPr>
          <w:rFonts w:ascii="Times New Roman" w:eastAsia="Times New Roman" w:hAnsi="Times New Roman" w:cs="Times New Roman"/>
          <w:color w:val="333333"/>
          <w:sz w:val="24"/>
          <w:szCs w:val="24"/>
          <w:lang w:eastAsia="ru-RU"/>
        </w:rPr>
      </w:pPr>
    </w:p>
    <w:p w14:paraId="5B9B86E8" w14:textId="77777777" w:rsidR="005C0C83" w:rsidRPr="005C0C83" w:rsidRDefault="005C0C83" w:rsidP="005C0C83">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w:t>
      </w:r>
    </w:p>
    <w:p w14:paraId="78934A05" w14:textId="77777777" w:rsidR="00122694" w:rsidRDefault="005C0C83" w:rsidP="00C60CBF">
      <w:pPr>
        <w:shd w:val="clear" w:color="auto" w:fill="FFFFFF"/>
        <w:spacing w:after="75" w:line="360" w:lineRule="atLeast"/>
        <w:jc w:val="center"/>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w:t>
      </w:r>
    </w:p>
    <w:p w14:paraId="458B968E" w14:textId="77777777" w:rsidR="00122694" w:rsidRDefault="00122694"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p>
    <w:p w14:paraId="171B9F6E" w14:textId="77777777" w:rsidR="00122694" w:rsidRPr="005C0C83" w:rsidRDefault="00122694"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p>
    <w:p w14:paraId="19BFEA46" w14:textId="77777777" w:rsidR="005C0C83" w:rsidRPr="005C0C83" w:rsidRDefault="005C0C83"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w:t>
      </w:r>
    </w:p>
    <w:p w14:paraId="728B3274" w14:textId="77777777" w:rsidR="009437EA" w:rsidRPr="009437EA" w:rsidRDefault="009437EA" w:rsidP="009437EA">
      <w:pPr>
        <w:shd w:val="clear" w:color="auto" w:fill="FFFFFF"/>
        <w:spacing w:after="75" w:line="360" w:lineRule="atLeast"/>
        <w:jc w:val="center"/>
        <w:rPr>
          <w:rFonts w:ascii="Times New Roman" w:eastAsia="Times New Roman" w:hAnsi="Times New Roman" w:cs="Times New Roman"/>
          <w:b/>
          <w:bCs/>
          <w:color w:val="333333"/>
          <w:sz w:val="24"/>
          <w:szCs w:val="24"/>
          <w:lang w:eastAsia="ru-RU"/>
        </w:rPr>
      </w:pPr>
      <w:r w:rsidRPr="009437EA">
        <w:rPr>
          <w:rFonts w:ascii="Times New Roman" w:eastAsia="Times New Roman" w:hAnsi="Times New Roman" w:cs="Times New Roman"/>
          <w:b/>
          <w:bCs/>
          <w:color w:val="333333"/>
          <w:sz w:val="24"/>
          <w:szCs w:val="24"/>
          <w:lang w:eastAsia="ru-RU"/>
        </w:rPr>
        <w:t>ЗАКУПОЧНАЯ ДОКУМЕНТАЦИЯ</w:t>
      </w:r>
    </w:p>
    <w:p w14:paraId="611B80BA" w14:textId="40425043" w:rsidR="009437EA" w:rsidRPr="009437EA" w:rsidRDefault="009437EA" w:rsidP="009437EA">
      <w:pPr>
        <w:shd w:val="clear" w:color="auto" w:fill="FFFFFF"/>
        <w:spacing w:after="75" w:line="360" w:lineRule="atLeast"/>
        <w:jc w:val="center"/>
        <w:rPr>
          <w:rFonts w:ascii="Times New Roman" w:eastAsia="Times New Roman" w:hAnsi="Times New Roman" w:cs="Times New Roman"/>
          <w:b/>
          <w:bCs/>
          <w:color w:val="333333"/>
          <w:sz w:val="24"/>
          <w:szCs w:val="24"/>
          <w:lang w:eastAsia="ru-RU"/>
        </w:rPr>
      </w:pPr>
      <w:r w:rsidRPr="009437EA">
        <w:rPr>
          <w:rFonts w:ascii="Times New Roman" w:eastAsia="Times New Roman" w:hAnsi="Times New Roman" w:cs="Times New Roman"/>
          <w:b/>
          <w:bCs/>
          <w:color w:val="333333"/>
          <w:sz w:val="24"/>
          <w:szCs w:val="24"/>
          <w:lang w:eastAsia="ru-RU"/>
        </w:rPr>
        <w:t>по проведению открытого аукциона</w:t>
      </w:r>
      <w:r w:rsidR="0058770C" w:rsidRPr="0058770C">
        <w:rPr>
          <w:rFonts w:ascii="Times New Roman" w:hAnsi="Times New Roman" w:cs="Times New Roman"/>
          <w:bCs/>
          <w:sz w:val="24"/>
          <w:szCs w:val="24"/>
        </w:rPr>
        <w:t xml:space="preserve"> </w:t>
      </w:r>
      <w:r w:rsidR="0058770C" w:rsidRPr="0058770C">
        <w:rPr>
          <w:rFonts w:ascii="Times New Roman" w:eastAsia="Times New Roman" w:hAnsi="Times New Roman" w:cs="Times New Roman"/>
          <w:b/>
          <w:bCs/>
          <w:color w:val="333333"/>
          <w:sz w:val="24"/>
          <w:szCs w:val="24"/>
          <w:lang w:eastAsia="ru-RU"/>
        </w:rPr>
        <w:t>по определению поставщика</w:t>
      </w:r>
    </w:p>
    <w:p w14:paraId="2F23F7B7" w14:textId="77777777" w:rsidR="003E7217" w:rsidRDefault="009437EA" w:rsidP="00E8105A">
      <w:pPr>
        <w:shd w:val="clear" w:color="auto" w:fill="FFFFFF"/>
        <w:spacing w:after="75" w:line="360" w:lineRule="atLeast"/>
        <w:jc w:val="center"/>
        <w:rPr>
          <w:rFonts w:ascii="Times New Roman" w:eastAsia="Times New Roman" w:hAnsi="Times New Roman" w:cs="Times New Roman"/>
          <w:b/>
          <w:bCs/>
          <w:color w:val="333333"/>
          <w:sz w:val="24"/>
          <w:szCs w:val="24"/>
          <w:lang w:eastAsia="ru-RU"/>
        </w:rPr>
      </w:pPr>
      <w:r w:rsidRPr="009437EA">
        <w:rPr>
          <w:rFonts w:ascii="Times New Roman" w:eastAsia="Times New Roman" w:hAnsi="Times New Roman" w:cs="Times New Roman"/>
          <w:b/>
          <w:bCs/>
          <w:color w:val="333333"/>
          <w:sz w:val="24"/>
          <w:szCs w:val="24"/>
          <w:lang w:eastAsia="ru-RU"/>
        </w:rPr>
        <w:t xml:space="preserve">на поставку </w:t>
      </w:r>
      <w:r w:rsidR="003E7217" w:rsidRPr="003E7217">
        <w:rPr>
          <w:rFonts w:ascii="Times New Roman" w:eastAsia="Times New Roman" w:hAnsi="Times New Roman" w:cs="Times New Roman"/>
          <w:b/>
          <w:bCs/>
          <w:color w:val="333333"/>
          <w:sz w:val="24"/>
          <w:szCs w:val="24"/>
          <w:lang w:eastAsia="ru-RU"/>
        </w:rPr>
        <w:t>лакокрасочных изделий</w:t>
      </w:r>
      <w:r w:rsidR="003E7217">
        <w:rPr>
          <w:rFonts w:ascii="Times New Roman" w:eastAsia="Times New Roman" w:hAnsi="Times New Roman" w:cs="Times New Roman"/>
          <w:b/>
          <w:bCs/>
          <w:color w:val="333333"/>
          <w:sz w:val="24"/>
          <w:szCs w:val="24"/>
          <w:lang w:eastAsia="ru-RU"/>
        </w:rPr>
        <w:t xml:space="preserve"> </w:t>
      </w:r>
      <w:r w:rsidR="007D33FB">
        <w:rPr>
          <w:rFonts w:ascii="Times New Roman" w:eastAsia="Times New Roman" w:hAnsi="Times New Roman" w:cs="Times New Roman"/>
          <w:b/>
          <w:bCs/>
          <w:color w:val="333333"/>
          <w:sz w:val="24"/>
          <w:szCs w:val="24"/>
          <w:lang w:eastAsia="ru-RU"/>
        </w:rPr>
        <w:t xml:space="preserve"> </w:t>
      </w:r>
    </w:p>
    <w:p w14:paraId="5DE2559E" w14:textId="37C05840" w:rsidR="00F8252C" w:rsidRPr="00F8252C" w:rsidRDefault="003E7217" w:rsidP="00E8105A">
      <w:pPr>
        <w:shd w:val="clear" w:color="auto" w:fill="FFFFFF"/>
        <w:spacing w:after="75" w:line="360" w:lineRule="atLeast"/>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(централизованная закупка)</w:t>
      </w:r>
    </w:p>
    <w:p w14:paraId="70ECA416" w14:textId="5B300FFD" w:rsidR="00444C3A" w:rsidRDefault="00444C3A" w:rsidP="00F8252C">
      <w:pPr>
        <w:shd w:val="clear" w:color="auto" w:fill="FFFFFF"/>
        <w:spacing w:after="75" w:line="360" w:lineRule="atLeast"/>
        <w:jc w:val="center"/>
        <w:rPr>
          <w:rFonts w:ascii="Times New Roman" w:eastAsia="Times New Roman" w:hAnsi="Times New Roman" w:cs="Times New Roman"/>
          <w:color w:val="333333"/>
          <w:sz w:val="24"/>
          <w:szCs w:val="24"/>
          <w:lang w:eastAsia="ru-RU"/>
        </w:rPr>
      </w:pPr>
    </w:p>
    <w:p w14:paraId="415FD3C2" w14:textId="77777777" w:rsidR="00444C3A" w:rsidRDefault="00444C3A"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144B8562" w14:textId="77777777" w:rsidR="00444C3A" w:rsidRDefault="00444C3A"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3048B427" w14:textId="77777777" w:rsidR="00444C3A" w:rsidRDefault="00444C3A"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703414CE" w14:textId="77777777" w:rsidR="00A032CF" w:rsidRDefault="00A032CF"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190F1E78" w14:textId="77777777" w:rsidR="00A032CF" w:rsidRDefault="00A032CF"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7410B057" w14:textId="77777777" w:rsidR="00A032CF" w:rsidRDefault="00A032CF"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3F49F623" w14:textId="77777777" w:rsidR="00C60CBF" w:rsidRDefault="00C60CBF"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1374725C" w14:textId="77777777" w:rsidR="00C60CBF" w:rsidRDefault="00C60CBF"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5FA4F874" w14:textId="77777777" w:rsidR="00FC24BB" w:rsidRDefault="00FC24BB"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56DC71A6" w14:textId="77777777" w:rsidR="00FC24BB" w:rsidRDefault="00FC24BB"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6200E2A4" w14:textId="77777777" w:rsidR="00FC24BB" w:rsidRDefault="00FC24BB"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570398A6" w14:textId="77777777" w:rsidR="00FC24BB" w:rsidRDefault="00FC24BB"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7553FE7F" w14:textId="77777777" w:rsidR="00444C3A" w:rsidRDefault="00444C3A"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32574E7D" w14:textId="371AC3C0" w:rsidR="005C0C83" w:rsidRDefault="00122694"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Тирасполь</w:t>
      </w:r>
      <w:r w:rsidR="005C0C83" w:rsidRPr="005C0C83">
        <w:rPr>
          <w:rFonts w:ascii="Times New Roman" w:eastAsia="Times New Roman" w:hAnsi="Times New Roman" w:cs="Times New Roman"/>
          <w:color w:val="333333"/>
          <w:sz w:val="24"/>
          <w:szCs w:val="24"/>
          <w:lang w:eastAsia="ru-RU"/>
        </w:rPr>
        <w:t>, 202</w:t>
      </w:r>
      <w:r w:rsidR="00676876">
        <w:rPr>
          <w:rFonts w:ascii="Times New Roman" w:eastAsia="Times New Roman" w:hAnsi="Times New Roman" w:cs="Times New Roman"/>
          <w:color w:val="333333"/>
          <w:sz w:val="24"/>
          <w:szCs w:val="24"/>
          <w:lang w:eastAsia="ru-RU"/>
        </w:rPr>
        <w:t>4</w:t>
      </w:r>
      <w:r w:rsidR="003541BE">
        <w:rPr>
          <w:rFonts w:ascii="Times New Roman" w:eastAsia="Times New Roman" w:hAnsi="Times New Roman" w:cs="Times New Roman"/>
          <w:color w:val="333333"/>
          <w:sz w:val="24"/>
          <w:szCs w:val="24"/>
          <w:lang w:eastAsia="ru-RU"/>
        </w:rPr>
        <w:t xml:space="preserve"> </w:t>
      </w:r>
      <w:r w:rsidR="005C0C83" w:rsidRPr="005C0C83">
        <w:rPr>
          <w:rFonts w:ascii="Times New Roman" w:eastAsia="Times New Roman" w:hAnsi="Times New Roman" w:cs="Times New Roman"/>
          <w:color w:val="333333"/>
          <w:sz w:val="24"/>
          <w:szCs w:val="24"/>
          <w:lang w:eastAsia="ru-RU"/>
        </w:rPr>
        <w:t>г.</w:t>
      </w:r>
    </w:p>
    <w:p w14:paraId="5A6AF118" w14:textId="77777777" w:rsidR="008E00DA" w:rsidRDefault="008E00DA" w:rsidP="005B7B95">
      <w:pPr>
        <w:ind w:firstLine="360"/>
        <w:jc w:val="both"/>
        <w:rPr>
          <w:rFonts w:ascii="Times New Roman" w:hAnsi="Times New Roman" w:cs="Times New Roman"/>
          <w:b/>
          <w:sz w:val="24"/>
          <w:szCs w:val="24"/>
          <w:lang w:eastAsia="ru-RU"/>
        </w:rPr>
      </w:pPr>
    </w:p>
    <w:p w14:paraId="53AFFDD5" w14:textId="494FA47A" w:rsidR="00CC7C29" w:rsidRPr="003337B7" w:rsidRDefault="00CC7C29" w:rsidP="00CC7C29">
      <w:pPr>
        <w:ind w:firstLine="360"/>
        <w:jc w:val="both"/>
        <w:rPr>
          <w:rFonts w:ascii="Times New Roman" w:hAnsi="Times New Roman" w:cs="Times New Roman"/>
          <w:sz w:val="24"/>
          <w:szCs w:val="24"/>
          <w:lang w:eastAsia="ru-RU"/>
        </w:rPr>
      </w:pPr>
      <w:r w:rsidRPr="003337B7">
        <w:rPr>
          <w:rFonts w:ascii="Times New Roman" w:hAnsi="Times New Roman" w:cs="Times New Roman"/>
          <w:b/>
          <w:sz w:val="24"/>
          <w:szCs w:val="24"/>
          <w:lang w:eastAsia="ru-RU"/>
        </w:rPr>
        <w:lastRenderedPageBreak/>
        <w:t>Сведения о</w:t>
      </w:r>
      <w:r w:rsidR="004F5E7F" w:rsidRPr="003337B7">
        <w:rPr>
          <w:rFonts w:ascii="Times New Roman" w:hAnsi="Times New Roman" w:cs="Times New Roman"/>
          <w:b/>
          <w:sz w:val="24"/>
          <w:szCs w:val="24"/>
          <w:lang w:eastAsia="ru-RU"/>
        </w:rPr>
        <w:t xml:space="preserve"> заказчик</w:t>
      </w:r>
      <w:r w:rsidRPr="003337B7">
        <w:rPr>
          <w:rFonts w:ascii="Times New Roman" w:hAnsi="Times New Roman" w:cs="Times New Roman"/>
          <w:b/>
          <w:sz w:val="24"/>
          <w:szCs w:val="24"/>
          <w:lang w:eastAsia="ru-RU"/>
        </w:rPr>
        <w:t>е</w:t>
      </w:r>
      <w:r w:rsidR="004F5E7F" w:rsidRPr="003337B7">
        <w:rPr>
          <w:rFonts w:ascii="Times New Roman" w:hAnsi="Times New Roman" w:cs="Times New Roman"/>
          <w:b/>
          <w:sz w:val="24"/>
          <w:szCs w:val="24"/>
          <w:lang w:eastAsia="ru-RU"/>
        </w:rPr>
        <w:t xml:space="preserve">: </w:t>
      </w:r>
      <w:r w:rsidR="004F5E7F" w:rsidRPr="003337B7">
        <w:rPr>
          <w:rFonts w:ascii="Times New Roman" w:hAnsi="Times New Roman" w:cs="Times New Roman"/>
          <w:sz w:val="24"/>
          <w:szCs w:val="24"/>
          <w:lang w:eastAsia="ru-RU"/>
        </w:rPr>
        <w:t>ГУП «Водоснабжение и водоотведение»</w:t>
      </w:r>
      <w:r w:rsidRPr="003337B7">
        <w:rPr>
          <w:rFonts w:ascii="Times New Roman" w:hAnsi="Times New Roman" w:cs="Times New Roman"/>
          <w:sz w:val="24"/>
          <w:szCs w:val="24"/>
          <w:lang w:eastAsia="ru-RU"/>
        </w:rPr>
        <w:t>,</w:t>
      </w:r>
      <w:r w:rsidRPr="003337B7">
        <w:rPr>
          <w:rFonts w:ascii="Times New Roman" w:hAnsi="Times New Roman" w:cs="Times New Roman"/>
          <w:sz w:val="24"/>
          <w:szCs w:val="24"/>
        </w:rPr>
        <w:t xml:space="preserve"> </w:t>
      </w:r>
      <w:r w:rsidR="003541BE" w:rsidRPr="003337B7">
        <w:rPr>
          <w:rFonts w:ascii="Times New Roman" w:hAnsi="Times New Roman" w:cs="Times New Roman"/>
          <w:sz w:val="24"/>
          <w:szCs w:val="24"/>
        </w:rPr>
        <w:t xml:space="preserve">г. Тирасполь, </w:t>
      </w:r>
      <w:r w:rsidRPr="003337B7">
        <w:rPr>
          <w:rFonts w:ascii="Times New Roman" w:hAnsi="Times New Roman" w:cs="Times New Roman"/>
          <w:sz w:val="24"/>
          <w:szCs w:val="24"/>
        </w:rPr>
        <w:t>ул.Луначарского, 9</w:t>
      </w:r>
      <w:r w:rsidRPr="003337B7">
        <w:rPr>
          <w:rFonts w:ascii="Times New Roman" w:hAnsi="Times New Roman" w:cs="Times New Roman"/>
          <w:sz w:val="24"/>
          <w:szCs w:val="24"/>
          <w:lang w:eastAsia="ru-RU"/>
        </w:rPr>
        <w:t xml:space="preserve">, </w:t>
      </w:r>
      <w:r w:rsidRPr="003337B7">
        <w:rPr>
          <w:rFonts w:ascii="Times New Roman" w:hAnsi="Times New Roman" w:cs="Times New Roman"/>
          <w:sz w:val="24"/>
          <w:szCs w:val="24"/>
        </w:rPr>
        <w:t xml:space="preserve">тел.: 0 (533) 9-33-97, адрес электронной почты: </w:t>
      </w:r>
      <w:r w:rsidR="002F4D57" w:rsidRPr="003337B7">
        <w:rPr>
          <w:rFonts w:ascii="Times New Roman" w:hAnsi="Times New Roman" w:cs="Times New Roman"/>
          <w:sz w:val="24"/>
          <w:szCs w:val="24"/>
          <w:lang w:val="en-US"/>
        </w:rPr>
        <w:t>omts</w:t>
      </w:r>
      <w:r w:rsidR="00A32B96" w:rsidRPr="003337B7">
        <w:rPr>
          <w:rFonts w:ascii="Times New Roman" w:hAnsi="Times New Roman" w:cs="Times New Roman"/>
          <w:sz w:val="24"/>
          <w:szCs w:val="24"/>
        </w:rPr>
        <w:t>@vodokanal-pmr.com</w:t>
      </w:r>
      <w:r w:rsidRPr="003337B7">
        <w:rPr>
          <w:rFonts w:ascii="Times New Roman" w:hAnsi="Times New Roman" w:cs="Times New Roman"/>
          <w:sz w:val="24"/>
          <w:szCs w:val="24"/>
        </w:rPr>
        <w:t>.</w:t>
      </w:r>
    </w:p>
    <w:p w14:paraId="392C6979" w14:textId="1A96952D" w:rsidR="00F8252C" w:rsidRPr="00FD6C82" w:rsidRDefault="004F5E7F" w:rsidP="007D33FB">
      <w:pPr>
        <w:ind w:firstLine="360"/>
        <w:jc w:val="both"/>
        <w:rPr>
          <w:rFonts w:ascii="Times New Roman" w:hAnsi="Times New Roman" w:cs="Times New Roman"/>
          <w:b/>
          <w:bCs/>
          <w:sz w:val="24"/>
          <w:szCs w:val="24"/>
          <w:lang w:eastAsia="ru-RU"/>
        </w:rPr>
      </w:pPr>
      <w:r>
        <w:rPr>
          <w:rFonts w:ascii="Times New Roman" w:hAnsi="Times New Roman" w:cs="Times New Roman"/>
          <w:b/>
          <w:sz w:val="24"/>
          <w:szCs w:val="24"/>
          <w:lang w:eastAsia="ru-RU"/>
        </w:rPr>
        <w:t>Предмет закупки</w:t>
      </w:r>
      <w:r w:rsidRPr="00105D6D">
        <w:rPr>
          <w:rFonts w:ascii="Times New Roman" w:hAnsi="Times New Roman" w:cs="Times New Roman"/>
          <w:b/>
          <w:sz w:val="24"/>
          <w:szCs w:val="24"/>
          <w:lang w:eastAsia="ru-RU"/>
        </w:rPr>
        <w:t xml:space="preserve">: </w:t>
      </w:r>
      <w:r w:rsidR="003E7217">
        <w:rPr>
          <w:rFonts w:ascii="Times New Roman" w:hAnsi="Times New Roman" w:cs="Times New Roman"/>
          <w:b/>
          <w:bCs/>
          <w:sz w:val="24"/>
          <w:szCs w:val="24"/>
          <w:lang w:eastAsia="ru-RU"/>
        </w:rPr>
        <w:t>Лакокрасочные изделия (централизованная закупка)</w:t>
      </w:r>
    </w:p>
    <w:p w14:paraId="090E43AB" w14:textId="140A8A0A" w:rsidR="00A62FE7" w:rsidRPr="00E96C11" w:rsidRDefault="00A62FE7" w:rsidP="005B7B95">
      <w:pPr>
        <w:ind w:firstLine="360"/>
        <w:jc w:val="both"/>
        <w:rPr>
          <w:rFonts w:ascii="Times New Roman" w:hAnsi="Times New Roman" w:cs="Times New Roman"/>
          <w:sz w:val="24"/>
          <w:szCs w:val="24"/>
          <w:lang w:eastAsia="ru-RU"/>
        </w:rPr>
      </w:pPr>
      <w:r w:rsidRPr="008A0F57">
        <w:rPr>
          <w:rFonts w:ascii="Times New Roman" w:hAnsi="Times New Roman" w:cs="Times New Roman"/>
          <w:b/>
          <w:sz w:val="24"/>
          <w:szCs w:val="24"/>
          <w:lang w:eastAsia="ru-RU"/>
        </w:rPr>
        <w:t xml:space="preserve">Способ </w:t>
      </w:r>
      <w:r w:rsidRPr="00E96C11">
        <w:rPr>
          <w:rFonts w:ascii="Times New Roman" w:hAnsi="Times New Roman" w:cs="Times New Roman"/>
          <w:b/>
          <w:sz w:val="24"/>
          <w:szCs w:val="24"/>
          <w:lang w:eastAsia="ru-RU"/>
        </w:rPr>
        <w:t>определения поставщика:</w:t>
      </w:r>
      <w:r w:rsidRPr="00E96C11">
        <w:rPr>
          <w:rFonts w:ascii="Times New Roman" w:hAnsi="Times New Roman" w:cs="Times New Roman"/>
          <w:sz w:val="24"/>
          <w:szCs w:val="24"/>
          <w:lang w:eastAsia="ru-RU"/>
        </w:rPr>
        <w:t xml:space="preserve"> </w:t>
      </w:r>
      <w:r w:rsidR="003E7217" w:rsidRPr="00E96C11">
        <w:rPr>
          <w:rFonts w:ascii="Times New Roman" w:hAnsi="Times New Roman" w:cs="Times New Roman"/>
          <w:sz w:val="24"/>
          <w:szCs w:val="24"/>
          <w:lang w:eastAsia="ru-RU"/>
        </w:rPr>
        <w:t>открытый аукцион</w:t>
      </w:r>
      <w:r w:rsidRPr="00E96C11">
        <w:rPr>
          <w:rFonts w:ascii="Times New Roman" w:hAnsi="Times New Roman" w:cs="Times New Roman"/>
          <w:sz w:val="24"/>
          <w:szCs w:val="24"/>
          <w:lang w:eastAsia="ru-RU"/>
        </w:rPr>
        <w:t>.</w:t>
      </w:r>
    </w:p>
    <w:p w14:paraId="0346BCBC" w14:textId="308197F9" w:rsidR="004F5E7F" w:rsidRPr="00E96C11" w:rsidRDefault="004F5E7F" w:rsidP="00105D6D">
      <w:pPr>
        <w:ind w:firstLine="360"/>
        <w:jc w:val="both"/>
        <w:rPr>
          <w:rFonts w:ascii="Times New Roman" w:hAnsi="Times New Roman" w:cs="Times New Roman"/>
          <w:sz w:val="24"/>
          <w:szCs w:val="24"/>
          <w:lang w:eastAsia="ru-RU"/>
        </w:rPr>
      </w:pPr>
      <w:r w:rsidRPr="00E96C11">
        <w:rPr>
          <w:rFonts w:ascii="Times New Roman" w:hAnsi="Times New Roman" w:cs="Times New Roman"/>
          <w:b/>
          <w:sz w:val="24"/>
          <w:szCs w:val="24"/>
          <w:lang w:eastAsia="ru-RU"/>
        </w:rPr>
        <w:t xml:space="preserve">Срок, в течение которого принимаются заявки на участие в </w:t>
      </w:r>
      <w:r w:rsidR="00FF4949" w:rsidRPr="00E96C11">
        <w:rPr>
          <w:rFonts w:ascii="Times New Roman" w:hAnsi="Times New Roman" w:cs="Times New Roman"/>
          <w:b/>
          <w:sz w:val="24"/>
          <w:szCs w:val="24"/>
          <w:lang w:eastAsia="ru-RU"/>
        </w:rPr>
        <w:t>открытом аукционе</w:t>
      </w:r>
      <w:r w:rsidRPr="00E96C11">
        <w:rPr>
          <w:rFonts w:ascii="Times New Roman" w:hAnsi="Times New Roman" w:cs="Times New Roman"/>
          <w:sz w:val="24"/>
          <w:szCs w:val="24"/>
          <w:lang w:eastAsia="ru-RU"/>
        </w:rPr>
        <w:t xml:space="preserve">   с </w:t>
      </w:r>
      <w:r w:rsidR="00E96C11" w:rsidRPr="00E96C11">
        <w:rPr>
          <w:rFonts w:ascii="Times New Roman" w:hAnsi="Times New Roman" w:cs="Times New Roman"/>
          <w:sz w:val="24"/>
          <w:szCs w:val="24"/>
          <w:lang w:eastAsia="ru-RU"/>
        </w:rPr>
        <w:t>12 декабря</w:t>
      </w:r>
      <w:r w:rsidRPr="00E96C11">
        <w:rPr>
          <w:rFonts w:ascii="Times New Roman" w:hAnsi="Times New Roman" w:cs="Times New Roman"/>
          <w:sz w:val="24"/>
          <w:szCs w:val="24"/>
          <w:lang w:eastAsia="ru-RU"/>
        </w:rPr>
        <w:t xml:space="preserve"> 202</w:t>
      </w:r>
      <w:r w:rsidR="00676876" w:rsidRPr="00E96C11">
        <w:rPr>
          <w:rFonts w:ascii="Times New Roman" w:hAnsi="Times New Roman" w:cs="Times New Roman"/>
          <w:sz w:val="24"/>
          <w:szCs w:val="24"/>
          <w:lang w:eastAsia="ru-RU"/>
        </w:rPr>
        <w:t>4</w:t>
      </w:r>
      <w:r w:rsidRPr="00E96C11">
        <w:rPr>
          <w:rFonts w:ascii="Times New Roman" w:hAnsi="Times New Roman" w:cs="Times New Roman"/>
          <w:sz w:val="24"/>
          <w:szCs w:val="24"/>
          <w:lang w:eastAsia="ru-RU"/>
        </w:rPr>
        <w:t xml:space="preserve"> года </w:t>
      </w:r>
      <w:r w:rsidR="00105D6D" w:rsidRPr="00E96C11">
        <w:rPr>
          <w:rFonts w:ascii="Times New Roman" w:hAnsi="Times New Roman" w:cs="Times New Roman"/>
          <w:sz w:val="24"/>
          <w:szCs w:val="24"/>
          <w:lang w:eastAsia="ru-RU"/>
        </w:rPr>
        <w:t>п</w:t>
      </w:r>
      <w:r w:rsidRPr="00E96C11">
        <w:rPr>
          <w:rFonts w:ascii="Times New Roman" w:hAnsi="Times New Roman" w:cs="Times New Roman"/>
          <w:sz w:val="24"/>
          <w:szCs w:val="24"/>
          <w:lang w:eastAsia="ru-RU"/>
        </w:rPr>
        <w:t xml:space="preserve">о </w:t>
      </w:r>
      <w:r w:rsidR="00E96C11" w:rsidRPr="00E96C11">
        <w:rPr>
          <w:rFonts w:ascii="Times New Roman" w:hAnsi="Times New Roman" w:cs="Times New Roman"/>
          <w:sz w:val="24"/>
          <w:szCs w:val="24"/>
          <w:lang w:eastAsia="ru-RU"/>
        </w:rPr>
        <w:t>23 декабря</w:t>
      </w:r>
      <w:r w:rsidRPr="00E96C11">
        <w:rPr>
          <w:rFonts w:ascii="Times New Roman" w:hAnsi="Times New Roman" w:cs="Times New Roman"/>
          <w:sz w:val="24"/>
          <w:szCs w:val="24"/>
          <w:lang w:eastAsia="ru-RU"/>
        </w:rPr>
        <w:t xml:space="preserve"> 202</w:t>
      </w:r>
      <w:r w:rsidR="00676876" w:rsidRPr="00E96C11">
        <w:rPr>
          <w:rFonts w:ascii="Times New Roman" w:hAnsi="Times New Roman" w:cs="Times New Roman"/>
          <w:sz w:val="24"/>
          <w:szCs w:val="24"/>
          <w:lang w:eastAsia="ru-RU"/>
        </w:rPr>
        <w:t>4</w:t>
      </w:r>
      <w:r w:rsidRPr="00E96C11">
        <w:rPr>
          <w:rFonts w:ascii="Times New Roman" w:hAnsi="Times New Roman" w:cs="Times New Roman"/>
          <w:sz w:val="24"/>
          <w:szCs w:val="24"/>
          <w:lang w:eastAsia="ru-RU"/>
        </w:rPr>
        <w:t xml:space="preserve"> года.</w:t>
      </w:r>
    </w:p>
    <w:p w14:paraId="4BC321F5" w14:textId="466412E8" w:rsidR="004F5E7F" w:rsidRPr="00E96C11" w:rsidRDefault="004F5E7F" w:rsidP="004F5E7F">
      <w:pPr>
        <w:ind w:firstLine="360"/>
        <w:jc w:val="both"/>
        <w:rPr>
          <w:rFonts w:ascii="Times New Roman" w:hAnsi="Times New Roman" w:cs="Times New Roman"/>
        </w:rPr>
      </w:pPr>
      <w:r w:rsidRPr="00E96C11">
        <w:rPr>
          <w:rFonts w:ascii="Times New Roman" w:hAnsi="Times New Roman" w:cs="Times New Roman"/>
          <w:sz w:val="24"/>
          <w:szCs w:val="24"/>
          <w:lang w:eastAsia="ru-RU"/>
        </w:rPr>
        <w:t xml:space="preserve">Заявки на участие в </w:t>
      </w:r>
      <w:r w:rsidR="009437EA" w:rsidRPr="00E96C11">
        <w:rPr>
          <w:rFonts w:ascii="Times New Roman" w:hAnsi="Times New Roman" w:cs="Times New Roman"/>
          <w:sz w:val="24"/>
          <w:szCs w:val="24"/>
          <w:lang w:eastAsia="ru-RU"/>
        </w:rPr>
        <w:t>открытом аукционе</w:t>
      </w:r>
      <w:r w:rsidRPr="00E96C11">
        <w:rPr>
          <w:rFonts w:ascii="Times New Roman" w:hAnsi="Times New Roman" w:cs="Times New Roman"/>
          <w:sz w:val="24"/>
          <w:szCs w:val="24"/>
          <w:lang w:eastAsia="ru-RU"/>
        </w:rPr>
        <w:t xml:space="preserve"> принимаются</w:t>
      </w:r>
      <w:r w:rsidRPr="00E96C11">
        <w:rPr>
          <w:rFonts w:ascii="Times New Roman" w:hAnsi="Times New Roman" w:cs="Times New Roman"/>
          <w:b/>
          <w:bCs/>
          <w:sz w:val="24"/>
          <w:szCs w:val="24"/>
          <w:lang w:eastAsia="ru-RU"/>
        </w:rPr>
        <w:t> </w:t>
      </w:r>
      <w:r w:rsidRPr="00E96C11">
        <w:rPr>
          <w:rFonts w:ascii="Times New Roman" w:hAnsi="Times New Roman" w:cs="Times New Roman"/>
          <w:sz w:val="24"/>
          <w:szCs w:val="24"/>
          <w:lang w:eastAsia="ru-RU"/>
        </w:rPr>
        <w:t xml:space="preserve">в рабочие дни с 8-00 часов до </w:t>
      </w:r>
      <w:r w:rsidR="00C60CBF" w:rsidRPr="00E96C11">
        <w:rPr>
          <w:rFonts w:ascii="Times New Roman" w:hAnsi="Times New Roman" w:cs="Times New Roman"/>
          <w:sz w:val="24"/>
          <w:szCs w:val="24"/>
          <w:lang w:eastAsia="ru-RU"/>
        </w:rPr>
        <w:t xml:space="preserve">                 </w:t>
      </w:r>
      <w:r w:rsidRPr="00E96C11">
        <w:rPr>
          <w:rFonts w:ascii="Times New Roman" w:hAnsi="Times New Roman" w:cs="Times New Roman"/>
          <w:sz w:val="24"/>
          <w:szCs w:val="24"/>
          <w:lang w:eastAsia="ru-RU"/>
        </w:rPr>
        <w:t>1</w:t>
      </w:r>
      <w:r w:rsidR="00CE4B40" w:rsidRPr="00E96C11">
        <w:rPr>
          <w:rFonts w:ascii="Times New Roman" w:hAnsi="Times New Roman" w:cs="Times New Roman"/>
          <w:sz w:val="24"/>
          <w:szCs w:val="24"/>
          <w:lang w:eastAsia="ru-RU"/>
        </w:rPr>
        <w:t>6</w:t>
      </w:r>
      <w:r w:rsidRPr="00E96C11">
        <w:rPr>
          <w:rFonts w:ascii="Times New Roman" w:hAnsi="Times New Roman" w:cs="Times New Roman"/>
          <w:sz w:val="24"/>
          <w:szCs w:val="24"/>
          <w:lang w:eastAsia="ru-RU"/>
        </w:rPr>
        <w:t>-</w:t>
      </w:r>
      <w:r w:rsidR="00CE4B40" w:rsidRPr="00E96C11">
        <w:rPr>
          <w:rFonts w:ascii="Times New Roman" w:hAnsi="Times New Roman" w:cs="Times New Roman"/>
          <w:sz w:val="24"/>
          <w:szCs w:val="24"/>
          <w:lang w:eastAsia="ru-RU"/>
        </w:rPr>
        <w:t>3</w:t>
      </w:r>
      <w:r w:rsidRPr="00E96C11">
        <w:rPr>
          <w:rFonts w:ascii="Times New Roman" w:hAnsi="Times New Roman" w:cs="Times New Roman"/>
          <w:sz w:val="24"/>
          <w:szCs w:val="24"/>
          <w:lang w:eastAsia="ru-RU"/>
        </w:rPr>
        <w:t xml:space="preserve">0 часов </w:t>
      </w:r>
      <w:r w:rsidR="00A62FE7" w:rsidRPr="00E96C11">
        <w:rPr>
          <w:rFonts w:ascii="Times New Roman" w:hAnsi="Times New Roman" w:cs="Times New Roman"/>
          <w:sz w:val="24"/>
          <w:szCs w:val="24"/>
          <w:lang w:eastAsia="ru-RU"/>
        </w:rPr>
        <w:t xml:space="preserve">(обеденный перерыв с 12-00 часов до 13-00 часов) </w:t>
      </w:r>
      <w:r w:rsidRPr="00E96C11">
        <w:rPr>
          <w:rFonts w:ascii="Times New Roman" w:hAnsi="Times New Roman" w:cs="Times New Roman"/>
          <w:sz w:val="24"/>
          <w:szCs w:val="24"/>
          <w:lang w:eastAsia="ru-RU"/>
        </w:rPr>
        <w:t xml:space="preserve">по адресу: </w:t>
      </w:r>
      <w:r w:rsidRPr="00E96C11">
        <w:rPr>
          <w:rFonts w:ascii="Times New Roman" w:hAnsi="Times New Roman" w:cs="Times New Roman"/>
        </w:rPr>
        <w:t>г. Тирасполь, ул. Луначарского, 9</w:t>
      </w:r>
      <w:r w:rsidR="00A32B96" w:rsidRPr="00E96C11">
        <w:rPr>
          <w:rFonts w:ascii="Times New Roman" w:hAnsi="Times New Roman" w:cs="Times New Roman"/>
        </w:rPr>
        <w:t xml:space="preserve">, </w:t>
      </w:r>
      <w:r w:rsidR="00550FED" w:rsidRPr="00E96C11">
        <w:rPr>
          <w:rFonts w:ascii="Times New Roman" w:hAnsi="Times New Roman" w:cs="Times New Roman"/>
        </w:rPr>
        <w:t>каб. №</w:t>
      </w:r>
      <w:r w:rsidR="00A32B96" w:rsidRPr="00E96C11">
        <w:rPr>
          <w:rFonts w:ascii="Times New Roman" w:hAnsi="Times New Roman" w:cs="Times New Roman"/>
        </w:rPr>
        <w:t xml:space="preserve"> </w:t>
      </w:r>
      <w:r w:rsidR="002F4D57" w:rsidRPr="00E96C11">
        <w:rPr>
          <w:rFonts w:ascii="Times New Roman" w:hAnsi="Times New Roman" w:cs="Times New Roman"/>
        </w:rPr>
        <w:t>1</w:t>
      </w:r>
      <w:r w:rsidR="00A32B96" w:rsidRPr="00E96C11">
        <w:rPr>
          <w:rFonts w:ascii="Times New Roman" w:hAnsi="Times New Roman" w:cs="Times New Roman"/>
        </w:rPr>
        <w:t>5</w:t>
      </w:r>
      <w:r w:rsidR="00A62FE7" w:rsidRPr="00E96C11">
        <w:rPr>
          <w:rFonts w:ascii="Times New Roman" w:hAnsi="Times New Roman" w:cs="Times New Roman"/>
        </w:rPr>
        <w:t>.</w:t>
      </w:r>
    </w:p>
    <w:p w14:paraId="17FA8D8C" w14:textId="2D64A221" w:rsidR="00A62FE7" w:rsidRPr="00E96C11" w:rsidRDefault="00A62FE7" w:rsidP="00A62FE7">
      <w:pPr>
        <w:ind w:firstLine="360"/>
        <w:jc w:val="both"/>
        <w:rPr>
          <w:rFonts w:ascii="Times New Roman" w:hAnsi="Times New Roman" w:cs="Times New Roman"/>
          <w:b/>
          <w:bCs/>
          <w:sz w:val="24"/>
          <w:szCs w:val="24"/>
          <w:lang w:eastAsia="ru-RU"/>
        </w:rPr>
      </w:pPr>
      <w:r w:rsidRPr="00E96C11">
        <w:rPr>
          <w:rFonts w:ascii="Times New Roman" w:hAnsi="Times New Roman" w:cs="Times New Roman"/>
          <w:b/>
          <w:bCs/>
          <w:sz w:val="24"/>
          <w:szCs w:val="24"/>
          <w:lang w:eastAsia="ru-RU"/>
        </w:rPr>
        <w:t xml:space="preserve">Дата и время начала подачи заявок </w:t>
      </w:r>
      <w:r w:rsidR="00EB37C7" w:rsidRPr="00E96C11">
        <w:rPr>
          <w:rFonts w:ascii="Times New Roman" w:hAnsi="Times New Roman" w:cs="Times New Roman"/>
          <w:b/>
          <w:bCs/>
          <w:sz w:val="24"/>
          <w:szCs w:val="24"/>
          <w:lang w:eastAsia="ru-RU"/>
        </w:rPr>
        <w:t>–</w:t>
      </w:r>
      <w:r w:rsidRPr="00E96C11">
        <w:rPr>
          <w:rFonts w:ascii="Times New Roman" w:hAnsi="Times New Roman" w:cs="Times New Roman"/>
          <w:b/>
          <w:bCs/>
          <w:sz w:val="24"/>
          <w:szCs w:val="24"/>
          <w:lang w:eastAsia="ru-RU"/>
        </w:rPr>
        <w:t xml:space="preserve"> </w:t>
      </w:r>
      <w:r w:rsidR="00E96C11" w:rsidRPr="00E96C11">
        <w:rPr>
          <w:rFonts w:ascii="Times New Roman" w:hAnsi="Times New Roman" w:cs="Times New Roman"/>
          <w:bCs/>
          <w:sz w:val="24"/>
          <w:szCs w:val="24"/>
          <w:lang w:eastAsia="ru-RU"/>
        </w:rPr>
        <w:t>12 декабря</w:t>
      </w:r>
      <w:r w:rsidR="0058770C" w:rsidRPr="00E96C11">
        <w:rPr>
          <w:rFonts w:ascii="Times New Roman" w:hAnsi="Times New Roman" w:cs="Times New Roman"/>
          <w:bCs/>
          <w:sz w:val="24"/>
          <w:szCs w:val="24"/>
          <w:lang w:eastAsia="ru-RU"/>
        </w:rPr>
        <w:t xml:space="preserve"> </w:t>
      </w:r>
      <w:r w:rsidRPr="00E96C11">
        <w:rPr>
          <w:rFonts w:ascii="Times New Roman" w:hAnsi="Times New Roman" w:cs="Times New Roman"/>
          <w:bCs/>
          <w:sz w:val="24"/>
          <w:szCs w:val="24"/>
          <w:lang w:eastAsia="ru-RU"/>
        </w:rPr>
        <w:t>202</w:t>
      </w:r>
      <w:r w:rsidR="00676876" w:rsidRPr="00E96C11">
        <w:rPr>
          <w:rFonts w:ascii="Times New Roman" w:hAnsi="Times New Roman" w:cs="Times New Roman"/>
          <w:bCs/>
          <w:sz w:val="24"/>
          <w:szCs w:val="24"/>
          <w:lang w:eastAsia="ru-RU"/>
        </w:rPr>
        <w:t>4</w:t>
      </w:r>
      <w:r w:rsidRPr="00E96C11">
        <w:rPr>
          <w:rFonts w:ascii="Times New Roman" w:hAnsi="Times New Roman" w:cs="Times New Roman"/>
          <w:bCs/>
          <w:sz w:val="24"/>
          <w:szCs w:val="24"/>
          <w:lang w:eastAsia="ru-RU"/>
        </w:rPr>
        <w:t xml:space="preserve"> года в 8-00 часов</w:t>
      </w:r>
    </w:p>
    <w:p w14:paraId="021500AA" w14:textId="28B53371" w:rsidR="00A62FE7" w:rsidRPr="00E96C11" w:rsidRDefault="00A62FE7" w:rsidP="00CC7C29">
      <w:pPr>
        <w:ind w:firstLine="360"/>
        <w:jc w:val="both"/>
        <w:rPr>
          <w:rFonts w:ascii="Times New Roman" w:hAnsi="Times New Roman" w:cs="Times New Roman"/>
          <w:b/>
          <w:bCs/>
          <w:sz w:val="24"/>
          <w:szCs w:val="24"/>
          <w:lang w:eastAsia="ru-RU"/>
        </w:rPr>
      </w:pPr>
      <w:r w:rsidRPr="00E96C11">
        <w:rPr>
          <w:rFonts w:ascii="Times New Roman" w:hAnsi="Times New Roman" w:cs="Times New Roman"/>
          <w:b/>
          <w:bCs/>
          <w:sz w:val="24"/>
          <w:szCs w:val="24"/>
          <w:lang w:eastAsia="ru-RU"/>
        </w:rPr>
        <w:t xml:space="preserve">Дата и время окончания подачи заявок </w:t>
      </w:r>
      <w:r w:rsidR="0072454F" w:rsidRPr="00E96C11">
        <w:rPr>
          <w:rFonts w:ascii="Times New Roman" w:hAnsi="Times New Roman" w:cs="Times New Roman"/>
          <w:b/>
          <w:bCs/>
          <w:sz w:val="24"/>
          <w:szCs w:val="24"/>
          <w:lang w:eastAsia="ru-RU"/>
        </w:rPr>
        <w:t>–</w:t>
      </w:r>
      <w:r w:rsidRPr="00E96C11">
        <w:rPr>
          <w:rFonts w:ascii="Times New Roman" w:hAnsi="Times New Roman" w:cs="Times New Roman"/>
          <w:b/>
          <w:bCs/>
          <w:sz w:val="24"/>
          <w:szCs w:val="24"/>
          <w:lang w:eastAsia="ru-RU"/>
        </w:rPr>
        <w:t xml:space="preserve"> </w:t>
      </w:r>
      <w:r w:rsidR="00E96C11" w:rsidRPr="00E96C11">
        <w:rPr>
          <w:rFonts w:ascii="Times New Roman" w:hAnsi="Times New Roman" w:cs="Times New Roman"/>
          <w:bCs/>
          <w:sz w:val="24"/>
          <w:szCs w:val="24"/>
          <w:lang w:eastAsia="ru-RU"/>
        </w:rPr>
        <w:t>23 декабря</w:t>
      </w:r>
      <w:r w:rsidRPr="00E96C11">
        <w:rPr>
          <w:rFonts w:ascii="Times New Roman" w:hAnsi="Times New Roman" w:cs="Times New Roman"/>
          <w:bCs/>
          <w:sz w:val="24"/>
          <w:szCs w:val="24"/>
          <w:lang w:eastAsia="ru-RU"/>
        </w:rPr>
        <w:t xml:space="preserve"> </w:t>
      </w:r>
      <w:r w:rsidR="0034249E" w:rsidRPr="00E96C11">
        <w:rPr>
          <w:rFonts w:ascii="Times New Roman" w:hAnsi="Times New Roman" w:cs="Times New Roman"/>
          <w:bCs/>
          <w:sz w:val="24"/>
          <w:szCs w:val="24"/>
          <w:lang w:eastAsia="ru-RU"/>
        </w:rPr>
        <w:t>202</w:t>
      </w:r>
      <w:r w:rsidR="00676876" w:rsidRPr="00E96C11">
        <w:rPr>
          <w:rFonts w:ascii="Times New Roman" w:hAnsi="Times New Roman" w:cs="Times New Roman"/>
          <w:bCs/>
          <w:sz w:val="24"/>
          <w:szCs w:val="24"/>
          <w:lang w:eastAsia="ru-RU"/>
        </w:rPr>
        <w:t>4</w:t>
      </w:r>
      <w:r w:rsidR="0034249E" w:rsidRPr="00E96C11">
        <w:rPr>
          <w:rFonts w:ascii="Times New Roman" w:hAnsi="Times New Roman" w:cs="Times New Roman"/>
          <w:bCs/>
          <w:sz w:val="24"/>
          <w:szCs w:val="24"/>
          <w:lang w:eastAsia="ru-RU"/>
        </w:rPr>
        <w:t xml:space="preserve"> </w:t>
      </w:r>
      <w:r w:rsidRPr="00E96C11">
        <w:rPr>
          <w:rFonts w:ascii="Times New Roman" w:hAnsi="Times New Roman" w:cs="Times New Roman"/>
          <w:bCs/>
          <w:sz w:val="24"/>
          <w:szCs w:val="24"/>
          <w:lang w:eastAsia="ru-RU"/>
        </w:rPr>
        <w:t xml:space="preserve">года в </w:t>
      </w:r>
      <w:r w:rsidR="004C710B" w:rsidRPr="00E96C11">
        <w:rPr>
          <w:rFonts w:ascii="Times New Roman" w:hAnsi="Times New Roman" w:cs="Times New Roman"/>
          <w:bCs/>
          <w:sz w:val="24"/>
          <w:szCs w:val="24"/>
          <w:lang w:eastAsia="ru-RU"/>
        </w:rPr>
        <w:t>09</w:t>
      </w:r>
      <w:r w:rsidRPr="00E96C11">
        <w:rPr>
          <w:rFonts w:ascii="Times New Roman" w:hAnsi="Times New Roman" w:cs="Times New Roman"/>
          <w:bCs/>
          <w:sz w:val="24"/>
          <w:szCs w:val="24"/>
          <w:lang w:eastAsia="ru-RU"/>
        </w:rPr>
        <w:t xml:space="preserve"> часов </w:t>
      </w:r>
      <w:r w:rsidR="001E0FB8" w:rsidRPr="00E96C11">
        <w:rPr>
          <w:rFonts w:ascii="Times New Roman" w:hAnsi="Times New Roman" w:cs="Times New Roman"/>
          <w:bCs/>
          <w:sz w:val="24"/>
          <w:szCs w:val="24"/>
          <w:lang w:eastAsia="ru-RU"/>
        </w:rPr>
        <w:t>0</w:t>
      </w:r>
      <w:r w:rsidRPr="00E96C11">
        <w:rPr>
          <w:rFonts w:ascii="Times New Roman" w:hAnsi="Times New Roman" w:cs="Times New Roman"/>
          <w:bCs/>
          <w:sz w:val="24"/>
          <w:szCs w:val="24"/>
          <w:lang w:eastAsia="ru-RU"/>
        </w:rPr>
        <w:t>0 минут.</w:t>
      </w:r>
      <w:r w:rsidRPr="00E96C11">
        <w:rPr>
          <w:rFonts w:ascii="Times New Roman" w:hAnsi="Times New Roman" w:cs="Times New Roman"/>
          <w:b/>
          <w:bCs/>
          <w:sz w:val="24"/>
          <w:szCs w:val="24"/>
          <w:lang w:eastAsia="ru-RU"/>
        </w:rPr>
        <w:t xml:space="preserve"> </w:t>
      </w:r>
    </w:p>
    <w:p w14:paraId="6C5503A3" w14:textId="7627FCEC" w:rsidR="00286D51" w:rsidRPr="00C46C4E" w:rsidRDefault="00286D51" w:rsidP="00286D51">
      <w:pPr>
        <w:spacing w:after="0" w:line="240" w:lineRule="auto"/>
        <w:ind w:firstLine="357"/>
        <w:jc w:val="both"/>
        <w:rPr>
          <w:rFonts w:ascii="Times New Roman" w:hAnsi="Times New Roman" w:cs="Times New Roman"/>
          <w:bCs/>
          <w:sz w:val="24"/>
          <w:szCs w:val="24"/>
          <w:lang w:eastAsia="ru-RU"/>
        </w:rPr>
      </w:pPr>
      <w:r w:rsidRPr="00E96C11">
        <w:rPr>
          <w:rFonts w:ascii="Times New Roman" w:hAnsi="Times New Roman" w:cs="Times New Roman"/>
          <w:b/>
          <w:bCs/>
          <w:sz w:val="24"/>
          <w:szCs w:val="24"/>
          <w:lang w:eastAsia="ru-RU"/>
        </w:rPr>
        <w:t xml:space="preserve">Порядок подачи заявок: </w:t>
      </w:r>
      <w:r w:rsidRPr="00E96C11">
        <w:rPr>
          <w:rFonts w:ascii="Times New Roman" w:hAnsi="Times New Roman" w:cs="Times New Roman"/>
          <w:bCs/>
          <w:sz w:val="24"/>
          <w:szCs w:val="24"/>
          <w:lang w:eastAsia="ru-RU"/>
        </w:rPr>
        <w:t>заявки подаются</w:t>
      </w:r>
      <w:r w:rsidRPr="00E96C11">
        <w:rPr>
          <w:rFonts w:ascii="Times New Roman" w:hAnsi="Times New Roman" w:cs="Times New Roman"/>
          <w:b/>
          <w:bCs/>
          <w:sz w:val="24"/>
          <w:szCs w:val="24"/>
          <w:lang w:eastAsia="ru-RU"/>
        </w:rPr>
        <w:t xml:space="preserve"> </w:t>
      </w:r>
      <w:r w:rsidRPr="00E96C11">
        <w:rPr>
          <w:rFonts w:ascii="Times New Roman" w:hAnsi="Times New Roman" w:cs="Times New Roman"/>
          <w:bCs/>
          <w:sz w:val="24"/>
          <w:szCs w:val="24"/>
          <w:lang w:eastAsia="ru-RU"/>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E96C11" w:rsidRPr="00E96C11">
        <w:rPr>
          <w:rFonts w:ascii="Times New Roman" w:hAnsi="Times New Roman" w:cs="Times New Roman"/>
          <w:bCs/>
          <w:sz w:val="24"/>
          <w:szCs w:val="24"/>
          <w:lang w:eastAsia="ru-RU"/>
        </w:rPr>
        <w:t>23</w:t>
      </w:r>
      <w:r w:rsidRPr="00E96C11">
        <w:rPr>
          <w:rFonts w:ascii="Times New Roman" w:hAnsi="Times New Roman" w:cs="Times New Roman"/>
          <w:bCs/>
          <w:sz w:val="24"/>
          <w:szCs w:val="24"/>
          <w:lang w:eastAsia="ru-RU"/>
        </w:rPr>
        <w:t xml:space="preserve">» </w:t>
      </w:r>
      <w:r w:rsidR="00E96C11" w:rsidRPr="00E96C11">
        <w:rPr>
          <w:rFonts w:ascii="Times New Roman" w:hAnsi="Times New Roman" w:cs="Times New Roman"/>
          <w:bCs/>
          <w:sz w:val="24"/>
          <w:szCs w:val="24"/>
          <w:lang w:eastAsia="ru-RU"/>
        </w:rPr>
        <w:t>декабря</w:t>
      </w:r>
      <w:r w:rsidRPr="00E96C11">
        <w:rPr>
          <w:rFonts w:ascii="Times New Roman" w:hAnsi="Times New Roman" w:cs="Times New Roman"/>
          <w:bCs/>
          <w:sz w:val="24"/>
          <w:szCs w:val="24"/>
          <w:lang w:eastAsia="ru-RU"/>
        </w:rPr>
        <w:t xml:space="preserve"> 202</w:t>
      </w:r>
      <w:r w:rsidR="00676876" w:rsidRPr="00E96C11">
        <w:rPr>
          <w:rFonts w:ascii="Times New Roman" w:hAnsi="Times New Roman" w:cs="Times New Roman"/>
          <w:bCs/>
          <w:sz w:val="24"/>
          <w:szCs w:val="24"/>
          <w:lang w:eastAsia="ru-RU"/>
        </w:rPr>
        <w:t>4</w:t>
      </w:r>
      <w:r w:rsidRPr="00E96C11">
        <w:rPr>
          <w:rFonts w:ascii="Times New Roman" w:hAnsi="Times New Roman" w:cs="Times New Roman"/>
          <w:bCs/>
          <w:sz w:val="24"/>
          <w:szCs w:val="24"/>
          <w:lang w:eastAsia="ru-RU"/>
        </w:rPr>
        <w:t xml:space="preserve"> года в </w:t>
      </w:r>
      <w:r w:rsidR="004C710B" w:rsidRPr="00E96C11">
        <w:rPr>
          <w:rFonts w:ascii="Times New Roman" w:hAnsi="Times New Roman" w:cs="Times New Roman"/>
          <w:bCs/>
          <w:sz w:val="24"/>
          <w:szCs w:val="24"/>
          <w:lang w:eastAsia="ru-RU"/>
        </w:rPr>
        <w:t>09</w:t>
      </w:r>
      <w:r w:rsidRPr="00E96C11">
        <w:rPr>
          <w:rFonts w:ascii="Times New Roman" w:hAnsi="Times New Roman" w:cs="Times New Roman"/>
          <w:bCs/>
          <w:sz w:val="24"/>
          <w:szCs w:val="24"/>
          <w:lang w:eastAsia="ru-RU"/>
        </w:rPr>
        <w:t xml:space="preserve"> часов 00 минут, на</w:t>
      </w:r>
      <w:r w:rsidRPr="00C46C4E">
        <w:rPr>
          <w:rFonts w:ascii="Times New Roman" w:hAnsi="Times New Roman" w:cs="Times New Roman"/>
          <w:bCs/>
          <w:sz w:val="24"/>
          <w:szCs w:val="24"/>
          <w:lang w:eastAsia="ru-RU"/>
        </w:rPr>
        <w:t xml:space="preserve"> электронный адрес: </w:t>
      </w:r>
      <w:hyperlink r:id="rId8" w:history="1">
        <w:r w:rsidRPr="00C46C4E">
          <w:rPr>
            <w:rStyle w:val="af0"/>
            <w:rFonts w:ascii="Times New Roman" w:hAnsi="Times New Roman" w:cs="Times New Roman"/>
            <w:bCs/>
            <w:sz w:val="24"/>
            <w:szCs w:val="24"/>
            <w:lang w:val="en-US" w:eastAsia="ru-RU"/>
          </w:rPr>
          <w:t>omts</w:t>
        </w:r>
        <w:r w:rsidRPr="00C46C4E">
          <w:rPr>
            <w:rStyle w:val="af0"/>
            <w:rFonts w:ascii="Times New Roman" w:hAnsi="Times New Roman" w:cs="Times New Roman"/>
            <w:bCs/>
            <w:sz w:val="24"/>
            <w:szCs w:val="24"/>
            <w:lang w:eastAsia="ru-RU"/>
          </w:rPr>
          <w:t>@vodokanal-pmr.com</w:t>
        </w:r>
      </w:hyperlink>
      <w:r w:rsidRPr="00C46C4E">
        <w:rPr>
          <w:rFonts w:ascii="Times New Roman" w:hAnsi="Times New Roman" w:cs="Times New Roman"/>
          <w:bCs/>
          <w:sz w:val="24"/>
          <w:szCs w:val="24"/>
          <w:lang w:eastAsia="ru-RU"/>
        </w:rPr>
        <w:t xml:space="preserve"> </w:t>
      </w:r>
    </w:p>
    <w:p w14:paraId="3CB5B886" w14:textId="7F9979E8" w:rsidR="00317264" w:rsidRPr="00C46C4E" w:rsidRDefault="00317264" w:rsidP="00317264">
      <w:pPr>
        <w:spacing w:after="0" w:line="240" w:lineRule="auto"/>
        <w:ind w:firstLine="357"/>
        <w:jc w:val="both"/>
        <w:rPr>
          <w:rFonts w:ascii="Times New Roman" w:hAnsi="Times New Roman" w:cs="Times New Roman"/>
          <w:bCs/>
          <w:sz w:val="24"/>
          <w:szCs w:val="24"/>
          <w:lang w:eastAsia="ru-RU"/>
        </w:rPr>
      </w:pPr>
      <w:r w:rsidRPr="00C46C4E">
        <w:rPr>
          <w:rFonts w:ascii="Times New Roman" w:hAnsi="Times New Roman" w:cs="Times New Roman"/>
          <w:bCs/>
          <w:sz w:val="24"/>
          <w:szCs w:val="24"/>
          <w:lang w:eastAsia="ru-RU"/>
        </w:rPr>
        <w:t xml:space="preserve">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 </w:t>
      </w:r>
    </w:p>
    <w:p w14:paraId="147981F3" w14:textId="77777777" w:rsidR="00286D51" w:rsidRPr="00C46C4E" w:rsidRDefault="00286D51" w:rsidP="00286D51">
      <w:pPr>
        <w:spacing w:after="0" w:line="240" w:lineRule="auto"/>
        <w:ind w:firstLine="357"/>
        <w:jc w:val="both"/>
        <w:rPr>
          <w:rFonts w:ascii="Times New Roman" w:hAnsi="Times New Roman" w:cs="Times New Roman"/>
          <w:bCs/>
          <w:sz w:val="24"/>
          <w:szCs w:val="24"/>
          <w:lang w:eastAsia="ru-RU"/>
        </w:rPr>
      </w:pPr>
      <w:r w:rsidRPr="00C46C4E">
        <w:rPr>
          <w:rFonts w:ascii="Times New Roman" w:hAnsi="Times New Roman" w:cs="Times New Roman"/>
          <w:bCs/>
          <w:sz w:val="24"/>
          <w:szCs w:val="24"/>
          <w:lang w:eastAsia="ru-RU"/>
        </w:rPr>
        <w:t>Предложения, поступающие на другие адреса электронной почты, не будут допущены к участию в процедуре открытого аукциона.</w:t>
      </w:r>
    </w:p>
    <w:p w14:paraId="147AF2F7" w14:textId="77777777" w:rsidR="00286D51" w:rsidRPr="00C46C4E" w:rsidRDefault="00286D51" w:rsidP="00286D51">
      <w:pPr>
        <w:spacing w:after="0" w:line="240" w:lineRule="auto"/>
        <w:ind w:firstLine="357"/>
        <w:jc w:val="both"/>
        <w:rPr>
          <w:rFonts w:ascii="Times New Roman" w:hAnsi="Times New Roman" w:cs="Times New Roman"/>
          <w:bCs/>
          <w:sz w:val="24"/>
          <w:szCs w:val="24"/>
          <w:lang w:eastAsia="ru-RU"/>
        </w:rPr>
      </w:pPr>
      <w:r w:rsidRPr="00C46C4E">
        <w:rPr>
          <w:rFonts w:ascii="Times New Roman" w:hAnsi="Times New Roman" w:cs="Times New Roman"/>
          <w:bCs/>
          <w:sz w:val="24"/>
          <w:szCs w:val="24"/>
          <w:lang w:eastAsia="ru-RU"/>
        </w:rPr>
        <w:t>Предложения, поступающие в письменной форме должны быть оформлены следующим образом:</w:t>
      </w:r>
    </w:p>
    <w:p w14:paraId="4BC79D3C" w14:textId="77777777" w:rsidR="00286D51" w:rsidRPr="00C46C4E" w:rsidRDefault="00286D51" w:rsidP="00286D51">
      <w:pPr>
        <w:spacing w:after="0" w:line="240" w:lineRule="auto"/>
        <w:ind w:firstLine="357"/>
        <w:jc w:val="both"/>
        <w:rPr>
          <w:rFonts w:ascii="Times New Roman" w:hAnsi="Times New Roman" w:cs="Times New Roman"/>
          <w:bCs/>
          <w:sz w:val="24"/>
          <w:szCs w:val="24"/>
          <w:lang w:eastAsia="ru-RU"/>
        </w:rPr>
      </w:pPr>
      <w:r w:rsidRPr="00C46C4E">
        <w:rPr>
          <w:rFonts w:ascii="Times New Roman" w:hAnsi="Times New Roman" w:cs="Times New Roman"/>
          <w:bCs/>
          <w:sz w:val="24"/>
          <w:szCs w:val="24"/>
          <w:lang w:eastAsia="ru-RU"/>
        </w:rPr>
        <w:t>- на внешней стороне конверта указывается следующая информация:</w:t>
      </w:r>
    </w:p>
    <w:p w14:paraId="43E7E6C8" w14:textId="77777777" w:rsidR="00286D51" w:rsidRPr="00C46C4E" w:rsidRDefault="00286D51" w:rsidP="00286D51">
      <w:pPr>
        <w:spacing w:after="0" w:line="240" w:lineRule="auto"/>
        <w:ind w:firstLine="357"/>
        <w:jc w:val="both"/>
        <w:rPr>
          <w:rFonts w:ascii="Times New Roman" w:hAnsi="Times New Roman" w:cs="Times New Roman"/>
          <w:bCs/>
          <w:sz w:val="24"/>
          <w:szCs w:val="24"/>
          <w:lang w:eastAsia="ru-RU"/>
        </w:rPr>
      </w:pPr>
      <w:r w:rsidRPr="00C46C4E">
        <w:rPr>
          <w:rFonts w:ascii="Times New Roman" w:hAnsi="Times New Roman" w:cs="Times New Roman"/>
          <w:bCs/>
          <w:sz w:val="24"/>
          <w:szCs w:val="24"/>
          <w:lang w:eastAsia="ru-RU"/>
        </w:rPr>
        <w:t>­</w:t>
      </w:r>
      <w:r w:rsidRPr="00C46C4E">
        <w:rPr>
          <w:rFonts w:ascii="Times New Roman" w:hAnsi="Times New Roman" w:cs="Times New Roman"/>
          <w:bCs/>
          <w:sz w:val="24"/>
          <w:szCs w:val="24"/>
          <w:lang w:eastAsia="ru-RU"/>
        </w:rPr>
        <w:tab/>
        <w:t>наименование и адрес Заказчика закупки;</w:t>
      </w:r>
    </w:p>
    <w:p w14:paraId="328D5448" w14:textId="77777777" w:rsidR="00286D51" w:rsidRPr="00C46C4E" w:rsidRDefault="00286D51" w:rsidP="00286D51">
      <w:pPr>
        <w:spacing w:after="0" w:line="240" w:lineRule="auto"/>
        <w:ind w:firstLine="357"/>
        <w:jc w:val="both"/>
        <w:rPr>
          <w:rFonts w:ascii="Times New Roman" w:hAnsi="Times New Roman" w:cs="Times New Roman"/>
          <w:bCs/>
          <w:sz w:val="24"/>
          <w:szCs w:val="24"/>
          <w:lang w:eastAsia="ru-RU"/>
        </w:rPr>
      </w:pPr>
      <w:r w:rsidRPr="00C46C4E">
        <w:rPr>
          <w:rFonts w:ascii="Times New Roman" w:hAnsi="Times New Roman" w:cs="Times New Roman"/>
          <w:bCs/>
          <w:sz w:val="24"/>
          <w:szCs w:val="24"/>
          <w:lang w:eastAsia="ru-RU"/>
        </w:rPr>
        <w:t>­</w:t>
      </w:r>
      <w:r w:rsidRPr="00C46C4E">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72E72EE3" w14:textId="77777777" w:rsidR="00286D51" w:rsidRPr="00C46C4E" w:rsidRDefault="00286D51" w:rsidP="00286D51">
      <w:pPr>
        <w:spacing w:after="0" w:line="240" w:lineRule="auto"/>
        <w:ind w:firstLine="357"/>
        <w:jc w:val="both"/>
        <w:rPr>
          <w:rFonts w:ascii="Times New Roman" w:hAnsi="Times New Roman" w:cs="Times New Roman"/>
          <w:bCs/>
          <w:sz w:val="24"/>
          <w:szCs w:val="24"/>
          <w:lang w:eastAsia="ru-RU"/>
        </w:rPr>
      </w:pPr>
      <w:r w:rsidRPr="00C46C4E">
        <w:rPr>
          <w:rFonts w:ascii="Times New Roman" w:hAnsi="Times New Roman" w:cs="Times New Roman"/>
          <w:bCs/>
          <w:sz w:val="24"/>
          <w:szCs w:val="24"/>
          <w:lang w:eastAsia="ru-RU"/>
        </w:rPr>
        <w:t>­</w:t>
      </w:r>
      <w:r w:rsidRPr="00C46C4E">
        <w:rPr>
          <w:rFonts w:ascii="Times New Roman" w:hAnsi="Times New Roman" w:cs="Times New Roman"/>
          <w:bCs/>
          <w:sz w:val="24"/>
          <w:szCs w:val="24"/>
          <w:lang w:eastAsia="ru-RU"/>
        </w:rPr>
        <w:tab/>
        <w:t>предмет закупки с указанием номеров лотов;</w:t>
      </w:r>
    </w:p>
    <w:p w14:paraId="29FEA76A" w14:textId="41E10F74" w:rsidR="00286D51" w:rsidRPr="007463E5" w:rsidRDefault="00286D51" w:rsidP="00286D51">
      <w:pPr>
        <w:spacing w:after="0" w:line="240" w:lineRule="auto"/>
        <w:ind w:firstLine="357"/>
        <w:jc w:val="both"/>
        <w:rPr>
          <w:rFonts w:ascii="Times New Roman" w:hAnsi="Times New Roman" w:cs="Times New Roman"/>
          <w:bCs/>
          <w:i/>
          <w:sz w:val="24"/>
          <w:szCs w:val="24"/>
          <w:u w:val="single"/>
          <w:lang w:eastAsia="ru-RU"/>
        </w:rPr>
      </w:pPr>
      <w:r w:rsidRPr="00C46C4E">
        <w:rPr>
          <w:rFonts w:ascii="Times New Roman" w:hAnsi="Times New Roman" w:cs="Times New Roman"/>
          <w:bCs/>
          <w:sz w:val="24"/>
          <w:szCs w:val="24"/>
          <w:lang w:eastAsia="ru-RU"/>
        </w:rPr>
        <w:t>­</w:t>
      </w:r>
      <w:r w:rsidRPr="00C46C4E">
        <w:rPr>
          <w:rFonts w:ascii="Times New Roman" w:hAnsi="Times New Roman" w:cs="Times New Roman"/>
          <w:bCs/>
          <w:sz w:val="24"/>
          <w:szCs w:val="24"/>
          <w:lang w:eastAsia="ru-RU"/>
        </w:rPr>
        <w:tab/>
        <w:t xml:space="preserve">слова: </w:t>
      </w:r>
      <w:r w:rsidRPr="00C46C4E">
        <w:rPr>
          <w:rFonts w:ascii="Times New Roman" w:hAnsi="Times New Roman" w:cs="Times New Roman"/>
          <w:bCs/>
          <w:i/>
          <w:sz w:val="24"/>
          <w:szCs w:val="24"/>
          <w:u w:val="single"/>
          <w:lang w:eastAsia="ru-RU"/>
        </w:rPr>
        <w:t xml:space="preserve">«Не вскрывать до </w:t>
      </w:r>
      <w:r w:rsidR="00FD6C82" w:rsidRPr="00C46C4E">
        <w:rPr>
          <w:rFonts w:ascii="Times New Roman" w:hAnsi="Times New Roman" w:cs="Times New Roman"/>
          <w:bCs/>
          <w:i/>
          <w:sz w:val="24"/>
          <w:szCs w:val="24"/>
          <w:u w:val="single"/>
          <w:lang w:eastAsia="ru-RU"/>
        </w:rPr>
        <w:t>0</w:t>
      </w:r>
      <w:r w:rsidR="004C710B" w:rsidRPr="00C46C4E">
        <w:rPr>
          <w:rFonts w:ascii="Times New Roman" w:hAnsi="Times New Roman" w:cs="Times New Roman"/>
          <w:bCs/>
          <w:i/>
          <w:sz w:val="24"/>
          <w:szCs w:val="24"/>
          <w:u w:val="single"/>
          <w:lang w:eastAsia="ru-RU"/>
        </w:rPr>
        <w:t>9</w:t>
      </w:r>
      <w:r w:rsidRPr="00C46C4E">
        <w:rPr>
          <w:rFonts w:ascii="Times New Roman" w:hAnsi="Times New Roman" w:cs="Times New Roman"/>
          <w:bCs/>
          <w:i/>
          <w:sz w:val="24"/>
          <w:szCs w:val="24"/>
          <w:u w:val="single"/>
          <w:lang w:eastAsia="ru-RU"/>
        </w:rPr>
        <w:t xml:space="preserve"> часов 00 минут, по местному </w:t>
      </w:r>
      <w:r w:rsidRPr="00E96C11">
        <w:rPr>
          <w:rFonts w:ascii="Times New Roman" w:hAnsi="Times New Roman" w:cs="Times New Roman"/>
          <w:bCs/>
          <w:i/>
          <w:sz w:val="24"/>
          <w:szCs w:val="24"/>
          <w:u w:val="single"/>
          <w:lang w:eastAsia="ru-RU"/>
        </w:rPr>
        <w:t xml:space="preserve">времени, </w:t>
      </w:r>
      <w:r w:rsidR="00E96C11" w:rsidRPr="00E96C11">
        <w:rPr>
          <w:rFonts w:ascii="Times New Roman" w:hAnsi="Times New Roman" w:cs="Times New Roman"/>
          <w:bCs/>
          <w:i/>
          <w:sz w:val="24"/>
          <w:szCs w:val="24"/>
          <w:u w:val="single"/>
          <w:lang w:eastAsia="ru-RU"/>
        </w:rPr>
        <w:t>23.12</w:t>
      </w:r>
      <w:r w:rsidRPr="00E96C11">
        <w:rPr>
          <w:rFonts w:ascii="Times New Roman" w:hAnsi="Times New Roman" w:cs="Times New Roman"/>
          <w:bCs/>
          <w:i/>
          <w:sz w:val="24"/>
          <w:szCs w:val="24"/>
          <w:u w:val="single"/>
          <w:lang w:eastAsia="ru-RU"/>
        </w:rPr>
        <w:t>.202</w:t>
      </w:r>
      <w:r w:rsidR="00676876" w:rsidRPr="00E96C11">
        <w:rPr>
          <w:rFonts w:ascii="Times New Roman" w:hAnsi="Times New Roman" w:cs="Times New Roman"/>
          <w:bCs/>
          <w:i/>
          <w:sz w:val="24"/>
          <w:szCs w:val="24"/>
          <w:u w:val="single"/>
          <w:lang w:eastAsia="ru-RU"/>
        </w:rPr>
        <w:t>4</w:t>
      </w:r>
      <w:r w:rsidRPr="00E96C11">
        <w:rPr>
          <w:rFonts w:ascii="Times New Roman" w:hAnsi="Times New Roman" w:cs="Times New Roman"/>
          <w:bCs/>
          <w:i/>
          <w:sz w:val="24"/>
          <w:szCs w:val="24"/>
          <w:u w:val="single"/>
          <w:lang w:eastAsia="ru-RU"/>
        </w:rPr>
        <w:t xml:space="preserve"> года».</w:t>
      </w:r>
    </w:p>
    <w:p w14:paraId="7C17B3D3" w14:textId="77777777" w:rsidR="00286D51" w:rsidRPr="003006D2" w:rsidRDefault="00286D51" w:rsidP="00286D51">
      <w:pPr>
        <w:spacing w:after="0" w:line="240" w:lineRule="auto"/>
        <w:ind w:firstLine="357"/>
        <w:jc w:val="both"/>
        <w:rPr>
          <w:rFonts w:ascii="Times New Roman" w:hAnsi="Times New Roman" w:cs="Times New Roman"/>
          <w:b/>
          <w:bCs/>
          <w:sz w:val="24"/>
          <w:szCs w:val="24"/>
          <w:lang w:eastAsia="ru-RU"/>
        </w:rPr>
      </w:pPr>
      <w:r w:rsidRPr="003006D2">
        <w:rPr>
          <w:rFonts w:ascii="Times New Roman" w:hAnsi="Times New Roman" w:cs="Times New Roman"/>
          <w:b/>
          <w:bCs/>
          <w:sz w:val="24"/>
          <w:szCs w:val="24"/>
          <w:lang w:eastAsia="ru-RU"/>
        </w:rPr>
        <w:t xml:space="preserve">Язык или языки, на которых предоставлена закупочная документация </w:t>
      </w:r>
    </w:p>
    <w:p w14:paraId="345A9D64" w14:textId="77777777" w:rsidR="00286D51" w:rsidRPr="003006D2" w:rsidRDefault="00286D51" w:rsidP="00286D51">
      <w:pPr>
        <w:spacing w:after="0" w:line="240" w:lineRule="auto"/>
        <w:ind w:firstLine="357"/>
        <w:jc w:val="both"/>
        <w:rPr>
          <w:rFonts w:ascii="Times New Roman" w:hAnsi="Times New Roman" w:cs="Times New Roman"/>
          <w:b/>
          <w:bCs/>
          <w:sz w:val="24"/>
          <w:szCs w:val="24"/>
          <w:lang w:eastAsia="ru-RU"/>
        </w:rPr>
      </w:pPr>
      <w:r w:rsidRPr="003006D2">
        <w:rPr>
          <w:rFonts w:ascii="Times New Roman" w:hAnsi="Times New Roman" w:cs="Times New Roman"/>
          <w:bCs/>
          <w:sz w:val="24"/>
          <w:szCs w:val="24"/>
          <w:lang w:eastAsia="ru-RU"/>
        </w:rPr>
        <w:t>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одном из официальных языков Приднестровской Молдавской Республики.</w:t>
      </w:r>
    </w:p>
    <w:p w14:paraId="1354C2FF" w14:textId="77777777" w:rsidR="00286D51" w:rsidRPr="009A2B6C" w:rsidRDefault="00286D51" w:rsidP="00286D51">
      <w:pPr>
        <w:spacing w:after="0" w:line="240" w:lineRule="auto"/>
        <w:ind w:firstLine="357"/>
        <w:jc w:val="both"/>
        <w:rPr>
          <w:rFonts w:ascii="Times New Roman" w:hAnsi="Times New Roman" w:cs="Times New Roman"/>
          <w:b/>
          <w:bCs/>
          <w:sz w:val="24"/>
          <w:szCs w:val="24"/>
          <w:lang w:eastAsia="ru-RU"/>
        </w:rPr>
      </w:pPr>
      <w:r w:rsidRPr="003006D2">
        <w:rPr>
          <w:rFonts w:ascii="Times New Roman" w:hAnsi="Times New Roman" w:cs="Times New Roman"/>
          <w:sz w:val="24"/>
          <w:szCs w:val="24"/>
        </w:rPr>
        <w:t>Все документы, составленные на иностранном языке, должны сопровождаться надлежащим образом заверенным переводом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2974B295" w14:textId="130910E2" w:rsidR="00C834A0" w:rsidRDefault="00C834A0" w:rsidP="00C834A0">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
          <w:bCs/>
          <w:sz w:val="24"/>
          <w:szCs w:val="24"/>
          <w:lang w:eastAsia="ru-RU"/>
        </w:rPr>
        <w:t xml:space="preserve">Требования </w:t>
      </w:r>
      <w:r w:rsidR="00FC24BB">
        <w:rPr>
          <w:rFonts w:ascii="Times New Roman" w:hAnsi="Times New Roman" w:cs="Times New Roman"/>
          <w:b/>
          <w:bCs/>
          <w:sz w:val="24"/>
          <w:szCs w:val="24"/>
          <w:lang w:eastAsia="ru-RU"/>
        </w:rPr>
        <w:t xml:space="preserve">к участникам, а также </w:t>
      </w:r>
      <w:r w:rsidRPr="00C834A0">
        <w:rPr>
          <w:rFonts w:ascii="Times New Roman" w:hAnsi="Times New Roman" w:cs="Times New Roman"/>
          <w:b/>
          <w:bCs/>
          <w:sz w:val="24"/>
          <w:szCs w:val="24"/>
          <w:lang w:eastAsia="ru-RU"/>
        </w:rPr>
        <w:t>к содержанию, в том числе составу, форме заявок на участие в открытом аукционе</w:t>
      </w:r>
      <w:r>
        <w:rPr>
          <w:rFonts w:ascii="Times New Roman" w:hAnsi="Times New Roman" w:cs="Times New Roman"/>
          <w:b/>
          <w:bCs/>
          <w:sz w:val="24"/>
          <w:szCs w:val="24"/>
          <w:lang w:eastAsia="ru-RU"/>
        </w:rPr>
        <w:t>:</w:t>
      </w:r>
      <w:r w:rsidRPr="00C834A0">
        <w:rPr>
          <w:rFonts w:ascii="Times New Roman" w:hAnsi="Times New Roman" w:cs="Times New Roman"/>
          <w:bCs/>
          <w:sz w:val="24"/>
          <w:szCs w:val="24"/>
          <w:lang w:eastAsia="ru-RU"/>
        </w:rPr>
        <w:t xml:space="preserve"> </w:t>
      </w:r>
    </w:p>
    <w:p w14:paraId="2C98117B" w14:textId="19F1BE23" w:rsidR="00C834A0" w:rsidRDefault="00C834A0" w:rsidP="00C834A0">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Cs/>
          <w:sz w:val="24"/>
          <w:szCs w:val="24"/>
          <w:lang w:eastAsia="ru-RU"/>
        </w:rPr>
        <w:t xml:space="preserve">Заявка должна быть оформлена в соответствии с требованиями, предусмотренными </w:t>
      </w:r>
      <w:r w:rsidR="008849D5">
        <w:rPr>
          <w:rFonts w:ascii="Times New Roman" w:hAnsi="Times New Roman" w:cs="Times New Roman"/>
          <w:bCs/>
          <w:sz w:val="24"/>
          <w:szCs w:val="24"/>
          <w:lang w:eastAsia="ru-RU"/>
        </w:rPr>
        <w:t xml:space="preserve">статьей 38 Закона Приднестровской Молдавской Республики от 26 ноября 2018 года </w:t>
      </w:r>
      <w:r w:rsidR="004B3745" w:rsidRPr="004B3745">
        <w:rPr>
          <w:rFonts w:ascii="Times New Roman" w:hAnsi="Times New Roman" w:cs="Times New Roman"/>
          <w:bCs/>
          <w:sz w:val="24"/>
          <w:szCs w:val="24"/>
          <w:lang w:eastAsia="ru-RU"/>
        </w:rPr>
        <w:t xml:space="preserve">№ 318-З-VI </w:t>
      </w:r>
      <w:r w:rsidR="008849D5">
        <w:rPr>
          <w:rFonts w:ascii="Times New Roman" w:hAnsi="Times New Roman" w:cs="Times New Roman"/>
          <w:bCs/>
          <w:sz w:val="24"/>
          <w:szCs w:val="24"/>
          <w:lang w:eastAsia="ru-RU"/>
        </w:rPr>
        <w:t>«О закупках в Приднестровской Молдавской Республик</w:t>
      </w:r>
      <w:r w:rsidR="00845D89">
        <w:rPr>
          <w:rFonts w:ascii="Times New Roman" w:hAnsi="Times New Roman" w:cs="Times New Roman"/>
          <w:bCs/>
          <w:sz w:val="24"/>
          <w:szCs w:val="24"/>
          <w:lang w:eastAsia="ru-RU"/>
        </w:rPr>
        <w:t>е</w:t>
      </w:r>
      <w:r w:rsidR="008849D5">
        <w:rPr>
          <w:rFonts w:ascii="Times New Roman" w:hAnsi="Times New Roman" w:cs="Times New Roman"/>
          <w:bCs/>
          <w:sz w:val="24"/>
          <w:szCs w:val="24"/>
          <w:lang w:eastAsia="ru-RU"/>
        </w:rPr>
        <w:t xml:space="preserve">» (в текущей редакции), </w:t>
      </w:r>
      <w:r w:rsidRPr="00C834A0">
        <w:rPr>
          <w:rFonts w:ascii="Times New Roman" w:hAnsi="Times New Roman" w:cs="Times New Roman"/>
          <w:bCs/>
          <w:sz w:val="24"/>
          <w:szCs w:val="24"/>
          <w:lang w:eastAsia="ru-RU"/>
        </w:rPr>
        <w:t xml:space="preserve">Распоряжением Правительства </w:t>
      </w:r>
      <w:r w:rsidR="008849D5" w:rsidRPr="008849D5">
        <w:rPr>
          <w:rFonts w:ascii="Times New Roman" w:hAnsi="Times New Roman" w:cs="Times New Roman"/>
          <w:bCs/>
          <w:sz w:val="24"/>
          <w:szCs w:val="24"/>
          <w:lang w:eastAsia="ru-RU"/>
        </w:rPr>
        <w:t>Приднестровской Молдавской Республики</w:t>
      </w:r>
      <w:r w:rsidRPr="00C834A0">
        <w:rPr>
          <w:rFonts w:ascii="Times New Roman" w:hAnsi="Times New Roman" w:cs="Times New Roman"/>
          <w:bCs/>
          <w:sz w:val="24"/>
          <w:szCs w:val="24"/>
          <w:lang w:eastAsia="ru-RU"/>
        </w:rPr>
        <w:t xml:space="preserve"> от 25 марта 2020 года № 198р "Об утверждении формы заявок участников закупки" и требованиями, указанными в документации о проведении открытого аукциона (Приложение №</w:t>
      </w:r>
      <w:r w:rsidR="0084056F">
        <w:rPr>
          <w:rFonts w:ascii="Times New Roman" w:hAnsi="Times New Roman" w:cs="Times New Roman"/>
          <w:bCs/>
          <w:sz w:val="24"/>
          <w:szCs w:val="24"/>
          <w:lang w:eastAsia="ru-RU"/>
        </w:rPr>
        <w:t xml:space="preserve"> </w:t>
      </w:r>
      <w:r w:rsidR="007F5EA0">
        <w:rPr>
          <w:rFonts w:ascii="Times New Roman" w:hAnsi="Times New Roman" w:cs="Times New Roman"/>
          <w:bCs/>
          <w:sz w:val="24"/>
          <w:szCs w:val="24"/>
          <w:lang w:eastAsia="ru-RU"/>
        </w:rPr>
        <w:t>3</w:t>
      </w:r>
      <w:r w:rsidRPr="00C834A0">
        <w:rPr>
          <w:rFonts w:ascii="Times New Roman" w:hAnsi="Times New Roman" w:cs="Times New Roman"/>
          <w:bCs/>
          <w:sz w:val="24"/>
          <w:szCs w:val="24"/>
          <w:lang w:eastAsia="ru-RU"/>
        </w:rPr>
        <w:t xml:space="preserve"> к настоящей Закупочной документации).</w:t>
      </w:r>
      <w:r w:rsidR="008849D5">
        <w:rPr>
          <w:rFonts w:ascii="Times New Roman" w:hAnsi="Times New Roman" w:cs="Times New Roman"/>
          <w:bCs/>
          <w:sz w:val="24"/>
          <w:szCs w:val="24"/>
          <w:lang w:eastAsia="ru-RU"/>
        </w:rPr>
        <w:t xml:space="preserve"> </w:t>
      </w:r>
      <w:r w:rsidRPr="00C834A0">
        <w:rPr>
          <w:rFonts w:ascii="Times New Roman" w:hAnsi="Times New Roman" w:cs="Times New Roman"/>
          <w:bCs/>
          <w:sz w:val="24"/>
          <w:szCs w:val="24"/>
          <w:lang w:eastAsia="ru-RU"/>
        </w:rPr>
        <w:t xml:space="preserve">Заявки на участие в открытом аукционе предоставляются по форме и в порядке, которые указаны в документации об открытом </w:t>
      </w:r>
      <w:r w:rsidRPr="00C834A0">
        <w:rPr>
          <w:rFonts w:ascii="Times New Roman" w:hAnsi="Times New Roman" w:cs="Times New Roman"/>
          <w:bCs/>
          <w:sz w:val="24"/>
          <w:szCs w:val="24"/>
          <w:lang w:eastAsia="ru-RU"/>
        </w:rPr>
        <w:lastRenderedPageBreak/>
        <w:t>аукционе, а также в месте и до истечения срока, которые указаны в извещении о проведении открытого аукциона.</w:t>
      </w:r>
    </w:p>
    <w:p w14:paraId="5BA6A7A9" w14:textId="77777777" w:rsidR="00D876F0" w:rsidRPr="00D876F0" w:rsidRDefault="00D876F0" w:rsidP="00D876F0">
      <w:pPr>
        <w:spacing w:after="0" w:line="240" w:lineRule="auto"/>
        <w:ind w:firstLine="357"/>
        <w:jc w:val="both"/>
        <w:rPr>
          <w:rFonts w:ascii="Times New Roman" w:hAnsi="Times New Roman" w:cs="Times New Roman"/>
          <w:b/>
          <w:bCs/>
          <w:sz w:val="24"/>
          <w:szCs w:val="24"/>
          <w:u w:val="single"/>
          <w:lang w:eastAsia="ru-RU"/>
        </w:rPr>
      </w:pPr>
      <w:r w:rsidRPr="00D876F0">
        <w:rPr>
          <w:rFonts w:ascii="Times New Roman" w:hAnsi="Times New Roman" w:cs="Times New Roman"/>
          <w:b/>
          <w:bCs/>
          <w:sz w:val="24"/>
          <w:szCs w:val="24"/>
          <w:u w:val="single"/>
          <w:lang w:eastAsia="ru-RU"/>
        </w:rPr>
        <w:t>Требования к Участникам:</w:t>
      </w:r>
    </w:p>
    <w:p w14:paraId="163AF228" w14:textId="77777777" w:rsidR="00676876" w:rsidRPr="00676876" w:rsidRDefault="00676876" w:rsidP="00676876">
      <w:pPr>
        <w:spacing w:after="0" w:line="240" w:lineRule="auto"/>
        <w:ind w:firstLine="357"/>
        <w:jc w:val="both"/>
        <w:rPr>
          <w:rFonts w:ascii="Times New Roman" w:hAnsi="Times New Roman" w:cs="Times New Roman"/>
          <w:bCs/>
          <w:sz w:val="24"/>
          <w:szCs w:val="24"/>
          <w:lang w:eastAsia="ru-RU"/>
        </w:rPr>
      </w:pPr>
      <w:r w:rsidRPr="00676876">
        <w:rPr>
          <w:rFonts w:ascii="Times New Roman" w:hAnsi="Times New Roman" w:cs="Times New Roman"/>
          <w:bCs/>
          <w:sz w:val="24"/>
          <w:szCs w:val="24"/>
          <w:lang w:eastAsia="ru-RU"/>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6E68B82D" w14:textId="77777777" w:rsidR="00676876" w:rsidRPr="00676876" w:rsidRDefault="00676876" w:rsidP="00676876">
      <w:pPr>
        <w:spacing w:after="0" w:line="240" w:lineRule="auto"/>
        <w:ind w:firstLine="357"/>
        <w:jc w:val="both"/>
        <w:rPr>
          <w:rFonts w:ascii="Times New Roman" w:hAnsi="Times New Roman" w:cs="Times New Roman"/>
          <w:bCs/>
          <w:sz w:val="24"/>
          <w:szCs w:val="24"/>
          <w:lang w:eastAsia="ru-RU"/>
        </w:rPr>
      </w:pPr>
      <w:r w:rsidRPr="00676876">
        <w:rPr>
          <w:rFonts w:ascii="Times New Roman" w:hAnsi="Times New Roman" w:cs="Times New Roman"/>
          <w:bCs/>
          <w:sz w:val="24"/>
          <w:szCs w:val="24"/>
          <w:lang w:eastAsia="ru-RU"/>
        </w:rPr>
        <w:t>б) отсутствие проведения ликвидации участника закупки – юридического лица и отсутствие дела о банкротстве;</w:t>
      </w:r>
    </w:p>
    <w:p w14:paraId="426E99C6" w14:textId="77777777" w:rsidR="00676876" w:rsidRPr="00676876" w:rsidRDefault="00676876" w:rsidP="00676876">
      <w:pPr>
        <w:spacing w:after="0" w:line="240" w:lineRule="auto"/>
        <w:ind w:firstLine="357"/>
        <w:jc w:val="both"/>
        <w:rPr>
          <w:rFonts w:ascii="Times New Roman" w:hAnsi="Times New Roman" w:cs="Times New Roman"/>
          <w:bCs/>
          <w:sz w:val="24"/>
          <w:szCs w:val="24"/>
          <w:lang w:eastAsia="ru-RU"/>
        </w:rPr>
      </w:pPr>
      <w:r w:rsidRPr="00676876">
        <w:rPr>
          <w:rFonts w:ascii="Times New Roman" w:hAnsi="Times New Roman" w:cs="Times New Roman"/>
          <w:bCs/>
          <w:sz w:val="24"/>
          <w:szCs w:val="24"/>
          <w:lang w:eastAsia="ru-RU"/>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280E0B7C" w14:textId="5F2483AF" w:rsidR="00676876" w:rsidRPr="00676876" w:rsidRDefault="00676876" w:rsidP="00676876">
      <w:pPr>
        <w:spacing w:after="0" w:line="240" w:lineRule="auto"/>
        <w:ind w:firstLine="357"/>
        <w:jc w:val="both"/>
        <w:rPr>
          <w:rFonts w:ascii="Times New Roman" w:hAnsi="Times New Roman" w:cs="Times New Roman"/>
          <w:bCs/>
          <w:sz w:val="24"/>
          <w:szCs w:val="24"/>
          <w:lang w:eastAsia="ru-RU"/>
        </w:rPr>
      </w:pPr>
      <w:r w:rsidRPr="00676876">
        <w:rPr>
          <w:rFonts w:ascii="Times New Roman" w:hAnsi="Times New Roman" w:cs="Times New Roman"/>
          <w:bCs/>
          <w:sz w:val="24"/>
          <w:szCs w:val="24"/>
          <w:lang w:eastAsia="ru-RU"/>
        </w:rPr>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3DDB639F" w14:textId="77777777" w:rsidR="00676876" w:rsidRPr="00676876" w:rsidRDefault="00676876" w:rsidP="00676876">
      <w:pPr>
        <w:spacing w:after="0" w:line="240" w:lineRule="auto"/>
        <w:ind w:firstLine="357"/>
        <w:jc w:val="both"/>
        <w:rPr>
          <w:rFonts w:ascii="Times New Roman" w:hAnsi="Times New Roman" w:cs="Times New Roman"/>
          <w:bCs/>
          <w:sz w:val="24"/>
          <w:szCs w:val="24"/>
          <w:lang w:eastAsia="ru-RU"/>
        </w:rPr>
      </w:pPr>
      <w:r w:rsidRPr="00676876">
        <w:rPr>
          <w:rFonts w:ascii="Times New Roman" w:hAnsi="Times New Roman" w:cs="Times New Roman"/>
          <w:bCs/>
          <w:sz w:val="24"/>
          <w:szCs w:val="24"/>
          <w:lang w:eastAsia="ru-RU"/>
        </w:rPr>
        <w:t>1) физическим лицом (в том числе зарегистрированным в качестве индивидуального предпринимателя), являющимся участником закупки;</w:t>
      </w:r>
    </w:p>
    <w:p w14:paraId="2489A0DB" w14:textId="77777777" w:rsidR="00676876" w:rsidRPr="00676876" w:rsidRDefault="00676876" w:rsidP="00676876">
      <w:pPr>
        <w:spacing w:after="0" w:line="240" w:lineRule="auto"/>
        <w:ind w:firstLine="357"/>
        <w:jc w:val="both"/>
        <w:rPr>
          <w:rFonts w:ascii="Times New Roman" w:hAnsi="Times New Roman" w:cs="Times New Roman"/>
          <w:bCs/>
          <w:sz w:val="24"/>
          <w:szCs w:val="24"/>
          <w:lang w:eastAsia="ru-RU"/>
        </w:rPr>
      </w:pPr>
      <w:r w:rsidRPr="00676876">
        <w:rPr>
          <w:rFonts w:ascii="Times New Roman" w:hAnsi="Times New Roman" w:cs="Times New Roman"/>
          <w:bCs/>
          <w:sz w:val="24"/>
          <w:szCs w:val="24"/>
          <w:lang w:eastAsia="ru-RU"/>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4EECC015" w14:textId="77777777" w:rsidR="00676876" w:rsidRPr="00676876" w:rsidRDefault="00676876" w:rsidP="00676876">
      <w:pPr>
        <w:spacing w:after="0" w:line="240" w:lineRule="auto"/>
        <w:ind w:firstLine="357"/>
        <w:jc w:val="both"/>
        <w:rPr>
          <w:rFonts w:ascii="Times New Roman" w:hAnsi="Times New Roman" w:cs="Times New Roman"/>
          <w:bCs/>
          <w:sz w:val="24"/>
          <w:szCs w:val="24"/>
          <w:lang w:eastAsia="ru-RU"/>
        </w:rPr>
      </w:pPr>
      <w:r w:rsidRPr="00676876">
        <w:rPr>
          <w:rFonts w:ascii="Times New Roman" w:hAnsi="Times New Roman" w:cs="Times New Roman"/>
          <w:bCs/>
          <w:sz w:val="24"/>
          <w:szCs w:val="24"/>
          <w:lang w:eastAsia="ru-RU"/>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6B91CD41" w14:textId="00168C7E" w:rsidR="00676876" w:rsidRPr="00676876" w:rsidRDefault="00676876" w:rsidP="00676876">
      <w:pPr>
        <w:spacing w:after="0" w:line="240" w:lineRule="auto"/>
        <w:ind w:firstLine="357"/>
        <w:jc w:val="both"/>
        <w:rPr>
          <w:rFonts w:ascii="Times New Roman" w:hAnsi="Times New Roman" w:cs="Times New Roman"/>
          <w:bCs/>
          <w:sz w:val="24"/>
          <w:szCs w:val="24"/>
          <w:lang w:eastAsia="ru-RU"/>
        </w:rPr>
      </w:pPr>
      <w:r w:rsidRPr="00676876">
        <w:rPr>
          <w:rFonts w:ascii="Times New Roman" w:hAnsi="Times New Roman" w:cs="Times New Roman"/>
          <w:bCs/>
          <w:sz w:val="24"/>
          <w:szCs w:val="24"/>
          <w:lang w:eastAsia="ru-RU"/>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w:t>
      </w:r>
      <w:r w:rsidR="005927B2">
        <w:rPr>
          <w:rFonts w:ascii="Times New Roman" w:hAnsi="Times New Roman" w:cs="Times New Roman"/>
          <w:bCs/>
          <w:sz w:val="24"/>
          <w:szCs w:val="24"/>
          <w:lang w:eastAsia="ru-RU"/>
        </w:rPr>
        <w:t xml:space="preserve"> </w:t>
      </w:r>
      <w:r w:rsidRPr="00676876">
        <w:rPr>
          <w:rFonts w:ascii="Times New Roman" w:hAnsi="Times New Roman" w:cs="Times New Roman"/>
          <w:bCs/>
          <w:sz w:val="24"/>
          <w:szCs w:val="24"/>
          <w:lang w:eastAsia="ru-RU"/>
        </w:rP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541EEE20" w14:textId="342646A6" w:rsidR="00895096" w:rsidRDefault="00676876" w:rsidP="00676876">
      <w:pPr>
        <w:spacing w:after="0" w:line="240" w:lineRule="auto"/>
        <w:ind w:firstLine="357"/>
        <w:jc w:val="both"/>
        <w:rPr>
          <w:rFonts w:ascii="Times New Roman" w:hAnsi="Times New Roman" w:cs="Times New Roman"/>
          <w:b/>
          <w:bCs/>
          <w:sz w:val="24"/>
          <w:szCs w:val="24"/>
          <w:u w:val="single"/>
          <w:lang w:eastAsia="ru-RU"/>
        </w:rPr>
      </w:pPr>
      <w:r w:rsidRPr="00676876">
        <w:rPr>
          <w:rFonts w:ascii="Times New Roman" w:hAnsi="Times New Roman" w:cs="Times New Roman"/>
          <w:bCs/>
          <w:sz w:val="24"/>
          <w:szCs w:val="24"/>
          <w:lang w:eastAsia="ru-RU"/>
        </w:rPr>
        <w:t>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w:t>
      </w:r>
      <w:r w:rsidR="00DA0E06">
        <w:rPr>
          <w:rFonts w:ascii="Times New Roman" w:hAnsi="Times New Roman" w:cs="Times New Roman"/>
          <w:bCs/>
          <w:sz w:val="24"/>
          <w:szCs w:val="24"/>
          <w:lang w:eastAsia="ru-RU"/>
        </w:rPr>
        <w:t xml:space="preserve"> (Приложение №</w:t>
      </w:r>
      <w:r w:rsidR="005909A7">
        <w:rPr>
          <w:rFonts w:ascii="Times New Roman" w:hAnsi="Times New Roman" w:cs="Times New Roman"/>
          <w:bCs/>
          <w:sz w:val="24"/>
          <w:szCs w:val="24"/>
          <w:lang w:eastAsia="ru-RU"/>
        </w:rPr>
        <w:t xml:space="preserve"> </w:t>
      </w:r>
      <w:r w:rsidR="007F5EA0">
        <w:rPr>
          <w:rFonts w:ascii="Times New Roman" w:hAnsi="Times New Roman" w:cs="Times New Roman"/>
          <w:bCs/>
          <w:sz w:val="24"/>
          <w:szCs w:val="24"/>
          <w:lang w:eastAsia="ru-RU"/>
        </w:rPr>
        <w:t>4</w:t>
      </w:r>
      <w:r w:rsidR="00DA0E06">
        <w:rPr>
          <w:rFonts w:ascii="Times New Roman" w:hAnsi="Times New Roman" w:cs="Times New Roman"/>
          <w:bCs/>
          <w:sz w:val="24"/>
          <w:szCs w:val="24"/>
          <w:lang w:eastAsia="ru-RU"/>
        </w:rPr>
        <w:t xml:space="preserve"> к настоящей Закупочной документации)</w:t>
      </w:r>
      <w:r w:rsidRPr="00676876">
        <w:rPr>
          <w:rFonts w:ascii="Times New Roman" w:hAnsi="Times New Roman" w:cs="Times New Roman"/>
          <w:bCs/>
          <w:sz w:val="24"/>
          <w:szCs w:val="24"/>
          <w:lang w:eastAsia="ru-RU"/>
        </w:rPr>
        <w:t>.</w:t>
      </w:r>
    </w:p>
    <w:p w14:paraId="60E36C3B" w14:textId="1F548E77" w:rsidR="0050549B" w:rsidRPr="00D876F0" w:rsidRDefault="00D876F0" w:rsidP="00C834A0">
      <w:pPr>
        <w:spacing w:after="0" w:line="240" w:lineRule="auto"/>
        <w:ind w:firstLine="357"/>
        <w:jc w:val="both"/>
        <w:rPr>
          <w:rFonts w:ascii="Times New Roman" w:hAnsi="Times New Roman" w:cs="Times New Roman"/>
          <w:b/>
          <w:bCs/>
          <w:sz w:val="24"/>
          <w:szCs w:val="24"/>
          <w:u w:val="single"/>
          <w:lang w:eastAsia="ru-RU"/>
        </w:rPr>
      </w:pPr>
      <w:r w:rsidRPr="00D876F0">
        <w:rPr>
          <w:rFonts w:ascii="Times New Roman" w:hAnsi="Times New Roman" w:cs="Times New Roman"/>
          <w:b/>
          <w:bCs/>
          <w:sz w:val="24"/>
          <w:szCs w:val="24"/>
          <w:u w:val="single"/>
          <w:lang w:eastAsia="ru-RU"/>
        </w:rPr>
        <w:t>Требования к содержанию, в том числе составу, форме заявок на участие в открытом аукционе:</w:t>
      </w:r>
    </w:p>
    <w:p w14:paraId="0FBBF764" w14:textId="00A7D90F" w:rsidR="00C834A0" w:rsidRDefault="00E8105A" w:rsidP="00C834A0">
      <w:pPr>
        <w:spacing w:after="0" w:line="240" w:lineRule="auto"/>
        <w:ind w:firstLine="35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Заявка </w:t>
      </w:r>
      <w:r w:rsidR="00C834A0" w:rsidRPr="00C834A0">
        <w:rPr>
          <w:rFonts w:ascii="Times New Roman" w:hAnsi="Times New Roman" w:cs="Times New Roman"/>
          <w:b/>
          <w:bCs/>
          <w:sz w:val="24"/>
          <w:szCs w:val="24"/>
          <w:lang w:eastAsia="ru-RU"/>
        </w:rPr>
        <w:t>на участие в открытом аукционе должна содержать</w:t>
      </w:r>
      <w:r>
        <w:rPr>
          <w:rFonts w:ascii="Times New Roman" w:hAnsi="Times New Roman" w:cs="Times New Roman"/>
          <w:b/>
          <w:bCs/>
          <w:sz w:val="24"/>
          <w:szCs w:val="24"/>
          <w:lang w:eastAsia="ru-RU"/>
        </w:rPr>
        <w:t xml:space="preserve"> следующие документы</w:t>
      </w:r>
      <w:r w:rsidR="00C834A0" w:rsidRPr="00C834A0">
        <w:rPr>
          <w:rFonts w:ascii="Times New Roman" w:hAnsi="Times New Roman" w:cs="Times New Roman"/>
          <w:b/>
          <w:bCs/>
          <w:sz w:val="24"/>
          <w:szCs w:val="24"/>
          <w:lang w:eastAsia="ru-RU"/>
        </w:rPr>
        <w:t>:</w:t>
      </w:r>
    </w:p>
    <w:p w14:paraId="3A07A311" w14:textId="77777777" w:rsidR="00E8105A" w:rsidRPr="00602233" w:rsidRDefault="00E8105A" w:rsidP="00E8105A">
      <w:pPr>
        <w:spacing w:after="0" w:line="240" w:lineRule="auto"/>
        <w:ind w:firstLine="708"/>
        <w:jc w:val="both"/>
        <w:rPr>
          <w:rFonts w:ascii="Times New Roman" w:hAnsi="Times New Roman" w:cs="Times New Roman"/>
          <w:sz w:val="24"/>
          <w:szCs w:val="24"/>
        </w:rPr>
      </w:pPr>
      <w:r w:rsidRPr="00602233">
        <w:rPr>
          <w:rFonts w:ascii="Times New Roman" w:hAnsi="Times New Roman" w:cs="Times New Roman"/>
          <w:sz w:val="24"/>
          <w:szCs w:val="24"/>
        </w:rPr>
        <w:t xml:space="preserve">а) </w:t>
      </w:r>
      <w:r w:rsidRPr="00535AB2">
        <w:rPr>
          <w:rFonts w:ascii="Times New Roman" w:hAnsi="Times New Roman" w:cs="Times New Roman"/>
          <w:sz w:val="24"/>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Законом ПМР «Об электронном документе и электронной</w:t>
      </w:r>
      <w:r>
        <w:rPr>
          <w:rFonts w:ascii="Times New Roman" w:hAnsi="Times New Roman" w:cs="Times New Roman"/>
          <w:sz w:val="24"/>
          <w:szCs w:val="24"/>
        </w:rPr>
        <w:t xml:space="preserve"> подписи»</w:t>
      </w:r>
      <w:r w:rsidRPr="00602233">
        <w:rPr>
          <w:rFonts w:ascii="Times New Roman" w:hAnsi="Times New Roman" w:cs="Times New Roman"/>
          <w:sz w:val="24"/>
          <w:szCs w:val="24"/>
        </w:rPr>
        <w:t>;</w:t>
      </w:r>
    </w:p>
    <w:p w14:paraId="520783FD" w14:textId="77777777" w:rsidR="00E8105A" w:rsidRPr="005A176A" w:rsidRDefault="00E8105A" w:rsidP="00E8105A">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б) документ, подтверждающий полномочия лица на осуществление</w:t>
      </w:r>
      <w:r>
        <w:rPr>
          <w:rFonts w:ascii="Times New Roman" w:hAnsi="Times New Roman" w:cs="Times New Roman"/>
          <w:sz w:val="24"/>
          <w:szCs w:val="24"/>
        </w:rPr>
        <w:t xml:space="preserve"> </w:t>
      </w:r>
      <w:r w:rsidRPr="005A176A">
        <w:rPr>
          <w:rFonts w:ascii="Times New Roman" w:hAnsi="Times New Roman" w:cs="Times New Roman"/>
          <w:sz w:val="24"/>
          <w:szCs w:val="24"/>
        </w:rPr>
        <w:t>действий от имени участника закупки;</w:t>
      </w:r>
    </w:p>
    <w:p w14:paraId="055F5F53" w14:textId="77777777" w:rsidR="00E8105A" w:rsidRDefault="00E8105A" w:rsidP="00E8105A">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в) копии учредительных документов участника закупки (для</w:t>
      </w:r>
      <w:r>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14:paraId="36D8A189" w14:textId="77777777" w:rsidR="00E8105A" w:rsidRPr="005A176A" w:rsidRDefault="00E8105A" w:rsidP="00E8105A">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г) для иностранного лица: доверенность и документ о государственной</w:t>
      </w:r>
      <w:r>
        <w:rPr>
          <w:rFonts w:ascii="Times New Roman" w:hAnsi="Times New Roman" w:cs="Times New Roman"/>
          <w:sz w:val="24"/>
          <w:szCs w:val="24"/>
        </w:rPr>
        <w:t xml:space="preserve"> </w:t>
      </w:r>
      <w:r w:rsidRPr="005A176A">
        <w:rPr>
          <w:rFonts w:ascii="Times New Roman" w:hAnsi="Times New Roman" w:cs="Times New Roman"/>
          <w:sz w:val="24"/>
          <w:szCs w:val="24"/>
        </w:rPr>
        <w:t>регистрации данного иностранного юридического лица, а также надлежащим</w:t>
      </w:r>
      <w:r>
        <w:rPr>
          <w:rFonts w:ascii="Times New Roman" w:hAnsi="Times New Roman" w:cs="Times New Roman"/>
          <w:sz w:val="24"/>
          <w:szCs w:val="24"/>
        </w:rPr>
        <w:t xml:space="preserve"> </w:t>
      </w:r>
      <w:r w:rsidRPr="005A176A">
        <w:rPr>
          <w:rFonts w:ascii="Times New Roman" w:hAnsi="Times New Roman" w:cs="Times New Roman"/>
          <w:sz w:val="24"/>
          <w:szCs w:val="24"/>
        </w:rPr>
        <w:t>образом заверенный перевод на один из официальных языков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Молдавской Республики </w:t>
      </w:r>
      <w:r w:rsidRPr="005A176A">
        <w:rPr>
          <w:rFonts w:ascii="Times New Roman" w:hAnsi="Times New Roman" w:cs="Times New Roman"/>
          <w:sz w:val="24"/>
          <w:szCs w:val="24"/>
        </w:rPr>
        <w:lastRenderedPageBreak/>
        <w:t>данных документов, в соответствии с действующим</w:t>
      </w:r>
      <w:r>
        <w:rPr>
          <w:rFonts w:ascii="Times New Roman" w:hAnsi="Times New Roman" w:cs="Times New Roman"/>
          <w:sz w:val="24"/>
          <w:szCs w:val="24"/>
        </w:rPr>
        <w:t xml:space="preserve"> </w:t>
      </w:r>
      <w:r w:rsidRPr="005A176A">
        <w:rPr>
          <w:rFonts w:ascii="Times New Roman" w:hAnsi="Times New Roman" w:cs="Times New Roman"/>
          <w:sz w:val="24"/>
          <w:szCs w:val="24"/>
        </w:rPr>
        <w:t>законодательством Приднестровской Молдавской Республики;</w:t>
      </w:r>
    </w:p>
    <w:p w14:paraId="2FB9C8F5" w14:textId="77777777" w:rsidR="00E8105A" w:rsidRPr="005A176A" w:rsidRDefault="00E8105A" w:rsidP="00E8105A">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055F1DB9" w14:textId="77777777" w:rsidR="00E8105A" w:rsidRPr="005A176A" w:rsidRDefault="00E8105A" w:rsidP="00E8105A">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(лота № ______): _______________;</w:t>
      </w:r>
    </w:p>
    <w:p w14:paraId="2D03F6F5" w14:textId="77777777" w:rsidR="00E8105A" w:rsidRPr="005A176A" w:rsidRDefault="00E8105A" w:rsidP="00E8105A">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0C25EA0D" w14:textId="77777777" w:rsidR="00E8105A" w:rsidRPr="005A176A" w:rsidRDefault="00E8105A" w:rsidP="00E8105A">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2590AE6B" w14:textId="77777777" w:rsidR="00E8105A" w:rsidRPr="005A176A" w:rsidRDefault="00E8105A" w:rsidP="00E8105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A801377" w14:textId="77777777" w:rsidR="00E8105A" w:rsidRPr="005A176A" w:rsidRDefault="00E8105A" w:rsidP="00E8105A">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5E7798D7" w14:textId="099B6A48" w:rsidR="00E8105A" w:rsidRDefault="00E8105A" w:rsidP="00E8105A">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Закон</w:t>
      </w:r>
      <w:r w:rsidR="003E7217">
        <w:rPr>
          <w:rFonts w:ascii="Times New Roman" w:hAnsi="Times New Roman" w:cs="Times New Roman"/>
          <w:sz w:val="24"/>
          <w:szCs w:val="24"/>
        </w:rPr>
        <w:t>ом</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2D2F5D6D" w14:textId="77777777" w:rsidR="00E8105A" w:rsidRPr="005A176A" w:rsidRDefault="00E8105A" w:rsidP="00E8105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 </w:t>
      </w:r>
      <w:r w:rsidRPr="00BE1531">
        <w:rPr>
          <w:rFonts w:ascii="Times New Roman" w:hAnsi="Times New Roman" w:cs="Times New Roman"/>
          <w:sz w:val="24"/>
          <w:szCs w:val="24"/>
        </w:rPr>
        <w:t>Декларация</w:t>
      </w:r>
      <w:r>
        <w:rPr>
          <w:rFonts w:ascii="Times New Roman" w:hAnsi="Times New Roman" w:cs="Times New Roman"/>
          <w:sz w:val="24"/>
          <w:szCs w:val="24"/>
        </w:rPr>
        <w:t xml:space="preserve"> </w:t>
      </w:r>
      <w:r w:rsidRPr="00BE1531">
        <w:rPr>
          <w:rFonts w:ascii="Times New Roman" w:hAnsi="Times New Roman" w:cs="Times New Roman"/>
          <w:sz w:val="24"/>
          <w:szCs w:val="24"/>
        </w:rPr>
        <w:t>об отсутствии личной заинтересованности</w:t>
      </w:r>
      <w:r>
        <w:rPr>
          <w:rFonts w:ascii="Times New Roman" w:hAnsi="Times New Roman" w:cs="Times New Roman"/>
          <w:sz w:val="24"/>
          <w:szCs w:val="24"/>
        </w:rPr>
        <w:t xml:space="preserve"> </w:t>
      </w:r>
      <w:r w:rsidRPr="00BE1531">
        <w:rPr>
          <w:rFonts w:ascii="Times New Roman" w:hAnsi="Times New Roman" w:cs="Times New Roman"/>
          <w:sz w:val="24"/>
          <w:szCs w:val="24"/>
        </w:rPr>
        <w:t>при осуществлении закупок товаров (работ, услуг),</w:t>
      </w:r>
      <w:r>
        <w:rPr>
          <w:rFonts w:ascii="Times New Roman" w:hAnsi="Times New Roman" w:cs="Times New Roman"/>
          <w:sz w:val="24"/>
          <w:szCs w:val="24"/>
        </w:rPr>
        <w:t xml:space="preserve"> </w:t>
      </w:r>
      <w:r w:rsidRPr="00BE1531">
        <w:rPr>
          <w:rFonts w:ascii="Times New Roman" w:hAnsi="Times New Roman" w:cs="Times New Roman"/>
          <w:sz w:val="24"/>
          <w:szCs w:val="24"/>
        </w:rPr>
        <w:t>которая может привести к конфликту интересов</w:t>
      </w:r>
      <w:r>
        <w:rPr>
          <w:rFonts w:ascii="Times New Roman" w:hAnsi="Times New Roman" w:cs="Times New Roman"/>
          <w:sz w:val="24"/>
          <w:szCs w:val="24"/>
        </w:rPr>
        <w:t>;</w:t>
      </w:r>
    </w:p>
    <w:p w14:paraId="1E9ED175" w14:textId="2D4AC735" w:rsidR="00E8105A" w:rsidRDefault="00E8105A" w:rsidP="00E8105A">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      и</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w:t>
      </w:r>
    </w:p>
    <w:p w14:paraId="221D7924" w14:textId="28C915B8" w:rsidR="00C834A0" w:rsidRPr="00861847" w:rsidRDefault="00E8105A" w:rsidP="00E8105A">
      <w:pPr>
        <w:spacing w:after="0" w:line="240" w:lineRule="auto"/>
        <w:ind w:firstLine="357"/>
        <w:jc w:val="both"/>
        <w:rPr>
          <w:rFonts w:ascii="Times New Roman" w:hAnsi="Times New Roman" w:cs="Times New Roman"/>
          <w:bCs/>
          <w:sz w:val="24"/>
          <w:szCs w:val="24"/>
          <w:u w:val="single"/>
          <w:lang w:eastAsia="ru-RU"/>
        </w:rPr>
      </w:pPr>
      <w:r w:rsidRPr="00E8105A">
        <w:rPr>
          <w:rFonts w:ascii="Times New Roman" w:hAnsi="Times New Roman" w:cs="Times New Roman"/>
          <w:bCs/>
          <w:sz w:val="24"/>
          <w:szCs w:val="24"/>
          <w:lang w:eastAsia="ru-RU"/>
        </w:rPr>
        <w:t xml:space="preserve">     </w:t>
      </w:r>
      <w:r w:rsidR="00C834A0" w:rsidRPr="00861847">
        <w:rPr>
          <w:rFonts w:ascii="Times New Roman" w:hAnsi="Times New Roman" w:cs="Times New Roman"/>
          <w:bCs/>
          <w:sz w:val="24"/>
          <w:szCs w:val="24"/>
          <w:u w:val="single"/>
          <w:lang w:eastAsia="ru-RU"/>
        </w:rPr>
        <w:t>Непосредственно участник открытого аукциона несет ответственность за подлинность и достоверность представленных информации и документов.</w:t>
      </w:r>
    </w:p>
    <w:p w14:paraId="0B845B31" w14:textId="77777777" w:rsidR="00286D51" w:rsidRPr="009A2B6C" w:rsidRDefault="00286D51" w:rsidP="00286D51">
      <w:pPr>
        <w:spacing w:after="0" w:line="240" w:lineRule="auto"/>
        <w:ind w:firstLine="357"/>
        <w:jc w:val="both"/>
        <w:rPr>
          <w:rFonts w:ascii="Times New Roman" w:hAnsi="Times New Roman" w:cs="Times New Roman"/>
          <w:b/>
          <w:bCs/>
          <w:sz w:val="24"/>
          <w:szCs w:val="24"/>
          <w:lang w:eastAsia="ru-RU"/>
        </w:rPr>
      </w:pPr>
      <w:r w:rsidRPr="009A2B6C">
        <w:rPr>
          <w:rFonts w:ascii="Times New Roman" w:hAnsi="Times New Roman" w:cs="Times New Roman"/>
          <w:b/>
          <w:bCs/>
          <w:sz w:val="24"/>
          <w:szCs w:val="24"/>
          <w:lang w:eastAsia="ru-RU"/>
        </w:rPr>
        <w:t>Участник открытого аукциона вправе подать только одну заявку на участие в открытом аукционе в отношении каждого объекта закупки.</w:t>
      </w:r>
    </w:p>
    <w:p w14:paraId="6FAB2AAF" w14:textId="77777777" w:rsidR="00286D51" w:rsidRPr="009A2B6C" w:rsidRDefault="00286D51" w:rsidP="00286D51">
      <w:pPr>
        <w:spacing w:after="0" w:line="240" w:lineRule="auto"/>
        <w:ind w:firstLine="357"/>
        <w:jc w:val="both"/>
        <w:rPr>
          <w:rFonts w:ascii="Times New Roman" w:hAnsi="Times New Roman" w:cs="Times New Roman"/>
          <w:bCs/>
          <w:sz w:val="24"/>
          <w:szCs w:val="24"/>
          <w:lang w:eastAsia="ru-RU"/>
        </w:rPr>
      </w:pPr>
      <w:r w:rsidRPr="009A2B6C">
        <w:rPr>
          <w:rFonts w:ascii="Times New Roman" w:hAnsi="Times New Roman" w:cs="Times New Roman"/>
          <w:bCs/>
          <w:sz w:val="24"/>
          <w:szCs w:val="24"/>
          <w:lang w:eastAsia="ru-RU"/>
        </w:rPr>
        <w:t xml:space="preserve">Прием заявок на участие в открытом аукционе прекращается с наступлением срока вскрытия конвертов с заявками </w:t>
      </w:r>
      <w:r>
        <w:rPr>
          <w:rFonts w:ascii="Times New Roman" w:hAnsi="Times New Roman" w:cs="Times New Roman"/>
          <w:bCs/>
          <w:sz w:val="24"/>
          <w:szCs w:val="24"/>
          <w:lang w:eastAsia="ru-RU"/>
        </w:rPr>
        <w:t xml:space="preserve">и открытия доступа </w:t>
      </w:r>
      <w:r w:rsidRPr="00471205">
        <w:rPr>
          <w:rFonts w:ascii="Times New Roman" w:hAnsi="Times New Roman" w:cs="Times New Roman"/>
          <w:bCs/>
          <w:sz w:val="24"/>
          <w:szCs w:val="24"/>
          <w:lang w:eastAsia="ru-RU"/>
        </w:rPr>
        <w:t xml:space="preserve">к поданным в форме электронных документов заявкам </w:t>
      </w:r>
      <w:r w:rsidRPr="009A2B6C">
        <w:rPr>
          <w:rFonts w:ascii="Times New Roman" w:hAnsi="Times New Roman" w:cs="Times New Roman"/>
          <w:bCs/>
          <w:sz w:val="24"/>
          <w:szCs w:val="24"/>
          <w:lang w:eastAsia="ru-RU"/>
        </w:rPr>
        <w:t xml:space="preserve">на участие в открытом аукционе. </w:t>
      </w:r>
    </w:p>
    <w:p w14:paraId="14916B25" w14:textId="77777777" w:rsidR="00286D51" w:rsidRPr="009A2B6C" w:rsidRDefault="00286D51" w:rsidP="00286D51">
      <w:pPr>
        <w:spacing w:after="0" w:line="240" w:lineRule="auto"/>
        <w:ind w:firstLine="357"/>
        <w:jc w:val="both"/>
        <w:rPr>
          <w:rFonts w:ascii="Times New Roman" w:hAnsi="Times New Roman" w:cs="Times New Roman"/>
          <w:bCs/>
          <w:sz w:val="24"/>
          <w:szCs w:val="24"/>
          <w:lang w:eastAsia="ru-RU"/>
        </w:rPr>
      </w:pPr>
      <w:r w:rsidRPr="009A2B6C">
        <w:rPr>
          <w:rFonts w:ascii="Times New Roman" w:hAnsi="Times New Roman" w:cs="Times New Roman"/>
          <w:bCs/>
          <w:sz w:val="24"/>
          <w:szCs w:val="24"/>
          <w:lang w:eastAsia="ru-RU"/>
        </w:rPr>
        <w:t>Каждая заявка, поступившая в срок, указанный в документации об открытом аукционе, регистрируется заказчиком. По требованию участника открытого аукциона, подавшего заявку на участие в открытом аукционе, заказчик выдает расписку в получении такой заявки с указанием даты и времени ее получения.</w:t>
      </w:r>
    </w:p>
    <w:p w14:paraId="7FDCB343" w14:textId="77777777" w:rsidR="00286D51" w:rsidRPr="009A2B6C" w:rsidRDefault="00286D51" w:rsidP="00286D51">
      <w:pPr>
        <w:spacing w:after="0" w:line="240" w:lineRule="auto"/>
        <w:ind w:firstLine="357"/>
        <w:jc w:val="both"/>
        <w:rPr>
          <w:rFonts w:ascii="Times New Roman" w:hAnsi="Times New Roman" w:cs="Times New Roman"/>
          <w:b/>
          <w:bCs/>
          <w:sz w:val="24"/>
          <w:szCs w:val="24"/>
          <w:lang w:eastAsia="ru-RU"/>
        </w:rPr>
      </w:pPr>
      <w:r w:rsidRPr="009A2B6C">
        <w:rPr>
          <w:rFonts w:ascii="Times New Roman" w:hAnsi="Times New Roman" w:cs="Times New Roman"/>
          <w:b/>
          <w:bCs/>
          <w:sz w:val="24"/>
          <w:szCs w:val="24"/>
          <w:lang w:eastAsia="ru-RU"/>
        </w:rPr>
        <w:t xml:space="preserve">Преимущества, предоставляемые в соответствии с Законом ПМР «О закупках в Приднестровской Молдавской Республике» </w:t>
      </w:r>
    </w:p>
    <w:p w14:paraId="7EB3E544" w14:textId="77777777" w:rsidR="00895096" w:rsidRDefault="00895096" w:rsidP="00286D51">
      <w:pPr>
        <w:spacing w:after="0" w:line="240" w:lineRule="auto"/>
        <w:ind w:firstLine="357"/>
        <w:jc w:val="both"/>
        <w:rPr>
          <w:rFonts w:ascii="Times New Roman" w:hAnsi="Times New Roman" w:cs="Times New Roman"/>
          <w:sz w:val="24"/>
          <w:szCs w:val="24"/>
          <w:lang w:eastAsia="ru-RU"/>
        </w:rPr>
      </w:pPr>
    </w:p>
    <w:p w14:paraId="50D5FB5D" w14:textId="53C9A1BC" w:rsidR="00286D51" w:rsidRPr="009A2B6C" w:rsidRDefault="00286D51" w:rsidP="00286D51">
      <w:pPr>
        <w:spacing w:after="0" w:line="240" w:lineRule="auto"/>
        <w:ind w:firstLine="357"/>
        <w:jc w:val="both"/>
        <w:rPr>
          <w:rFonts w:ascii="Times New Roman" w:hAnsi="Times New Roman" w:cs="Times New Roman"/>
          <w:sz w:val="24"/>
          <w:szCs w:val="24"/>
          <w:lang w:eastAsia="ru-RU"/>
        </w:rPr>
      </w:pPr>
      <w:r w:rsidRPr="009A2B6C">
        <w:rPr>
          <w:rFonts w:ascii="Times New Roman" w:hAnsi="Times New Roman" w:cs="Times New Roman"/>
          <w:sz w:val="24"/>
          <w:szCs w:val="24"/>
          <w:lang w:eastAsia="ru-RU"/>
        </w:rPr>
        <w:t>Преимущества предоставляются</w:t>
      </w:r>
      <w:r>
        <w:rPr>
          <w:rFonts w:ascii="Times New Roman" w:hAnsi="Times New Roman" w:cs="Times New Roman"/>
          <w:sz w:val="24"/>
          <w:szCs w:val="24"/>
          <w:lang w:eastAsia="ru-RU"/>
        </w:rPr>
        <w:t xml:space="preserve"> </w:t>
      </w:r>
      <w:r w:rsidRPr="009A2B6C">
        <w:rPr>
          <w:rFonts w:ascii="Times New Roman" w:hAnsi="Times New Roman" w:cs="Times New Roman"/>
          <w:sz w:val="24"/>
          <w:szCs w:val="24"/>
          <w:lang w:eastAsia="ru-RU"/>
        </w:rPr>
        <w:t>в соответствии со ст</w:t>
      </w:r>
      <w:r>
        <w:rPr>
          <w:rFonts w:ascii="Times New Roman" w:hAnsi="Times New Roman" w:cs="Times New Roman"/>
          <w:sz w:val="24"/>
          <w:szCs w:val="24"/>
          <w:lang w:eastAsia="ru-RU"/>
        </w:rPr>
        <w:t>.</w:t>
      </w:r>
      <w:r w:rsidRPr="009A2B6C">
        <w:rPr>
          <w:rFonts w:ascii="Times New Roman" w:hAnsi="Times New Roman" w:cs="Times New Roman"/>
          <w:sz w:val="24"/>
          <w:szCs w:val="24"/>
          <w:lang w:eastAsia="ru-RU"/>
        </w:rPr>
        <w:t xml:space="preserve"> 19</w:t>
      </w:r>
      <w:r>
        <w:rPr>
          <w:rFonts w:ascii="Times New Roman" w:hAnsi="Times New Roman" w:cs="Times New Roman"/>
          <w:sz w:val="24"/>
          <w:szCs w:val="24"/>
          <w:lang w:eastAsia="ru-RU"/>
        </w:rPr>
        <w:t xml:space="preserve"> </w:t>
      </w:r>
      <w:r w:rsidRPr="009A2B6C">
        <w:rPr>
          <w:rFonts w:ascii="Times New Roman" w:hAnsi="Times New Roman" w:cs="Times New Roman"/>
          <w:sz w:val="24"/>
          <w:szCs w:val="24"/>
          <w:lang w:eastAsia="ru-RU"/>
        </w:rPr>
        <w:t>Закона Приднестровской Молдавской Республики от 26 ноября 2018 года № 318-З-VI "О закупках в Приднестровской Молдавской Республик</w:t>
      </w:r>
      <w:r w:rsidR="000330C0">
        <w:rPr>
          <w:rFonts w:ascii="Times New Roman" w:hAnsi="Times New Roman" w:cs="Times New Roman"/>
          <w:sz w:val="24"/>
          <w:szCs w:val="24"/>
          <w:lang w:eastAsia="ru-RU"/>
        </w:rPr>
        <w:t>е</w:t>
      </w:r>
      <w:r w:rsidRPr="009A2B6C">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следующим участникам</w:t>
      </w:r>
      <w:r w:rsidRPr="009A2B6C">
        <w:rPr>
          <w:rFonts w:ascii="Times New Roman" w:hAnsi="Times New Roman" w:cs="Times New Roman"/>
          <w:sz w:val="24"/>
          <w:szCs w:val="24"/>
          <w:lang w:eastAsia="ru-RU"/>
        </w:rPr>
        <w:t>:</w:t>
      </w:r>
    </w:p>
    <w:p w14:paraId="3C18F986" w14:textId="4E38D360" w:rsidR="00286D51" w:rsidRPr="009A2B6C" w:rsidRDefault="00286D51" w:rsidP="00286D51">
      <w:pPr>
        <w:spacing w:after="0" w:line="240" w:lineRule="auto"/>
        <w:ind w:firstLine="357"/>
        <w:jc w:val="both"/>
        <w:rPr>
          <w:rFonts w:ascii="Times New Roman" w:hAnsi="Times New Roman" w:cs="Times New Roman"/>
          <w:sz w:val="24"/>
          <w:szCs w:val="24"/>
          <w:lang w:eastAsia="ru-RU"/>
        </w:rPr>
      </w:pPr>
      <w:r w:rsidRPr="009A2B6C">
        <w:rPr>
          <w:rFonts w:ascii="Times New Roman" w:hAnsi="Times New Roman" w:cs="Times New Roman"/>
          <w:sz w:val="24"/>
          <w:szCs w:val="24"/>
          <w:lang w:eastAsia="ru-RU"/>
        </w:rPr>
        <w:t>а) учреждениям и организациям уголовно-исполнительной системы;</w:t>
      </w:r>
    </w:p>
    <w:p w14:paraId="2529623F" w14:textId="77777777" w:rsidR="00286D51" w:rsidRPr="009A2B6C" w:rsidRDefault="00286D51" w:rsidP="00286D51">
      <w:pPr>
        <w:spacing w:after="0" w:line="240" w:lineRule="auto"/>
        <w:ind w:firstLine="357"/>
        <w:jc w:val="both"/>
        <w:rPr>
          <w:rFonts w:ascii="Times New Roman" w:hAnsi="Times New Roman" w:cs="Times New Roman"/>
          <w:sz w:val="24"/>
          <w:szCs w:val="24"/>
          <w:lang w:eastAsia="ru-RU"/>
        </w:rPr>
      </w:pPr>
      <w:r w:rsidRPr="009A2B6C">
        <w:rPr>
          <w:rFonts w:ascii="Times New Roman" w:hAnsi="Times New Roman" w:cs="Times New Roman"/>
          <w:sz w:val="24"/>
          <w:szCs w:val="24"/>
          <w:lang w:eastAsia="ru-RU"/>
        </w:rPr>
        <w:t>б) организациям, применяющим труд инвалидов;</w:t>
      </w:r>
    </w:p>
    <w:p w14:paraId="3FAAD930" w14:textId="77777777" w:rsidR="00286D51" w:rsidRDefault="00286D51" w:rsidP="00286D51">
      <w:pPr>
        <w:spacing w:after="0" w:line="240" w:lineRule="auto"/>
        <w:ind w:firstLine="357"/>
        <w:jc w:val="both"/>
        <w:rPr>
          <w:rFonts w:ascii="Times New Roman" w:hAnsi="Times New Roman" w:cs="Times New Roman"/>
          <w:sz w:val="24"/>
          <w:szCs w:val="24"/>
          <w:lang w:eastAsia="ru-RU"/>
        </w:rPr>
      </w:pPr>
      <w:r w:rsidRPr="009A2B6C">
        <w:rPr>
          <w:rFonts w:ascii="Times New Roman" w:hAnsi="Times New Roman" w:cs="Times New Roman"/>
          <w:sz w:val="24"/>
          <w:szCs w:val="24"/>
          <w:lang w:eastAsia="ru-RU"/>
        </w:rPr>
        <w:t>в) отечественным производителям</w:t>
      </w:r>
      <w:r>
        <w:rPr>
          <w:rFonts w:ascii="Times New Roman" w:hAnsi="Times New Roman" w:cs="Times New Roman"/>
          <w:sz w:val="24"/>
          <w:szCs w:val="24"/>
          <w:lang w:eastAsia="ru-RU"/>
        </w:rPr>
        <w:t>;</w:t>
      </w:r>
    </w:p>
    <w:p w14:paraId="083A2F02" w14:textId="77777777" w:rsidR="00E8105A" w:rsidRDefault="00286D51" w:rsidP="00286D51">
      <w:pPr>
        <w:spacing w:after="0" w:line="240" w:lineRule="auto"/>
        <w:ind w:firstLine="357"/>
        <w:jc w:val="both"/>
        <w:rPr>
          <w:rFonts w:ascii="Times New Roman" w:hAnsi="Times New Roman" w:cs="Times New Roman"/>
          <w:sz w:val="24"/>
          <w:szCs w:val="24"/>
          <w:lang w:eastAsia="ru-RU"/>
        </w:rPr>
        <w:sectPr w:rsidR="00E8105A" w:rsidSect="00A710C2">
          <w:headerReference w:type="default" r:id="rId9"/>
          <w:pgSz w:w="11906" w:h="16838"/>
          <w:pgMar w:top="1134" w:right="850" w:bottom="993" w:left="1701" w:header="708" w:footer="708" w:gutter="0"/>
          <w:cols w:space="708"/>
          <w:docGrid w:linePitch="360"/>
        </w:sectPr>
      </w:pPr>
      <w:r>
        <w:rPr>
          <w:rFonts w:ascii="Times New Roman" w:hAnsi="Times New Roman" w:cs="Times New Roman"/>
          <w:sz w:val="24"/>
          <w:szCs w:val="24"/>
          <w:lang w:eastAsia="ru-RU"/>
        </w:rPr>
        <w:t>г) отечественным импортерам</w:t>
      </w:r>
      <w:r w:rsidRPr="009A2B6C">
        <w:rPr>
          <w:rFonts w:ascii="Times New Roman" w:hAnsi="Times New Roman" w:cs="Times New Roman"/>
          <w:sz w:val="24"/>
          <w:szCs w:val="24"/>
          <w:lang w:eastAsia="ru-RU"/>
        </w:rPr>
        <w:t>.</w:t>
      </w:r>
    </w:p>
    <w:p w14:paraId="6226BC95" w14:textId="77777777" w:rsidR="005B7B95" w:rsidRDefault="005B7B95" w:rsidP="0034249E">
      <w:pPr>
        <w:spacing w:after="0" w:line="240" w:lineRule="auto"/>
        <w:ind w:firstLine="360"/>
        <w:jc w:val="both"/>
        <w:rPr>
          <w:rFonts w:ascii="Times New Roman" w:hAnsi="Times New Roman" w:cs="Times New Roman"/>
          <w:b/>
          <w:sz w:val="24"/>
          <w:szCs w:val="24"/>
          <w:lang w:eastAsia="ru-RU"/>
        </w:rPr>
      </w:pPr>
      <w:r w:rsidRPr="005B7B95">
        <w:rPr>
          <w:rFonts w:ascii="Times New Roman" w:hAnsi="Times New Roman" w:cs="Times New Roman"/>
          <w:b/>
          <w:sz w:val="24"/>
          <w:szCs w:val="24"/>
          <w:lang w:eastAsia="ru-RU"/>
        </w:rPr>
        <w:lastRenderedPageBreak/>
        <w:t>Наименование и описание объекта закупки</w:t>
      </w:r>
      <w:r>
        <w:rPr>
          <w:rFonts w:ascii="Times New Roman" w:hAnsi="Times New Roman" w:cs="Times New Roman"/>
          <w:b/>
          <w:sz w:val="24"/>
          <w:szCs w:val="24"/>
          <w:lang w:eastAsia="ru-RU"/>
        </w:rPr>
        <w:t xml:space="preserve">: </w:t>
      </w:r>
      <w:r w:rsidRPr="005B7B95">
        <w:rPr>
          <w:rFonts w:ascii="Times New Roman" w:hAnsi="Times New Roman" w:cs="Times New Roman"/>
          <w:b/>
          <w:sz w:val="24"/>
          <w:szCs w:val="24"/>
          <w:lang w:eastAsia="ru-RU"/>
        </w:rPr>
        <w:t xml:space="preserve"> </w:t>
      </w:r>
    </w:p>
    <w:p w14:paraId="5F889211" w14:textId="77777777" w:rsidR="00895096" w:rsidRDefault="00895096" w:rsidP="0034249E">
      <w:pPr>
        <w:shd w:val="clear" w:color="auto" w:fill="FFFFFF"/>
        <w:spacing w:after="0" w:line="240" w:lineRule="auto"/>
        <w:ind w:firstLine="360"/>
        <w:jc w:val="both"/>
        <w:rPr>
          <w:rFonts w:ascii="Times New Roman" w:hAnsi="Times New Roman" w:cs="Times New Roman"/>
          <w:b/>
          <w:bCs/>
          <w:sz w:val="24"/>
          <w:szCs w:val="24"/>
          <w:lang w:eastAsia="ru-RU" w:bidi="ru-RU"/>
        </w:rPr>
      </w:pPr>
    </w:p>
    <w:p w14:paraId="6751BD52" w14:textId="1B9C3048" w:rsidR="00EB51FD" w:rsidRDefault="003E7217" w:rsidP="00941483">
      <w:pPr>
        <w:shd w:val="clear" w:color="auto" w:fill="FFFFFF"/>
        <w:spacing w:after="0" w:line="240" w:lineRule="auto"/>
        <w:ind w:firstLine="360"/>
        <w:jc w:val="both"/>
        <w:rPr>
          <w:rFonts w:ascii="Times New Roman" w:hAnsi="Times New Roman" w:cs="Times New Roman"/>
          <w:b/>
          <w:bCs/>
          <w:sz w:val="24"/>
          <w:szCs w:val="24"/>
          <w:lang w:eastAsia="ru-RU" w:bidi="ru-RU"/>
        </w:rPr>
      </w:pPr>
      <w:r>
        <w:rPr>
          <w:rFonts w:ascii="Times New Roman" w:hAnsi="Times New Roman" w:cs="Times New Roman"/>
          <w:b/>
          <w:bCs/>
          <w:sz w:val="24"/>
          <w:szCs w:val="24"/>
          <w:lang w:eastAsia="ru-RU" w:bidi="ru-RU"/>
        </w:rPr>
        <w:t>Лакокрасочные изделия</w:t>
      </w:r>
    </w:p>
    <w:p w14:paraId="502513E7" w14:textId="77777777" w:rsidR="007D33FB" w:rsidRDefault="007D33FB" w:rsidP="00941483">
      <w:pPr>
        <w:shd w:val="clear" w:color="auto" w:fill="FFFFFF"/>
        <w:spacing w:after="0" w:line="240" w:lineRule="auto"/>
        <w:ind w:firstLine="360"/>
        <w:jc w:val="both"/>
        <w:rPr>
          <w:rFonts w:ascii="Times New Roman" w:hAnsi="Times New Roman" w:cs="Times New Roman"/>
          <w:b/>
          <w:bCs/>
          <w:sz w:val="24"/>
          <w:szCs w:val="24"/>
          <w:lang w:eastAsia="ru-RU" w:bidi="ru-RU"/>
        </w:rPr>
      </w:pPr>
    </w:p>
    <w:p w14:paraId="265CC6DA" w14:textId="77777777" w:rsidR="00EB51FD" w:rsidRDefault="00EB51FD" w:rsidP="00EB51FD">
      <w:pPr>
        <w:shd w:val="clear" w:color="auto" w:fill="FFFFFF"/>
        <w:spacing w:after="0" w:line="240" w:lineRule="auto"/>
        <w:ind w:left="357"/>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Не допускается разбивка лота на части, </w:t>
      </w:r>
      <w:r>
        <w:rPr>
          <w:rFonts w:ascii="Times New Roman" w:hAnsi="Times New Roman" w:cs="Times New Roman"/>
          <w:sz w:val="24"/>
          <w:szCs w:val="24"/>
          <w:lang w:eastAsia="ru-RU"/>
        </w:rPr>
        <w:t>то есть подача заявки на участие в закупке на часть лота по отдельным его позициям или на часть объема лота.</w:t>
      </w:r>
    </w:p>
    <w:tbl>
      <w:tblPr>
        <w:tblW w:w="15113"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562"/>
        <w:gridCol w:w="2800"/>
        <w:gridCol w:w="25"/>
        <w:gridCol w:w="4794"/>
        <w:gridCol w:w="1560"/>
        <w:gridCol w:w="1275"/>
        <w:gridCol w:w="1276"/>
        <w:gridCol w:w="1985"/>
      </w:tblGrid>
      <w:tr w:rsidR="00055963" w:rsidRPr="00D23224" w14:paraId="6D80308D" w14:textId="77777777" w:rsidTr="00055963">
        <w:trPr>
          <w:trHeight w:val="716"/>
        </w:trPr>
        <w:tc>
          <w:tcPr>
            <w:tcW w:w="836" w:type="dxa"/>
            <w:shd w:val="clear" w:color="auto" w:fill="auto"/>
          </w:tcPr>
          <w:p w14:paraId="399C79B9" w14:textId="77777777" w:rsidR="00055963" w:rsidRPr="00D23224" w:rsidRDefault="00055963" w:rsidP="003E7217">
            <w:pPr>
              <w:spacing w:before="120" w:after="120" w:line="240" w:lineRule="auto"/>
              <w:jc w:val="center"/>
              <w:rPr>
                <w:rFonts w:ascii="Times New Roman" w:eastAsia="Times New Roman" w:hAnsi="Times New Roman" w:cs="Times New Roman"/>
                <w:b/>
                <w:color w:val="000000"/>
                <w:lang w:eastAsia="ru-RU"/>
              </w:rPr>
            </w:pPr>
            <w:r w:rsidRPr="00D23224">
              <w:rPr>
                <w:rFonts w:ascii="Times New Roman" w:eastAsia="Times New Roman" w:hAnsi="Times New Roman" w:cs="Times New Roman"/>
                <w:b/>
                <w:color w:val="000000"/>
                <w:lang w:eastAsia="ru-RU"/>
              </w:rPr>
              <w:t>№ Лота</w:t>
            </w:r>
          </w:p>
        </w:tc>
        <w:tc>
          <w:tcPr>
            <w:tcW w:w="562" w:type="dxa"/>
            <w:shd w:val="clear" w:color="auto" w:fill="auto"/>
            <w:vAlign w:val="center"/>
            <w:hideMark/>
          </w:tcPr>
          <w:p w14:paraId="42F68AF8" w14:textId="77777777" w:rsidR="00055963" w:rsidRPr="00D23224" w:rsidRDefault="00055963" w:rsidP="003E7217">
            <w:pPr>
              <w:spacing w:before="120" w:after="120" w:line="240" w:lineRule="auto"/>
              <w:jc w:val="center"/>
              <w:rPr>
                <w:rFonts w:ascii="Times New Roman" w:eastAsia="Times New Roman" w:hAnsi="Times New Roman" w:cs="Times New Roman"/>
                <w:b/>
                <w:color w:val="000000"/>
                <w:lang w:eastAsia="ru-RU"/>
              </w:rPr>
            </w:pPr>
            <w:r w:rsidRPr="00D23224">
              <w:rPr>
                <w:rFonts w:ascii="Times New Roman" w:eastAsia="Times New Roman" w:hAnsi="Times New Roman" w:cs="Times New Roman"/>
                <w:b/>
                <w:color w:val="000000"/>
                <w:lang w:eastAsia="ru-RU"/>
              </w:rPr>
              <w:t>№ п/п</w:t>
            </w:r>
          </w:p>
        </w:tc>
        <w:tc>
          <w:tcPr>
            <w:tcW w:w="7619" w:type="dxa"/>
            <w:gridSpan w:val="3"/>
            <w:shd w:val="clear" w:color="auto" w:fill="auto"/>
            <w:vAlign w:val="center"/>
            <w:hideMark/>
          </w:tcPr>
          <w:p w14:paraId="71CB7BBD" w14:textId="227E8E67" w:rsidR="00055963" w:rsidRPr="00D23224" w:rsidRDefault="00055963" w:rsidP="003E7217">
            <w:pPr>
              <w:spacing w:before="120" w:after="120" w:line="240" w:lineRule="auto"/>
              <w:jc w:val="center"/>
              <w:rPr>
                <w:rFonts w:ascii="Times New Roman" w:eastAsia="Times New Roman" w:hAnsi="Times New Roman" w:cs="Times New Roman"/>
                <w:b/>
                <w:color w:val="000000"/>
                <w:lang w:eastAsia="ru-RU"/>
              </w:rPr>
            </w:pPr>
            <w:r w:rsidRPr="00D23224">
              <w:rPr>
                <w:rFonts w:ascii="Times New Roman" w:eastAsia="Times New Roman" w:hAnsi="Times New Roman" w:cs="Times New Roman"/>
                <w:b/>
                <w:color w:val="000000"/>
                <w:lang w:eastAsia="ru-RU"/>
              </w:rPr>
              <w:t>Наименование</w:t>
            </w:r>
            <w:r w:rsidRPr="00D23224">
              <w:rPr>
                <w:rFonts w:ascii="Times New Roman" w:eastAsia="Times New Roman" w:hAnsi="Times New Roman" w:cs="Times New Roman"/>
                <w:b/>
                <w:bCs/>
                <w:color w:val="000000"/>
                <w:lang w:eastAsia="ru-RU" w:bidi="ru-RU"/>
              </w:rPr>
              <w:t xml:space="preserve"> и основные характеристики товаров</w:t>
            </w:r>
            <w:r w:rsidRPr="00D23224">
              <w:rPr>
                <w:rFonts w:ascii="Times New Roman" w:eastAsia="Times New Roman" w:hAnsi="Times New Roman" w:cs="Times New Roman"/>
                <w:b/>
                <w:color w:val="000000"/>
                <w:lang w:eastAsia="ru-RU"/>
              </w:rPr>
              <w:t xml:space="preserve"> </w:t>
            </w:r>
          </w:p>
        </w:tc>
        <w:tc>
          <w:tcPr>
            <w:tcW w:w="1560" w:type="dxa"/>
            <w:vAlign w:val="center"/>
          </w:tcPr>
          <w:p w14:paraId="265703F6" w14:textId="77777777" w:rsidR="00055963" w:rsidRPr="00D23224" w:rsidRDefault="00055963" w:rsidP="003E7217">
            <w:pPr>
              <w:spacing w:before="120" w:after="120" w:line="240" w:lineRule="auto"/>
              <w:jc w:val="center"/>
              <w:rPr>
                <w:rFonts w:ascii="Times New Roman" w:eastAsia="Times New Roman" w:hAnsi="Times New Roman" w:cs="Times New Roman"/>
                <w:b/>
                <w:color w:val="000000"/>
                <w:lang w:eastAsia="ru-RU"/>
              </w:rPr>
            </w:pPr>
            <w:r w:rsidRPr="00D23224">
              <w:rPr>
                <w:rFonts w:ascii="Times New Roman" w:eastAsia="Times New Roman" w:hAnsi="Times New Roman" w:cs="Times New Roman"/>
                <w:b/>
                <w:color w:val="000000"/>
                <w:lang w:eastAsia="ru-RU"/>
              </w:rPr>
              <w:t xml:space="preserve">Фасовка </w:t>
            </w:r>
          </w:p>
        </w:tc>
        <w:tc>
          <w:tcPr>
            <w:tcW w:w="1275" w:type="dxa"/>
            <w:shd w:val="clear" w:color="auto" w:fill="auto"/>
            <w:vAlign w:val="center"/>
          </w:tcPr>
          <w:p w14:paraId="733FC968" w14:textId="77777777" w:rsidR="00055963" w:rsidRPr="00D23224" w:rsidRDefault="00055963" w:rsidP="003E7217">
            <w:pPr>
              <w:spacing w:before="120" w:after="120" w:line="240" w:lineRule="auto"/>
              <w:jc w:val="center"/>
              <w:rPr>
                <w:rFonts w:ascii="Times New Roman" w:eastAsia="Times New Roman" w:hAnsi="Times New Roman" w:cs="Times New Roman"/>
                <w:b/>
                <w:color w:val="000000"/>
                <w:lang w:eastAsia="ru-RU"/>
              </w:rPr>
            </w:pPr>
            <w:r w:rsidRPr="00D23224">
              <w:rPr>
                <w:rFonts w:ascii="Times New Roman" w:eastAsia="Times New Roman" w:hAnsi="Times New Roman" w:cs="Times New Roman"/>
                <w:b/>
                <w:color w:val="000000"/>
                <w:lang w:eastAsia="ru-RU"/>
              </w:rPr>
              <w:t>Ед. изм.</w:t>
            </w:r>
          </w:p>
        </w:tc>
        <w:tc>
          <w:tcPr>
            <w:tcW w:w="1276" w:type="dxa"/>
            <w:shd w:val="clear" w:color="auto" w:fill="auto"/>
            <w:vAlign w:val="center"/>
          </w:tcPr>
          <w:p w14:paraId="711EA133" w14:textId="77777777" w:rsidR="00055963" w:rsidRPr="00D23224" w:rsidRDefault="00055963" w:rsidP="003E7217">
            <w:pPr>
              <w:spacing w:before="120" w:after="120" w:line="240" w:lineRule="auto"/>
              <w:jc w:val="center"/>
              <w:rPr>
                <w:rFonts w:ascii="Times New Roman" w:eastAsia="Times New Roman" w:hAnsi="Times New Roman" w:cs="Times New Roman"/>
                <w:b/>
                <w:color w:val="000000"/>
                <w:lang w:eastAsia="ru-RU"/>
              </w:rPr>
            </w:pPr>
            <w:r w:rsidRPr="00D23224">
              <w:rPr>
                <w:rFonts w:ascii="Times New Roman" w:eastAsia="Times New Roman" w:hAnsi="Times New Roman" w:cs="Times New Roman"/>
                <w:b/>
                <w:color w:val="000000"/>
                <w:lang w:eastAsia="ru-RU"/>
              </w:rPr>
              <w:t xml:space="preserve">Кол-во </w:t>
            </w:r>
          </w:p>
        </w:tc>
        <w:tc>
          <w:tcPr>
            <w:tcW w:w="1985" w:type="dxa"/>
            <w:shd w:val="clear" w:color="auto" w:fill="auto"/>
            <w:vAlign w:val="center"/>
          </w:tcPr>
          <w:p w14:paraId="2B862D11" w14:textId="77777777" w:rsidR="00055963" w:rsidRPr="00D23224" w:rsidRDefault="00055963" w:rsidP="003E7217">
            <w:pPr>
              <w:spacing w:before="120" w:after="120" w:line="240" w:lineRule="auto"/>
              <w:jc w:val="center"/>
              <w:rPr>
                <w:rFonts w:ascii="Times New Roman" w:eastAsia="Times New Roman" w:hAnsi="Times New Roman" w:cs="Times New Roman"/>
                <w:b/>
                <w:color w:val="000000"/>
                <w:lang w:eastAsia="ru-RU"/>
              </w:rPr>
            </w:pPr>
            <w:r w:rsidRPr="00D23224">
              <w:rPr>
                <w:rFonts w:ascii="Times New Roman" w:eastAsia="Times New Roman" w:hAnsi="Times New Roman" w:cs="Times New Roman"/>
                <w:b/>
                <w:color w:val="000000"/>
                <w:lang w:eastAsia="ru-RU"/>
              </w:rPr>
              <w:t xml:space="preserve">Н(М)ЦК, </w:t>
            </w:r>
          </w:p>
          <w:p w14:paraId="6331185A" w14:textId="557BC23C" w:rsidR="00055963" w:rsidRPr="00D23224" w:rsidRDefault="00055963" w:rsidP="003E7217">
            <w:pPr>
              <w:spacing w:before="120" w:after="120" w:line="240" w:lineRule="auto"/>
              <w:jc w:val="center"/>
              <w:rPr>
                <w:rFonts w:ascii="Times New Roman" w:eastAsia="Times New Roman" w:hAnsi="Times New Roman" w:cs="Times New Roman"/>
                <w:b/>
                <w:color w:val="000000"/>
                <w:lang w:eastAsia="ru-RU"/>
              </w:rPr>
            </w:pPr>
            <w:r w:rsidRPr="00D23224">
              <w:rPr>
                <w:rFonts w:ascii="Times New Roman" w:eastAsia="Times New Roman" w:hAnsi="Times New Roman" w:cs="Times New Roman"/>
                <w:b/>
                <w:color w:val="000000"/>
                <w:lang w:eastAsia="ru-RU"/>
              </w:rPr>
              <w:t>руб. ПМР</w:t>
            </w:r>
          </w:p>
        </w:tc>
      </w:tr>
      <w:tr w:rsidR="00D23224" w:rsidRPr="00D23224" w14:paraId="5E82EB38" w14:textId="77777777" w:rsidTr="00D23224">
        <w:trPr>
          <w:trHeight w:val="666"/>
        </w:trPr>
        <w:tc>
          <w:tcPr>
            <w:tcW w:w="836" w:type="dxa"/>
            <w:shd w:val="clear" w:color="auto" w:fill="BFBFBF" w:themeFill="background1" w:themeFillShade="BF"/>
            <w:vAlign w:val="center"/>
          </w:tcPr>
          <w:p w14:paraId="69D374BA" w14:textId="4B0EE35B" w:rsidR="00D23224" w:rsidRPr="00D23224" w:rsidRDefault="00D23224" w:rsidP="003E7217">
            <w:pPr>
              <w:spacing w:after="0" w:line="240" w:lineRule="auto"/>
              <w:jc w:val="center"/>
              <w:rPr>
                <w:rFonts w:ascii="Times New Roman" w:eastAsia="Times New Roman" w:hAnsi="Times New Roman" w:cs="Times New Roman"/>
                <w:color w:val="000000"/>
                <w:lang w:eastAsia="ru-RU"/>
              </w:rPr>
            </w:pPr>
            <w:r w:rsidRPr="00D23224">
              <w:rPr>
                <w:rFonts w:ascii="Times New Roman" w:eastAsia="Times New Roman" w:hAnsi="Times New Roman" w:cs="Times New Roman"/>
                <w:b/>
                <w:color w:val="000000"/>
                <w:lang w:eastAsia="ru-RU"/>
              </w:rPr>
              <w:t>1</w:t>
            </w:r>
          </w:p>
        </w:tc>
        <w:tc>
          <w:tcPr>
            <w:tcW w:w="562" w:type="dxa"/>
            <w:shd w:val="clear" w:color="auto" w:fill="BFBFBF" w:themeFill="background1" w:themeFillShade="BF"/>
            <w:noWrap/>
            <w:vAlign w:val="center"/>
            <w:hideMark/>
          </w:tcPr>
          <w:p w14:paraId="7031E5CC" w14:textId="77777777" w:rsidR="00D23224" w:rsidRPr="00D23224" w:rsidRDefault="00D23224" w:rsidP="003E7217">
            <w:pPr>
              <w:spacing w:after="0" w:line="240" w:lineRule="auto"/>
              <w:jc w:val="center"/>
              <w:rPr>
                <w:rFonts w:ascii="Times New Roman" w:eastAsia="Times New Roman" w:hAnsi="Times New Roman" w:cs="Times New Roman"/>
                <w:color w:val="000000"/>
                <w:lang w:eastAsia="ru-RU"/>
              </w:rPr>
            </w:pPr>
          </w:p>
        </w:tc>
        <w:tc>
          <w:tcPr>
            <w:tcW w:w="7619" w:type="dxa"/>
            <w:gridSpan w:val="3"/>
            <w:shd w:val="clear" w:color="auto" w:fill="BFBFBF" w:themeFill="background1" w:themeFillShade="BF"/>
            <w:vAlign w:val="center"/>
            <w:hideMark/>
          </w:tcPr>
          <w:p w14:paraId="4549C855" w14:textId="2279E004" w:rsidR="00D23224" w:rsidRPr="00D23224" w:rsidRDefault="00D23224" w:rsidP="003E7217">
            <w:pPr>
              <w:spacing w:after="0" w:line="240" w:lineRule="auto"/>
              <w:jc w:val="center"/>
              <w:rPr>
                <w:rFonts w:ascii="Times New Roman" w:eastAsia="Times New Roman" w:hAnsi="Times New Roman" w:cs="Times New Roman"/>
                <w:color w:val="000000"/>
                <w:lang w:eastAsia="ru-RU"/>
              </w:rPr>
            </w:pPr>
            <w:r w:rsidRPr="00D23224">
              <w:rPr>
                <w:rFonts w:ascii="Times New Roman" w:eastAsia="Times New Roman" w:hAnsi="Times New Roman" w:cs="Times New Roman"/>
                <w:b/>
                <w:lang w:eastAsia="ru-RU"/>
              </w:rPr>
              <w:t>Лакокрасочные изделия</w:t>
            </w:r>
            <w:r w:rsidRPr="00D23224">
              <w:rPr>
                <w:rFonts w:ascii="Times New Roman" w:eastAsia="Times New Roman" w:hAnsi="Times New Roman" w:cs="Times New Roman"/>
                <w:b/>
                <w:bCs/>
                <w:color w:val="333333"/>
                <w:lang w:eastAsia="ru-RU"/>
              </w:rPr>
              <w:t xml:space="preserve"> (для нужд ГУП «ЕРЭС»)</w:t>
            </w:r>
          </w:p>
        </w:tc>
        <w:tc>
          <w:tcPr>
            <w:tcW w:w="1560" w:type="dxa"/>
            <w:shd w:val="clear" w:color="auto" w:fill="BFBFBF" w:themeFill="background1" w:themeFillShade="BF"/>
          </w:tcPr>
          <w:p w14:paraId="3A973D38" w14:textId="77777777" w:rsidR="00D23224" w:rsidRPr="00D23224" w:rsidRDefault="00D23224" w:rsidP="003E7217">
            <w:pPr>
              <w:spacing w:after="0" w:line="240" w:lineRule="auto"/>
              <w:jc w:val="right"/>
              <w:rPr>
                <w:rFonts w:ascii="Times New Roman" w:eastAsia="Times New Roman" w:hAnsi="Times New Roman" w:cs="Times New Roman"/>
                <w:color w:val="000000"/>
                <w:lang w:eastAsia="ru-RU"/>
              </w:rPr>
            </w:pPr>
          </w:p>
        </w:tc>
        <w:tc>
          <w:tcPr>
            <w:tcW w:w="1275" w:type="dxa"/>
            <w:shd w:val="clear" w:color="auto" w:fill="BFBFBF" w:themeFill="background1" w:themeFillShade="BF"/>
          </w:tcPr>
          <w:p w14:paraId="57146D1A" w14:textId="77777777" w:rsidR="00D23224" w:rsidRPr="00D23224" w:rsidRDefault="00D23224" w:rsidP="003E7217">
            <w:pPr>
              <w:spacing w:after="0" w:line="240" w:lineRule="auto"/>
              <w:jc w:val="right"/>
              <w:rPr>
                <w:rFonts w:ascii="Times New Roman" w:eastAsia="Times New Roman" w:hAnsi="Times New Roman" w:cs="Times New Roman"/>
                <w:color w:val="000000"/>
                <w:lang w:eastAsia="ru-RU"/>
              </w:rPr>
            </w:pPr>
          </w:p>
        </w:tc>
        <w:tc>
          <w:tcPr>
            <w:tcW w:w="1276" w:type="dxa"/>
            <w:shd w:val="clear" w:color="auto" w:fill="BFBFBF" w:themeFill="background1" w:themeFillShade="BF"/>
          </w:tcPr>
          <w:p w14:paraId="45AA5D87" w14:textId="77777777" w:rsidR="00D23224" w:rsidRPr="00D23224" w:rsidRDefault="00D23224" w:rsidP="003E7217">
            <w:pPr>
              <w:spacing w:after="0" w:line="240" w:lineRule="auto"/>
              <w:jc w:val="right"/>
              <w:rPr>
                <w:rFonts w:ascii="Times New Roman" w:eastAsia="Times New Roman" w:hAnsi="Times New Roman" w:cs="Times New Roman"/>
                <w:color w:val="000000"/>
                <w:lang w:eastAsia="ru-RU"/>
              </w:rPr>
            </w:pPr>
          </w:p>
        </w:tc>
        <w:tc>
          <w:tcPr>
            <w:tcW w:w="1985" w:type="dxa"/>
            <w:shd w:val="clear" w:color="auto" w:fill="BFBFBF" w:themeFill="background1" w:themeFillShade="BF"/>
            <w:vAlign w:val="center"/>
          </w:tcPr>
          <w:p w14:paraId="3E79B789" w14:textId="77777777" w:rsidR="00D23224" w:rsidRPr="00D23224" w:rsidRDefault="00D23224" w:rsidP="003E7217">
            <w:pPr>
              <w:spacing w:after="0" w:line="240" w:lineRule="auto"/>
              <w:jc w:val="center"/>
              <w:rPr>
                <w:rFonts w:ascii="Times New Roman" w:eastAsia="Times New Roman" w:hAnsi="Times New Roman" w:cs="Times New Roman"/>
                <w:b/>
                <w:color w:val="000000"/>
                <w:lang w:eastAsia="ru-RU"/>
              </w:rPr>
            </w:pPr>
          </w:p>
        </w:tc>
      </w:tr>
      <w:tr w:rsidR="003658F6" w:rsidRPr="00D23224" w14:paraId="422DBDC7" w14:textId="77777777" w:rsidTr="002B1B08">
        <w:trPr>
          <w:trHeight w:val="2801"/>
        </w:trPr>
        <w:tc>
          <w:tcPr>
            <w:tcW w:w="836" w:type="dxa"/>
          </w:tcPr>
          <w:p w14:paraId="2DBC9FC1" w14:textId="77777777" w:rsidR="003658F6" w:rsidRPr="00D23224" w:rsidRDefault="003658F6" w:rsidP="003658F6">
            <w:pPr>
              <w:spacing w:after="0" w:line="240" w:lineRule="auto"/>
              <w:jc w:val="center"/>
              <w:rPr>
                <w:rFonts w:ascii="Times New Roman" w:eastAsia="Times New Roman" w:hAnsi="Times New Roman" w:cs="Times New Roman"/>
                <w:color w:val="000000"/>
                <w:lang w:eastAsia="ru-RU"/>
              </w:rPr>
            </w:pPr>
          </w:p>
        </w:tc>
        <w:tc>
          <w:tcPr>
            <w:tcW w:w="562" w:type="dxa"/>
            <w:shd w:val="clear" w:color="auto" w:fill="auto"/>
            <w:noWrap/>
            <w:vAlign w:val="center"/>
          </w:tcPr>
          <w:p w14:paraId="242F55EB" w14:textId="1A50B4FA" w:rsidR="003658F6" w:rsidRPr="00D23224" w:rsidRDefault="003658F6" w:rsidP="003658F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p w14:paraId="384973E6" w14:textId="3A26288F" w:rsidR="003658F6" w:rsidRPr="00D23224" w:rsidRDefault="003658F6" w:rsidP="003658F6">
            <w:pPr>
              <w:spacing w:after="0" w:line="240" w:lineRule="auto"/>
              <w:jc w:val="center"/>
              <w:rPr>
                <w:rFonts w:ascii="Times New Roman" w:eastAsia="Times New Roman" w:hAnsi="Times New Roman" w:cs="Times New Roman"/>
                <w:color w:val="000000"/>
                <w:lang w:eastAsia="ru-RU"/>
              </w:rPr>
            </w:pPr>
          </w:p>
        </w:tc>
        <w:tc>
          <w:tcPr>
            <w:tcW w:w="2825" w:type="dxa"/>
            <w:gridSpan w:val="2"/>
            <w:vAlign w:val="center"/>
          </w:tcPr>
          <w:p w14:paraId="74F00EA6" w14:textId="5E0E9D46" w:rsidR="003658F6" w:rsidRPr="00D23224" w:rsidRDefault="003658F6" w:rsidP="003658F6">
            <w:pPr>
              <w:spacing w:after="0" w:line="240" w:lineRule="auto"/>
              <w:jc w:val="both"/>
              <w:rPr>
                <w:rFonts w:ascii="Times New Roman" w:eastAsia="Times New Roman" w:hAnsi="Times New Roman" w:cs="Times New Roman"/>
                <w:b/>
                <w:color w:val="000000"/>
                <w:lang w:eastAsia="ru-RU"/>
              </w:rPr>
            </w:pPr>
            <w:r w:rsidRPr="003B3331">
              <w:rPr>
                <w:rFonts w:ascii="Times New Roman" w:hAnsi="Times New Roman" w:cs="Times New Roman"/>
                <w:color w:val="000000"/>
              </w:rPr>
              <w:t>Краска водоэмульсионная фасадная белая</w:t>
            </w:r>
          </w:p>
        </w:tc>
        <w:tc>
          <w:tcPr>
            <w:tcW w:w="4794" w:type="dxa"/>
            <w:vAlign w:val="center"/>
          </w:tcPr>
          <w:p w14:paraId="6744BCAB" w14:textId="7DC0F422" w:rsidR="003658F6" w:rsidRPr="00E540F9" w:rsidRDefault="003658F6" w:rsidP="003658F6">
            <w:pPr>
              <w:rPr>
                <w:rFonts w:ascii="Times New Roman" w:hAnsi="Times New Roman" w:cs="Times New Roman"/>
                <w:color w:val="000000"/>
              </w:rPr>
            </w:pPr>
            <w:r w:rsidRPr="003B3331">
              <w:rPr>
                <w:rFonts w:ascii="Times New Roman" w:hAnsi="Times New Roman" w:cs="Times New Roman"/>
                <w:color w:val="000000"/>
              </w:rPr>
              <w:t>Атмосферостойкая акриловая краска для внутренних и наружных работ. Образует водоотталкивающее, влагостойкое, эластичное и долговечное покрытие.</w:t>
            </w:r>
            <w:r w:rsidRPr="003B3331">
              <w:rPr>
                <w:rFonts w:ascii="Times New Roman" w:hAnsi="Times New Roman" w:cs="Times New Roman"/>
                <w:color w:val="000000"/>
              </w:rPr>
              <w:br/>
              <w:t>Предназначена для окраски фасадов зданий и создания износостойких и влагостойких покрытий внутри помещений. Для покрытия цементной штукатурки, бетона, кирпича, поверхностей систем теплоизоляции фасадов, а также по гипсовым основаниям, гипсокартону, ДВП, ДСП, QSB и OSB, фанере, дереву и обоям внутри помещений.</w:t>
            </w:r>
            <w:r w:rsidRPr="003B3331">
              <w:rPr>
                <w:rFonts w:ascii="Times New Roman" w:hAnsi="Times New Roman" w:cs="Times New Roman"/>
                <w:color w:val="000000"/>
              </w:rPr>
              <w:br/>
              <w:t>Расход: 100-140 мл/м².</w:t>
            </w:r>
            <w:r w:rsidRPr="003B3331">
              <w:rPr>
                <w:rFonts w:ascii="Times New Roman" w:hAnsi="Times New Roman" w:cs="Times New Roman"/>
                <w:color w:val="000000"/>
              </w:rPr>
              <w:br/>
              <w:t>Цвет: белый.</w:t>
            </w:r>
            <w:r w:rsidRPr="003B3331">
              <w:rPr>
                <w:rFonts w:ascii="Times New Roman" w:hAnsi="Times New Roman" w:cs="Times New Roman"/>
                <w:color w:val="000000"/>
              </w:rPr>
              <w:br/>
              <w:t>Степень глянца: матовая.</w:t>
            </w:r>
            <w:r w:rsidRPr="003B3331">
              <w:rPr>
                <w:rFonts w:ascii="Times New Roman" w:hAnsi="Times New Roman" w:cs="Times New Roman"/>
                <w:color w:val="000000"/>
              </w:rPr>
              <w:br/>
              <w:t>Плотность: 1,56 кг/л.</w:t>
            </w:r>
            <w:r w:rsidRPr="003B3331">
              <w:rPr>
                <w:rFonts w:ascii="Times New Roman" w:hAnsi="Times New Roman" w:cs="Times New Roman"/>
                <w:color w:val="000000"/>
              </w:rPr>
              <w:br/>
              <w:t>Класс истирания: 2 согласно DIN EN 13300.</w:t>
            </w:r>
            <w:r w:rsidRPr="003B3331">
              <w:rPr>
                <w:rFonts w:ascii="Times New Roman" w:hAnsi="Times New Roman" w:cs="Times New Roman"/>
                <w:color w:val="000000"/>
              </w:rPr>
              <w:br/>
              <w:t>Нанесение следующего слоя:1-2 часа, полное высыхание — 8-10 часов при температуре основания +20°С и отн. влажности воздуха 60%.</w:t>
            </w:r>
            <w:r w:rsidRPr="003B3331">
              <w:rPr>
                <w:rFonts w:ascii="Times New Roman" w:hAnsi="Times New Roman" w:cs="Times New Roman"/>
                <w:color w:val="000000"/>
              </w:rPr>
              <w:br/>
              <w:t>Разбавитель: вода до 10%.</w:t>
            </w:r>
          </w:p>
        </w:tc>
        <w:tc>
          <w:tcPr>
            <w:tcW w:w="1560" w:type="dxa"/>
            <w:vAlign w:val="center"/>
          </w:tcPr>
          <w:p w14:paraId="5306E607" w14:textId="6D048742" w:rsidR="003658F6" w:rsidRPr="00D23224" w:rsidRDefault="003658F6" w:rsidP="003658F6">
            <w:pPr>
              <w:spacing w:after="0" w:line="240" w:lineRule="auto"/>
              <w:jc w:val="center"/>
              <w:rPr>
                <w:rFonts w:ascii="Times New Roman" w:eastAsia="Calibri" w:hAnsi="Times New Roman" w:cs="Times New Roman"/>
                <w:color w:val="000000"/>
              </w:rPr>
            </w:pPr>
            <w:r>
              <w:rPr>
                <w:rFonts w:ascii="Times New Roman" w:eastAsia="Microsoft Sans Serif" w:hAnsi="Times New Roman" w:cs="Times New Roman"/>
                <w:color w:val="000000"/>
                <w:lang w:eastAsia="ru-RU" w:bidi="ru-RU"/>
              </w:rPr>
              <w:t>14</w:t>
            </w:r>
            <w:r w:rsidRPr="00D23224">
              <w:rPr>
                <w:rFonts w:ascii="Times New Roman" w:eastAsia="Microsoft Sans Serif" w:hAnsi="Times New Roman" w:cs="Times New Roman"/>
                <w:color w:val="000000"/>
                <w:lang w:eastAsia="ru-RU" w:bidi="ru-RU"/>
              </w:rPr>
              <w:t xml:space="preserve"> кг</w:t>
            </w:r>
          </w:p>
        </w:tc>
        <w:tc>
          <w:tcPr>
            <w:tcW w:w="1275" w:type="dxa"/>
            <w:vAlign w:val="center"/>
          </w:tcPr>
          <w:p w14:paraId="4AB388B0" w14:textId="77777777" w:rsidR="003658F6" w:rsidRPr="00D23224" w:rsidRDefault="003658F6" w:rsidP="003658F6">
            <w:pPr>
              <w:spacing w:after="0" w:line="240" w:lineRule="auto"/>
              <w:jc w:val="center"/>
              <w:rPr>
                <w:rFonts w:ascii="Times New Roman" w:eastAsia="Times New Roman" w:hAnsi="Times New Roman" w:cs="Times New Roman"/>
                <w:color w:val="000000"/>
                <w:lang w:eastAsia="ru-RU"/>
              </w:rPr>
            </w:pPr>
            <w:r w:rsidRPr="00D23224">
              <w:rPr>
                <w:rFonts w:ascii="Times New Roman" w:eastAsia="Calibri" w:hAnsi="Times New Roman" w:cs="Times New Roman"/>
                <w:color w:val="000000"/>
              </w:rPr>
              <w:t>шт.</w:t>
            </w:r>
          </w:p>
        </w:tc>
        <w:tc>
          <w:tcPr>
            <w:tcW w:w="1276" w:type="dxa"/>
            <w:vAlign w:val="center"/>
          </w:tcPr>
          <w:p w14:paraId="648FA239" w14:textId="23489D53" w:rsidR="003658F6" w:rsidRPr="00D23224" w:rsidRDefault="003658F6" w:rsidP="003658F6">
            <w:pPr>
              <w:spacing w:after="0" w:line="240" w:lineRule="auto"/>
              <w:jc w:val="center"/>
              <w:rPr>
                <w:rFonts w:ascii="Times New Roman" w:eastAsia="Times New Roman" w:hAnsi="Times New Roman" w:cs="Times New Roman"/>
                <w:color w:val="000000"/>
                <w:lang w:eastAsia="ru-RU"/>
              </w:rPr>
            </w:pPr>
            <w:r w:rsidRPr="00D23224">
              <w:rPr>
                <w:rFonts w:ascii="Times New Roman" w:eastAsia="Times New Roman" w:hAnsi="Times New Roman" w:cs="Times New Roman"/>
                <w:color w:val="000000"/>
                <w:lang w:eastAsia="ru-RU"/>
              </w:rPr>
              <w:t>30</w:t>
            </w:r>
          </w:p>
        </w:tc>
        <w:tc>
          <w:tcPr>
            <w:tcW w:w="1985" w:type="dxa"/>
            <w:tcBorders>
              <w:top w:val="nil"/>
              <w:left w:val="nil"/>
              <w:bottom w:val="single" w:sz="4" w:space="0" w:color="auto"/>
              <w:right w:val="single" w:sz="4" w:space="0" w:color="auto"/>
            </w:tcBorders>
            <w:shd w:val="clear" w:color="000000" w:fill="FFFFFF"/>
            <w:vAlign w:val="center"/>
          </w:tcPr>
          <w:p w14:paraId="0129F878" w14:textId="29C6F9BC" w:rsidR="003658F6" w:rsidRPr="003658F6" w:rsidRDefault="003658F6" w:rsidP="003658F6">
            <w:pPr>
              <w:spacing w:after="0" w:line="240" w:lineRule="auto"/>
              <w:jc w:val="center"/>
              <w:rPr>
                <w:rFonts w:ascii="Times New Roman" w:eastAsia="Times New Roman" w:hAnsi="Times New Roman" w:cs="Times New Roman"/>
                <w:color w:val="000000"/>
                <w:lang w:eastAsia="ru-RU"/>
              </w:rPr>
            </w:pPr>
            <w:r w:rsidRPr="003658F6">
              <w:rPr>
                <w:rFonts w:ascii="Times New Roman" w:eastAsia="Times New Roman" w:hAnsi="Times New Roman" w:cs="Times New Roman"/>
                <w:lang w:eastAsia="ru-RU"/>
              </w:rPr>
              <w:t>10 690,50</w:t>
            </w:r>
          </w:p>
        </w:tc>
      </w:tr>
      <w:tr w:rsidR="003658F6" w:rsidRPr="00D23224" w14:paraId="10388240" w14:textId="77777777" w:rsidTr="002B1B08">
        <w:trPr>
          <w:trHeight w:val="307"/>
        </w:trPr>
        <w:tc>
          <w:tcPr>
            <w:tcW w:w="836" w:type="dxa"/>
          </w:tcPr>
          <w:p w14:paraId="2F848C6A" w14:textId="77777777" w:rsidR="003658F6" w:rsidRPr="00D23224" w:rsidRDefault="003658F6" w:rsidP="003658F6">
            <w:pPr>
              <w:spacing w:after="0" w:line="240" w:lineRule="auto"/>
              <w:jc w:val="center"/>
              <w:rPr>
                <w:rFonts w:ascii="Times New Roman" w:eastAsia="Times New Roman" w:hAnsi="Times New Roman" w:cs="Times New Roman"/>
                <w:color w:val="000000"/>
                <w:lang w:eastAsia="ru-RU"/>
              </w:rPr>
            </w:pPr>
          </w:p>
        </w:tc>
        <w:tc>
          <w:tcPr>
            <w:tcW w:w="562" w:type="dxa"/>
            <w:shd w:val="clear" w:color="auto" w:fill="auto"/>
            <w:noWrap/>
            <w:vAlign w:val="center"/>
          </w:tcPr>
          <w:p w14:paraId="0B0B9D98" w14:textId="7B3BAF58" w:rsidR="003658F6" w:rsidRPr="00D23224" w:rsidRDefault="003658F6" w:rsidP="003658F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800" w:type="dxa"/>
            <w:vAlign w:val="center"/>
          </w:tcPr>
          <w:p w14:paraId="75163975" w14:textId="2661EBFB" w:rsidR="003658F6" w:rsidRPr="00D23224" w:rsidRDefault="003658F6" w:rsidP="003658F6">
            <w:pPr>
              <w:spacing w:after="0" w:line="240" w:lineRule="auto"/>
              <w:rPr>
                <w:rFonts w:ascii="Times New Roman" w:eastAsia="Calibri" w:hAnsi="Times New Roman" w:cs="Times New Roman"/>
                <w:color w:val="000000"/>
              </w:rPr>
            </w:pPr>
            <w:r w:rsidRPr="003B3331">
              <w:rPr>
                <w:rFonts w:ascii="Times New Roman" w:hAnsi="Times New Roman" w:cs="Times New Roman"/>
                <w:color w:val="000000"/>
              </w:rPr>
              <w:t>Грунтовка глубокого проникновения</w:t>
            </w:r>
          </w:p>
        </w:tc>
        <w:tc>
          <w:tcPr>
            <w:tcW w:w="4819" w:type="dxa"/>
            <w:gridSpan w:val="2"/>
            <w:vAlign w:val="center"/>
          </w:tcPr>
          <w:p w14:paraId="2010D41A" w14:textId="719FC08F" w:rsidR="003658F6" w:rsidRPr="00E540F9" w:rsidRDefault="003658F6" w:rsidP="003658F6">
            <w:pPr>
              <w:rPr>
                <w:rFonts w:ascii="Times New Roman" w:hAnsi="Times New Roman" w:cs="Times New Roman"/>
                <w:color w:val="000000"/>
              </w:rPr>
            </w:pPr>
            <w:r w:rsidRPr="003B3331">
              <w:rPr>
                <w:rFonts w:ascii="Times New Roman" w:hAnsi="Times New Roman" w:cs="Times New Roman"/>
                <w:color w:val="000000"/>
              </w:rPr>
              <w:t>Состав: aкрил-стирольная дисперсия</w:t>
            </w:r>
            <w:r w:rsidRPr="003B3331">
              <w:rPr>
                <w:rFonts w:ascii="Times New Roman" w:hAnsi="Times New Roman" w:cs="Times New Roman"/>
                <w:color w:val="000000"/>
              </w:rPr>
              <w:br/>
              <w:t>Плотность: 1,04 кг/л</w:t>
            </w:r>
            <w:r w:rsidRPr="003B3331">
              <w:rPr>
                <w:rFonts w:ascii="Times New Roman" w:hAnsi="Times New Roman" w:cs="Times New Roman"/>
                <w:color w:val="000000"/>
              </w:rPr>
              <w:br/>
              <w:t>Цвет: белый, после высыхания прозрачный</w:t>
            </w:r>
            <w:r w:rsidRPr="003B3331">
              <w:rPr>
                <w:rFonts w:ascii="Times New Roman" w:hAnsi="Times New Roman" w:cs="Times New Roman"/>
                <w:color w:val="000000"/>
              </w:rPr>
              <w:br/>
            </w:r>
            <w:r w:rsidRPr="003B3331">
              <w:rPr>
                <w:rFonts w:ascii="Times New Roman" w:hAnsi="Times New Roman" w:cs="Times New Roman"/>
                <w:color w:val="000000"/>
              </w:rPr>
              <w:lastRenderedPageBreak/>
              <w:t>Температура выполнения работ: от +5°С до +30°С</w:t>
            </w:r>
            <w:r w:rsidRPr="003B3331">
              <w:rPr>
                <w:rFonts w:ascii="Times New Roman" w:hAnsi="Times New Roman" w:cs="Times New Roman"/>
                <w:color w:val="000000"/>
              </w:rPr>
              <w:br/>
              <w:t>Время высыхания: 3-6 часов</w:t>
            </w:r>
            <w:r w:rsidRPr="003B3331">
              <w:rPr>
                <w:rFonts w:ascii="Times New Roman" w:hAnsi="Times New Roman" w:cs="Times New Roman"/>
                <w:color w:val="000000"/>
              </w:rPr>
              <w:br/>
              <w:t>Запах: отсутствует, экологически чистый продукт</w:t>
            </w:r>
            <w:r w:rsidRPr="003B3331">
              <w:rPr>
                <w:rFonts w:ascii="Times New Roman" w:hAnsi="Times New Roman" w:cs="Times New Roman"/>
                <w:color w:val="000000"/>
              </w:rPr>
              <w:br/>
              <w:t>Концентрация: готова к применению</w:t>
            </w:r>
            <w:r w:rsidRPr="003B3331">
              <w:rPr>
                <w:rFonts w:ascii="Times New Roman" w:hAnsi="Times New Roman" w:cs="Times New Roman"/>
                <w:color w:val="000000"/>
              </w:rPr>
              <w:br/>
              <w:t>Расход: 0,1-0,25 л/м2</w:t>
            </w:r>
          </w:p>
        </w:tc>
        <w:tc>
          <w:tcPr>
            <w:tcW w:w="1560" w:type="dxa"/>
            <w:vAlign w:val="center"/>
          </w:tcPr>
          <w:p w14:paraId="40A5AB88" w14:textId="79981F50" w:rsidR="003658F6" w:rsidRPr="00D23224" w:rsidRDefault="003658F6" w:rsidP="003658F6">
            <w:pPr>
              <w:spacing w:after="0" w:line="240" w:lineRule="auto"/>
              <w:jc w:val="center"/>
              <w:rPr>
                <w:rFonts w:ascii="Times New Roman" w:eastAsia="Calibri" w:hAnsi="Times New Roman" w:cs="Times New Roman"/>
                <w:color w:val="000000"/>
              </w:rPr>
            </w:pPr>
            <w:r>
              <w:rPr>
                <w:rFonts w:ascii="Times New Roman" w:eastAsia="Microsoft Sans Serif" w:hAnsi="Times New Roman" w:cs="Times New Roman"/>
                <w:color w:val="000000"/>
                <w:lang w:eastAsia="ru-RU" w:bidi="ru-RU"/>
              </w:rPr>
              <w:lastRenderedPageBreak/>
              <w:t>10</w:t>
            </w:r>
            <w:r w:rsidRPr="00D23224">
              <w:rPr>
                <w:rFonts w:ascii="Times New Roman" w:eastAsia="Microsoft Sans Serif" w:hAnsi="Times New Roman" w:cs="Times New Roman"/>
                <w:color w:val="000000"/>
                <w:lang w:eastAsia="ru-RU" w:bidi="ru-RU"/>
              </w:rPr>
              <w:t xml:space="preserve"> л</w:t>
            </w:r>
          </w:p>
        </w:tc>
        <w:tc>
          <w:tcPr>
            <w:tcW w:w="1275" w:type="dxa"/>
            <w:vAlign w:val="center"/>
          </w:tcPr>
          <w:p w14:paraId="2EB26230" w14:textId="77777777" w:rsidR="003658F6" w:rsidRPr="00D23224" w:rsidRDefault="003658F6" w:rsidP="003658F6">
            <w:pPr>
              <w:spacing w:after="0" w:line="240" w:lineRule="auto"/>
              <w:jc w:val="center"/>
              <w:rPr>
                <w:rFonts w:ascii="Times New Roman" w:eastAsia="Times New Roman" w:hAnsi="Times New Roman" w:cs="Times New Roman"/>
                <w:color w:val="000000"/>
                <w:lang w:eastAsia="ru-RU"/>
              </w:rPr>
            </w:pPr>
            <w:r w:rsidRPr="00D23224">
              <w:rPr>
                <w:rFonts w:ascii="Times New Roman" w:eastAsia="Calibri" w:hAnsi="Times New Roman" w:cs="Times New Roman"/>
                <w:color w:val="000000"/>
              </w:rPr>
              <w:t>шт.</w:t>
            </w:r>
          </w:p>
        </w:tc>
        <w:tc>
          <w:tcPr>
            <w:tcW w:w="1276" w:type="dxa"/>
            <w:vAlign w:val="center"/>
          </w:tcPr>
          <w:p w14:paraId="0C6DA6DA" w14:textId="6D9813CB" w:rsidR="003658F6" w:rsidRPr="00D23224" w:rsidRDefault="003658F6" w:rsidP="003658F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c>
          <w:tcPr>
            <w:tcW w:w="1985" w:type="dxa"/>
            <w:tcBorders>
              <w:top w:val="nil"/>
              <w:left w:val="nil"/>
              <w:bottom w:val="single" w:sz="4" w:space="0" w:color="auto"/>
              <w:right w:val="single" w:sz="4" w:space="0" w:color="auto"/>
            </w:tcBorders>
            <w:shd w:val="clear" w:color="000000" w:fill="FFFFFF"/>
            <w:vAlign w:val="center"/>
          </w:tcPr>
          <w:p w14:paraId="49B06C53" w14:textId="51677045" w:rsidR="003658F6" w:rsidRPr="003658F6" w:rsidRDefault="003658F6" w:rsidP="003658F6">
            <w:pPr>
              <w:spacing w:after="0" w:line="240" w:lineRule="auto"/>
              <w:jc w:val="center"/>
              <w:rPr>
                <w:rFonts w:ascii="Times New Roman" w:eastAsia="Times New Roman" w:hAnsi="Times New Roman" w:cs="Times New Roman"/>
                <w:color w:val="000000"/>
                <w:lang w:eastAsia="ru-RU"/>
              </w:rPr>
            </w:pPr>
            <w:r w:rsidRPr="003658F6">
              <w:rPr>
                <w:rFonts w:ascii="Times New Roman" w:eastAsia="Times New Roman" w:hAnsi="Times New Roman" w:cs="Times New Roman"/>
                <w:lang w:eastAsia="ru-RU"/>
              </w:rPr>
              <w:t>3 112,50</w:t>
            </w:r>
          </w:p>
        </w:tc>
      </w:tr>
      <w:tr w:rsidR="003658F6" w:rsidRPr="00D23224" w14:paraId="5BDEE53D" w14:textId="77777777" w:rsidTr="007C1ED7">
        <w:trPr>
          <w:trHeight w:val="307"/>
        </w:trPr>
        <w:tc>
          <w:tcPr>
            <w:tcW w:w="836" w:type="dxa"/>
          </w:tcPr>
          <w:p w14:paraId="38A7DF82" w14:textId="77777777" w:rsidR="003658F6" w:rsidRPr="00D23224" w:rsidRDefault="003658F6" w:rsidP="003658F6">
            <w:pPr>
              <w:spacing w:after="0" w:line="240" w:lineRule="auto"/>
              <w:jc w:val="center"/>
              <w:rPr>
                <w:rFonts w:ascii="Times New Roman" w:eastAsia="Times New Roman" w:hAnsi="Times New Roman" w:cs="Times New Roman"/>
                <w:color w:val="000000"/>
                <w:lang w:eastAsia="ru-RU"/>
              </w:rPr>
            </w:pPr>
          </w:p>
        </w:tc>
        <w:tc>
          <w:tcPr>
            <w:tcW w:w="562" w:type="dxa"/>
            <w:shd w:val="clear" w:color="auto" w:fill="auto"/>
            <w:noWrap/>
            <w:vAlign w:val="center"/>
          </w:tcPr>
          <w:p w14:paraId="1B3651ED" w14:textId="388A0EF5" w:rsidR="003658F6" w:rsidRPr="00D23224" w:rsidRDefault="003658F6" w:rsidP="003658F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800" w:type="dxa"/>
            <w:vAlign w:val="center"/>
          </w:tcPr>
          <w:p w14:paraId="65B3DA0C" w14:textId="47D53C82" w:rsidR="003658F6" w:rsidRPr="00D23224" w:rsidRDefault="003658F6" w:rsidP="003658F6">
            <w:pPr>
              <w:spacing w:after="0" w:line="240" w:lineRule="auto"/>
              <w:rPr>
                <w:rFonts w:ascii="Times New Roman" w:eastAsia="Calibri" w:hAnsi="Times New Roman" w:cs="Times New Roman"/>
                <w:color w:val="000000"/>
              </w:rPr>
            </w:pPr>
            <w:r w:rsidRPr="003B3331">
              <w:rPr>
                <w:rFonts w:ascii="Times New Roman" w:hAnsi="Times New Roman" w:cs="Times New Roman"/>
                <w:color w:val="000000"/>
              </w:rPr>
              <w:t>Грунтовка по металлу (серая)</w:t>
            </w:r>
          </w:p>
        </w:tc>
        <w:tc>
          <w:tcPr>
            <w:tcW w:w="4819" w:type="dxa"/>
            <w:gridSpan w:val="2"/>
            <w:vAlign w:val="center"/>
          </w:tcPr>
          <w:p w14:paraId="0DF1A075" w14:textId="7D5BB2CE" w:rsidR="003658F6" w:rsidRPr="00D23224" w:rsidRDefault="003658F6" w:rsidP="003658F6">
            <w:pPr>
              <w:spacing w:after="0" w:line="240" w:lineRule="auto"/>
              <w:rPr>
                <w:rFonts w:ascii="Times New Roman" w:eastAsia="Calibri" w:hAnsi="Times New Roman" w:cs="Times New Roman"/>
                <w:color w:val="000000"/>
              </w:rPr>
            </w:pPr>
            <w:r w:rsidRPr="003B3331">
              <w:rPr>
                <w:rFonts w:ascii="Times New Roman" w:hAnsi="Times New Roman" w:cs="Times New Roman"/>
                <w:color w:val="000000"/>
              </w:rPr>
              <w:t>Расход на однослойное нанесение: 80-120 г/м2 в зависимости от типа поверхности и метода нанесения</w:t>
            </w:r>
            <w:r w:rsidRPr="003B3331">
              <w:rPr>
                <w:rFonts w:ascii="Times New Roman" w:hAnsi="Times New Roman" w:cs="Times New Roman"/>
                <w:color w:val="000000"/>
              </w:rPr>
              <w:br/>
              <w:t>Разбавитель: растворитель</w:t>
            </w:r>
            <w:r w:rsidRPr="003B3331">
              <w:rPr>
                <w:rFonts w:ascii="Times New Roman" w:hAnsi="Times New Roman" w:cs="Times New Roman"/>
                <w:color w:val="000000"/>
              </w:rPr>
              <w:br/>
              <w:t>Способ нанесения: наносить кистью, валиком, краскораспылителем или методом окунания.</w:t>
            </w:r>
            <w:r w:rsidRPr="003B3331">
              <w:rPr>
                <w:rFonts w:ascii="Times New Roman" w:hAnsi="Times New Roman" w:cs="Times New Roman"/>
                <w:color w:val="000000"/>
              </w:rPr>
              <w:br/>
              <w:t>Время высыхания (+23 °С, 50% RH) не более 24 часов.</w:t>
            </w:r>
            <w:r w:rsidRPr="003B3331">
              <w:rPr>
                <w:rFonts w:ascii="Times New Roman" w:hAnsi="Times New Roman" w:cs="Times New Roman"/>
                <w:color w:val="000000"/>
              </w:rPr>
              <w:br/>
              <w:t>Массовая доля нелетучих веществ: ок. 77 %</w:t>
            </w:r>
            <w:r w:rsidRPr="003B3331">
              <w:rPr>
                <w:rFonts w:ascii="Times New Roman" w:hAnsi="Times New Roman" w:cs="Times New Roman"/>
                <w:color w:val="000000"/>
              </w:rPr>
              <w:br/>
              <w:t>Плотность: ок. 1,45 г/см3</w:t>
            </w:r>
            <w:r w:rsidRPr="003B3331">
              <w:rPr>
                <w:rFonts w:ascii="Times New Roman" w:hAnsi="Times New Roman" w:cs="Times New Roman"/>
                <w:color w:val="000000"/>
              </w:rPr>
              <w:br/>
              <w:t>Твердость: ок. 40 сек</w:t>
            </w:r>
          </w:p>
        </w:tc>
        <w:tc>
          <w:tcPr>
            <w:tcW w:w="1560" w:type="dxa"/>
            <w:vAlign w:val="center"/>
          </w:tcPr>
          <w:p w14:paraId="09A55431" w14:textId="65EDC93A" w:rsidR="003658F6" w:rsidRPr="00D23224" w:rsidRDefault="003658F6" w:rsidP="003658F6">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2,8 кг</w:t>
            </w:r>
          </w:p>
        </w:tc>
        <w:tc>
          <w:tcPr>
            <w:tcW w:w="1275" w:type="dxa"/>
            <w:vAlign w:val="center"/>
          </w:tcPr>
          <w:p w14:paraId="269B8B4F" w14:textId="2F569E8B" w:rsidR="003658F6" w:rsidRPr="00D23224" w:rsidRDefault="003658F6" w:rsidP="003658F6">
            <w:pPr>
              <w:spacing w:after="0" w:line="240" w:lineRule="auto"/>
              <w:jc w:val="center"/>
              <w:rPr>
                <w:rFonts w:ascii="Times New Roman" w:eastAsia="Calibri" w:hAnsi="Times New Roman" w:cs="Times New Roman"/>
                <w:color w:val="000000"/>
              </w:rPr>
            </w:pPr>
            <w:r w:rsidRPr="00D23224">
              <w:rPr>
                <w:rFonts w:ascii="Times New Roman" w:eastAsia="Calibri" w:hAnsi="Times New Roman" w:cs="Times New Roman"/>
                <w:color w:val="000000"/>
              </w:rPr>
              <w:t>шт.</w:t>
            </w:r>
          </w:p>
        </w:tc>
        <w:tc>
          <w:tcPr>
            <w:tcW w:w="1276" w:type="dxa"/>
            <w:vAlign w:val="center"/>
          </w:tcPr>
          <w:p w14:paraId="383C0F52" w14:textId="70CB6524" w:rsidR="003658F6" w:rsidRPr="00D23224" w:rsidRDefault="003658F6" w:rsidP="003658F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w:t>
            </w:r>
          </w:p>
        </w:tc>
        <w:tc>
          <w:tcPr>
            <w:tcW w:w="1985" w:type="dxa"/>
            <w:tcBorders>
              <w:top w:val="nil"/>
              <w:left w:val="nil"/>
              <w:bottom w:val="single" w:sz="4" w:space="0" w:color="auto"/>
              <w:right w:val="single" w:sz="4" w:space="0" w:color="auto"/>
            </w:tcBorders>
            <w:shd w:val="clear" w:color="000000" w:fill="FFFFFF"/>
            <w:vAlign w:val="center"/>
          </w:tcPr>
          <w:p w14:paraId="73248A69" w14:textId="549CD08F" w:rsidR="003658F6" w:rsidRPr="003658F6" w:rsidRDefault="003658F6" w:rsidP="003658F6">
            <w:pPr>
              <w:spacing w:after="0" w:line="240" w:lineRule="auto"/>
              <w:jc w:val="center"/>
              <w:rPr>
                <w:rFonts w:ascii="Times New Roman" w:eastAsia="Times New Roman" w:hAnsi="Times New Roman" w:cs="Times New Roman"/>
                <w:color w:val="000000"/>
                <w:lang w:eastAsia="ru-RU"/>
              </w:rPr>
            </w:pPr>
            <w:r w:rsidRPr="003658F6">
              <w:rPr>
                <w:rFonts w:ascii="Times New Roman" w:eastAsia="Times New Roman" w:hAnsi="Times New Roman" w:cs="Times New Roman"/>
                <w:lang w:eastAsia="ru-RU"/>
              </w:rPr>
              <w:t>2 860,20</w:t>
            </w:r>
          </w:p>
        </w:tc>
      </w:tr>
      <w:tr w:rsidR="003658F6" w:rsidRPr="00D23224" w14:paraId="6145D583" w14:textId="77777777" w:rsidTr="007C1ED7">
        <w:trPr>
          <w:trHeight w:val="307"/>
        </w:trPr>
        <w:tc>
          <w:tcPr>
            <w:tcW w:w="836" w:type="dxa"/>
          </w:tcPr>
          <w:p w14:paraId="26224872" w14:textId="77777777" w:rsidR="003658F6" w:rsidRPr="00D23224" w:rsidRDefault="003658F6" w:rsidP="003658F6">
            <w:pPr>
              <w:spacing w:after="0" w:line="240" w:lineRule="auto"/>
              <w:jc w:val="center"/>
              <w:rPr>
                <w:rFonts w:ascii="Times New Roman" w:eastAsia="Times New Roman" w:hAnsi="Times New Roman" w:cs="Times New Roman"/>
                <w:color w:val="000000"/>
                <w:lang w:eastAsia="ru-RU"/>
              </w:rPr>
            </w:pPr>
          </w:p>
        </w:tc>
        <w:tc>
          <w:tcPr>
            <w:tcW w:w="562" w:type="dxa"/>
            <w:shd w:val="clear" w:color="auto" w:fill="auto"/>
            <w:noWrap/>
            <w:vAlign w:val="center"/>
          </w:tcPr>
          <w:p w14:paraId="0C41F46A" w14:textId="1A355F0C" w:rsidR="003658F6" w:rsidRPr="00D23224" w:rsidRDefault="003658F6" w:rsidP="003658F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800" w:type="dxa"/>
            <w:vAlign w:val="center"/>
          </w:tcPr>
          <w:p w14:paraId="79A4CE10" w14:textId="609C49A4" w:rsidR="003658F6" w:rsidRPr="00D23224" w:rsidRDefault="003658F6" w:rsidP="003658F6">
            <w:pPr>
              <w:spacing w:after="0" w:line="240" w:lineRule="auto"/>
              <w:rPr>
                <w:rFonts w:ascii="Times New Roman" w:eastAsia="Calibri" w:hAnsi="Times New Roman" w:cs="Times New Roman"/>
                <w:color w:val="000000"/>
              </w:rPr>
            </w:pPr>
            <w:r w:rsidRPr="003B3331">
              <w:rPr>
                <w:rFonts w:ascii="Times New Roman" w:hAnsi="Times New Roman" w:cs="Times New Roman"/>
                <w:color w:val="000000"/>
              </w:rPr>
              <w:t>Бетон-контакт</w:t>
            </w:r>
          </w:p>
        </w:tc>
        <w:tc>
          <w:tcPr>
            <w:tcW w:w="4819" w:type="dxa"/>
            <w:gridSpan w:val="2"/>
            <w:vAlign w:val="center"/>
          </w:tcPr>
          <w:p w14:paraId="3D2F79FF" w14:textId="77777777" w:rsidR="003658F6" w:rsidRDefault="003658F6" w:rsidP="003658F6">
            <w:pPr>
              <w:rPr>
                <w:rFonts w:ascii="Times New Roman" w:hAnsi="Times New Roman" w:cs="Times New Roman"/>
                <w:color w:val="000000"/>
              </w:rPr>
            </w:pPr>
            <w:r w:rsidRPr="003B3331">
              <w:rPr>
                <w:rFonts w:ascii="Times New Roman" w:hAnsi="Times New Roman" w:cs="Times New Roman"/>
                <w:color w:val="000000"/>
              </w:rPr>
              <w:t>Расход: 250-350 г/м²</w:t>
            </w:r>
            <w:r w:rsidRPr="003B3331">
              <w:rPr>
                <w:rFonts w:ascii="Times New Roman" w:hAnsi="Times New Roman" w:cs="Times New Roman"/>
                <w:color w:val="000000"/>
              </w:rPr>
              <w:br/>
              <w:t>Время высыхания: нанесение следующего слоя 6 часов, полное высыхание 24 часа</w:t>
            </w:r>
            <w:r w:rsidRPr="003B3331">
              <w:rPr>
                <w:rFonts w:ascii="Times New Roman" w:hAnsi="Times New Roman" w:cs="Times New Roman"/>
                <w:color w:val="000000"/>
              </w:rPr>
              <w:br/>
              <w:t>Разбавитель: не разбавлять</w:t>
            </w:r>
          </w:p>
          <w:p w14:paraId="594A466C" w14:textId="5C1B99C5" w:rsidR="003658F6" w:rsidRPr="00E540F9" w:rsidRDefault="003658F6" w:rsidP="003658F6">
            <w:pPr>
              <w:rPr>
                <w:rFonts w:ascii="Times New Roman" w:hAnsi="Times New Roman" w:cs="Times New Roman"/>
                <w:color w:val="000000"/>
              </w:rPr>
            </w:pPr>
            <w:r w:rsidRPr="003B3331">
              <w:rPr>
                <w:rFonts w:ascii="Times New Roman" w:hAnsi="Times New Roman" w:cs="Times New Roman"/>
                <w:color w:val="000000"/>
              </w:rPr>
              <w:t>Плотность 1,35 кг/л;</w:t>
            </w:r>
            <w:r w:rsidRPr="003B3331">
              <w:rPr>
                <w:rFonts w:ascii="Times New Roman" w:hAnsi="Times New Roman" w:cs="Times New Roman"/>
                <w:color w:val="000000"/>
              </w:rPr>
              <w:br/>
              <w:t>Применять при температуре воздуха и основы от +5 до +30°C, не наносить на промерзшие поверхности;</w:t>
            </w:r>
            <w:r w:rsidRPr="003B3331">
              <w:rPr>
                <w:rFonts w:ascii="Times New Roman" w:hAnsi="Times New Roman" w:cs="Times New Roman"/>
                <w:color w:val="000000"/>
              </w:rPr>
              <w:br/>
              <w:t>- устойчива к воздействию щелочей;</w:t>
            </w:r>
            <w:r w:rsidRPr="003B3331">
              <w:rPr>
                <w:rFonts w:ascii="Times New Roman" w:hAnsi="Times New Roman" w:cs="Times New Roman"/>
                <w:color w:val="000000"/>
              </w:rPr>
              <w:br/>
              <w:t>- влагостойкая, снижает уровень влагопоглощения;</w:t>
            </w:r>
            <w:r w:rsidRPr="003B3331">
              <w:rPr>
                <w:rFonts w:ascii="Times New Roman" w:hAnsi="Times New Roman" w:cs="Times New Roman"/>
                <w:color w:val="000000"/>
              </w:rPr>
              <w:br/>
              <w:t>- не содержит растворителей;</w:t>
            </w:r>
            <w:r w:rsidRPr="003B3331">
              <w:rPr>
                <w:rFonts w:ascii="Times New Roman" w:hAnsi="Times New Roman" w:cs="Times New Roman"/>
                <w:color w:val="000000"/>
              </w:rPr>
              <w:br/>
              <w:t>- подходит для окрашенных, металлических, керамических поверхностей; наносится валиком или кистью на очищенные, обезжиренные, сухие и прочные основы без крошащихся и отслаивающихся участков.</w:t>
            </w:r>
          </w:p>
        </w:tc>
        <w:tc>
          <w:tcPr>
            <w:tcW w:w="1560" w:type="dxa"/>
            <w:vAlign w:val="center"/>
          </w:tcPr>
          <w:p w14:paraId="117C74C1" w14:textId="5BA830F6" w:rsidR="003658F6" w:rsidRPr="00D23224" w:rsidRDefault="003658F6" w:rsidP="003658F6">
            <w:pPr>
              <w:spacing w:after="0" w:line="240" w:lineRule="auto"/>
              <w:jc w:val="center"/>
              <w:rPr>
                <w:rFonts w:ascii="Times New Roman" w:eastAsia="Calibri" w:hAnsi="Times New Roman" w:cs="Times New Roman"/>
                <w:color w:val="000000"/>
              </w:rPr>
            </w:pPr>
            <w:r w:rsidRPr="00D23224">
              <w:rPr>
                <w:rFonts w:ascii="Times New Roman" w:eastAsia="Calibri" w:hAnsi="Times New Roman" w:cs="Times New Roman"/>
                <w:color w:val="000000"/>
              </w:rPr>
              <w:t>14 кг</w:t>
            </w:r>
          </w:p>
        </w:tc>
        <w:tc>
          <w:tcPr>
            <w:tcW w:w="1275" w:type="dxa"/>
            <w:vAlign w:val="center"/>
          </w:tcPr>
          <w:p w14:paraId="6E97C995" w14:textId="2C3205F8" w:rsidR="003658F6" w:rsidRPr="00D23224" w:rsidRDefault="003658F6" w:rsidP="003658F6">
            <w:pPr>
              <w:spacing w:after="0" w:line="240" w:lineRule="auto"/>
              <w:jc w:val="center"/>
              <w:rPr>
                <w:rFonts w:ascii="Times New Roman" w:eastAsia="Calibri" w:hAnsi="Times New Roman" w:cs="Times New Roman"/>
                <w:color w:val="000000"/>
              </w:rPr>
            </w:pPr>
            <w:r w:rsidRPr="00D23224">
              <w:rPr>
                <w:rFonts w:ascii="Times New Roman" w:eastAsia="Calibri" w:hAnsi="Times New Roman" w:cs="Times New Roman"/>
                <w:color w:val="000000"/>
              </w:rPr>
              <w:t>шт.</w:t>
            </w:r>
          </w:p>
        </w:tc>
        <w:tc>
          <w:tcPr>
            <w:tcW w:w="1276" w:type="dxa"/>
            <w:vAlign w:val="center"/>
          </w:tcPr>
          <w:p w14:paraId="501D3F2E" w14:textId="1EC4AE3A" w:rsidR="003658F6" w:rsidRPr="00D23224" w:rsidRDefault="003658F6" w:rsidP="003658F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Pr="00D23224">
              <w:rPr>
                <w:rFonts w:ascii="Times New Roman" w:eastAsia="Times New Roman" w:hAnsi="Times New Roman" w:cs="Times New Roman"/>
                <w:color w:val="000000"/>
                <w:lang w:eastAsia="ru-RU"/>
              </w:rPr>
              <w:t>0</w:t>
            </w:r>
          </w:p>
        </w:tc>
        <w:tc>
          <w:tcPr>
            <w:tcW w:w="1985" w:type="dxa"/>
            <w:tcBorders>
              <w:top w:val="nil"/>
              <w:left w:val="nil"/>
              <w:bottom w:val="single" w:sz="4" w:space="0" w:color="auto"/>
              <w:right w:val="single" w:sz="4" w:space="0" w:color="auto"/>
            </w:tcBorders>
            <w:shd w:val="clear" w:color="000000" w:fill="FFFFFF"/>
            <w:vAlign w:val="center"/>
          </w:tcPr>
          <w:p w14:paraId="0D0DB0D7" w14:textId="1EF9E966" w:rsidR="003658F6" w:rsidRPr="003658F6" w:rsidRDefault="003658F6" w:rsidP="003658F6">
            <w:pPr>
              <w:spacing w:after="0" w:line="240" w:lineRule="auto"/>
              <w:jc w:val="center"/>
              <w:rPr>
                <w:rFonts w:ascii="Times New Roman" w:eastAsia="Times New Roman" w:hAnsi="Times New Roman" w:cs="Times New Roman"/>
                <w:color w:val="000000"/>
                <w:lang w:eastAsia="ru-RU"/>
              </w:rPr>
            </w:pPr>
            <w:r w:rsidRPr="003658F6">
              <w:rPr>
                <w:rFonts w:ascii="Times New Roman" w:eastAsia="Times New Roman" w:hAnsi="Times New Roman" w:cs="Times New Roman"/>
                <w:lang w:eastAsia="ru-RU"/>
              </w:rPr>
              <w:t>3 828,50</w:t>
            </w:r>
          </w:p>
        </w:tc>
      </w:tr>
      <w:tr w:rsidR="003658F6" w:rsidRPr="00D23224" w14:paraId="4D62A5C4" w14:textId="77777777" w:rsidTr="007C1ED7">
        <w:trPr>
          <w:trHeight w:val="307"/>
        </w:trPr>
        <w:tc>
          <w:tcPr>
            <w:tcW w:w="836" w:type="dxa"/>
          </w:tcPr>
          <w:p w14:paraId="4D9A5530" w14:textId="77777777" w:rsidR="003658F6" w:rsidRPr="00D23224" w:rsidRDefault="003658F6" w:rsidP="003658F6">
            <w:pPr>
              <w:spacing w:after="0" w:line="240" w:lineRule="auto"/>
              <w:jc w:val="center"/>
              <w:rPr>
                <w:rFonts w:ascii="Times New Roman" w:eastAsia="Times New Roman" w:hAnsi="Times New Roman" w:cs="Times New Roman"/>
                <w:color w:val="000000"/>
                <w:lang w:eastAsia="ru-RU"/>
              </w:rPr>
            </w:pPr>
          </w:p>
        </w:tc>
        <w:tc>
          <w:tcPr>
            <w:tcW w:w="562" w:type="dxa"/>
            <w:shd w:val="clear" w:color="auto" w:fill="auto"/>
            <w:noWrap/>
            <w:vAlign w:val="center"/>
          </w:tcPr>
          <w:p w14:paraId="34C30202" w14:textId="5C7E307C" w:rsidR="003658F6" w:rsidRDefault="003658F6" w:rsidP="003658F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800" w:type="dxa"/>
            <w:vAlign w:val="center"/>
          </w:tcPr>
          <w:p w14:paraId="3830CBF6" w14:textId="3421EE25" w:rsidR="003658F6" w:rsidRPr="003B3331" w:rsidRDefault="003658F6" w:rsidP="003658F6">
            <w:pPr>
              <w:spacing w:after="0" w:line="240" w:lineRule="auto"/>
              <w:rPr>
                <w:rFonts w:ascii="Times New Roman" w:hAnsi="Times New Roman" w:cs="Times New Roman"/>
                <w:color w:val="000000"/>
              </w:rPr>
            </w:pPr>
            <w:r>
              <w:rPr>
                <w:rFonts w:ascii="Times New Roman" w:hAnsi="Times New Roman" w:cs="Times New Roman"/>
                <w:color w:val="000000"/>
              </w:rPr>
              <w:t xml:space="preserve">Растворитель </w:t>
            </w:r>
          </w:p>
        </w:tc>
        <w:tc>
          <w:tcPr>
            <w:tcW w:w="4819" w:type="dxa"/>
            <w:gridSpan w:val="2"/>
            <w:vAlign w:val="center"/>
          </w:tcPr>
          <w:p w14:paraId="430D6FEA" w14:textId="4021C701" w:rsidR="003658F6" w:rsidRPr="003B3331" w:rsidRDefault="003658F6" w:rsidP="003658F6">
            <w:pPr>
              <w:rPr>
                <w:rFonts w:ascii="Times New Roman" w:hAnsi="Times New Roman" w:cs="Times New Roman"/>
                <w:color w:val="000000"/>
              </w:rPr>
            </w:pPr>
            <w:r w:rsidRPr="00E540F9">
              <w:rPr>
                <w:rFonts w:ascii="Times New Roman" w:hAnsi="Times New Roman" w:cs="Times New Roman"/>
                <w:color w:val="000000"/>
              </w:rPr>
              <w:t>Растворитель 646</w:t>
            </w:r>
          </w:p>
        </w:tc>
        <w:tc>
          <w:tcPr>
            <w:tcW w:w="1560" w:type="dxa"/>
            <w:vAlign w:val="center"/>
          </w:tcPr>
          <w:p w14:paraId="758B2BC9" w14:textId="696C9319" w:rsidR="003658F6" w:rsidRPr="00D23224" w:rsidRDefault="003658F6" w:rsidP="003658F6">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 л</w:t>
            </w:r>
          </w:p>
        </w:tc>
        <w:tc>
          <w:tcPr>
            <w:tcW w:w="1275" w:type="dxa"/>
            <w:vAlign w:val="center"/>
          </w:tcPr>
          <w:p w14:paraId="771BBEAB" w14:textId="1A2BE2CE" w:rsidR="003658F6" w:rsidRPr="00D23224" w:rsidRDefault="003658F6" w:rsidP="003658F6">
            <w:pPr>
              <w:spacing w:after="0" w:line="240" w:lineRule="auto"/>
              <w:jc w:val="center"/>
              <w:rPr>
                <w:rFonts w:ascii="Times New Roman" w:eastAsia="Calibri" w:hAnsi="Times New Roman" w:cs="Times New Roman"/>
                <w:color w:val="000000"/>
              </w:rPr>
            </w:pPr>
            <w:r w:rsidRPr="00D23224">
              <w:rPr>
                <w:rFonts w:ascii="Times New Roman" w:eastAsia="Calibri" w:hAnsi="Times New Roman" w:cs="Times New Roman"/>
                <w:color w:val="000000"/>
              </w:rPr>
              <w:t>шт.</w:t>
            </w:r>
          </w:p>
        </w:tc>
        <w:tc>
          <w:tcPr>
            <w:tcW w:w="1276" w:type="dxa"/>
            <w:vAlign w:val="center"/>
          </w:tcPr>
          <w:p w14:paraId="7E6EA1AD" w14:textId="4665DADD" w:rsidR="003658F6" w:rsidRDefault="003658F6" w:rsidP="003658F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r w:rsidRPr="00D23224">
              <w:rPr>
                <w:rFonts w:ascii="Times New Roman" w:eastAsia="Times New Roman" w:hAnsi="Times New Roman" w:cs="Times New Roman"/>
                <w:color w:val="000000"/>
                <w:lang w:eastAsia="ru-RU"/>
              </w:rPr>
              <w:t>0</w:t>
            </w:r>
          </w:p>
        </w:tc>
        <w:tc>
          <w:tcPr>
            <w:tcW w:w="1985" w:type="dxa"/>
            <w:tcBorders>
              <w:top w:val="nil"/>
              <w:left w:val="nil"/>
              <w:bottom w:val="single" w:sz="4" w:space="0" w:color="auto"/>
              <w:right w:val="single" w:sz="4" w:space="0" w:color="auto"/>
            </w:tcBorders>
            <w:shd w:val="clear" w:color="000000" w:fill="FFFFFF"/>
            <w:vAlign w:val="center"/>
          </w:tcPr>
          <w:p w14:paraId="753D57EA" w14:textId="747BB3A9" w:rsidR="003658F6" w:rsidRPr="003658F6" w:rsidRDefault="003658F6" w:rsidP="003658F6">
            <w:pPr>
              <w:spacing w:after="0" w:line="240" w:lineRule="auto"/>
              <w:jc w:val="center"/>
              <w:rPr>
                <w:rFonts w:ascii="Times New Roman" w:eastAsia="Times New Roman" w:hAnsi="Times New Roman" w:cs="Times New Roman"/>
                <w:color w:val="000000"/>
                <w:lang w:eastAsia="ru-RU"/>
              </w:rPr>
            </w:pPr>
            <w:r w:rsidRPr="003658F6">
              <w:rPr>
                <w:rFonts w:ascii="Times New Roman" w:eastAsia="Times New Roman" w:hAnsi="Times New Roman" w:cs="Times New Roman"/>
                <w:lang w:eastAsia="ru-RU"/>
              </w:rPr>
              <w:t>3 033,00</w:t>
            </w:r>
          </w:p>
        </w:tc>
      </w:tr>
      <w:tr w:rsidR="00290F6F" w:rsidRPr="00D23224" w14:paraId="715B7778" w14:textId="77777777" w:rsidTr="00DB7225">
        <w:trPr>
          <w:trHeight w:val="307"/>
        </w:trPr>
        <w:tc>
          <w:tcPr>
            <w:tcW w:w="13128" w:type="dxa"/>
            <w:gridSpan w:val="8"/>
          </w:tcPr>
          <w:p w14:paraId="4814B4C5" w14:textId="70CB7EEB" w:rsidR="00290F6F" w:rsidRPr="00D23224" w:rsidRDefault="00290F6F" w:rsidP="00290F6F">
            <w:pPr>
              <w:spacing w:after="0" w:line="240" w:lineRule="auto"/>
              <w:rPr>
                <w:rFonts w:ascii="Times New Roman" w:eastAsia="Calibri" w:hAnsi="Times New Roman" w:cs="Times New Roman"/>
                <w:b/>
                <w:color w:val="000000"/>
              </w:rPr>
            </w:pPr>
            <w:r w:rsidRPr="00D23224">
              <w:rPr>
                <w:rFonts w:ascii="Times New Roman" w:eastAsia="Calibri" w:hAnsi="Times New Roman" w:cs="Times New Roman"/>
                <w:b/>
                <w:color w:val="000000"/>
              </w:rPr>
              <w:t>ИТОГО:</w:t>
            </w:r>
          </w:p>
        </w:tc>
        <w:tc>
          <w:tcPr>
            <w:tcW w:w="1985" w:type="dxa"/>
            <w:shd w:val="clear" w:color="auto" w:fill="auto"/>
            <w:vAlign w:val="center"/>
          </w:tcPr>
          <w:p w14:paraId="5D67C773" w14:textId="2034E74C" w:rsidR="00290F6F" w:rsidRPr="00D570B5" w:rsidRDefault="00835462" w:rsidP="003E7217">
            <w:pPr>
              <w:spacing w:after="0" w:line="240" w:lineRule="auto"/>
              <w:jc w:val="center"/>
              <w:rPr>
                <w:rFonts w:ascii="Times New Roman" w:eastAsia="Times New Roman" w:hAnsi="Times New Roman" w:cs="Times New Roman"/>
                <w:b/>
                <w:bCs/>
                <w:color w:val="000000"/>
                <w:lang w:eastAsia="ru-RU"/>
              </w:rPr>
            </w:pPr>
            <w:r w:rsidRPr="00835462">
              <w:rPr>
                <w:rFonts w:ascii="Times New Roman" w:eastAsia="Times New Roman" w:hAnsi="Times New Roman" w:cs="Times New Roman"/>
                <w:b/>
                <w:bCs/>
                <w:color w:val="000000"/>
                <w:lang w:eastAsia="ru-RU"/>
              </w:rPr>
              <w:t>23 524,70</w:t>
            </w:r>
          </w:p>
        </w:tc>
      </w:tr>
    </w:tbl>
    <w:p w14:paraId="6320F360" w14:textId="06BB8269" w:rsidR="003E7217" w:rsidRDefault="003E7217" w:rsidP="005A7543">
      <w:pPr>
        <w:shd w:val="clear" w:color="auto" w:fill="FFFFFF"/>
        <w:spacing w:after="0" w:line="240" w:lineRule="auto"/>
        <w:jc w:val="both"/>
        <w:rPr>
          <w:rFonts w:ascii="Times New Roman" w:hAnsi="Times New Roman" w:cs="Times New Roman"/>
          <w:b/>
          <w:bCs/>
          <w:sz w:val="24"/>
          <w:szCs w:val="24"/>
          <w:lang w:eastAsia="ru-RU" w:bidi="ru-RU"/>
        </w:rPr>
      </w:pPr>
    </w:p>
    <w:p w14:paraId="56A94606" w14:textId="5B077F35" w:rsidR="00761D77" w:rsidRPr="00D570B5" w:rsidRDefault="005A7543" w:rsidP="00D570B5">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Начальная (максимальная) цена</w:t>
      </w:r>
      <w:r w:rsidR="00D570B5">
        <w:rPr>
          <w:rFonts w:ascii="Times New Roman" w:eastAsia="Times New Roman" w:hAnsi="Times New Roman" w:cs="Times New Roman"/>
          <w:b/>
          <w:bCs/>
          <w:sz w:val="24"/>
          <w:szCs w:val="24"/>
          <w:lang w:eastAsia="ru-RU"/>
        </w:rPr>
        <w:t xml:space="preserve"> контракта составляет</w:t>
      </w:r>
      <w:r w:rsidR="00761D77">
        <w:rPr>
          <w:rFonts w:ascii="Times New Roman" w:eastAsia="Times New Roman" w:hAnsi="Times New Roman" w:cs="Times New Roman"/>
          <w:b/>
          <w:bCs/>
          <w:sz w:val="24"/>
          <w:szCs w:val="24"/>
          <w:lang w:eastAsia="ru-RU"/>
        </w:rPr>
        <w:t>:</w:t>
      </w:r>
      <w:r w:rsidR="00D570B5">
        <w:rPr>
          <w:rFonts w:ascii="Times New Roman" w:eastAsia="Times New Roman" w:hAnsi="Times New Roman" w:cs="Times New Roman"/>
          <w:b/>
          <w:bCs/>
          <w:sz w:val="24"/>
          <w:szCs w:val="24"/>
          <w:lang w:eastAsia="ru-RU"/>
        </w:rPr>
        <w:t xml:space="preserve"> </w:t>
      </w:r>
      <w:r w:rsidR="00835462" w:rsidRPr="00835462">
        <w:rPr>
          <w:rFonts w:ascii="Times New Roman" w:eastAsia="Times New Roman" w:hAnsi="Times New Roman" w:cs="Times New Roman"/>
          <w:bCs/>
          <w:sz w:val="24"/>
          <w:szCs w:val="24"/>
          <w:lang w:eastAsia="ru-RU"/>
        </w:rPr>
        <w:t xml:space="preserve">23 524,70 </w:t>
      </w:r>
      <w:r w:rsidR="00761D77" w:rsidRPr="00D570B5">
        <w:rPr>
          <w:rFonts w:ascii="Times New Roman" w:eastAsia="Times New Roman" w:hAnsi="Times New Roman" w:cs="Times New Roman"/>
          <w:bCs/>
          <w:sz w:val="24"/>
          <w:szCs w:val="24"/>
          <w:lang w:eastAsia="ru-RU"/>
        </w:rPr>
        <w:t>(</w:t>
      </w:r>
      <w:r w:rsidR="00835462">
        <w:rPr>
          <w:rFonts w:ascii="Times New Roman" w:eastAsia="Times New Roman" w:hAnsi="Times New Roman" w:cs="Times New Roman"/>
          <w:bCs/>
          <w:sz w:val="24"/>
          <w:szCs w:val="24"/>
          <w:lang w:eastAsia="ru-RU"/>
        </w:rPr>
        <w:t>двадцать три тысячи пятьсот двадцать четыре рубля 70</w:t>
      </w:r>
      <w:r w:rsidR="00761D77" w:rsidRPr="00D570B5">
        <w:rPr>
          <w:rFonts w:ascii="Times New Roman" w:eastAsia="Times New Roman" w:hAnsi="Times New Roman" w:cs="Times New Roman"/>
          <w:bCs/>
          <w:sz w:val="24"/>
          <w:szCs w:val="24"/>
          <w:lang w:eastAsia="ru-RU"/>
        </w:rPr>
        <w:t xml:space="preserve"> копеек) рублей Приднестровской Молдавской Республики</w:t>
      </w:r>
      <w:r w:rsidR="007C2691">
        <w:rPr>
          <w:rFonts w:ascii="Times New Roman" w:eastAsia="Times New Roman" w:hAnsi="Times New Roman" w:cs="Times New Roman"/>
          <w:bCs/>
          <w:sz w:val="24"/>
          <w:szCs w:val="24"/>
          <w:lang w:eastAsia="ru-RU"/>
        </w:rPr>
        <w:t>.</w:t>
      </w:r>
    </w:p>
    <w:p w14:paraId="3230FCC2" w14:textId="2575B46A" w:rsidR="006C38EF" w:rsidRDefault="006C38EF" w:rsidP="0099604B">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p>
    <w:p w14:paraId="0E3BCEDF" w14:textId="77777777" w:rsidR="005B7B95" w:rsidRPr="00DE642C" w:rsidRDefault="005B7B95" w:rsidP="0034249E">
      <w:pPr>
        <w:shd w:val="clear" w:color="auto" w:fill="FFFFFF"/>
        <w:spacing w:after="0" w:line="240" w:lineRule="auto"/>
        <w:ind w:firstLine="708"/>
        <w:rPr>
          <w:rFonts w:ascii="Times New Roman" w:eastAsia="Times New Roman" w:hAnsi="Times New Roman" w:cs="Times New Roman"/>
          <w:sz w:val="24"/>
          <w:szCs w:val="24"/>
          <w:lang w:eastAsia="ru-RU"/>
        </w:rPr>
      </w:pPr>
      <w:r w:rsidRPr="00DE642C">
        <w:rPr>
          <w:rFonts w:ascii="Times New Roman" w:eastAsia="Times New Roman" w:hAnsi="Times New Roman" w:cs="Times New Roman"/>
          <w:b/>
          <w:bCs/>
          <w:sz w:val="24"/>
          <w:szCs w:val="24"/>
          <w:lang w:eastAsia="ru-RU"/>
        </w:rPr>
        <w:t>Обоснование начальной (максимальной) цены контракта</w:t>
      </w:r>
      <w:r w:rsidR="00756FEA" w:rsidRPr="00DE642C">
        <w:rPr>
          <w:rFonts w:ascii="Times New Roman" w:eastAsia="Times New Roman" w:hAnsi="Times New Roman" w:cs="Times New Roman"/>
          <w:b/>
          <w:bCs/>
          <w:sz w:val="24"/>
          <w:szCs w:val="24"/>
          <w:lang w:eastAsia="ru-RU"/>
        </w:rPr>
        <w:t>:</w:t>
      </w:r>
      <w:r w:rsidRPr="00DE642C">
        <w:rPr>
          <w:rFonts w:ascii="Times New Roman" w:eastAsia="Times New Roman" w:hAnsi="Times New Roman" w:cs="Times New Roman"/>
          <w:sz w:val="24"/>
          <w:szCs w:val="24"/>
          <w:lang w:eastAsia="ru-RU"/>
        </w:rPr>
        <w:t> </w:t>
      </w:r>
    </w:p>
    <w:p w14:paraId="277BEB6C" w14:textId="77777777" w:rsidR="00C113A4" w:rsidRPr="00DE642C" w:rsidRDefault="00C113A4" w:rsidP="003424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E642C">
        <w:rPr>
          <w:rFonts w:ascii="Times New Roman" w:eastAsia="Times New Roman" w:hAnsi="Times New Roman" w:cs="Times New Roman"/>
          <w:sz w:val="24"/>
          <w:szCs w:val="24"/>
          <w:lang w:eastAsia="ru-RU"/>
        </w:rPr>
        <w:t xml:space="preserve">Начальная (максимальная) цена контракта </w:t>
      </w:r>
      <w:r w:rsidR="00756FEA" w:rsidRPr="00DE642C">
        <w:rPr>
          <w:rFonts w:ascii="Times New Roman" w:eastAsia="Times New Roman" w:hAnsi="Times New Roman" w:cs="Times New Roman"/>
          <w:sz w:val="24"/>
          <w:szCs w:val="24"/>
          <w:lang w:eastAsia="ru-RU"/>
        </w:rPr>
        <w:t xml:space="preserve">по каждому лоту </w:t>
      </w:r>
      <w:r w:rsidRPr="00DE642C">
        <w:rPr>
          <w:rFonts w:ascii="Times New Roman" w:eastAsia="Times New Roman" w:hAnsi="Times New Roman" w:cs="Times New Roman"/>
          <w:sz w:val="24"/>
          <w:szCs w:val="24"/>
          <w:lang w:eastAsia="ru-RU"/>
        </w:rPr>
        <w:t>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от 26 ноября 2018 года № 318-З-VI «О закупках в Приднестровской Молдавской Республики» (далее – Закон), и подпункта г) пункта 16, пунктов 26, 29 Приказа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14:paraId="2233AE75" w14:textId="77777777" w:rsidR="00895096" w:rsidRDefault="00895096" w:rsidP="0034249E">
      <w:pPr>
        <w:shd w:val="clear" w:color="auto" w:fill="FFFFFF"/>
        <w:spacing w:after="0" w:line="240" w:lineRule="auto"/>
        <w:ind w:firstLine="708"/>
        <w:jc w:val="both"/>
        <w:rPr>
          <w:rFonts w:ascii="Times New Roman" w:eastAsia="Times New Roman" w:hAnsi="Times New Roman" w:cs="Times New Roman"/>
          <w:b/>
          <w:sz w:val="24"/>
          <w:szCs w:val="24"/>
          <w:lang w:eastAsia="ru-RU"/>
        </w:rPr>
      </w:pPr>
    </w:p>
    <w:p w14:paraId="611022BC" w14:textId="77777777" w:rsidR="0084056F" w:rsidRPr="00B82D6A" w:rsidRDefault="005B7B95" w:rsidP="0034249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E642C">
        <w:rPr>
          <w:rFonts w:ascii="Times New Roman" w:eastAsia="Times New Roman" w:hAnsi="Times New Roman" w:cs="Times New Roman"/>
          <w:b/>
          <w:sz w:val="24"/>
          <w:szCs w:val="24"/>
          <w:lang w:eastAsia="ru-RU"/>
        </w:rPr>
        <w:t xml:space="preserve">Используемый метод определения начальной (максимальной) цены контракта с </w:t>
      </w:r>
      <w:r w:rsidRPr="00B82D6A">
        <w:rPr>
          <w:rFonts w:ascii="Times New Roman" w:eastAsia="Times New Roman" w:hAnsi="Times New Roman" w:cs="Times New Roman"/>
          <w:b/>
          <w:sz w:val="24"/>
          <w:szCs w:val="24"/>
          <w:lang w:eastAsia="ru-RU"/>
        </w:rPr>
        <w:t>обоснованием:</w:t>
      </w:r>
      <w:r w:rsidRPr="00B82D6A">
        <w:rPr>
          <w:rFonts w:ascii="Times New Roman" w:eastAsia="Times New Roman" w:hAnsi="Times New Roman" w:cs="Times New Roman"/>
          <w:sz w:val="24"/>
          <w:szCs w:val="24"/>
          <w:lang w:eastAsia="ru-RU"/>
        </w:rPr>
        <w:t xml:space="preserve"> </w:t>
      </w:r>
    </w:p>
    <w:p w14:paraId="06A65808" w14:textId="721AB7D2" w:rsidR="0084056F" w:rsidRPr="00845D89" w:rsidRDefault="0084056F" w:rsidP="0034249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45D89">
        <w:rPr>
          <w:rFonts w:ascii="Times New Roman" w:eastAsia="Times New Roman" w:hAnsi="Times New Roman" w:cs="Times New Roman"/>
          <w:b/>
          <w:sz w:val="24"/>
          <w:szCs w:val="24"/>
          <w:lang w:eastAsia="ru-RU"/>
        </w:rPr>
        <w:t>Обоснование закупок</w:t>
      </w:r>
      <w:r w:rsidRPr="00845D89">
        <w:rPr>
          <w:rFonts w:ascii="Times New Roman" w:eastAsia="Times New Roman" w:hAnsi="Times New Roman" w:cs="Times New Roman"/>
          <w:sz w:val="24"/>
          <w:szCs w:val="24"/>
          <w:lang w:eastAsia="ru-RU"/>
        </w:rPr>
        <w:t xml:space="preserve"> товаров согласно Постановлению Правительства Приднестровской Молдавской Республики от </w:t>
      </w:r>
      <w:r w:rsidR="009549E6" w:rsidRPr="00845D89">
        <w:rPr>
          <w:rFonts w:ascii="Times New Roman" w:eastAsia="Times New Roman" w:hAnsi="Times New Roman" w:cs="Times New Roman"/>
          <w:sz w:val="24"/>
          <w:szCs w:val="24"/>
          <w:lang w:eastAsia="ru-RU"/>
        </w:rPr>
        <w:t>2</w:t>
      </w:r>
      <w:r w:rsidRPr="00845D89">
        <w:rPr>
          <w:rFonts w:ascii="Times New Roman" w:eastAsia="Times New Roman" w:hAnsi="Times New Roman" w:cs="Times New Roman"/>
          <w:sz w:val="24"/>
          <w:szCs w:val="24"/>
          <w:lang w:eastAsia="ru-RU"/>
        </w:rPr>
        <w:t>6.01.2021 г. № 23 представлено в Приложении № 1 к настоящей Закупочной документации.</w:t>
      </w:r>
    </w:p>
    <w:p w14:paraId="2BB42340" w14:textId="5F03CC20" w:rsidR="00895096" w:rsidRDefault="00895096" w:rsidP="00DE52F6">
      <w:pPr>
        <w:pStyle w:val="a4"/>
        <w:shd w:val="clear" w:color="auto" w:fill="FFFFFF"/>
        <w:spacing w:after="0" w:line="276" w:lineRule="auto"/>
        <w:ind w:left="0" w:firstLine="709"/>
        <w:jc w:val="both"/>
        <w:rPr>
          <w:rFonts w:ascii="Times New Roman" w:eastAsia="Times New Roman" w:hAnsi="Times New Roman" w:cs="Times New Roman"/>
          <w:sz w:val="24"/>
          <w:szCs w:val="24"/>
          <w:lang w:eastAsia="ru-RU"/>
        </w:rPr>
      </w:pPr>
      <w:r w:rsidRPr="00845D89">
        <w:rPr>
          <w:rFonts w:ascii="Times New Roman" w:eastAsia="Times New Roman" w:hAnsi="Times New Roman" w:cs="Times New Roman"/>
          <w:sz w:val="24"/>
          <w:szCs w:val="24"/>
          <w:lang w:eastAsia="ru-RU"/>
        </w:rPr>
        <w:t xml:space="preserve">В результате проведенного анализа рынка и сбора ценовой информации на </w:t>
      </w:r>
      <w:r w:rsidR="00581BA1">
        <w:rPr>
          <w:rFonts w:ascii="Times New Roman" w:eastAsia="Times New Roman" w:hAnsi="Times New Roman" w:cs="Times New Roman"/>
          <w:sz w:val="24"/>
          <w:szCs w:val="24"/>
          <w:lang w:eastAsia="ru-RU"/>
        </w:rPr>
        <w:t>п</w:t>
      </w:r>
      <w:r w:rsidRPr="00845D89">
        <w:rPr>
          <w:rFonts w:ascii="Times New Roman" w:eastAsia="Times New Roman" w:hAnsi="Times New Roman" w:cs="Times New Roman"/>
          <w:sz w:val="24"/>
          <w:szCs w:val="24"/>
          <w:lang w:eastAsia="ru-RU"/>
        </w:rPr>
        <w:t xml:space="preserve">риобретение </w:t>
      </w:r>
      <w:r w:rsidR="00584D13">
        <w:rPr>
          <w:rFonts w:ascii="Times New Roman" w:eastAsia="Times New Roman" w:hAnsi="Times New Roman" w:cs="Times New Roman"/>
          <w:sz w:val="24"/>
          <w:szCs w:val="24"/>
          <w:lang w:eastAsia="ru-RU"/>
        </w:rPr>
        <w:t>лакокрасочных изделий</w:t>
      </w:r>
      <w:r w:rsidR="00AA097F">
        <w:rPr>
          <w:rFonts w:ascii="Times New Roman" w:eastAsia="Times New Roman" w:hAnsi="Times New Roman" w:cs="Times New Roman"/>
          <w:sz w:val="24"/>
          <w:szCs w:val="24"/>
          <w:lang w:eastAsia="ru-RU"/>
        </w:rPr>
        <w:t xml:space="preserve"> </w:t>
      </w:r>
      <w:r w:rsidRPr="00845D89">
        <w:rPr>
          <w:rFonts w:ascii="Times New Roman" w:hAnsi="Times New Roman" w:cs="Times New Roman"/>
          <w:bCs/>
          <w:sz w:val="24"/>
          <w:szCs w:val="24"/>
          <w:lang w:eastAsia="ru-RU" w:bidi="ru-RU"/>
        </w:rPr>
        <w:t>было</w:t>
      </w:r>
      <w:r w:rsidRPr="00845D89">
        <w:rPr>
          <w:rFonts w:ascii="Times New Roman" w:eastAsia="Times New Roman" w:hAnsi="Times New Roman" w:cs="Times New Roman"/>
          <w:sz w:val="24"/>
          <w:szCs w:val="24"/>
          <w:lang w:eastAsia="ru-RU"/>
        </w:rPr>
        <w:t xml:space="preserve"> получено </w:t>
      </w:r>
      <w:r w:rsidR="00F303CF">
        <w:rPr>
          <w:rFonts w:ascii="Times New Roman" w:eastAsia="Times New Roman" w:hAnsi="Times New Roman" w:cs="Times New Roman"/>
          <w:sz w:val="24"/>
          <w:szCs w:val="24"/>
          <w:lang w:eastAsia="ru-RU"/>
        </w:rPr>
        <w:t>2</w:t>
      </w:r>
      <w:r w:rsidR="00581BA1">
        <w:rPr>
          <w:rFonts w:ascii="Times New Roman" w:eastAsia="Times New Roman" w:hAnsi="Times New Roman" w:cs="Times New Roman"/>
          <w:sz w:val="24"/>
          <w:szCs w:val="24"/>
          <w:lang w:eastAsia="ru-RU"/>
        </w:rPr>
        <w:t xml:space="preserve"> (</w:t>
      </w:r>
      <w:r w:rsidR="00F303CF">
        <w:rPr>
          <w:rFonts w:ascii="Times New Roman" w:eastAsia="Times New Roman" w:hAnsi="Times New Roman" w:cs="Times New Roman"/>
          <w:sz w:val="24"/>
          <w:szCs w:val="24"/>
          <w:lang w:eastAsia="ru-RU"/>
        </w:rPr>
        <w:t>два</w:t>
      </w:r>
      <w:r w:rsidR="00581BA1">
        <w:rPr>
          <w:rFonts w:ascii="Times New Roman" w:eastAsia="Times New Roman" w:hAnsi="Times New Roman" w:cs="Times New Roman"/>
          <w:sz w:val="24"/>
          <w:szCs w:val="24"/>
          <w:lang w:eastAsia="ru-RU"/>
        </w:rPr>
        <w:t>)</w:t>
      </w:r>
      <w:r w:rsidRPr="00845D89">
        <w:rPr>
          <w:rFonts w:ascii="Times New Roman" w:eastAsia="Times New Roman" w:hAnsi="Times New Roman" w:cs="Times New Roman"/>
          <w:sz w:val="24"/>
          <w:szCs w:val="24"/>
          <w:lang w:eastAsia="ru-RU"/>
        </w:rPr>
        <w:t xml:space="preserve"> коммерческих предложени</w:t>
      </w:r>
      <w:r w:rsidR="00581BA1">
        <w:rPr>
          <w:rFonts w:ascii="Times New Roman" w:eastAsia="Times New Roman" w:hAnsi="Times New Roman" w:cs="Times New Roman"/>
          <w:sz w:val="24"/>
          <w:szCs w:val="24"/>
          <w:lang w:eastAsia="ru-RU"/>
        </w:rPr>
        <w:t>я</w:t>
      </w:r>
      <w:r w:rsidRPr="00845D89">
        <w:rPr>
          <w:rFonts w:ascii="Times New Roman" w:eastAsia="Times New Roman" w:hAnsi="Times New Roman" w:cs="Times New Roman"/>
          <w:sz w:val="24"/>
          <w:szCs w:val="24"/>
          <w:lang w:eastAsia="ru-RU"/>
        </w:rPr>
        <w:t>:</w:t>
      </w:r>
    </w:p>
    <w:p w14:paraId="075AE638" w14:textId="77777777" w:rsidR="00D75622" w:rsidRDefault="00D75622" w:rsidP="00DE52F6">
      <w:pPr>
        <w:pStyle w:val="a4"/>
        <w:shd w:val="clear" w:color="auto" w:fill="FFFFFF"/>
        <w:spacing w:after="0" w:line="276" w:lineRule="auto"/>
        <w:ind w:left="0" w:firstLine="709"/>
        <w:jc w:val="both"/>
        <w:rPr>
          <w:rFonts w:ascii="Times New Roman" w:eastAsia="Times New Roman" w:hAnsi="Times New Roman" w:cs="Times New Roman"/>
          <w:sz w:val="24"/>
          <w:szCs w:val="24"/>
          <w:lang w:eastAsia="ru-RU"/>
        </w:rPr>
      </w:pPr>
    </w:p>
    <w:tbl>
      <w:tblPr>
        <w:tblW w:w="14742" w:type="dxa"/>
        <w:tblInd w:w="-5" w:type="dxa"/>
        <w:tblLook w:val="04A0" w:firstRow="1" w:lastRow="0" w:firstColumn="1" w:lastColumn="0" w:noHBand="0" w:noVBand="1"/>
      </w:tblPr>
      <w:tblGrid>
        <w:gridCol w:w="993"/>
        <w:gridCol w:w="5529"/>
        <w:gridCol w:w="1417"/>
        <w:gridCol w:w="1134"/>
        <w:gridCol w:w="1559"/>
        <w:gridCol w:w="1417"/>
        <w:gridCol w:w="2693"/>
      </w:tblGrid>
      <w:tr w:rsidR="003A6A1B" w:rsidRPr="003A6A1B" w14:paraId="34E9E676" w14:textId="77777777" w:rsidTr="003A6A1B">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14:paraId="4A0580CB" w14:textId="77777777" w:rsidR="003A6A1B" w:rsidRPr="003A6A1B" w:rsidRDefault="003A6A1B" w:rsidP="008C7696">
            <w:pPr>
              <w:spacing w:after="0" w:line="240" w:lineRule="auto"/>
              <w:jc w:val="center"/>
              <w:rPr>
                <w:rFonts w:ascii="Times New Roman" w:eastAsia="Times New Roman" w:hAnsi="Times New Roman" w:cs="Times New Roman"/>
                <w:sz w:val="24"/>
                <w:szCs w:val="24"/>
                <w:lang w:eastAsia="ru-RU"/>
              </w:rPr>
            </w:pPr>
            <w:r w:rsidRPr="003A6A1B">
              <w:rPr>
                <w:rFonts w:ascii="Times New Roman" w:eastAsia="Times New Roman" w:hAnsi="Times New Roman" w:cs="Times New Roman"/>
                <w:sz w:val="24"/>
                <w:szCs w:val="24"/>
                <w:lang w:eastAsia="ru-RU"/>
              </w:rPr>
              <w:t> </w:t>
            </w:r>
          </w:p>
        </w:tc>
        <w:tc>
          <w:tcPr>
            <w:tcW w:w="5529" w:type="dxa"/>
            <w:tcBorders>
              <w:top w:val="single" w:sz="4" w:space="0" w:color="auto"/>
              <w:left w:val="nil"/>
              <w:bottom w:val="single" w:sz="4" w:space="0" w:color="auto"/>
              <w:right w:val="single" w:sz="4" w:space="0" w:color="auto"/>
            </w:tcBorders>
            <w:shd w:val="clear" w:color="000000" w:fill="DDD9C4"/>
            <w:noWrap/>
            <w:vAlign w:val="bottom"/>
            <w:hideMark/>
          </w:tcPr>
          <w:p w14:paraId="502AB77F" w14:textId="77777777" w:rsidR="003A6A1B" w:rsidRPr="003A6A1B" w:rsidRDefault="003A6A1B" w:rsidP="008C7696">
            <w:pPr>
              <w:spacing w:after="0" w:line="240" w:lineRule="auto"/>
              <w:rPr>
                <w:rFonts w:ascii="Times New Roman" w:eastAsia="Times New Roman" w:hAnsi="Times New Roman" w:cs="Times New Roman"/>
                <w:sz w:val="24"/>
                <w:szCs w:val="24"/>
                <w:lang w:eastAsia="ru-RU"/>
              </w:rPr>
            </w:pPr>
            <w:r w:rsidRPr="003A6A1B">
              <w:rPr>
                <w:rFonts w:ascii="Times New Roman" w:eastAsia="Times New Roman" w:hAnsi="Times New Roman" w:cs="Times New Roman"/>
                <w:sz w:val="24"/>
                <w:szCs w:val="24"/>
                <w:lang w:eastAsia="ru-RU"/>
              </w:rPr>
              <w:t> </w:t>
            </w:r>
          </w:p>
        </w:tc>
        <w:tc>
          <w:tcPr>
            <w:tcW w:w="1417" w:type="dxa"/>
            <w:tcBorders>
              <w:top w:val="single" w:sz="4" w:space="0" w:color="auto"/>
              <w:left w:val="nil"/>
              <w:bottom w:val="single" w:sz="4" w:space="0" w:color="auto"/>
              <w:right w:val="single" w:sz="4" w:space="0" w:color="auto"/>
            </w:tcBorders>
            <w:shd w:val="clear" w:color="000000" w:fill="DDD9C4"/>
            <w:noWrap/>
            <w:vAlign w:val="bottom"/>
            <w:hideMark/>
          </w:tcPr>
          <w:p w14:paraId="11CE757B" w14:textId="77777777" w:rsidR="003A6A1B" w:rsidRPr="003A6A1B" w:rsidRDefault="003A6A1B" w:rsidP="008C7696">
            <w:pPr>
              <w:spacing w:after="0" w:line="240" w:lineRule="auto"/>
              <w:jc w:val="center"/>
              <w:rPr>
                <w:rFonts w:ascii="Times New Roman" w:eastAsia="Times New Roman" w:hAnsi="Times New Roman" w:cs="Times New Roman"/>
                <w:sz w:val="24"/>
                <w:szCs w:val="24"/>
                <w:lang w:eastAsia="ru-RU"/>
              </w:rPr>
            </w:pPr>
            <w:r w:rsidRPr="003A6A1B">
              <w:rPr>
                <w:rFonts w:ascii="Times New Roman" w:eastAsia="Times New Roman" w:hAnsi="Times New Roman" w:cs="Times New Roman"/>
                <w:sz w:val="24"/>
                <w:szCs w:val="24"/>
                <w:lang w:eastAsia="ru-RU"/>
              </w:rPr>
              <w:t> </w:t>
            </w:r>
          </w:p>
        </w:tc>
        <w:tc>
          <w:tcPr>
            <w:tcW w:w="1134" w:type="dxa"/>
            <w:tcBorders>
              <w:top w:val="single" w:sz="4" w:space="0" w:color="auto"/>
              <w:left w:val="nil"/>
              <w:bottom w:val="single" w:sz="4" w:space="0" w:color="auto"/>
              <w:right w:val="single" w:sz="4" w:space="0" w:color="auto"/>
            </w:tcBorders>
            <w:shd w:val="clear" w:color="000000" w:fill="DDD9C4"/>
            <w:noWrap/>
            <w:vAlign w:val="bottom"/>
            <w:hideMark/>
          </w:tcPr>
          <w:p w14:paraId="387DAA34" w14:textId="77777777" w:rsidR="003A6A1B" w:rsidRPr="003A6A1B" w:rsidRDefault="003A6A1B" w:rsidP="008C7696">
            <w:pPr>
              <w:spacing w:after="0" w:line="240" w:lineRule="auto"/>
              <w:rPr>
                <w:rFonts w:ascii="Times New Roman" w:eastAsia="Times New Roman" w:hAnsi="Times New Roman" w:cs="Times New Roman"/>
                <w:b/>
                <w:bCs/>
                <w:sz w:val="24"/>
                <w:szCs w:val="24"/>
                <w:lang w:eastAsia="ru-RU"/>
              </w:rPr>
            </w:pPr>
            <w:r w:rsidRPr="003A6A1B">
              <w:rPr>
                <w:rFonts w:ascii="Times New Roman" w:eastAsia="Times New Roman" w:hAnsi="Times New Roman" w:cs="Times New Roman"/>
                <w:b/>
                <w:bCs/>
                <w:sz w:val="24"/>
                <w:szCs w:val="24"/>
                <w:lang w:eastAsia="ru-RU"/>
              </w:rPr>
              <w:t> </w:t>
            </w:r>
          </w:p>
        </w:tc>
        <w:tc>
          <w:tcPr>
            <w:tcW w:w="2976" w:type="dxa"/>
            <w:gridSpan w:val="2"/>
            <w:tcBorders>
              <w:top w:val="single" w:sz="4" w:space="0" w:color="auto"/>
              <w:left w:val="nil"/>
              <w:bottom w:val="single" w:sz="4" w:space="0" w:color="auto"/>
              <w:right w:val="single" w:sz="4" w:space="0" w:color="auto"/>
            </w:tcBorders>
            <w:shd w:val="clear" w:color="000000" w:fill="DDD9C4"/>
            <w:noWrap/>
            <w:vAlign w:val="center"/>
            <w:hideMark/>
          </w:tcPr>
          <w:p w14:paraId="47F76169" w14:textId="77777777" w:rsidR="003A6A1B" w:rsidRPr="003A6A1B" w:rsidRDefault="003A6A1B" w:rsidP="008C7696">
            <w:pPr>
              <w:spacing w:after="0" w:line="240" w:lineRule="auto"/>
              <w:jc w:val="center"/>
              <w:rPr>
                <w:rFonts w:ascii="Times New Roman" w:eastAsia="Times New Roman" w:hAnsi="Times New Roman" w:cs="Times New Roman"/>
                <w:b/>
                <w:bCs/>
                <w:sz w:val="24"/>
                <w:szCs w:val="24"/>
                <w:lang w:eastAsia="ru-RU"/>
              </w:rPr>
            </w:pPr>
            <w:r w:rsidRPr="003A6A1B">
              <w:rPr>
                <w:rFonts w:ascii="Times New Roman" w:eastAsia="Times New Roman" w:hAnsi="Times New Roman" w:cs="Times New Roman"/>
                <w:b/>
                <w:bCs/>
                <w:sz w:val="24"/>
                <w:szCs w:val="24"/>
                <w:lang w:eastAsia="ru-RU"/>
              </w:rPr>
              <w:t>Контрагенты</w:t>
            </w:r>
          </w:p>
        </w:tc>
        <w:tc>
          <w:tcPr>
            <w:tcW w:w="2693" w:type="dxa"/>
            <w:tcBorders>
              <w:top w:val="single" w:sz="4" w:space="0" w:color="auto"/>
              <w:left w:val="single" w:sz="4" w:space="0" w:color="auto"/>
              <w:bottom w:val="single" w:sz="4" w:space="0" w:color="auto"/>
              <w:right w:val="single" w:sz="4" w:space="0" w:color="auto"/>
            </w:tcBorders>
            <w:shd w:val="clear" w:color="000000" w:fill="DDD9C4"/>
            <w:vAlign w:val="center"/>
            <w:hideMark/>
          </w:tcPr>
          <w:p w14:paraId="7860CEC9" w14:textId="77777777" w:rsidR="003A6A1B" w:rsidRPr="003A6A1B" w:rsidRDefault="003A6A1B" w:rsidP="008C7696">
            <w:pPr>
              <w:spacing w:after="0" w:line="240" w:lineRule="auto"/>
              <w:jc w:val="center"/>
              <w:rPr>
                <w:rFonts w:ascii="Times New Roman" w:eastAsia="Times New Roman" w:hAnsi="Times New Roman" w:cs="Times New Roman"/>
                <w:b/>
                <w:bCs/>
                <w:sz w:val="24"/>
                <w:szCs w:val="24"/>
                <w:lang w:eastAsia="ru-RU"/>
              </w:rPr>
            </w:pPr>
            <w:r w:rsidRPr="003A6A1B">
              <w:rPr>
                <w:rFonts w:ascii="Times New Roman" w:eastAsia="Times New Roman" w:hAnsi="Times New Roman" w:cs="Times New Roman"/>
                <w:b/>
                <w:bCs/>
                <w:sz w:val="24"/>
                <w:szCs w:val="24"/>
                <w:lang w:eastAsia="ru-RU"/>
              </w:rPr>
              <w:t>Минимальная цена за единицу товара</w:t>
            </w:r>
          </w:p>
        </w:tc>
      </w:tr>
      <w:tr w:rsidR="003A6A1B" w:rsidRPr="003A6A1B" w14:paraId="08D002D7" w14:textId="77777777" w:rsidTr="003A6A1B">
        <w:trPr>
          <w:trHeight w:val="900"/>
        </w:trPr>
        <w:tc>
          <w:tcPr>
            <w:tcW w:w="993" w:type="dxa"/>
            <w:tcBorders>
              <w:top w:val="nil"/>
              <w:left w:val="single" w:sz="4" w:space="0" w:color="auto"/>
              <w:bottom w:val="single" w:sz="4" w:space="0" w:color="auto"/>
              <w:right w:val="single" w:sz="4" w:space="0" w:color="auto"/>
            </w:tcBorders>
            <w:shd w:val="clear" w:color="000000" w:fill="DDD9C4"/>
            <w:noWrap/>
            <w:vAlign w:val="center"/>
            <w:hideMark/>
          </w:tcPr>
          <w:p w14:paraId="0C3B1702" w14:textId="77777777" w:rsidR="003A6A1B" w:rsidRPr="003A6A1B" w:rsidRDefault="003A6A1B" w:rsidP="008C7696">
            <w:pPr>
              <w:spacing w:after="0" w:line="240" w:lineRule="auto"/>
              <w:jc w:val="center"/>
              <w:rPr>
                <w:rFonts w:ascii="Times New Roman" w:eastAsia="Times New Roman" w:hAnsi="Times New Roman" w:cs="Times New Roman"/>
                <w:b/>
                <w:bCs/>
                <w:sz w:val="24"/>
                <w:szCs w:val="24"/>
                <w:lang w:eastAsia="ru-RU"/>
              </w:rPr>
            </w:pPr>
            <w:r w:rsidRPr="003A6A1B">
              <w:rPr>
                <w:rFonts w:ascii="Times New Roman" w:eastAsia="Times New Roman" w:hAnsi="Times New Roman" w:cs="Times New Roman"/>
                <w:b/>
                <w:bCs/>
                <w:sz w:val="24"/>
                <w:szCs w:val="24"/>
                <w:lang w:eastAsia="ru-RU"/>
              </w:rPr>
              <w:t>№ п/п</w:t>
            </w:r>
          </w:p>
        </w:tc>
        <w:tc>
          <w:tcPr>
            <w:tcW w:w="5529" w:type="dxa"/>
            <w:tcBorders>
              <w:top w:val="nil"/>
              <w:left w:val="nil"/>
              <w:bottom w:val="single" w:sz="4" w:space="0" w:color="auto"/>
              <w:right w:val="single" w:sz="4" w:space="0" w:color="auto"/>
            </w:tcBorders>
            <w:shd w:val="clear" w:color="000000" w:fill="DDD9C4"/>
            <w:noWrap/>
            <w:vAlign w:val="center"/>
            <w:hideMark/>
          </w:tcPr>
          <w:p w14:paraId="51EE6EE8" w14:textId="77777777" w:rsidR="003A6A1B" w:rsidRPr="003A6A1B" w:rsidRDefault="003A6A1B" w:rsidP="008C7696">
            <w:pPr>
              <w:spacing w:after="0" w:line="240" w:lineRule="auto"/>
              <w:jc w:val="center"/>
              <w:rPr>
                <w:rFonts w:ascii="Times New Roman" w:eastAsia="Times New Roman" w:hAnsi="Times New Roman" w:cs="Times New Roman"/>
                <w:b/>
                <w:bCs/>
                <w:sz w:val="24"/>
                <w:szCs w:val="24"/>
                <w:lang w:eastAsia="ru-RU"/>
              </w:rPr>
            </w:pPr>
            <w:r w:rsidRPr="003A6A1B">
              <w:rPr>
                <w:rFonts w:ascii="Times New Roman" w:eastAsia="Times New Roman" w:hAnsi="Times New Roman" w:cs="Times New Roman"/>
                <w:b/>
                <w:bCs/>
                <w:sz w:val="24"/>
                <w:szCs w:val="24"/>
                <w:lang w:eastAsia="ru-RU"/>
              </w:rPr>
              <w:t>Позиция заявки</w:t>
            </w:r>
          </w:p>
        </w:tc>
        <w:tc>
          <w:tcPr>
            <w:tcW w:w="1417" w:type="dxa"/>
            <w:tcBorders>
              <w:top w:val="nil"/>
              <w:left w:val="nil"/>
              <w:bottom w:val="single" w:sz="4" w:space="0" w:color="auto"/>
              <w:right w:val="single" w:sz="4" w:space="0" w:color="auto"/>
            </w:tcBorders>
            <w:shd w:val="clear" w:color="000000" w:fill="DDD9C4"/>
            <w:noWrap/>
            <w:vAlign w:val="center"/>
            <w:hideMark/>
          </w:tcPr>
          <w:p w14:paraId="4321A98D" w14:textId="77777777" w:rsidR="003A6A1B" w:rsidRPr="003A6A1B" w:rsidRDefault="003A6A1B" w:rsidP="008C7696">
            <w:pPr>
              <w:spacing w:after="0" w:line="240" w:lineRule="auto"/>
              <w:jc w:val="center"/>
              <w:rPr>
                <w:rFonts w:ascii="Times New Roman" w:eastAsia="Times New Roman" w:hAnsi="Times New Roman" w:cs="Times New Roman"/>
                <w:b/>
                <w:bCs/>
                <w:sz w:val="24"/>
                <w:szCs w:val="24"/>
                <w:lang w:eastAsia="ru-RU"/>
              </w:rPr>
            </w:pPr>
            <w:r w:rsidRPr="003A6A1B">
              <w:rPr>
                <w:rFonts w:ascii="Times New Roman" w:eastAsia="Times New Roman" w:hAnsi="Times New Roman" w:cs="Times New Roman"/>
                <w:b/>
                <w:bCs/>
                <w:sz w:val="24"/>
                <w:szCs w:val="24"/>
                <w:lang w:eastAsia="ru-RU"/>
              </w:rPr>
              <w:t>Ед изм</w:t>
            </w:r>
          </w:p>
        </w:tc>
        <w:tc>
          <w:tcPr>
            <w:tcW w:w="1134" w:type="dxa"/>
            <w:tcBorders>
              <w:top w:val="nil"/>
              <w:left w:val="nil"/>
              <w:bottom w:val="single" w:sz="4" w:space="0" w:color="auto"/>
              <w:right w:val="single" w:sz="4" w:space="0" w:color="auto"/>
            </w:tcBorders>
            <w:shd w:val="clear" w:color="000000" w:fill="DDD9C4"/>
            <w:noWrap/>
            <w:vAlign w:val="center"/>
            <w:hideMark/>
          </w:tcPr>
          <w:p w14:paraId="7D7255F1" w14:textId="77777777" w:rsidR="003A6A1B" w:rsidRPr="003A6A1B" w:rsidRDefault="003A6A1B" w:rsidP="008C7696">
            <w:pPr>
              <w:spacing w:after="0" w:line="240" w:lineRule="auto"/>
              <w:jc w:val="center"/>
              <w:rPr>
                <w:rFonts w:ascii="Times New Roman" w:eastAsia="Times New Roman" w:hAnsi="Times New Roman" w:cs="Times New Roman"/>
                <w:b/>
                <w:bCs/>
                <w:sz w:val="24"/>
                <w:szCs w:val="24"/>
                <w:lang w:eastAsia="ru-RU"/>
              </w:rPr>
            </w:pPr>
            <w:r w:rsidRPr="003A6A1B">
              <w:rPr>
                <w:rFonts w:ascii="Times New Roman" w:eastAsia="Times New Roman" w:hAnsi="Times New Roman" w:cs="Times New Roman"/>
                <w:b/>
                <w:bCs/>
                <w:sz w:val="24"/>
                <w:szCs w:val="24"/>
                <w:lang w:eastAsia="ru-RU"/>
              </w:rPr>
              <w:t xml:space="preserve">Кол-во </w:t>
            </w:r>
          </w:p>
        </w:tc>
        <w:tc>
          <w:tcPr>
            <w:tcW w:w="1559" w:type="dxa"/>
            <w:tcBorders>
              <w:top w:val="nil"/>
              <w:left w:val="nil"/>
              <w:bottom w:val="single" w:sz="4" w:space="0" w:color="auto"/>
              <w:right w:val="single" w:sz="4" w:space="0" w:color="auto"/>
            </w:tcBorders>
            <w:shd w:val="clear" w:color="000000" w:fill="DDD9C4"/>
            <w:noWrap/>
            <w:vAlign w:val="bottom"/>
            <w:hideMark/>
          </w:tcPr>
          <w:p w14:paraId="265808F2" w14:textId="77777777" w:rsidR="003A6A1B" w:rsidRPr="003A6A1B" w:rsidRDefault="003A6A1B" w:rsidP="008C7696">
            <w:pPr>
              <w:spacing w:after="0" w:line="240" w:lineRule="auto"/>
              <w:jc w:val="center"/>
              <w:rPr>
                <w:rFonts w:ascii="Times New Roman" w:eastAsia="Times New Roman" w:hAnsi="Times New Roman" w:cs="Times New Roman"/>
                <w:b/>
                <w:bCs/>
                <w:sz w:val="24"/>
                <w:szCs w:val="24"/>
                <w:lang w:eastAsia="ru-RU"/>
              </w:rPr>
            </w:pPr>
            <w:r w:rsidRPr="003A6A1B">
              <w:rPr>
                <w:rFonts w:ascii="Times New Roman" w:eastAsia="Times New Roman" w:hAnsi="Times New Roman" w:cs="Times New Roman"/>
                <w:b/>
                <w:bCs/>
                <w:sz w:val="24"/>
                <w:szCs w:val="24"/>
                <w:lang w:eastAsia="ru-RU"/>
              </w:rPr>
              <w:t>1</w:t>
            </w:r>
          </w:p>
        </w:tc>
        <w:tc>
          <w:tcPr>
            <w:tcW w:w="1417" w:type="dxa"/>
            <w:tcBorders>
              <w:top w:val="nil"/>
              <w:left w:val="nil"/>
              <w:bottom w:val="single" w:sz="4" w:space="0" w:color="auto"/>
              <w:right w:val="single" w:sz="4" w:space="0" w:color="auto"/>
            </w:tcBorders>
            <w:shd w:val="clear" w:color="000000" w:fill="DDD9C4"/>
            <w:noWrap/>
            <w:vAlign w:val="bottom"/>
            <w:hideMark/>
          </w:tcPr>
          <w:p w14:paraId="1A5BF246" w14:textId="77777777" w:rsidR="003A6A1B" w:rsidRPr="003A6A1B" w:rsidRDefault="003A6A1B" w:rsidP="008C7696">
            <w:pPr>
              <w:spacing w:after="0" w:line="240" w:lineRule="auto"/>
              <w:jc w:val="center"/>
              <w:rPr>
                <w:rFonts w:ascii="Times New Roman" w:eastAsia="Times New Roman" w:hAnsi="Times New Roman" w:cs="Times New Roman"/>
                <w:b/>
                <w:bCs/>
                <w:sz w:val="24"/>
                <w:szCs w:val="24"/>
                <w:lang w:eastAsia="ru-RU"/>
              </w:rPr>
            </w:pPr>
            <w:r w:rsidRPr="003A6A1B">
              <w:rPr>
                <w:rFonts w:ascii="Times New Roman" w:eastAsia="Times New Roman" w:hAnsi="Times New Roman" w:cs="Times New Roman"/>
                <w:b/>
                <w:bCs/>
                <w:sz w:val="24"/>
                <w:szCs w:val="24"/>
                <w:lang w:eastAsia="ru-RU"/>
              </w:rPr>
              <w:t>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46A3069" w14:textId="77777777" w:rsidR="003A6A1B" w:rsidRPr="003A6A1B" w:rsidRDefault="003A6A1B" w:rsidP="008C7696">
            <w:pPr>
              <w:spacing w:after="0" w:line="240" w:lineRule="auto"/>
              <w:rPr>
                <w:rFonts w:ascii="Times New Roman" w:eastAsia="Times New Roman" w:hAnsi="Times New Roman" w:cs="Times New Roman"/>
                <w:b/>
                <w:bCs/>
                <w:sz w:val="24"/>
                <w:szCs w:val="24"/>
                <w:lang w:eastAsia="ru-RU"/>
              </w:rPr>
            </w:pPr>
          </w:p>
        </w:tc>
      </w:tr>
      <w:tr w:rsidR="003A6A1B" w:rsidRPr="003A6A1B" w14:paraId="174C5446" w14:textId="77777777" w:rsidTr="003A6A1B">
        <w:trPr>
          <w:trHeight w:val="30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2F09ABA7" w14:textId="77777777" w:rsidR="003A6A1B" w:rsidRPr="003A6A1B" w:rsidRDefault="003A6A1B" w:rsidP="008C7696">
            <w:pPr>
              <w:spacing w:after="0" w:line="240" w:lineRule="auto"/>
              <w:jc w:val="center"/>
              <w:rPr>
                <w:rFonts w:ascii="Times New Roman" w:eastAsia="Times New Roman" w:hAnsi="Times New Roman" w:cs="Times New Roman"/>
                <w:color w:val="000000"/>
                <w:sz w:val="24"/>
                <w:szCs w:val="24"/>
                <w:lang w:eastAsia="ru-RU"/>
              </w:rPr>
            </w:pPr>
            <w:r w:rsidRPr="003A6A1B">
              <w:rPr>
                <w:rFonts w:ascii="Times New Roman" w:eastAsia="Times New Roman" w:hAnsi="Times New Roman" w:cs="Times New Roman"/>
                <w:color w:val="000000"/>
                <w:sz w:val="24"/>
                <w:szCs w:val="24"/>
                <w:lang w:eastAsia="ru-RU"/>
              </w:rPr>
              <w:t>1</w:t>
            </w:r>
          </w:p>
        </w:tc>
        <w:tc>
          <w:tcPr>
            <w:tcW w:w="5529" w:type="dxa"/>
            <w:tcBorders>
              <w:top w:val="nil"/>
              <w:left w:val="nil"/>
              <w:bottom w:val="single" w:sz="4" w:space="0" w:color="auto"/>
              <w:right w:val="single" w:sz="4" w:space="0" w:color="auto"/>
            </w:tcBorders>
            <w:shd w:val="clear" w:color="auto" w:fill="auto"/>
            <w:vAlign w:val="center"/>
            <w:hideMark/>
          </w:tcPr>
          <w:p w14:paraId="210AEC54" w14:textId="77777777" w:rsidR="003A6A1B" w:rsidRPr="003A6A1B" w:rsidRDefault="003A6A1B" w:rsidP="008C7696">
            <w:pPr>
              <w:spacing w:after="0" w:line="240" w:lineRule="auto"/>
              <w:jc w:val="both"/>
              <w:rPr>
                <w:rFonts w:ascii="Times New Roman" w:eastAsia="Times New Roman" w:hAnsi="Times New Roman" w:cs="Times New Roman"/>
                <w:color w:val="000000"/>
                <w:sz w:val="24"/>
                <w:szCs w:val="24"/>
                <w:lang w:eastAsia="ru-RU"/>
              </w:rPr>
            </w:pPr>
            <w:r w:rsidRPr="003A6A1B">
              <w:rPr>
                <w:rFonts w:ascii="Times New Roman" w:eastAsia="Times New Roman" w:hAnsi="Times New Roman" w:cs="Times New Roman"/>
                <w:color w:val="000000"/>
                <w:sz w:val="24"/>
                <w:szCs w:val="24"/>
                <w:lang w:eastAsia="ru-RU"/>
              </w:rPr>
              <w:t>Краска водоэмульсионная фасадная белая 14кг.</w:t>
            </w:r>
          </w:p>
        </w:tc>
        <w:tc>
          <w:tcPr>
            <w:tcW w:w="1417" w:type="dxa"/>
            <w:tcBorders>
              <w:top w:val="nil"/>
              <w:left w:val="nil"/>
              <w:bottom w:val="single" w:sz="4" w:space="0" w:color="auto"/>
              <w:right w:val="single" w:sz="4" w:space="0" w:color="auto"/>
            </w:tcBorders>
            <w:shd w:val="clear" w:color="auto" w:fill="auto"/>
            <w:noWrap/>
            <w:vAlign w:val="bottom"/>
            <w:hideMark/>
          </w:tcPr>
          <w:p w14:paraId="3B191102" w14:textId="77777777" w:rsidR="003A6A1B" w:rsidRPr="003A6A1B" w:rsidRDefault="003A6A1B" w:rsidP="008C7696">
            <w:pPr>
              <w:spacing w:after="0" w:line="240" w:lineRule="auto"/>
              <w:jc w:val="center"/>
              <w:rPr>
                <w:rFonts w:ascii="Times New Roman" w:eastAsia="Times New Roman" w:hAnsi="Times New Roman" w:cs="Times New Roman"/>
                <w:color w:val="000000"/>
                <w:sz w:val="24"/>
                <w:szCs w:val="24"/>
                <w:lang w:eastAsia="ru-RU"/>
              </w:rPr>
            </w:pPr>
            <w:r w:rsidRPr="003A6A1B">
              <w:rPr>
                <w:rFonts w:ascii="Times New Roman" w:eastAsia="Times New Roman" w:hAnsi="Times New Roman" w:cs="Times New Roman"/>
                <w:color w:val="000000"/>
                <w:sz w:val="24"/>
                <w:szCs w:val="24"/>
                <w:lang w:eastAsia="ru-RU"/>
              </w:rPr>
              <w:t>шт</w:t>
            </w:r>
          </w:p>
        </w:tc>
        <w:tc>
          <w:tcPr>
            <w:tcW w:w="1134" w:type="dxa"/>
            <w:tcBorders>
              <w:top w:val="nil"/>
              <w:left w:val="nil"/>
              <w:bottom w:val="single" w:sz="4" w:space="0" w:color="auto"/>
              <w:right w:val="single" w:sz="4" w:space="0" w:color="auto"/>
            </w:tcBorders>
            <w:shd w:val="clear" w:color="auto" w:fill="auto"/>
            <w:noWrap/>
            <w:vAlign w:val="bottom"/>
            <w:hideMark/>
          </w:tcPr>
          <w:p w14:paraId="4BAE3FEF" w14:textId="77777777" w:rsidR="003A6A1B" w:rsidRPr="003A6A1B" w:rsidRDefault="003A6A1B" w:rsidP="008C7696">
            <w:pPr>
              <w:spacing w:after="0" w:line="240" w:lineRule="auto"/>
              <w:jc w:val="center"/>
              <w:rPr>
                <w:rFonts w:ascii="Times New Roman" w:eastAsia="Times New Roman" w:hAnsi="Times New Roman" w:cs="Times New Roman"/>
                <w:color w:val="000000"/>
                <w:sz w:val="24"/>
                <w:szCs w:val="24"/>
                <w:lang w:eastAsia="ru-RU"/>
              </w:rPr>
            </w:pPr>
            <w:r w:rsidRPr="003A6A1B">
              <w:rPr>
                <w:rFonts w:ascii="Times New Roman" w:eastAsia="Times New Roman" w:hAnsi="Times New Roman" w:cs="Times New Roman"/>
                <w:color w:val="000000"/>
                <w:sz w:val="24"/>
                <w:szCs w:val="24"/>
                <w:lang w:eastAsia="ru-RU"/>
              </w:rPr>
              <w:t>30</w:t>
            </w:r>
          </w:p>
        </w:tc>
        <w:tc>
          <w:tcPr>
            <w:tcW w:w="1559" w:type="dxa"/>
            <w:tcBorders>
              <w:top w:val="nil"/>
              <w:left w:val="nil"/>
              <w:bottom w:val="single" w:sz="4" w:space="0" w:color="auto"/>
              <w:right w:val="single" w:sz="4" w:space="0" w:color="auto"/>
            </w:tcBorders>
            <w:shd w:val="clear" w:color="auto" w:fill="auto"/>
            <w:noWrap/>
            <w:vAlign w:val="bottom"/>
            <w:hideMark/>
          </w:tcPr>
          <w:p w14:paraId="76D7953A" w14:textId="77777777" w:rsidR="003A6A1B" w:rsidRPr="003A6A1B" w:rsidRDefault="003A6A1B" w:rsidP="003A6A1B">
            <w:pPr>
              <w:spacing w:after="0" w:line="240" w:lineRule="auto"/>
              <w:jc w:val="center"/>
              <w:rPr>
                <w:rFonts w:ascii="Times New Roman" w:eastAsia="Times New Roman" w:hAnsi="Times New Roman" w:cs="Times New Roman"/>
                <w:color w:val="000000"/>
                <w:sz w:val="24"/>
                <w:szCs w:val="24"/>
                <w:lang w:eastAsia="ru-RU"/>
              </w:rPr>
            </w:pPr>
            <w:r w:rsidRPr="003A6A1B">
              <w:rPr>
                <w:rFonts w:ascii="Times New Roman" w:eastAsia="Times New Roman" w:hAnsi="Times New Roman" w:cs="Times New Roman"/>
                <w:color w:val="000000"/>
                <w:sz w:val="24"/>
                <w:szCs w:val="24"/>
                <w:lang w:eastAsia="ru-RU"/>
              </w:rPr>
              <w:t>356,35</w:t>
            </w:r>
          </w:p>
        </w:tc>
        <w:tc>
          <w:tcPr>
            <w:tcW w:w="1417" w:type="dxa"/>
            <w:tcBorders>
              <w:top w:val="nil"/>
              <w:left w:val="nil"/>
              <w:bottom w:val="single" w:sz="4" w:space="0" w:color="auto"/>
              <w:right w:val="single" w:sz="4" w:space="0" w:color="auto"/>
            </w:tcBorders>
            <w:shd w:val="clear" w:color="auto" w:fill="auto"/>
            <w:noWrap/>
            <w:vAlign w:val="bottom"/>
            <w:hideMark/>
          </w:tcPr>
          <w:p w14:paraId="4784D75E" w14:textId="77777777" w:rsidR="003A6A1B" w:rsidRPr="003A6A1B" w:rsidRDefault="003A6A1B" w:rsidP="003A6A1B">
            <w:pPr>
              <w:spacing w:after="0" w:line="240" w:lineRule="auto"/>
              <w:jc w:val="center"/>
              <w:rPr>
                <w:rFonts w:ascii="Times New Roman" w:eastAsia="Times New Roman" w:hAnsi="Times New Roman" w:cs="Times New Roman"/>
                <w:color w:val="000000"/>
                <w:sz w:val="24"/>
                <w:szCs w:val="24"/>
                <w:lang w:eastAsia="ru-RU"/>
              </w:rPr>
            </w:pPr>
            <w:r w:rsidRPr="003A6A1B">
              <w:rPr>
                <w:rFonts w:ascii="Times New Roman" w:eastAsia="Times New Roman" w:hAnsi="Times New Roman" w:cs="Times New Roman"/>
                <w:color w:val="000000"/>
                <w:sz w:val="24"/>
                <w:szCs w:val="24"/>
                <w:lang w:eastAsia="ru-RU"/>
              </w:rPr>
              <w:t>434,2</w:t>
            </w:r>
          </w:p>
        </w:tc>
        <w:tc>
          <w:tcPr>
            <w:tcW w:w="2693" w:type="dxa"/>
            <w:tcBorders>
              <w:top w:val="nil"/>
              <w:left w:val="nil"/>
              <w:bottom w:val="single" w:sz="4" w:space="0" w:color="auto"/>
              <w:right w:val="single" w:sz="4" w:space="0" w:color="auto"/>
            </w:tcBorders>
            <w:shd w:val="clear" w:color="000000" w:fill="FFFFFF"/>
            <w:noWrap/>
            <w:vAlign w:val="bottom"/>
            <w:hideMark/>
          </w:tcPr>
          <w:p w14:paraId="4E471062" w14:textId="77777777" w:rsidR="003A6A1B" w:rsidRPr="003A6A1B" w:rsidRDefault="003A6A1B" w:rsidP="003A6A1B">
            <w:pPr>
              <w:spacing w:after="0" w:line="240" w:lineRule="auto"/>
              <w:jc w:val="center"/>
              <w:rPr>
                <w:rFonts w:ascii="Times New Roman" w:eastAsia="Times New Roman" w:hAnsi="Times New Roman" w:cs="Times New Roman"/>
                <w:sz w:val="24"/>
                <w:szCs w:val="24"/>
                <w:lang w:eastAsia="ru-RU"/>
              </w:rPr>
            </w:pPr>
            <w:r w:rsidRPr="003A6A1B">
              <w:rPr>
                <w:rFonts w:ascii="Times New Roman" w:eastAsia="Times New Roman" w:hAnsi="Times New Roman" w:cs="Times New Roman"/>
                <w:sz w:val="24"/>
                <w:szCs w:val="24"/>
                <w:lang w:eastAsia="ru-RU"/>
              </w:rPr>
              <w:t>356,35</w:t>
            </w:r>
          </w:p>
        </w:tc>
      </w:tr>
      <w:tr w:rsidR="003A6A1B" w:rsidRPr="003A6A1B" w14:paraId="36C56C71" w14:textId="77777777" w:rsidTr="003A6A1B">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649BEA5" w14:textId="77777777" w:rsidR="003A6A1B" w:rsidRPr="003A6A1B" w:rsidRDefault="003A6A1B" w:rsidP="008C7696">
            <w:pPr>
              <w:spacing w:after="0" w:line="240" w:lineRule="auto"/>
              <w:jc w:val="center"/>
              <w:rPr>
                <w:rFonts w:ascii="Times New Roman" w:eastAsia="Times New Roman" w:hAnsi="Times New Roman" w:cs="Times New Roman"/>
                <w:color w:val="000000"/>
                <w:sz w:val="24"/>
                <w:szCs w:val="24"/>
                <w:lang w:eastAsia="ru-RU"/>
              </w:rPr>
            </w:pPr>
            <w:r w:rsidRPr="003A6A1B">
              <w:rPr>
                <w:rFonts w:ascii="Times New Roman" w:eastAsia="Times New Roman" w:hAnsi="Times New Roman" w:cs="Times New Roman"/>
                <w:color w:val="000000"/>
                <w:sz w:val="24"/>
                <w:szCs w:val="24"/>
                <w:lang w:eastAsia="ru-RU"/>
              </w:rPr>
              <w:t>2</w:t>
            </w:r>
          </w:p>
        </w:tc>
        <w:tc>
          <w:tcPr>
            <w:tcW w:w="5529" w:type="dxa"/>
            <w:tcBorders>
              <w:top w:val="nil"/>
              <w:left w:val="nil"/>
              <w:bottom w:val="single" w:sz="4" w:space="0" w:color="auto"/>
              <w:right w:val="single" w:sz="4" w:space="0" w:color="auto"/>
            </w:tcBorders>
            <w:shd w:val="clear" w:color="auto" w:fill="auto"/>
            <w:vAlign w:val="center"/>
            <w:hideMark/>
          </w:tcPr>
          <w:p w14:paraId="3623A924" w14:textId="77777777" w:rsidR="003A6A1B" w:rsidRPr="003A6A1B" w:rsidRDefault="003A6A1B" w:rsidP="008C7696">
            <w:pPr>
              <w:spacing w:after="0" w:line="240" w:lineRule="auto"/>
              <w:jc w:val="both"/>
              <w:rPr>
                <w:rFonts w:ascii="Times New Roman" w:eastAsia="Times New Roman" w:hAnsi="Times New Roman" w:cs="Times New Roman"/>
                <w:color w:val="000000"/>
                <w:sz w:val="24"/>
                <w:szCs w:val="24"/>
                <w:lang w:eastAsia="ru-RU"/>
              </w:rPr>
            </w:pPr>
            <w:r w:rsidRPr="003A6A1B">
              <w:rPr>
                <w:rFonts w:ascii="Times New Roman" w:eastAsia="Times New Roman" w:hAnsi="Times New Roman" w:cs="Times New Roman"/>
                <w:color w:val="000000"/>
                <w:sz w:val="24"/>
                <w:szCs w:val="24"/>
                <w:lang w:eastAsia="ru-RU"/>
              </w:rPr>
              <w:t>Грунтовка глубокого проникновения 10л.</w:t>
            </w:r>
          </w:p>
        </w:tc>
        <w:tc>
          <w:tcPr>
            <w:tcW w:w="1417" w:type="dxa"/>
            <w:tcBorders>
              <w:top w:val="nil"/>
              <w:left w:val="nil"/>
              <w:bottom w:val="single" w:sz="4" w:space="0" w:color="auto"/>
              <w:right w:val="single" w:sz="4" w:space="0" w:color="auto"/>
            </w:tcBorders>
            <w:shd w:val="clear" w:color="auto" w:fill="auto"/>
            <w:noWrap/>
            <w:vAlign w:val="bottom"/>
            <w:hideMark/>
          </w:tcPr>
          <w:p w14:paraId="111CA4D2" w14:textId="77777777" w:rsidR="003A6A1B" w:rsidRPr="003A6A1B" w:rsidRDefault="003A6A1B" w:rsidP="008C7696">
            <w:pPr>
              <w:spacing w:after="0" w:line="240" w:lineRule="auto"/>
              <w:jc w:val="center"/>
              <w:rPr>
                <w:rFonts w:ascii="Times New Roman" w:eastAsia="Times New Roman" w:hAnsi="Times New Roman" w:cs="Times New Roman"/>
                <w:color w:val="000000"/>
                <w:sz w:val="24"/>
                <w:szCs w:val="24"/>
                <w:lang w:eastAsia="ru-RU"/>
              </w:rPr>
            </w:pPr>
            <w:r w:rsidRPr="003A6A1B">
              <w:rPr>
                <w:rFonts w:ascii="Times New Roman" w:eastAsia="Times New Roman" w:hAnsi="Times New Roman" w:cs="Times New Roman"/>
                <w:color w:val="000000"/>
                <w:sz w:val="24"/>
                <w:szCs w:val="24"/>
                <w:lang w:eastAsia="ru-RU"/>
              </w:rPr>
              <w:t>шт</w:t>
            </w:r>
          </w:p>
        </w:tc>
        <w:tc>
          <w:tcPr>
            <w:tcW w:w="1134" w:type="dxa"/>
            <w:tcBorders>
              <w:top w:val="nil"/>
              <w:left w:val="nil"/>
              <w:bottom w:val="single" w:sz="4" w:space="0" w:color="auto"/>
              <w:right w:val="single" w:sz="4" w:space="0" w:color="auto"/>
            </w:tcBorders>
            <w:shd w:val="clear" w:color="auto" w:fill="auto"/>
            <w:noWrap/>
            <w:vAlign w:val="bottom"/>
            <w:hideMark/>
          </w:tcPr>
          <w:p w14:paraId="12EBBE7E" w14:textId="77777777" w:rsidR="003A6A1B" w:rsidRPr="003A6A1B" w:rsidRDefault="003A6A1B" w:rsidP="008C7696">
            <w:pPr>
              <w:spacing w:after="0" w:line="240" w:lineRule="auto"/>
              <w:jc w:val="center"/>
              <w:rPr>
                <w:rFonts w:ascii="Times New Roman" w:eastAsia="Times New Roman" w:hAnsi="Times New Roman" w:cs="Times New Roman"/>
                <w:color w:val="000000"/>
                <w:sz w:val="24"/>
                <w:szCs w:val="24"/>
                <w:lang w:eastAsia="ru-RU"/>
              </w:rPr>
            </w:pPr>
            <w:r w:rsidRPr="003A6A1B">
              <w:rPr>
                <w:rFonts w:ascii="Times New Roman" w:eastAsia="Times New Roman" w:hAnsi="Times New Roman" w:cs="Times New Roman"/>
                <w:color w:val="000000"/>
                <w:sz w:val="24"/>
                <w:szCs w:val="24"/>
                <w:lang w:eastAsia="ru-RU"/>
              </w:rPr>
              <w:t>30</w:t>
            </w:r>
          </w:p>
        </w:tc>
        <w:tc>
          <w:tcPr>
            <w:tcW w:w="1559" w:type="dxa"/>
            <w:tcBorders>
              <w:top w:val="nil"/>
              <w:left w:val="nil"/>
              <w:bottom w:val="single" w:sz="4" w:space="0" w:color="auto"/>
              <w:right w:val="single" w:sz="4" w:space="0" w:color="auto"/>
            </w:tcBorders>
            <w:shd w:val="clear" w:color="auto" w:fill="auto"/>
            <w:noWrap/>
            <w:vAlign w:val="bottom"/>
            <w:hideMark/>
          </w:tcPr>
          <w:p w14:paraId="78F7B612" w14:textId="77777777" w:rsidR="003A6A1B" w:rsidRPr="003A6A1B" w:rsidRDefault="003A6A1B" w:rsidP="003A6A1B">
            <w:pPr>
              <w:spacing w:after="0" w:line="240" w:lineRule="auto"/>
              <w:jc w:val="center"/>
              <w:rPr>
                <w:rFonts w:ascii="Times New Roman" w:eastAsia="Times New Roman" w:hAnsi="Times New Roman" w:cs="Times New Roman"/>
                <w:color w:val="000000"/>
                <w:sz w:val="24"/>
                <w:szCs w:val="24"/>
                <w:lang w:eastAsia="ru-RU"/>
              </w:rPr>
            </w:pPr>
            <w:r w:rsidRPr="003A6A1B">
              <w:rPr>
                <w:rFonts w:ascii="Times New Roman" w:eastAsia="Times New Roman" w:hAnsi="Times New Roman" w:cs="Times New Roman"/>
                <w:color w:val="000000"/>
                <w:sz w:val="24"/>
                <w:szCs w:val="24"/>
                <w:lang w:eastAsia="ru-RU"/>
              </w:rPr>
              <w:t>103,75</w:t>
            </w:r>
          </w:p>
        </w:tc>
        <w:tc>
          <w:tcPr>
            <w:tcW w:w="1417" w:type="dxa"/>
            <w:tcBorders>
              <w:top w:val="nil"/>
              <w:left w:val="nil"/>
              <w:bottom w:val="single" w:sz="4" w:space="0" w:color="auto"/>
              <w:right w:val="single" w:sz="4" w:space="0" w:color="auto"/>
            </w:tcBorders>
            <w:shd w:val="clear" w:color="auto" w:fill="auto"/>
            <w:noWrap/>
            <w:vAlign w:val="bottom"/>
            <w:hideMark/>
          </w:tcPr>
          <w:p w14:paraId="5210C99F" w14:textId="77777777" w:rsidR="003A6A1B" w:rsidRPr="003A6A1B" w:rsidRDefault="003A6A1B" w:rsidP="003A6A1B">
            <w:pPr>
              <w:spacing w:after="0" w:line="240" w:lineRule="auto"/>
              <w:jc w:val="center"/>
              <w:rPr>
                <w:rFonts w:ascii="Times New Roman" w:eastAsia="Times New Roman" w:hAnsi="Times New Roman" w:cs="Times New Roman"/>
                <w:color w:val="000000"/>
                <w:sz w:val="24"/>
                <w:szCs w:val="24"/>
                <w:lang w:eastAsia="ru-RU"/>
              </w:rPr>
            </w:pPr>
            <w:r w:rsidRPr="003A6A1B">
              <w:rPr>
                <w:rFonts w:ascii="Times New Roman" w:eastAsia="Times New Roman" w:hAnsi="Times New Roman" w:cs="Times New Roman"/>
                <w:color w:val="000000"/>
                <w:sz w:val="24"/>
                <w:szCs w:val="24"/>
                <w:lang w:eastAsia="ru-RU"/>
              </w:rPr>
              <w:t>126,4</w:t>
            </w:r>
          </w:p>
        </w:tc>
        <w:tc>
          <w:tcPr>
            <w:tcW w:w="2693" w:type="dxa"/>
            <w:tcBorders>
              <w:top w:val="nil"/>
              <w:left w:val="nil"/>
              <w:bottom w:val="single" w:sz="4" w:space="0" w:color="auto"/>
              <w:right w:val="single" w:sz="4" w:space="0" w:color="auto"/>
            </w:tcBorders>
            <w:shd w:val="clear" w:color="000000" w:fill="FFFFFF"/>
            <w:noWrap/>
            <w:vAlign w:val="bottom"/>
            <w:hideMark/>
          </w:tcPr>
          <w:p w14:paraId="6913C6FB" w14:textId="77777777" w:rsidR="003A6A1B" w:rsidRPr="003A6A1B" w:rsidRDefault="003A6A1B" w:rsidP="003A6A1B">
            <w:pPr>
              <w:spacing w:after="0" w:line="240" w:lineRule="auto"/>
              <w:jc w:val="center"/>
              <w:rPr>
                <w:rFonts w:ascii="Times New Roman" w:eastAsia="Times New Roman" w:hAnsi="Times New Roman" w:cs="Times New Roman"/>
                <w:sz w:val="24"/>
                <w:szCs w:val="24"/>
                <w:lang w:eastAsia="ru-RU"/>
              </w:rPr>
            </w:pPr>
            <w:r w:rsidRPr="003A6A1B">
              <w:rPr>
                <w:rFonts w:ascii="Times New Roman" w:eastAsia="Times New Roman" w:hAnsi="Times New Roman" w:cs="Times New Roman"/>
                <w:sz w:val="24"/>
                <w:szCs w:val="24"/>
                <w:lang w:eastAsia="ru-RU"/>
              </w:rPr>
              <w:t>103,75</w:t>
            </w:r>
          </w:p>
        </w:tc>
      </w:tr>
      <w:tr w:rsidR="003A6A1B" w:rsidRPr="003A6A1B" w14:paraId="3907DB97" w14:textId="77777777" w:rsidTr="003A6A1B">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EDDFC0C" w14:textId="77777777" w:rsidR="003A6A1B" w:rsidRPr="003A6A1B" w:rsidRDefault="003A6A1B" w:rsidP="008C7696">
            <w:pPr>
              <w:spacing w:after="0" w:line="240" w:lineRule="auto"/>
              <w:jc w:val="center"/>
              <w:rPr>
                <w:rFonts w:ascii="Times New Roman" w:eastAsia="Times New Roman" w:hAnsi="Times New Roman" w:cs="Times New Roman"/>
                <w:color w:val="000000"/>
                <w:sz w:val="24"/>
                <w:szCs w:val="24"/>
                <w:lang w:eastAsia="ru-RU"/>
              </w:rPr>
            </w:pPr>
            <w:r w:rsidRPr="003A6A1B">
              <w:rPr>
                <w:rFonts w:ascii="Times New Roman" w:eastAsia="Times New Roman" w:hAnsi="Times New Roman" w:cs="Times New Roman"/>
                <w:color w:val="000000"/>
                <w:sz w:val="24"/>
                <w:szCs w:val="24"/>
                <w:lang w:eastAsia="ru-RU"/>
              </w:rPr>
              <w:t>3</w:t>
            </w:r>
          </w:p>
        </w:tc>
        <w:tc>
          <w:tcPr>
            <w:tcW w:w="5529" w:type="dxa"/>
            <w:tcBorders>
              <w:top w:val="nil"/>
              <w:left w:val="nil"/>
              <w:bottom w:val="single" w:sz="4" w:space="0" w:color="auto"/>
              <w:right w:val="single" w:sz="4" w:space="0" w:color="auto"/>
            </w:tcBorders>
            <w:shd w:val="clear" w:color="auto" w:fill="auto"/>
            <w:vAlign w:val="center"/>
            <w:hideMark/>
          </w:tcPr>
          <w:p w14:paraId="351B3FC3" w14:textId="77777777" w:rsidR="003A6A1B" w:rsidRPr="003A6A1B" w:rsidRDefault="003A6A1B" w:rsidP="008C7696">
            <w:pPr>
              <w:spacing w:after="0" w:line="240" w:lineRule="auto"/>
              <w:rPr>
                <w:rFonts w:ascii="Times New Roman" w:eastAsia="Times New Roman" w:hAnsi="Times New Roman" w:cs="Times New Roman"/>
                <w:color w:val="000000"/>
                <w:sz w:val="24"/>
                <w:szCs w:val="24"/>
                <w:lang w:eastAsia="ru-RU"/>
              </w:rPr>
            </w:pPr>
            <w:r w:rsidRPr="003A6A1B">
              <w:rPr>
                <w:rFonts w:ascii="Times New Roman" w:eastAsia="Times New Roman" w:hAnsi="Times New Roman" w:cs="Times New Roman"/>
                <w:color w:val="000000"/>
                <w:sz w:val="24"/>
                <w:szCs w:val="24"/>
                <w:lang w:eastAsia="ru-RU"/>
              </w:rPr>
              <w:t>Грунтовка по металлу (серая) 2,8кг.</w:t>
            </w:r>
          </w:p>
        </w:tc>
        <w:tc>
          <w:tcPr>
            <w:tcW w:w="1417" w:type="dxa"/>
            <w:tcBorders>
              <w:top w:val="nil"/>
              <w:left w:val="nil"/>
              <w:bottom w:val="single" w:sz="4" w:space="0" w:color="auto"/>
              <w:right w:val="single" w:sz="4" w:space="0" w:color="auto"/>
            </w:tcBorders>
            <w:shd w:val="clear" w:color="auto" w:fill="auto"/>
            <w:noWrap/>
            <w:vAlign w:val="bottom"/>
            <w:hideMark/>
          </w:tcPr>
          <w:p w14:paraId="7169E8CA" w14:textId="77777777" w:rsidR="003A6A1B" w:rsidRPr="003A6A1B" w:rsidRDefault="003A6A1B" w:rsidP="008C7696">
            <w:pPr>
              <w:spacing w:after="0" w:line="240" w:lineRule="auto"/>
              <w:jc w:val="center"/>
              <w:rPr>
                <w:rFonts w:ascii="Times New Roman" w:eastAsia="Times New Roman" w:hAnsi="Times New Roman" w:cs="Times New Roman"/>
                <w:color w:val="000000"/>
                <w:sz w:val="24"/>
                <w:szCs w:val="24"/>
                <w:lang w:eastAsia="ru-RU"/>
              </w:rPr>
            </w:pPr>
            <w:r w:rsidRPr="003A6A1B">
              <w:rPr>
                <w:rFonts w:ascii="Times New Roman" w:eastAsia="Times New Roman" w:hAnsi="Times New Roman" w:cs="Times New Roman"/>
                <w:color w:val="000000"/>
                <w:sz w:val="24"/>
                <w:szCs w:val="24"/>
                <w:lang w:eastAsia="ru-RU"/>
              </w:rPr>
              <w:t>шт</w:t>
            </w:r>
          </w:p>
        </w:tc>
        <w:tc>
          <w:tcPr>
            <w:tcW w:w="1134" w:type="dxa"/>
            <w:tcBorders>
              <w:top w:val="nil"/>
              <w:left w:val="nil"/>
              <w:bottom w:val="single" w:sz="4" w:space="0" w:color="auto"/>
              <w:right w:val="single" w:sz="4" w:space="0" w:color="auto"/>
            </w:tcBorders>
            <w:shd w:val="clear" w:color="auto" w:fill="auto"/>
            <w:noWrap/>
            <w:vAlign w:val="bottom"/>
            <w:hideMark/>
          </w:tcPr>
          <w:p w14:paraId="07147C21" w14:textId="77777777" w:rsidR="003A6A1B" w:rsidRPr="003A6A1B" w:rsidRDefault="003A6A1B" w:rsidP="008C7696">
            <w:pPr>
              <w:spacing w:after="0" w:line="240" w:lineRule="auto"/>
              <w:jc w:val="center"/>
              <w:rPr>
                <w:rFonts w:ascii="Times New Roman" w:eastAsia="Times New Roman" w:hAnsi="Times New Roman" w:cs="Times New Roman"/>
                <w:color w:val="000000"/>
                <w:sz w:val="24"/>
                <w:szCs w:val="24"/>
                <w:lang w:eastAsia="ru-RU"/>
              </w:rPr>
            </w:pPr>
            <w:r w:rsidRPr="003A6A1B">
              <w:rPr>
                <w:rFonts w:ascii="Times New Roman" w:eastAsia="Times New Roman" w:hAnsi="Times New Roman" w:cs="Times New Roman"/>
                <w:color w:val="000000"/>
                <w:sz w:val="24"/>
                <w:szCs w:val="24"/>
                <w:lang w:eastAsia="ru-RU"/>
              </w:rPr>
              <w:t>36</w:t>
            </w:r>
          </w:p>
        </w:tc>
        <w:tc>
          <w:tcPr>
            <w:tcW w:w="1559" w:type="dxa"/>
            <w:tcBorders>
              <w:top w:val="nil"/>
              <w:left w:val="nil"/>
              <w:bottom w:val="single" w:sz="4" w:space="0" w:color="auto"/>
              <w:right w:val="single" w:sz="4" w:space="0" w:color="auto"/>
            </w:tcBorders>
            <w:shd w:val="clear" w:color="auto" w:fill="auto"/>
            <w:noWrap/>
            <w:vAlign w:val="bottom"/>
            <w:hideMark/>
          </w:tcPr>
          <w:p w14:paraId="37EAC373" w14:textId="77777777" w:rsidR="003A6A1B" w:rsidRPr="003A6A1B" w:rsidRDefault="003A6A1B" w:rsidP="003A6A1B">
            <w:pPr>
              <w:spacing w:after="0" w:line="240" w:lineRule="auto"/>
              <w:jc w:val="center"/>
              <w:rPr>
                <w:rFonts w:ascii="Times New Roman" w:eastAsia="Times New Roman" w:hAnsi="Times New Roman" w:cs="Times New Roman"/>
                <w:color w:val="000000"/>
                <w:sz w:val="24"/>
                <w:szCs w:val="24"/>
                <w:lang w:eastAsia="ru-RU"/>
              </w:rPr>
            </w:pPr>
            <w:r w:rsidRPr="003A6A1B">
              <w:rPr>
                <w:rFonts w:ascii="Times New Roman" w:eastAsia="Times New Roman" w:hAnsi="Times New Roman" w:cs="Times New Roman"/>
                <w:color w:val="000000"/>
                <w:sz w:val="24"/>
                <w:szCs w:val="24"/>
                <w:lang w:eastAsia="ru-RU"/>
              </w:rPr>
              <w:t>79,45</w:t>
            </w:r>
          </w:p>
        </w:tc>
        <w:tc>
          <w:tcPr>
            <w:tcW w:w="1417" w:type="dxa"/>
            <w:tcBorders>
              <w:top w:val="nil"/>
              <w:left w:val="nil"/>
              <w:bottom w:val="single" w:sz="4" w:space="0" w:color="auto"/>
              <w:right w:val="single" w:sz="4" w:space="0" w:color="auto"/>
            </w:tcBorders>
            <w:shd w:val="clear" w:color="auto" w:fill="auto"/>
            <w:noWrap/>
            <w:vAlign w:val="bottom"/>
            <w:hideMark/>
          </w:tcPr>
          <w:p w14:paraId="4458D4DD" w14:textId="77777777" w:rsidR="003A6A1B" w:rsidRPr="003A6A1B" w:rsidRDefault="003A6A1B" w:rsidP="003A6A1B">
            <w:pPr>
              <w:spacing w:after="0" w:line="240" w:lineRule="auto"/>
              <w:jc w:val="center"/>
              <w:rPr>
                <w:rFonts w:ascii="Times New Roman" w:eastAsia="Times New Roman" w:hAnsi="Times New Roman" w:cs="Times New Roman"/>
                <w:color w:val="000000"/>
                <w:sz w:val="24"/>
                <w:szCs w:val="24"/>
                <w:lang w:eastAsia="ru-RU"/>
              </w:rPr>
            </w:pPr>
            <w:r w:rsidRPr="003A6A1B">
              <w:rPr>
                <w:rFonts w:ascii="Times New Roman" w:eastAsia="Times New Roman" w:hAnsi="Times New Roman" w:cs="Times New Roman"/>
                <w:color w:val="000000"/>
                <w:sz w:val="24"/>
                <w:szCs w:val="24"/>
                <w:lang w:eastAsia="ru-RU"/>
              </w:rPr>
              <w:t>95,5</w:t>
            </w:r>
          </w:p>
        </w:tc>
        <w:tc>
          <w:tcPr>
            <w:tcW w:w="2693" w:type="dxa"/>
            <w:tcBorders>
              <w:top w:val="nil"/>
              <w:left w:val="nil"/>
              <w:bottom w:val="single" w:sz="4" w:space="0" w:color="auto"/>
              <w:right w:val="single" w:sz="4" w:space="0" w:color="auto"/>
            </w:tcBorders>
            <w:shd w:val="clear" w:color="000000" w:fill="FFFFFF"/>
            <w:noWrap/>
            <w:vAlign w:val="bottom"/>
            <w:hideMark/>
          </w:tcPr>
          <w:p w14:paraId="1EEB0412" w14:textId="77777777" w:rsidR="003A6A1B" w:rsidRPr="003A6A1B" w:rsidRDefault="003A6A1B" w:rsidP="003A6A1B">
            <w:pPr>
              <w:spacing w:after="0" w:line="240" w:lineRule="auto"/>
              <w:jc w:val="center"/>
              <w:rPr>
                <w:rFonts w:ascii="Times New Roman" w:eastAsia="Times New Roman" w:hAnsi="Times New Roman" w:cs="Times New Roman"/>
                <w:sz w:val="24"/>
                <w:szCs w:val="24"/>
                <w:lang w:eastAsia="ru-RU"/>
              </w:rPr>
            </w:pPr>
            <w:r w:rsidRPr="003A6A1B">
              <w:rPr>
                <w:rFonts w:ascii="Times New Roman" w:eastAsia="Times New Roman" w:hAnsi="Times New Roman" w:cs="Times New Roman"/>
                <w:sz w:val="24"/>
                <w:szCs w:val="24"/>
                <w:lang w:eastAsia="ru-RU"/>
              </w:rPr>
              <w:t>79,45</w:t>
            </w:r>
          </w:p>
        </w:tc>
      </w:tr>
      <w:tr w:rsidR="003A6A1B" w:rsidRPr="003A6A1B" w14:paraId="43BDA082" w14:textId="77777777" w:rsidTr="003A6A1B">
        <w:trPr>
          <w:trHeight w:val="30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7D7FFA68" w14:textId="77777777" w:rsidR="003A6A1B" w:rsidRPr="003A6A1B" w:rsidRDefault="003A6A1B" w:rsidP="008C7696">
            <w:pPr>
              <w:spacing w:after="0" w:line="240" w:lineRule="auto"/>
              <w:jc w:val="center"/>
              <w:rPr>
                <w:rFonts w:ascii="Times New Roman" w:eastAsia="Times New Roman" w:hAnsi="Times New Roman" w:cs="Times New Roman"/>
                <w:color w:val="000000"/>
                <w:sz w:val="24"/>
                <w:szCs w:val="24"/>
                <w:lang w:eastAsia="ru-RU"/>
              </w:rPr>
            </w:pPr>
            <w:r w:rsidRPr="003A6A1B">
              <w:rPr>
                <w:rFonts w:ascii="Times New Roman" w:eastAsia="Times New Roman" w:hAnsi="Times New Roman" w:cs="Times New Roman"/>
                <w:color w:val="000000"/>
                <w:sz w:val="24"/>
                <w:szCs w:val="24"/>
                <w:lang w:eastAsia="ru-RU"/>
              </w:rPr>
              <w:t>4</w:t>
            </w:r>
          </w:p>
        </w:tc>
        <w:tc>
          <w:tcPr>
            <w:tcW w:w="5529" w:type="dxa"/>
            <w:tcBorders>
              <w:top w:val="nil"/>
              <w:left w:val="nil"/>
              <w:bottom w:val="single" w:sz="4" w:space="0" w:color="auto"/>
              <w:right w:val="single" w:sz="4" w:space="0" w:color="auto"/>
            </w:tcBorders>
            <w:shd w:val="clear" w:color="auto" w:fill="auto"/>
            <w:vAlign w:val="center"/>
            <w:hideMark/>
          </w:tcPr>
          <w:p w14:paraId="31B65DB8" w14:textId="77777777" w:rsidR="003A6A1B" w:rsidRPr="003A6A1B" w:rsidRDefault="003A6A1B" w:rsidP="008C7696">
            <w:pPr>
              <w:spacing w:after="0" w:line="240" w:lineRule="auto"/>
              <w:jc w:val="both"/>
              <w:rPr>
                <w:rFonts w:ascii="Times New Roman" w:eastAsia="Times New Roman" w:hAnsi="Times New Roman" w:cs="Times New Roman"/>
                <w:color w:val="000000"/>
                <w:sz w:val="24"/>
                <w:szCs w:val="24"/>
                <w:lang w:eastAsia="ru-RU"/>
              </w:rPr>
            </w:pPr>
            <w:r w:rsidRPr="003A6A1B">
              <w:rPr>
                <w:rFonts w:ascii="Times New Roman" w:eastAsia="Times New Roman" w:hAnsi="Times New Roman" w:cs="Times New Roman"/>
                <w:color w:val="000000"/>
                <w:sz w:val="24"/>
                <w:szCs w:val="24"/>
                <w:lang w:eastAsia="ru-RU"/>
              </w:rPr>
              <w:t>Бетон-контакт 14кг</w:t>
            </w:r>
          </w:p>
        </w:tc>
        <w:tc>
          <w:tcPr>
            <w:tcW w:w="1417" w:type="dxa"/>
            <w:tcBorders>
              <w:top w:val="nil"/>
              <w:left w:val="nil"/>
              <w:bottom w:val="single" w:sz="4" w:space="0" w:color="auto"/>
              <w:right w:val="single" w:sz="4" w:space="0" w:color="auto"/>
            </w:tcBorders>
            <w:shd w:val="clear" w:color="auto" w:fill="auto"/>
            <w:noWrap/>
            <w:vAlign w:val="bottom"/>
            <w:hideMark/>
          </w:tcPr>
          <w:p w14:paraId="3C363216" w14:textId="77777777" w:rsidR="003A6A1B" w:rsidRPr="003A6A1B" w:rsidRDefault="003A6A1B" w:rsidP="008C7696">
            <w:pPr>
              <w:spacing w:after="0" w:line="240" w:lineRule="auto"/>
              <w:jc w:val="center"/>
              <w:rPr>
                <w:rFonts w:ascii="Times New Roman" w:eastAsia="Times New Roman" w:hAnsi="Times New Roman" w:cs="Times New Roman"/>
                <w:color w:val="000000"/>
                <w:sz w:val="24"/>
                <w:szCs w:val="24"/>
                <w:lang w:eastAsia="ru-RU"/>
              </w:rPr>
            </w:pPr>
            <w:r w:rsidRPr="003A6A1B">
              <w:rPr>
                <w:rFonts w:ascii="Times New Roman" w:eastAsia="Times New Roman" w:hAnsi="Times New Roman" w:cs="Times New Roman"/>
                <w:color w:val="000000"/>
                <w:sz w:val="24"/>
                <w:szCs w:val="24"/>
                <w:lang w:eastAsia="ru-RU"/>
              </w:rPr>
              <w:t>шт</w:t>
            </w:r>
          </w:p>
        </w:tc>
        <w:tc>
          <w:tcPr>
            <w:tcW w:w="1134" w:type="dxa"/>
            <w:tcBorders>
              <w:top w:val="nil"/>
              <w:left w:val="nil"/>
              <w:bottom w:val="single" w:sz="4" w:space="0" w:color="auto"/>
              <w:right w:val="single" w:sz="4" w:space="0" w:color="auto"/>
            </w:tcBorders>
            <w:shd w:val="clear" w:color="auto" w:fill="auto"/>
            <w:noWrap/>
            <w:vAlign w:val="bottom"/>
            <w:hideMark/>
          </w:tcPr>
          <w:p w14:paraId="062C5275" w14:textId="77777777" w:rsidR="003A6A1B" w:rsidRPr="003A6A1B" w:rsidRDefault="003A6A1B" w:rsidP="008C7696">
            <w:pPr>
              <w:spacing w:after="0" w:line="240" w:lineRule="auto"/>
              <w:jc w:val="center"/>
              <w:rPr>
                <w:rFonts w:ascii="Times New Roman" w:eastAsia="Times New Roman" w:hAnsi="Times New Roman" w:cs="Times New Roman"/>
                <w:color w:val="000000"/>
                <w:sz w:val="24"/>
                <w:szCs w:val="24"/>
                <w:lang w:eastAsia="ru-RU"/>
              </w:rPr>
            </w:pPr>
            <w:r w:rsidRPr="003A6A1B">
              <w:rPr>
                <w:rFonts w:ascii="Times New Roman" w:eastAsia="Times New Roman" w:hAnsi="Times New Roman" w:cs="Times New Roman"/>
                <w:color w:val="000000"/>
                <w:sz w:val="24"/>
                <w:szCs w:val="24"/>
                <w:lang w:eastAsia="ru-RU"/>
              </w:rPr>
              <w:t>10</w:t>
            </w:r>
          </w:p>
        </w:tc>
        <w:tc>
          <w:tcPr>
            <w:tcW w:w="1559" w:type="dxa"/>
            <w:tcBorders>
              <w:top w:val="nil"/>
              <w:left w:val="nil"/>
              <w:bottom w:val="single" w:sz="4" w:space="0" w:color="auto"/>
              <w:right w:val="single" w:sz="4" w:space="0" w:color="auto"/>
            </w:tcBorders>
            <w:shd w:val="clear" w:color="auto" w:fill="auto"/>
            <w:noWrap/>
            <w:vAlign w:val="bottom"/>
            <w:hideMark/>
          </w:tcPr>
          <w:p w14:paraId="6D640B86" w14:textId="77777777" w:rsidR="003A6A1B" w:rsidRPr="003A6A1B" w:rsidRDefault="003A6A1B" w:rsidP="003A6A1B">
            <w:pPr>
              <w:spacing w:after="0" w:line="240" w:lineRule="auto"/>
              <w:jc w:val="center"/>
              <w:rPr>
                <w:rFonts w:ascii="Times New Roman" w:eastAsia="Times New Roman" w:hAnsi="Times New Roman" w:cs="Times New Roman"/>
                <w:color w:val="000000"/>
                <w:sz w:val="24"/>
                <w:szCs w:val="24"/>
                <w:lang w:eastAsia="ru-RU"/>
              </w:rPr>
            </w:pPr>
            <w:r w:rsidRPr="003A6A1B">
              <w:rPr>
                <w:rFonts w:ascii="Times New Roman" w:eastAsia="Times New Roman" w:hAnsi="Times New Roman" w:cs="Times New Roman"/>
                <w:color w:val="000000"/>
                <w:sz w:val="24"/>
                <w:szCs w:val="24"/>
                <w:lang w:eastAsia="ru-RU"/>
              </w:rPr>
              <w:t>382,85</w:t>
            </w:r>
          </w:p>
        </w:tc>
        <w:tc>
          <w:tcPr>
            <w:tcW w:w="1417" w:type="dxa"/>
            <w:tcBorders>
              <w:top w:val="nil"/>
              <w:left w:val="nil"/>
              <w:bottom w:val="single" w:sz="4" w:space="0" w:color="auto"/>
              <w:right w:val="single" w:sz="4" w:space="0" w:color="auto"/>
            </w:tcBorders>
            <w:shd w:val="clear" w:color="auto" w:fill="auto"/>
            <w:noWrap/>
            <w:vAlign w:val="bottom"/>
            <w:hideMark/>
          </w:tcPr>
          <w:p w14:paraId="321AF649" w14:textId="77777777" w:rsidR="003A6A1B" w:rsidRPr="003A6A1B" w:rsidRDefault="003A6A1B" w:rsidP="003A6A1B">
            <w:pPr>
              <w:spacing w:after="0" w:line="240" w:lineRule="auto"/>
              <w:jc w:val="center"/>
              <w:rPr>
                <w:rFonts w:ascii="Times New Roman" w:eastAsia="Times New Roman" w:hAnsi="Times New Roman" w:cs="Times New Roman"/>
                <w:color w:val="000000"/>
                <w:sz w:val="24"/>
                <w:szCs w:val="24"/>
                <w:lang w:eastAsia="ru-RU"/>
              </w:rPr>
            </w:pPr>
            <w:r w:rsidRPr="003A6A1B">
              <w:rPr>
                <w:rFonts w:ascii="Times New Roman" w:eastAsia="Times New Roman" w:hAnsi="Times New Roman" w:cs="Times New Roman"/>
                <w:color w:val="000000"/>
                <w:sz w:val="24"/>
                <w:szCs w:val="24"/>
                <w:lang w:eastAsia="ru-RU"/>
              </w:rPr>
              <w:t>466,55</w:t>
            </w:r>
          </w:p>
        </w:tc>
        <w:tc>
          <w:tcPr>
            <w:tcW w:w="2693" w:type="dxa"/>
            <w:tcBorders>
              <w:top w:val="nil"/>
              <w:left w:val="nil"/>
              <w:bottom w:val="single" w:sz="4" w:space="0" w:color="auto"/>
              <w:right w:val="single" w:sz="4" w:space="0" w:color="auto"/>
            </w:tcBorders>
            <w:shd w:val="clear" w:color="000000" w:fill="FFFFFF"/>
            <w:noWrap/>
            <w:vAlign w:val="bottom"/>
            <w:hideMark/>
          </w:tcPr>
          <w:p w14:paraId="4F6729DB" w14:textId="77777777" w:rsidR="003A6A1B" w:rsidRPr="003A6A1B" w:rsidRDefault="003A6A1B" w:rsidP="003A6A1B">
            <w:pPr>
              <w:spacing w:after="0" w:line="240" w:lineRule="auto"/>
              <w:jc w:val="center"/>
              <w:rPr>
                <w:rFonts w:ascii="Times New Roman" w:eastAsia="Times New Roman" w:hAnsi="Times New Roman" w:cs="Times New Roman"/>
                <w:sz w:val="24"/>
                <w:szCs w:val="24"/>
                <w:lang w:eastAsia="ru-RU"/>
              </w:rPr>
            </w:pPr>
            <w:r w:rsidRPr="003A6A1B">
              <w:rPr>
                <w:rFonts w:ascii="Times New Roman" w:eastAsia="Times New Roman" w:hAnsi="Times New Roman" w:cs="Times New Roman"/>
                <w:sz w:val="24"/>
                <w:szCs w:val="24"/>
                <w:lang w:eastAsia="ru-RU"/>
              </w:rPr>
              <w:t>382,85</w:t>
            </w:r>
          </w:p>
        </w:tc>
      </w:tr>
      <w:tr w:rsidR="003A6A1B" w:rsidRPr="003A6A1B" w14:paraId="7D93A32D" w14:textId="77777777" w:rsidTr="003A6A1B">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CC36EEC" w14:textId="77777777" w:rsidR="003A6A1B" w:rsidRPr="003A6A1B" w:rsidRDefault="003A6A1B" w:rsidP="008C7696">
            <w:pPr>
              <w:spacing w:after="0" w:line="240" w:lineRule="auto"/>
              <w:jc w:val="center"/>
              <w:rPr>
                <w:rFonts w:ascii="Times New Roman" w:eastAsia="Times New Roman" w:hAnsi="Times New Roman" w:cs="Times New Roman"/>
                <w:color w:val="000000"/>
                <w:sz w:val="24"/>
                <w:szCs w:val="24"/>
                <w:lang w:eastAsia="ru-RU"/>
              </w:rPr>
            </w:pPr>
            <w:r w:rsidRPr="003A6A1B">
              <w:rPr>
                <w:rFonts w:ascii="Times New Roman" w:eastAsia="Times New Roman" w:hAnsi="Times New Roman" w:cs="Times New Roman"/>
                <w:color w:val="000000"/>
                <w:sz w:val="24"/>
                <w:szCs w:val="24"/>
                <w:lang w:eastAsia="ru-RU"/>
              </w:rPr>
              <w:t>5</w:t>
            </w:r>
          </w:p>
        </w:tc>
        <w:tc>
          <w:tcPr>
            <w:tcW w:w="5529" w:type="dxa"/>
            <w:tcBorders>
              <w:top w:val="nil"/>
              <w:left w:val="nil"/>
              <w:bottom w:val="single" w:sz="4" w:space="0" w:color="auto"/>
              <w:right w:val="single" w:sz="4" w:space="0" w:color="auto"/>
            </w:tcBorders>
            <w:shd w:val="clear" w:color="auto" w:fill="auto"/>
            <w:vAlign w:val="center"/>
            <w:hideMark/>
          </w:tcPr>
          <w:p w14:paraId="50832974" w14:textId="77777777" w:rsidR="003A6A1B" w:rsidRPr="003A6A1B" w:rsidRDefault="003A6A1B" w:rsidP="008C7696">
            <w:pPr>
              <w:spacing w:after="0" w:line="240" w:lineRule="auto"/>
              <w:jc w:val="both"/>
              <w:rPr>
                <w:rFonts w:ascii="Times New Roman" w:eastAsia="Times New Roman" w:hAnsi="Times New Roman" w:cs="Times New Roman"/>
                <w:color w:val="000000"/>
                <w:sz w:val="24"/>
                <w:szCs w:val="24"/>
                <w:lang w:eastAsia="ru-RU"/>
              </w:rPr>
            </w:pPr>
            <w:r w:rsidRPr="003A6A1B">
              <w:rPr>
                <w:rFonts w:ascii="Times New Roman" w:eastAsia="Times New Roman" w:hAnsi="Times New Roman" w:cs="Times New Roman"/>
                <w:color w:val="000000"/>
                <w:sz w:val="24"/>
                <w:szCs w:val="24"/>
                <w:lang w:eastAsia="ru-RU"/>
              </w:rPr>
              <w:t>Растворитель 646  1л.</w:t>
            </w:r>
          </w:p>
        </w:tc>
        <w:tc>
          <w:tcPr>
            <w:tcW w:w="1417" w:type="dxa"/>
            <w:tcBorders>
              <w:top w:val="nil"/>
              <w:left w:val="nil"/>
              <w:bottom w:val="single" w:sz="4" w:space="0" w:color="auto"/>
              <w:right w:val="single" w:sz="4" w:space="0" w:color="auto"/>
            </w:tcBorders>
            <w:shd w:val="clear" w:color="auto" w:fill="auto"/>
            <w:noWrap/>
            <w:vAlign w:val="bottom"/>
            <w:hideMark/>
          </w:tcPr>
          <w:p w14:paraId="52DA1930" w14:textId="77777777" w:rsidR="003A6A1B" w:rsidRPr="003A6A1B" w:rsidRDefault="003A6A1B" w:rsidP="008C7696">
            <w:pPr>
              <w:spacing w:after="0" w:line="240" w:lineRule="auto"/>
              <w:jc w:val="center"/>
              <w:rPr>
                <w:rFonts w:ascii="Times New Roman" w:eastAsia="Times New Roman" w:hAnsi="Times New Roman" w:cs="Times New Roman"/>
                <w:color w:val="000000"/>
                <w:sz w:val="24"/>
                <w:szCs w:val="24"/>
                <w:lang w:eastAsia="ru-RU"/>
              </w:rPr>
            </w:pPr>
            <w:r w:rsidRPr="003A6A1B">
              <w:rPr>
                <w:rFonts w:ascii="Times New Roman" w:eastAsia="Times New Roman" w:hAnsi="Times New Roman" w:cs="Times New Roman"/>
                <w:color w:val="000000"/>
                <w:sz w:val="24"/>
                <w:szCs w:val="24"/>
                <w:lang w:eastAsia="ru-RU"/>
              </w:rPr>
              <w:t>шт</w:t>
            </w:r>
          </w:p>
        </w:tc>
        <w:tc>
          <w:tcPr>
            <w:tcW w:w="1134" w:type="dxa"/>
            <w:tcBorders>
              <w:top w:val="nil"/>
              <w:left w:val="nil"/>
              <w:bottom w:val="single" w:sz="4" w:space="0" w:color="auto"/>
              <w:right w:val="single" w:sz="4" w:space="0" w:color="auto"/>
            </w:tcBorders>
            <w:shd w:val="clear" w:color="auto" w:fill="auto"/>
            <w:noWrap/>
            <w:vAlign w:val="bottom"/>
            <w:hideMark/>
          </w:tcPr>
          <w:p w14:paraId="14051C4F" w14:textId="77777777" w:rsidR="003A6A1B" w:rsidRPr="003A6A1B" w:rsidRDefault="003A6A1B" w:rsidP="008C7696">
            <w:pPr>
              <w:spacing w:after="0" w:line="240" w:lineRule="auto"/>
              <w:jc w:val="center"/>
              <w:rPr>
                <w:rFonts w:ascii="Times New Roman" w:eastAsia="Times New Roman" w:hAnsi="Times New Roman" w:cs="Times New Roman"/>
                <w:color w:val="000000"/>
                <w:sz w:val="24"/>
                <w:szCs w:val="24"/>
                <w:lang w:eastAsia="ru-RU"/>
              </w:rPr>
            </w:pPr>
            <w:r w:rsidRPr="003A6A1B">
              <w:rPr>
                <w:rFonts w:ascii="Times New Roman" w:eastAsia="Times New Roman" w:hAnsi="Times New Roman" w:cs="Times New Roman"/>
                <w:color w:val="000000"/>
                <w:sz w:val="24"/>
                <w:szCs w:val="24"/>
                <w:lang w:eastAsia="ru-RU"/>
              </w:rPr>
              <w:t>90</w:t>
            </w:r>
          </w:p>
        </w:tc>
        <w:tc>
          <w:tcPr>
            <w:tcW w:w="1559" w:type="dxa"/>
            <w:tcBorders>
              <w:top w:val="nil"/>
              <w:left w:val="nil"/>
              <w:bottom w:val="single" w:sz="4" w:space="0" w:color="auto"/>
              <w:right w:val="single" w:sz="4" w:space="0" w:color="auto"/>
            </w:tcBorders>
            <w:shd w:val="clear" w:color="auto" w:fill="auto"/>
            <w:noWrap/>
            <w:vAlign w:val="bottom"/>
            <w:hideMark/>
          </w:tcPr>
          <w:p w14:paraId="231BBC52" w14:textId="77777777" w:rsidR="003A6A1B" w:rsidRPr="003A6A1B" w:rsidRDefault="003A6A1B" w:rsidP="003A6A1B">
            <w:pPr>
              <w:spacing w:after="0" w:line="240" w:lineRule="auto"/>
              <w:jc w:val="center"/>
              <w:rPr>
                <w:rFonts w:ascii="Times New Roman" w:eastAsia="Times New Roman" w:hAnsi="Times New Roman" w:cs="Times New Roman"/>
                <w:color w:val="000000"/>
                <w:sz w:val="24"/>
                <w:szCs w:val="24"/>
                <w:lang w:eastAsia="ru-RU"/>
              </w:rPr>
            </w:pPr>
            <w:r w:rsidRPr="003A6A1B">
              <w:rPr>
                <w:rFonts w:ascii="Times New Roman" w:eastAsia="Times New Roman" w:hAnsi="Times New Roman" w:cs="Times New Roman"/>
                <w:color w:val="000000"/>
                <w:sz w:val="24"/>
                <w:szCs w:val="24"/>
                <w:lang w:eastAsia="ru-RU"/>
              </w:rPr>
              <w:t>33,7</w:t>
            </w:r>
          </w:p>
        </w:tc>
        <w:tc>
          <w:tcPr>
            <w:tcW w:w="1417" w:type="dxa"/>
            <w:tcBorders>
              <w:top w:val="nil"/>
              <w:left w:val="nil"/>
              <w:bottom w:val="single" w:sz="4" w:space="0" w:color="auto"/>
              <w:right w:val="single" w:sz="4" w:space="0" w:color="auto"/>
            </w:tcBorders>
            <w:shd w:val="clear" w:color="auto" w:fill="auto"/>
            <w:noWrap/>
            <w:vAlign w:val="bottom"/>
            <w:hideMark/>
          </w:tcPr>
          <w:p w14:paraId="7A146369" w14:textId="77777777" w:rsidR="003A6A1B" w:rsidRPr="003A6A1B" w:rsidRDefault="003A6A1B" w:rsidP="003A6A1B">
            <w:pPr>
              <w:spacing w:after="0" w:line="240" w:lineRule="auto"/>
              <w:jc w:val="center"/>
              <w:rPr>
                <w:rFonts w:ascii="Times New Roman" w:eastAsia="Times New Roman" w:hAnsi="Times New Roman" w:cs="Times New Roman"/>
                <w:color w:val="000000"/>
                <w:sz w:val="24"/>
                <w:szCs w:val="24"/>
                <w:lang w:eastAsia="ru-RU"/>
              </w:rPr>
            </w:pPr>
            <w:r w:rsidRPr="003A6A1B">
              <w:rPr>
                <w:rFonts w:ascii="Times New Roman" w:eastAsia="Times New Roman" w:hAnsi="Times New Roman" w:cs="Times New Roman"/>
                <w:color w:val="000000"/>
                <w:sz w:val="24"/>
                <w:szCs w:val="24"/>
                <w:lang w:eastAsia="ru-RU"/>
              </w:rPr>
              <w:t>38,5</w:t>
            </w:r>
          </w:p>
        </w:tc>
        <w:tc>
          <w:tcPr>
            <w:tcW w:w="2693" w:type="dxa"/>
            <w:tcBorders>
              <w:top w:val="nil"/>
              <w:left w:val="nil"/>
              <w:bottom w:val="single" w:sz="4" w:space="0" w:color="auto"/>
              <w:right w:val="single" w:sz="4" w:space="0" w:color="auto"/>
            </w:tcBorders>
            <w:shd w:val="clear" w:color="000000" w:fill="FFFFFF"/>
            <w:noWrap/>
            <w:vAlign w:val="bottom"/>
            <w:hideMark/>
          </w:tcPr>
          <w:p w14:paraId="7B36BA3D" w14:textId="77777777" w:rsidR="003A6A1B" w:rsidRPr="003A6A1B" w:rsidRDefault="003A6A1B" w:rsidP="003A6A1B">
            <w:pPr>
              <w:spacing w:after="0" w:line="240" w:lineRule="auto"/>
              <w:jc w:val="center"/>
              <w:rPr>
                <w:rFonts w:ascii="Times New Roman" w:eastAsia="Times New Roman" w:hAnsi="Times New Roman" w:cs="Times New Roman"/>
                <w:sz w:val="24"/>
                <w:szCs w:val="24"/>
                <w:lang w:eastAsia="ru-RU"/>
              </w:rPr>
            </w:pPr>
            <w:r w:rsidRPr="003A6A1B">
              <w:rPr>
                <w:rFonts w:ascii="Times New Roman" w:eastAsia="Times New Roman" w:hAnsi="Times New Roman" w:cs="Times New Roman"/>
                <w:sz w:val="24"/>
                <w:szCs w:val="24"/>
                <w:lang w:eastAsia="ru-RU"/>
              </w:rPr>
              <w:t>33,70</w:t>
            </w:r>
          </w:p>
        </w:tc>
      </w:tr>
    </w:tbl>
    <w:p w14:paraId="44FF0FB3" w14:textId="77777777" w:rsidR="003A6A1B" w:rsidRDefault="003A6A1B" w:rsidP="00DE52F6">
      <w:pPr>
        <w:pStyle w:val="a4"/>
        <w:shd w:val="clear" w:color="auto" w:fill="FFFFFF"/>
        <w:spacing w:after="0" w:line="276" w:lineRule="auto"/>
        <w:ind w:left="0" w:firstLine="709"/>
        <w:jc w:val="both"/>
        <w:rPr>
          <w:rFonts w:ascii="Times New Roman" w:eastAsia="Times New Roman" w:hAnsi="Times New Roman" w:cs="Times New Roman"/>
          <w:sz w:val="24"/>
          <w:szCs w:val="24"/>
          <w:lang w:eastAsia="ru-RU"/>
        </w:rPr>
      </w:pPr>
    </w:p>
    <w:p w14:paraId="08ABCB5B" w14:textId="77777777" w:rsidR="003A6A1B" w:rsidRDefault="003A6A1B" w:rsidP="00DE52F6">
      <w:pPr>
        <w:pStyle w:val="a4"/>
        <w:shd w:val="clear" w:color="auto" w:fill="FFFFFF"/>
        <w:spacing w:after="0" w:line="276" w:lineRule="auto"/>
        <w:ind w:left="0" w:firstLine="709"/>
        <w:jc w:val="both"/>
        <w:rPr>
          <w:rFonts w:ascii="Times New Roman" w:eastAsia="Times New Roman" w:hAnsi="Times New Roman" w:cs="Times New Roman"/>
          <w:sz w:val="24"/>
          <w:szCs w:val="24"/>
          <w:lang w:eastAsia="ru-RU"/>
        </w:rPr>
      </w:pPr>
    </w:p>
    <w:p w14:paraId="777120D5" w14:textId="77777777" w:rsidR="003A6A1B" w:rsidRDefault="003A6A1B" w:rsidP="00DE52F6">
      <w:pPr>
        <w:pStyle w:val="a4"/>
        <w:shd w:val="clear" w:color="auto" w:fill="FFFFFF"/>
        <w:spacing w:after="0" w:line="276" w:lineRule="auto"/>
        <w:ind w:left="0" w:firstLine="709"/>
        <w:jc w:val="both"/>
        <w:rPr>
          <w:rFonts w:ascii="Times New Roman" w:eastAsia="Times New Roman" w:hAnsi="Times New Roman" w:cs="Times New Roman"/>
          <w:sz w:val="24"/>
          <w:szCs w:val="24"/>
          <w:lang w:eastAsia="ru-RU"/>
        </w:rPr>
      </w:pPr>
    </w:p>
    <w:p w14:paraId="1D4DCC67" w14:textId="77777777" w:rsidR="006C38EF" w:rsidRDefault="006C38EF" w:rsidP="006C38EF">
      <w:pPr>
        <w:shd w:val="clear" w:color="auto" w:fill="FFFFFF"/>
        <w:spacing w:after="75" w:line="360" w:lineRule="atLeast"/>
        <w:contextualSpacing/>
        <w:jc w:val="center"/>
        <w:rPr>
          <w:rFonts w:ascii="Times New Roman" w:eastAsia="Times New Roman" w:hAnsi="Times New Roman" w:cs="Times New Roman"/>
          <w:b/>
          <w:sz w:val="24"/>
          <w:szCs w:val="24"/>
          <w:lang w:eastAsia="ru-RU"/>
        </w:rPr>
      </w:pPr>
      <w:r w:rsidRPr="006C38EF">
        <w:rPr>
          <w:rFonts w:ascii="Times New Roman" w:eastAsia="Times New Roman" w:hAnsi="Times New Roman" w:cs="Times New Roman"/>
          <w:b/>
          <w:sz w:val="24"/>
          <w:szCs w:val="24"/>
          <w:lang w:eastAsia="ru-RU"/>
        </w:rPr>
        <w:lastRenderedPageBreak/>
        <w:t>Расчет коэффициента вариации:</w:t>
      </w:r>
    </w:p>
    <w:p w14:paraId="2C055C41" w14:textId="79896BB8" w:rsidR="00835462" w:rsidRPr="00835462" w:rsidRDefault="00835462" w:rsidP="003A6A1B">
      <w:pPr>
        <w:shd w:val="clear" w:color="auto" w:fill="FFFFFF"/>
        <w:spacing w:after="75" w:line="360" w:lineRule="atLeast"/>
        <w:ind w:left="708"/>
        <w:contextualSpacing/>
        <w:jc w:val="center"/>
        <w:rPr>
          <w:rFonts w:ascii="Times New Roman" w:eastAsia="Times New Roman" w:hAnsi="Times New Roman" w:cs="Times New Roman"/>
          <w:b/>
          <w:color w:val="333333"/>
          <w:sz w:val="24"/>
          <w:szCs w:val="24"/>
          <w:lang w:eastAsia="ru-RU"/>
        </w:rPr>
      </w:pPr>
    </w:p>
    <w:tbl>
      <w:tblPr>
        <w:tblW w:w="14742" w:type="dxa"/>
        <w:tblInd w:w="-5" w:type="dxa"/>
        <w:tblLayout w:type="fixed"/>
        <w:tblLook w:val="04A0" w:firstRow="1" w:lastRow="0" w:firstColumn="1" w:lastColumn="0" w:noHBand="0" w:noVBand="1"/>
      </w:tblPr>
      <w:tblGrid>
        <w:gridCol w:w="851"/>
        <w:gridCol w:w="3969"/>
        <w:gridCol w:w="1134"/>
        <w:gridCol w:w="1276"/>
        <w:gridCol w:w="2126"/>
        <w:gridCol w:w="2410"/>
        <w:gridCol w:w="2976"/>
      </w:tblGrid>
      <w:tr w:rsidR="00835462" w:rsidRPr="00835462" w14:paraId="26EBFD94" w14:textId="77777777" w:rsidTr="003A6A1B">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DDD9C4"/>
            <w:noWrap/>
            <w:vAlign w:val="bottom"/>
            <w:hideMark/>
          </w:tcPr>
          <w:p w14:paraId="64B0F00B" w14:textId="77777777" w:rsidR="00835462" w:rsidRPr="00835462" w:rsidRDefault="00835462" w:rsidP="00835462">
            <w:pPr>
              <w:spacing w:after="0" w:line="240" w:lineRule="auto"/>
              <w:jc w:val="center"/>
              <w:rPr>
                <w:rFonts w:ascii="Times New Roman" w:eastAsia="Times New Roman" w:hAnsi="Times New Roman" w:cs="Times New Roman"/>
                <w:sz w:val="24"/>
                <w:szCs w:val="24"/>
                <w:lang w:eastAsia="ru-RU"/>
              </w:rPr>
            </w:pPr>
            <w:r w:rsidRPr="00835462">
              <w:rPr>
                <w:rFonts w:ascii="Times New Roman" w:eastAsia="Times New Roman" w:hAnsi="Times New Roman" w:cs="Times New Roman"/>
                <w:sz w:val="24"/>
                <w:szCs w:val="24"/>
                <w:lang w:eastAsia="ru-RU"/>
              </w:rPr>
              <w:t> </w:t>
            </w:r>
          </w:p>
        </w:tc>
        <w:tc>
          <w:tcPr>
            <w:tcW w:w="3969" w:type="dxa"/>
            <w:tcBorders>
              <w:top w:val="single" w:sz="4" w:space="0" w:color="auto"/>
              <w:left w:val="nil"/>
              <w:bottom w:val="single" w:sz="4" w:space="0" w:color="auto"/>
              <w:right w:val="single" w:sz="4" w:space="0" w:color="auto"/>
            </w:tcBorders>
            <w:shd w:val="clear" w:color="auto" w:fill="DDD9C4"/>
            <w:noWrap/>
            <w:vAlign w:val="bottom"/>
            <w:hideMark/>
          </w:tcPr>
          <w:p w14:paraId="72F5CC4E" w14:textId="77777777" w:rsidR="00835462" w:rsidRPr="00835462" w:rsidRDefault="00835462" w:rsidP="00835462">
            <w:pPr>
              <w:spacing w:after="0" w:line="240" w:lineRule="auto"/>
              <w:rPr>
                <w:rFonts w:ascii="Times New Roman" w:eastAsia="Times New Roman" w:hAnsi="Times New Roman" w:cs="Times New Roman"/>
                <w:sz w:val="24"/>
                <w:szCs w:val="24"/>
                <w:lang w:eastAsia="ru-RU"/>
              </w:rPr>
            </w:pPr>
            <w:r w:rsidRPr="00835462">
              <w:rPr>
                <w:rFonts w:ascii="Times New Roman" w:eastAsia="Times New Roman" w:hAnsi="Times New Roman" w:cs="Times New Roman"/>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DDD9C4"/>
            <w:noWrap/>
            <w:vAlign w:val="bottom"/>
            <w:hideMark/>
          </w:tcPr>
          <w:p w14:paraId="5AABC545" w14:textId="77777777" w:rsidR="00835462" w:rsidRPr="00835462" w:rsidRDefault="00835462" w:rsidP="00835462">
            <w:pPr>
              <w:spacing w:after="0" w:line="240" w:lineRule="auto"/>
              <w:jc w:val="center"/>
              <w:rPr>
                <w:rFonts w:ascii="Times New Roman" w:eastAsia="Times New Roman" w:hAnsi="Times New Roman" w:cs="Times New Roman"/>
                <w:sz w:val="24"/>
                <w:szCs w:val="24"/>
                <w:lang w:eastAsia="ru-RU"/>
              </w:rPr>
            </w:pPr>
            <w:r w:rsidRPr="00835462">
              <w:rPr>
                <w:rFonts w:ascii="Times New Roman" w:eastAsia="Times New Roman" w:hAnsi="Times New Roman" w:cs="Times New Roman"/>
                <w:sz w:val="24"/>
                <w:szCs w:val="24"/>
                <w:lang w:eastAsia="ru-RU"/>
              </w:rPr>
              <w:t> </w:t>
            </w:r>
          </w:p>
        </w:tc>
        <w:tc>
          <w:tcPr>
            <w:tcW w:w="1276" w:type="dxa"/>
            <w:tcBorders>
              <w:top w:val="single" w:sz="4" w:space="0" w:color="auto"/>
              <w:left w:val="nil"/>
              <w:bottom w:val="single" w:sz="4" w:space="0" w:color="auto"/>
              <w:right w:val="single" w:sz="4" w:space="0" w:color="auto"/>
            </w:tcBorders>
            <w:shd w:val="clear" w:color="auto" w:fill="DDD9C4"/>
            <w:noWrap/>
            <w:vAlign w:val="bottom"/>
            <w:hideMark/>
          </w:tcPr>
          <w:p w14:paraId="0ABBC881" w14:textId="77777777" w:rsidR="00835462" w:rsidRPr="00835462" w:rsidRDefault="00835462" w:rsidP="00835462">
            <w:pPr>
              <w:spacing w:after="0" w:line="240" w:lineRule="auto"/>
              <w:rPr>
                <w:rFonts w:ascii="Times New Roman" w:eastAsia="Times New Roman" w:hAnsi="Times New Roman" w:cs="Times New Roman"/>
                <w:b/>
                <w:bCs/>
                <w:sz w:val="24"/>
                <w:szCs w:val="24"/>
                <w:lang w:eastAsia="ru-RU"/>
              </w:rPr>
            </w:pPr>
            <w:r w:rsidRPr="00835462">
              <w:rPr>
                <w:rFonts w:ascii="Times New Roman" w:eastAsia="Times New Roman" w:hAnsi="Times New Roman" w:cs="Times New Roman"/>
                <w:b/>
                <w:bCs/>
                <w:sz w:val="24"/>
                <w:szCs w:val="24"/>
                <w:lang w:eastAsia="ru-RU"/>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DDD9C4"/>
            <w:vAlign w:val="center"/>
            <w:hideMark/>
          </w:tcPr>
          <w:p w14:paraId="6107A792" w14:textId="77777777" w:rsidR="00835462" w:rsidRPr="00835462" w:rsidRDefault="00835462" w:rsidP="00835462">
            <w:pPr>
              <w:spacing w:after="0" w:line="240" w:lineRule="auto"/>
              <w:jc w:val="center"/>
              <w:rPr>
                <w:rFonts w:ascii="Times New Roman" w:eastAsia="Times New Roman" w:hAnsi="Times New Roman" w:cs="Times New Roman"/>
                <w:b/>
                <w:bCs/>
                <w:sz w:val="24"/>
                <w:szCs w:val="24"/>
                <w:lang w:eastAsia="ru-RU"/>
              </w:rPr>
            </w:pPr>
            <w:r w:rsidRPr="00835462">
              <w:rPr>
                <w:rFonts w:ascii="Times New Roman" w:eastAsia="Times New Roman" w:hAnsi="Times New Roman" w:cs="Times New Roman"/>
                <w:b/>
                <w:bCs/>
                <w:sz w:val="24"/>
                <w:szCs w:val="24"/>
                <w:lang w:eastAsia="ru-RU"/>
              </w:rPr>
              <w:t>Средняя арифметическая величина цены единицы товара</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DDD9C4"/>
            <w:vAlign w:val="center"/>
            <w:hideMark/>
          </w:tcPr>
          <w:p w14:paraId="7DB47A68" w14:textId="77777777" w:rsidR="00835462" w:rsidRPr="00835462" w:rsidRDefault="00835462" w:rsidP="00835462">
            <w:pPr>
              <w:spacing w:after="0" w:line="240" w:lineRule="auto"/>
              <w:jc w:val="center"/>
              <w:rPr>
                <w:rFonts w:ascii="Times New Roman" w:eastAsia="Times New Roman" w:hAnsi="Times New Roman" w:cs="Times New Roman"/>
                <w:b/>
                <w:bCs/>
                <w:sz w:val="24"/>
                <w:szCs w:val="24"/>
                <w:lang w:eastAsia="ru-RU"/>
              </w:rPr>
            </w:pPr>
            <w:r w:rsidRPr="00835462">
              <w:rPr>
                <w:rFonts w:ascii="Times New Roman" w:eastAsia="Times New Roman" w:hAnsi="Times New Roman" w:cs="Times New Roman"/>
                <w:b/>
                <w:bCs/>
                <w:sz w:val="24"/>
                <w:szCs w:val="24"/>
                <w:lang w:eastAsia="ru-RU"/>
              </w:rPr>
              <w:t>Среднее квадратическое отклонение</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DDD9C4"/>
            <w:vAlign w:val="center"/>
            <w:hideMark/>
          </w:tcPr>
          <w:p w14:paraId="0FC8D6FA" w14:textId="27F664A3" w:rsidR="00835462" w:rsidRPr="00835462" w:rsidRDefault="00835462" w:rsidP="00835462">
            <w:pPr>
              <w:spacing w:after="0" w:line="240" w:lineRule="auto"/>
              <w:jc w:val="center"/>
              <w:rPr>
                <w:rFonts w:ascii="Times New Roman" w:eastAsia="Times New Roman" w:hAnsi="Times New Roman" w:cs="Times New Roman"/>
                <w:b/>
                <w:bCs/>
                <w:color w:val="9C0006"/>
                <w:sz w:val="24"/>
                <w:szCs w:val="24"/>
                <w:lang w:eastAsia="ru-RU"/>
              </w:rPr>
            </w:pPr>
            <w:r w:rsidRPr="00835462">
              <w:rPr>
                <w:rFonts w:ascii="Times New Roman" w:eastAsia="Times New Roman" w:hAnsi="Times New Roman" w:cs="Times New Roman"/>
                <w:b/>
                <w:bCs/>
                <w:sz w:val="24"/>
                <w:szCs w:val="24"/>
                <w:lang w:eastAsia="ru-RU"/>
              </w:rPr>
              <w:t>Коэффиц</w:t>
            </w:r>
            <w:r w:rsidR="003A6A1B">
              <w:rPr>
                <w:rFonts w:ascii="Times New Roman" w:eastAsia="Times New Roman" w:hAnsi="Times New Roman" w:cs="Times New Roman"/>
                <w:b/>
                <w:bCs/>
                <w:sz w:val="24"/>
                <w:szCs w:val="24"/>
                <w:lang w:eastAsia="ru-RU"/>
              </w:rPr>
              <w:t>и</w:t>
            </w:r>
            <w:r w:rsidRPr="00835462">
              <w:rPr>
                <w:rFonts w:ascii="Times New Roman" w:eastAsia="Times New Roman" w:hAnsi="Times New Roman" w:cs="Times New Roman"/>
                <w:b/>
                <w:bCs/>
                <w:sz w:val="24"/>
                <w:szCs w:val="24"/>
                <w:lang w:eastAsia="ru-RU"/>
              </w:rPr>
              <w:t>ент вариации</w:t>
            </w:r>
          </w:p>
        </w:tc>
      </w:tr>
      <w:tr w:rsidR="00835462" w:rsidRPr="00835462" w14:paraId="4E6FBEBC" w14:textId="77777777" w:rsidTr="003A6A1B">
        <w:trPr>
          <w:trHeight w:val="900"/>
        </w:trPr>
        <w:tc>
          <w:tcPr>
            <w:tcW w:w="851" w:type="dxa"/>
            <w:tcBorders>
              <w:top w:val="nil"/>
              <w:left w:val="single" w:sz="4" w:space="0" w:color="auto"/>
              <w:bottom w:val="single" w:sz="4" w:space="0" w:color="auto"/>
              <w:right w:val="single" w:sz="4" w:space="0" w:color="auto"/>
            </w:tcBorders>
            <w:shd w:val="clear" w:color="auto" w:fill="DDD9C4"/>
            <w:noWrap/>
            <w:vAlign w:val="center"/>
            <w:hideMark/>
          </w:tcPr>
          <w:p w14:paraId="466BD88D" w14:textId="77777777" w:rsidR="00835462" w:rsidRPr="00835462" w:rsidRDefault="00835462" w:rsidP="00835462">
            <w:pPr>
              <w:spacing w:after="0" w:line="240" w:lineRule="auto"/>
              <w:jc w:val="center"/>
              <w:rPr>
                <w:rFonts w:ascii="Times New Roman" w:eastAsia="Times New Roman" w:hAnsi="Times New Roman" w:cs="Times New Roman"/>
                <w:b/>
                <w:bCs/>
                <w:sz w:val="24"/>
                <w:szCs w:val="24"/>
                <w:lang w:eastAsia="ru-RU"/>
              </w:rPr>
            </w:pPr>
            <w:r w:rsidRPr="00835462">
              <w:rPr>
                <w:rFonts w:ascii="Times New Roman" w:eastAsia="Times New Roman" w:hAnsi="Times New Roman" w:cs="Times New Roman"/>
                <w:b/>
                <w:bCs/>
                <w:sz w:val="24"/>
                <w:szCs w:val="24"/>
                <w:lang w:eastAsia="ru-RU"/>
              </w:rPr>
              <w:t>№ п/п</w:t>
            </w:r>
          </w:p>
        </w:tc>
        <w:tc>
          <w:tcPr>
            <w:tcW w:w="3969" w:type="dxa"/>
            <w:tcBorders>
              <w:top w:val="nil"/>
              <w:left w:val="nil"/>
              <w:bottom w:val="single" w:sz="4" w:space="0" w:color="auto"/>
              <w:right w:val="single" w:sz="4" w:space="0" w:color="auto"/>
            </w:tcBorders>
            <w:shd w:val="clear" w:color="auto" w:fill="DDD9C4"/>
            <w:noWrap/>
            <w:vAlign w:val="center"/>
            <w:hideMark/>
          </w:tcPr>
          <w:p w14:paraId="325F857F" w14:textId="77777777" w:rsidR="00835462" w:rsidRPr="00835462" w:rsidRDefault="00835462" w:rsidP="00835462">
            <w:pPr>
              <w:spacing w:after="0" w:line="240" w:lineRule="auto"/>
              <w:jc w:val="center"/>
              <w:rPr>
                <w:rFonts w:ascii="Times New Roman" w:eastAsia="Times New Roman" w:hAnsi="Times New Roman" w:cs="Times New Roman"/>
                <w:b/>
                <w:bCs/>
                <w:sz w:val="24"/>
                <w:szCs w:val="24"/>
                <w:lang w:eastAsia="ru-RU"/>
              </w:rPr>
            </w:pPr>
            <w:r w:rsidRPr="00835462">
              <w:rPr>
                <w:rFonts w:ascii="Times New Roman" w:eastAsia="Times New Roman" w:hAnsi="Times New Roman" w:cs="Times New Roman"/>
                <w:b/>
                <w:bCs/>
                <w:sz w:val="24"/>
                <w:szCs w:val="24"/>
                <w:lang w:eastAsia="ru-RU"/>
              </w:rPr>
              <w:t>Позиция заявки</w:t>
            </w:r>
          </w:p>
        </w:tc>
        <w:tc>
          <w:tcPr>
            <w:tcW w:w="1134" w:type="dxa"/>
            <w:tcBorders>
              <w:top w:val="nil"/>
              <w:left w:val="nil"/>
              <w:bottom w:val="single" w:sz="4" w:space="0" w:color="auto"/>
              <w:right w:val="single" w:sz="4" w:space="0" w:color="auto"/>
            </w:tcBorders>
            <w:shd w:val="clear" w:color="auto" w:fill="DDD9C4"/>
            <w:noWrap/>
            <w:vAlign w:val="center"/>
            <w:hideMark/>
          </w:tcPr>
          <w:p w14:paraId="15911EAC" w14:textId="26DAD91D" w:rsidR="00835462" w:rsidRPr="00835462" w:rsidRDefault="00835462" w:rsidP="00835462">
            <w:pPr>
              <w:spacing w:after="0" w:line="240" w:lineRule="auto"/>
              <w:jc w:val="center"/>
              <w:rPr>
                <w:rFonts w:ascii="Times New Roman" w:eastAsia="Times New Roman" w:hAnsi="Times New Roman" w:cs="Times New Roman"/>
                <w:b/>
                <w:bCs/>
                <w:sz w:val="24"/>
                <w:szCs w:val="24"/>
                <w:lang w:eastAsia="ru-RU"/>
              </w:rPr>
            </w:pPr>
            <w:r w:rsidRPr="00835462">
              <w:rPr>
                <w:rFonts w:ascii="Times New Roman" w:eastAsia="Times New Roman" w:hAnsi="Times New Roman" w:cs="Times New Roman"/>
                <w:b/>
                <w:bCs/>
                <w:sz w:val="24"/>
                <w:szCs w:val="24"/>
                <w:lang w:eastAsia="ru-RU"/>
              </w:rPr>
              <w:t>Ед</w:t>
            </w:r>
            <w:r w:rsidR="003A6A1B">
              <w:rPr>
                <w:rFonts w:ascii="Times New Roman" w:eastAsia="Times New Roman" w:hAnsi="Times New Roman" w:cs="Times New Roman"/>
                <w:b/>
                <w:bCs/>
                <w:sz w:val="24"/>
                <w:szCs w:val="24"/>
                <w:lang w:eastAsia="ru-RU"/>
              </w:rPr>
              <w:t>.</w:t>
            </w:r>
            <w:r w:rsidRPr="00835462">
              <w:rPr>
                <w:rFonts w:ascii="Times New Roman" w:eastAsia="Times New Roman" w:hAnsi="Times New Roman" w:cs="Times New Roman"/>
                <w:b/>
                <w:bCs/>
                <w:sz w:val="24"/>
                <w:szCs w:val="24"/>
                <w:lang w:eastAsia="ru-RU"/>
              </w:rPr>
              <w:t xml:space="preserve"> изм</w:t>
            </w:r>
          </w:p>
        </w:tc>
        <w:tc>
          <w:tcPr>
            <w:tcW w:w="1276" w:type="dxa"/>
            <w:tcBorders>
              <w:top w:val="nil"/>
              <w:left w:val="nil"/>
              <w:bottom w:val="single" w:sz="4" w:space="0" w:color="auto"/>
              <w:right w:val="single" w:sz="4" w:space="0" w:color="auto"/>
            </w:tcBorders>
            <w:shd w:val="clear" w:color="auto" w:fill="DDD9C4"/>
            <w:noWrap/>
            <w:vAlign w:val="center"/>
            <w:hideMark/>
          </w:tcPr>
          <w:p w14:paraId="7B527589" w14:textId="77777777" w:rsidR="00835462" w:rsidRPr="00835462" w:rsidRDefault="00835462" w:rsidP="00835462">
            <w:pPr>
              <w:spacing w:after="0" w:line="240" w:lineRule="auto"/>
              <w:jc w:val="center"/>
              <w:rPr>
                <w:rFonts w:ascii="Times New Roman" w:eastAsia="Times New Roman" w:hAnsi="Times New Roman" w:cs="Times New Roman"/>
                <w:b/>
                <w:bCs/>
                <w:sz w:val="24"/>
                <w:szCs w:val="24"/>
                <w:lang w:eastAsia="ru-RU"/>
              </w:rPr>
            </w:pPr>
            <w:r w:rsidRPr="00835462">
              <w:rPr>
                <w:rFonts w:ascii="Times New Roman" w:eastAsia="Times New Roman" w:hAnsi="Times New Roman" w:cs="Times New Roman"/>
                <w:b/>
                <w:bCs/>
                <w:sz w:val="24"/>
                <w:szCs w:val="24"/>
                <w:lang w:eastAsia="ru-RU"/>
              </w:rPr>
              <w:t xml:space="preserve">Кол-во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5740CCC" w14:textId="77777777" w:rsidR="00835462" w:rsidRPr="00835462" w:rsidRDefault="00835462" w:rsidP="00835462">
            <w:pPr>
              <w:spacing w:after="0" w:line="256" w:lineRule="auto"/>
              <w:rPr>
                <w:rFonts w:ascii="Times New Roman" w:eastAsia="Times New Roman" w:hAnsi="Times New Roman" w:cs="Times New Roman"/>
                <w:b/>
                <w:bCs/>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01BA3AE" w14:textId="77777777" w:rsidR="00835462" w:rsidRPr="00835462" w:rsidRDefault="00835462" w:rsidP="00835462">
            <w:pPr>
              <w:spacing w:after="0" w:line="256" w:lineRule="auto"/>
              <w:rPr>
                <w:rFonts w:ascii="Times New Roman" w:eastAsia="Times New Roman" w:hAnsi="Times New Roman" w:cs="Times New Roman"/>
                <w:b/>
                <w:bCs/>
                <w:sz w:val="24"/>
                <w:szCs w:val="24"/>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6F63458A" w14:textId="77777777" w:rsidR="00835462" w:rsidRPr="00835462" w:rsidRDefault="00835462" w:rsidP="00835462">
            <w:pPr>
              <w:spacing w:after="0" w:line="256" w:lineRule="auto"/>
              <w:rPr>
                <w:rFonts w:ascii="Times New Roman" w:eastAsia="Times New Roman" w:hAnsi="Times New Roman" w:cs="Times New Roman"/>
                <w:b/>
                <w:bCs/>
                <w:color w:val="9C0006"/>
                <w:sz w:val="24"/>
                <w:szCs w:val="24"/>
                <w:lang w:eastAsia="ru-RU"/>
              </w:rPr>
            </w:pPr>
          </w:p>
        </w:tc>
      </w:tr>
      <w:tr w:rsidR="00835462" w:rsidRPr="00835462" w14:paraId="02D12821" w14:textId="77777777" w:rsidTr="003A6A1B">
        <w:trPr>
          <w:trHeight w:val="300"/>
        </w:trPr>
        <w:tc>
          <w:tcPr>
            <w:tcW w:w="851" w:type="dxa"/>
            <w:tcBorders>
              <w:top w:val="nil"/>
              <w:left w:val="single" w:sz="4" w:space="0" w:color="auto"/>
              <w:bottom w:val="single" w:sz="4" w:space="0" w:color="auto"/>
              <w:right w:val="single" w:sz="4" w:space="0" w:color="auto"/>
            </w:tcBorders>
            <w:shd w:val="clear" w:color="auto" w:fill="FFFFFF"/>
            <w:noWrap/>
            <w:vAlign w:val="center"/>
            <w:hideMark/>
          </w:tcPr>
          <w:p w14:paraId="2FF51906" w14:textId="77777777" w:rsidR="00835462" w:rsidRPr="00835462" w:rsidRDefault="00835462" w:rsidP="00835462">
            <w:pPr>
              <w:spacing w:after="0" w:line="240" w:lineRule="auto"/>
              <w:jc w:val="center"/>
              <w:rPr>
                <w:rFonts w:ascii="Times New Roman" w:eastAsia="Times New Roman" w:hAnsi="Times New Roman" w:cs="Times New Roman"/>
                <w:color w:val="000000"/>
                <w:sz w:val="24"/>
                <w:szCs w:val="24"/>
                <w:lang w:eastAsia="ru-RU"/>
              </w:rPr>
            </w:pPr>
            <w:r w:rsidRPr="00835462">
              <w:rPr>
                <w:rFonts w:ascii="Times New Roman" w:eastAsia="Times New Roman" w:hAnsi="Times New Roman" w:cs="Times New Roman"/>
                <w:color w:val="000000"/>
                <w:sz w:val="24"/>
                <w:szCs w:val="24"/>
                <w:lang w:eastAsia="ru-RU"/>
              </w:rPr>
              <w:t>1</w:t>
            </w:r>
          </w:p>
        </w:tc>
        <w:tc>
          <w:tcPr>
            <w:tcW w:w="3969" w:type="dxa"/>
            <w:tcBorders>
              <w:top w:val="nil"/>
              <w:left w:val="nil"/>
              <w:bottom w:val="single" w:sz="4" w:space="0" w:color="auto"/>
              <w:right w:val="single" w:sz="4" w:space="0" w:color="auto"/>
            </w:tcBorders>
            <w:vAlign w:val="center"/>
            <w:hideMark/>
          </w:tcPr>
          <w:p w14:paraId="68CDD624" w14:textId="77777777" w:rsidR="00835462" w:rsidRPr="00835462" w:rsidRDefault="00835462" w:rsidP="00835462">
            <w:pPr>
              <w:spacing w:after="0" w:line="240" w:lineRule="auto"/>
              <w:jc w:val="both"/>
              <w:rPr>
                <w:rFonts w:ascii="Times New Roman" w:eastAsia="Times New Roman" w:hAnsi="Times New Roman" w:cs="Times New Roman"/>
                <w:color w:val="000000"/>
                <w:sz w:val="24"/>
                <w:szCs w:val="24"/>
                <w:lang w:eastAsia="ru-RU"/>
              </w:rPr>
            </w:pPr>
            <w:r w:rsidRPr="00835462">
              <w:rPr>
                <w:rFonts w:ascii="Times New Roman" w:eastAsia="Times New Roman" w:hAnsi="Times New Roman" w:cs="Times New Roman"/>
                <w:color w:val="000000"/>
                <w:sz w:val="24"/>
                <w:szCs w:val="24"/>
                <w:lang w:eastAsia="ru-RU"/>
              </w:rPr>
              <w:t>Краска водоэмульсионная фасадная белая 14кг.</w:t>
            </w:r>
          </w:p>
        </w:tc>
        <w:tc>
          <w:tcPr>
            <w:tcW w:w="1134" w:type="dxa"/>
            <w:tcBorders>
              <w:top w:val="nil"/>
              <w:left w:val="nil"/>
              <w:bottom w:val="single" w:sz="4" w:space="0" w:color="auto"/>
              <w:right w:val="single" w:sz="4" w:space="0" w:color="auto"/>
            </w:tcBorders>
            <w:noWrap/>
            <w:vAlign w:val="bottom"/>
            <w:hideMark/>
          </w:tcPr>
          <w:p w14:paraId="3B9D108D" w14:textId="77777777" w:rsidR="00835462" w:rsidRPr="00835462" w:rsidRDefault="00835462" w:rsidP="00835462">
            <w:pPr>
              <w:spacing w:after="0" w:line="240" w:lineRule="auto"/>
              <w:jc w:val="center"/>
              <w:rPr>
                <w:rFonts w:ascii="Times New Roman" w:eastAsia="Times New Roman" w:hAnsi="Times New Roman" w:cs="Times New Roman"/>
                <w:color w:val="000000"/>
                <w:sz w:val="24"/>
                <w:szCs w:val="24"/>
                <w:lang w:eastAsia="ru-RU"/>
              </w:rPr>
            </w:pPr>
            <w:r w:rsidRPr="00835462">
              <w:rPr>
                <w:rFonts w:ascii="Times New Roman" w:eastAsia="Times New Roman" w:hAnsi="Times New Roman" w:cs="Times New Roman"/>
                <w:color w:val="000000"/>
                <w:sz w:val="24"/>
                <w:szCs w:val="24"/>
                <w:lang w:eastAsia="ru-RU"/>
              </w:rPr>
              <w:t>шт</w:t>
            </w:r>
          </w:p>
        </w:tc>
        <w:tc>
          <w:tcPr>
            <w:tcW w:w="1276" w:type="dxa"/>
            <w:tcBorders>
              <w:top w:val="nil"/>
              <w:left w:val="nil"/>
              <w:bottom w:val="single" w:sz="4" w:space="0" w:color="auto"/>
              <w:right w:val="single" w:sz="4" w:space="0" w:color="auto"/>
            </w:tcBorders>
            <w:noWrap/>
            <w:vAlign w:val="bottom"/>
            <w:hideMark/>
          </w:tcPr>
          <w:p w14:paraId="1390B32A" w14:textId="77777777" w:rsidR="00835462" w:rsidRPr="00835462" w:rsidRDefault="00835462" w:rsidP="00835462">
            <w:pPr>
              <w:spacing w:after="0" w:line="240" w:lineRule="auto"/>
              <w:jc w:val="center"/>
              <w:rPr>
                <w:rFonts w:ascii="Times New Roman" w:eastAsia="Times New Roman" w:hAnsi="Times New Roman" w:cs="Times New Roman"/>
                <w:color w:val="000000"/>
                <w:sz w:val="24"/>
                <w:szCs w:val="24"/>
                <w:lang w:eastAsia="ru-RU"/>
              </w:rPr>
            </w:pPr>
            <w:r w:rsidRPr="00835462">
              <w:rPr>
                <w:rFonts w:ascii="Times New Roman" w:eastAsia="Times New Roman" w:hAnsi="Times New Roman" w:cs="Times New Roman"/>
                <w:color w:val="000000"/>
                <w:sz w:val="24"/>
                <w:szCs w:val="24"/>
                <w:lang w:eastAsia="ru-RU"/>
              </w:rPr>
              <w:t>30</w:t>
            </w:r>
          </w:p>
        </w:tc>
        <w:tc>
          <w:tcPr>
            <w:tcW w:w="2126" w:type="dxa"/>
            <w:tcBorders>
              <w:top w:val="nil"/>
              <w:left w:val="nil"/>
              <w:bottom w:val="single" w:sz="4" w:space="0" w:color="auto"/>
              <w:right w:val="single" w:sz="4" w:space="0" w:color="auto"/>
            </w:tcBorders>
            <w:shd w:val="clear" w:color="auto" w:fill="FFFFFF"/>
            <w:noWrap/>
            <w:vAlign w:val="bottom"/>
            <w:hideMark/>
          </w:tcPr>
          <w:p w14:paraId="3135FFBE" w14:textId="77777777" w:rsidR="00835462" w:rsidRPr="00835462" w:rsidRDefault="00835462" w:rsidP="003A6A1B">
            <w:pPr>
              <w:spacing w:after="0" w:line="240" w:lineRule="auto"/>
              <w:jc w:val="center"/>
              <w:rPr>
                <w:rFonts w:ascii="Times New Roman" w:eastAsia="Times New Roman" w:hAnsi="Times New Roman" w:cs="Times New Roman"/>
                <w:sz w:val="24"/>
                <w:szCs w:val="24"/>
                <w:lang w:eastAsia="ru-RU"/>
              </w:rPr>
            </w:pPr>
            <w:r w:rsidRPr="00835462">
              <w:rPr>
                <w:rFonts w:ascii="Times New Roman" w:eastAsia="Times New Roman" w:hAnsi="Times New Roman" w:cs="Times New Roman"/>
                <w:sz w:val="24"/>
                <w:szCs w:val="24"/>
                <w:lang w:eastAsia="ru-RU"/>
              </w:rPr>
              <w:t>395,28</w:t>
            </w:r>
          </w:p>
        </w:tc>
        <w:tc>
          <w:tcPr>
            <w:tcW w:w="2410" w:type="dxa"/>
            <w:tcBorders>
              <w:top w:val="nil"/>
              <w:left w:val="nil"/>
              <w:bottom w:val="single" w:sz="4" w:space="0" w:color="auto"/>
              <w:right w:val="single" w:sz="4" w:space="0" w:color="auto"/>
            </w:tcBorders>
            <w:shd w:val="clear" w:color="auto" w:fill="FFFFFF"/>
            <w:noWrap/>
            <w:vAlign w:val="bottom"/>
            <w:hideMark/>
          </w:tcPr>
          <w:p w14:paraId="7FA0D950" w14:textId="77777777" w:rsidR="00835462" w:rsidRPr="00835462" w:rsidRDefault="00835462" w:rsidP="003A6A1B">
            <w:pPr>
              <w:spacing w:after="0" w:line="240" w:lineRule="auto"/>
              <w:jc w:val="center"/>
              <w:rPr>
                <w:rFonts w:ascii="Times New Roman" w:eastAsia="Times New Roman" w:hAnsi="Times New Roman" w:cs="Times New Roman"/>
                <w:sz w:val="24"/>
                <w:szCs w:val="24"/>
                <w:lang w:eastAsia="ru-RU"/>
              </w:rPr>
            </w:pPr>
            <w:r w:rsidRPr="00835462">
              <w:rPr>
                <w:rFonts w:ascii="Times New Roman" w:eastAsia="Times New Roman" w:hAnsi="Times New Roman" w:cs="Times New Roman"/>
                <w:sz w:val="24"/>
                <w:szCs w:val="24"/>
                <w:lang w:eastAsia="ru-RU"/>
              </w:rPr>
              <w:t>55,049</w:t>
            </w:r>
          </w:p>
        </w:tc>
        <w:tc>
          <w:tcPr>
            <w:tcW w:w="2976" w:type="dxa"/>
            <w:tcBorders>
              <w:top w:val="nil"/>
              <w:left w:val="nil"/>
              <w:bottom w:val="single" w:sz="4" w:space="0" w:color="auto"/>
              <w:right w:val="single" w:sz="4" w:space="0" w:color="auto"/>
            </w:tcBorders>
            <w:shd w:val="clear" w:color="auto" w:fill="FFFFFF"/>
            <w:noWrap/>
            <w:vAlign w:val="bottom"/>
            <w:hideMark/>
          </w:tcPr>
          <w:p w14:paraId="58BDC23B" w14:textId="77777777" w:rsidR="00835462" w:rsidRPr="00835462" w:rsidRDefault="00835462" w:rsidP="003A6A1B">
            <w:pPr>
              <w:spacing w:after="0" w:line="240" w:lineRule="auto"/>
              <w:jc w:val="center"/>
              <w:rPr>
                <w:rFonts w:ascii="Times New Roman" w:eastAsia="Times New Roman" w:hAnsi="Times New Roman" w:cs="Times New Roman"/>
                <w:sz w:val="24"/>
                <w:szCs w:val="24"/>
                <w:lang w:eastAsia="ru-RU"/>
              </w:rPr>
            </w:pPr>
            <w:r w:rsidRPr="00835462">
              <w:rPr>
                <w:rFonts w:ascii="Times New Roman" w:eastAsia="Times New Roman" w:hAnsi="Times New Roman" w:cs="Times New Roman"/>
                <w:sz w:val="24"/>
                <w:szCs w:val="24"/>
                <w:lang w:eastAsia="ru-RU"/>
              </w:rPr>
              <w:t>13,93</w:t>
            </w:r>
          </w:p>
        </w:tc>
      </w:tr>
      <w:tr w:rsidR="00835462" w:rsidRPr="00835462" w14:paraId="08D4944B" w14:textId="77777777" w:rsidTr="003A6A1B">
        <w:trPr>
          <w:trHeight w:val="300"/>
        </w:trPr>
        <w:tc>
          <w:tcPr>
            <w:tcW w:w="851" w:type="dxa"/>
            <w:tcBorders>
              <w:top w:val="nil"/>
              <w:left w:val="single" w:sz="4" w:space="0" w:color="auto"/>
              <w:bottom w:val="single" w:sz="4" w:space="0" w:color="auto"/>
              <w:right w:val="single" w:sz="4" w:space="0" w:color="auto"/>
            </w:tcBorders>
            <w:noWrap/>
            <w:vAlign w:val="center"/>
            <w:hideMark/>
          </w:tcPr>
          <w:p w14:paraId="2CFD3389" w14:textId="77777777" w:rsidR="00835462" w:rsidRPr="00835462" w:rsidRDefault="00835462" w:rsidP="00835462">
            <w:pPr>
              <w:spacing w:after="0" w:line="240" w:lineRule="auto"/>
              <w:jc w:val="center"/>
              <w:rPr>
                <w:rFonts w:ascii="Times New Roman" w:eastAsia="Times New Roman" w:hAnsi="Times New Roman" w:cs="Times New Roman"/>
                <w:color w:val="000000"/>
                <w:sz w:val="24"/>
                <w:szCs w:val="24"/>
                <w:lang w:eastAsia="ru-RU"/>
              </w:rPr>
            </w:pPr>
            <w:r w:rsidRPr="00835462">
              <w:rPr>
                <w:rFonts w:ascii="Times New Roman" w:eastAsia="Times New Roman" w:hAnsi="Times New Roman" w:cs="Times New Roman"/>
                <w:color w:val="000000"/>
                <w:sz w:val="24"/>
                <w:szCs w:val="24"/>
                <w:lang w:eastAsia="ru-RU"/>
              </w:rPr>
              <w:t>2</w:t>
            </w:r>
          </w:p>
        </w:tc>
        <w:tc>
          <w:tcPr>
            <w:tcW w:w="3969" w:type="dxa"/>
            <w:tcBorders>
              <w:top w:val="nil"/>
              <w:left w:val="nil"/>
              <w:bottom w:val="single" w:sz="4" w:space="0" w:color="auto"/>
              <w:right w:val="single" w:sz="4" w:space="0" w:color="auto"/>
            </w:tcBorders>
            <w:vAlign w:val="center"/>
            <w:hideMark/>
          </w:tcPr>
          <w:p w14:paraId="08AED56F" w14:textId="77777777" w:rsidR="00835462" w:rsidRPr="00835462" w:rsidRDefault="00835462" w:rsidP="00835462">
            <w:pPr>
              <w:spacing w:after="0" w:line="240" w:lineRule="auto"/>
              <w:jc w:val="both"/>
              <w:rPr>
                <w:rFonts w:ascii="Times New Roman" w:eastAsia="Times New Roman" w:hAnsi="Times New Roman" w:cs="Times New Roman"/>
                <w:color w:val="000000"/>
                <w:sz w:val="24"/>
                <w:szCs w:val="24"/>
                <w:lang w:eastAsia="ru-RU"/>
              </w:rPr>
            </w:pPr>
            <w:r w:rsidRPr="00835462">
              <w:rPr>
                <w:rFonts w:ascii="Times New Roman" w:eastAsia="Times New Roman" w:hAnsi="Times New Roman" w:cs="Times New Roman"/>
                <w:color w:val="000000"/>
                <w:sz w:val="24"/>
                <w:szCs w:val="24"/>
                <w:lang w:eastAsia="ru-RU"/>
              </w:rPr>
              <w:t>Грунтовка глубокого проникновения 10л.</w:t>
            </w:r>
          </w:p>
        </w:tc>
        <w:tc>
          <w:tcPr>
            <w:tcW w:w="1134" w:type="dxa"/>
            <w:tcBorders>
              <w:top w:val="nil"/>
              <w:left w:val="nil"/>
              <w:bottom w:val="single" w:sz="4" w:space="0" w:color="auto"/>
              <w:right w:val="single" w:sz="4" w:space="0" w:color="auto"/>
            </w:tcBorders>
            <w:noWrap/>
            <w:vAlign w:val="bottom"/>
            <w:hideMark/>
          </w:tcPr>
          <w:p w14:paraId="363EB274" w14:textId="77777777" w:rsidR="00835462" w:rsidRPr="00835462" w:rsidRDefault="00835462" w:rsidP="00835462">
            <w:pPr>
              <w:spacing w:after="0" w:line="240" w:lineRule="auto"/>
              <w:jc w:val="center"/>
              <w:rPr>
                <w:rFonts w:ascii="Times New Roman" w:eastAsia="Times New Roman" w:hAnsi="Times New Roman" w:cs="Times New Roman"/>
                <w:color w:val="000000"/>
                <w:sz w:val="24"/>
                <w:szCs w:val="24"/>
                <w:lang w:eastAsia="ru-RU"/>
              </w:rPr>
            </w:pPr>
            <w:r w:rsidRPr="00835462">
              <w:rPr>
                <w:rFonts w:ascii="Times New Roman" w:eastAsia="Times New Roman" w:hAnsi="Times New Roman" w:cs="Times New Roman"/>
                <w:color w:val="000000"/>
                <w:sz w:val="24"/>
                <w:szCs w:val="24"/>
                <w:lang w:eastAsia="ru-RU"/>
              </w:rPr>
              <w:t>шт</w:t>
            </w:r>
          </w:p>
        </w:tc>
        <w:tc>
          <w:tcPr>
            <w:tcW w:w="1276" w:type="dxa"/>
            <w:tcBorders>
              <w:top w:val="nil"/>
              <w:left w:val="nil"/>
              <w:bottom w:val="single" w:sz="4" w:space="0" w:color="auto"/>
              <w:right w:val="single" w:sz="4" w:space="0" w:color="auto"/>
            </w:tcBorders>
            <w:noWrap/>
            <w:vAlign w:val="bottom"/>
            <w:hideMark/>
          </w:tcPr>
          <w:p w14:paraId="1E50EFA6" w14:textId="77777777" w:rsidR="00835462" w:rsidRPr="00835462" w:rsidRDefault="00835462" w:rsidP="00835462">
            <w:pPr>
              <w:spacing w:after="0" w:line="240" w:lineRule="auto"/>
              <w:jc w:val="center"/>
              <w:rPr>
                <w:rFonts w:ascii="Times New Roman" w:eastAsia="Times New Roman" w:hAnsi="Times New Roman" w:cs="Times New Roman"/>
                <w:color w:val="000000"/>
                <w:sz w:val="24"/>
                <w:szCs w:val="24"/>
                <w:lang w:eastAsia="ru-RU"/>
              </w:rPr>
            </w:pPr>
            <w:r w:rsidRPr="00835462">
              <w:rPr>
                <w:rFonts w:ascii="Times New Roman" w:eastAsia="Times New Roman" w:hAnsi="Times New Roman" w:cs="Times New Roman"/>
                <w:color w:val="000000"/>
                <w:sz w:val="24"/>
                <w:szCs w:val="24"/>
                <w:lang w:eastAsia="ru-RU"/>
              </w:rPr>
              <w:t>30</w:t>
            </w:r>
          </w:p>
        </w:tc>
        <w:tc>
          <w:tcPr>
            <w:tcW w:w="2126" w:type="dxa"/>
            <w:tcBorders>
              <w:top w:val="nil"/>
              <w:left w:val="nil"/>
              <w:bottom w:val="single" w:sz="4" w:space="0" w:color="auto"/>
              <w:right w:val="single" w:sz="4" w:space="0" w:color="auto"/>
            </w:tcBorders>
            <w:shd w:val="clear" w:color="auto" w:fill="FFFFFF"/>
            <w:noWrap/>
            <w:vAlign w:val="bottom"/>
            <w:hideMark/>
          </w:tcPr>
          <w:p w14:paraId="22066F2D" w14:textId="77777777" w:rsidR="00835462" w:rsidRPr="00835462" w:rsidRDefault="00835462" w:rsidP="003A6A1B">
            <w:pPr>
              <w:spacing w:after="0" w:line="240" w:lineRule="auto"/>
              <w:jc w:val="center"/>
              <w:rPr>
                <w:rFonts w:ascii="Times New Roman" w:eastAsia="Times New Roman" w:hAnsi="Times New Roman" w:cs="Times New Roman"/>
                <w:sz w:val="24"/>
                <w:szCs w:val="24"/>
                <w:lang w:eastAsia="ru-RU"/>
              </w:rPr>
            </w:pPr>
            <w:r w:rsidRPr="00835462">
              <w:rPr>
                <w:rFonts w:ascii="Times New Roman" w:eastAsia="Times New Roman" w:hAnsi="Times New Roman" w:cs="Times New Roman"/>
                <w:sz w:val="24"/>
                <w:szCs w:val="24"/>
                <w:lang w:eastAsia="ru-RU"/>
              </w:rPr>
              <w:t>115,08</w:t>
            </w:r>
          </w:p>
        </w:tc>
        <w:tc>
          <w:tcPr>
            <w:tcW w:w="2410" w:type="dxa"/>
            <w:tcBorders>
              <w:top w:val="nil"/>
              <w:left w:val="nil"/>
              <w:bottom w:val="single" w:sz="4" w:space="0" w:color="auto"/>
              <w:right w:val="single" w:sz="4" w:space="0" w:color="auto"/>
            </w:tcBorders>
            <w:shd w:val="clear" w:color="auto" w:fill="FFFFFF"/>
            <w:noWrap/>
            <w:vAlign w:val="bottom"/>
            <w:hideMark/>
          </w:tcPr>
          <w:p w14:paraId="6BE3C9D7" w14:textId="77777777" w:rsidR="00835462" w:rsidRPr="00835462" w:rsidRDefault="00835462" w:rsidP="003A6A1B">
            <w:pPr>
              <w:spacing w:after="0" w:line="240" w:lineRule="auto"/>
              <w:jc w:val="center"/>
              <w:rPr>
                <w:rFonts w:ascii="Times New Roman" w:eastAsia="Times New Roman" w:hAnsi="Times New Roman" w:cs="Times New Roman"/>
                <w:sz w:val="24"/>
                <w:szCs w:val="24"/>
                <w:lang w:eastAsia="ru-RU"/>
              </w:rPr>
            </w:pPr>
            <w:r w:rsidRPr="00835462">
              <w:rPr>
                <w:rFonts w:ascii="Times New Roman" w:eastAsia="Times New Roman" w:hAnsi="Times New Roman" w:cs="Times New Roman"/>
                <w:sz w:val="24"/>
                <w:szCs w:val="24"/>
                <w:lang w:eastAsia="ru-RU"/>
              </w:rPr>
              <w:t>16,016</w:t>
            </w:r>
          </w:p>
        </w:tc>
        <w:tc>
          <w:tcPr>
            <w:tcW w:w="2976" w:type="dxa"/>
            <w:tcBorders>
              <w:top w:val="nil"/>
              <w:left w:val="nil"/>
              <w:bottom w:val="single" w:sz="4" w:space="0" w:color="auto"/>
              <w:right w:val="single" w:sz="4" w:space="0" w:color="auto"/>
            </w:tcBorders>
            <w:shd w:val="clear" w:color="auto" w:fill="FFFFFF"/>
            <w:noWrap/>
            <w:vAlign w:val="bottom"/>
            <w:hideMark/>
          </w:tcPr>
          <w:p w14:paraId="1CC33BA9" w14:textId="77777777" w:rsidR="00835462" w:rsidRPr="00835462" w:rsidRDefault="00835462" w:rsidP="003A6A1B">
            <w:pPr>
              <w:spacing w:after="0" w:line="240" w:lineRule="auto"/>
              <w:jc w:val="center"/>
              <w:rPr>
                <w:rFonts w:ascii="Times New Roman" w:eastAsia="Times New Roman" w:hAnsi="Times New Roman" w:cs="Times New Roman"/>
                <w:sz w:val="24"/>
                <w:szCs w:val="24"/>
                <w:lang w:eastAsia="ru-RU"/>
              </w:rPr>
            </w:pPr>
            <w:r w:rsidRPr="00835462">
              <w:rPr>
                <w:rFonts w:ascii="Times New Roman" w:eastAsia="Times New Roman" w:hAnsi="Times New Roman" w:cs="Times New Roman"/>
                <w:sz w:val="24"/>
                <w:szCs w:val="24"/>
                <w:lang w:eastAsia="ru-RU"/>
              </w:rPr>
              <w:t>13,92</w:t>
            </w:r>
          </w:p>
        </w:tc>
      </w:tr>
      <w:tr w:rsidR="00835462" w:rsidRPr="00835462" w14:paraId="5DF87F96" w14:textId="77777777" w:rsidTr="003A6A1B">
        <w:trPr>
          <w:trHeight w:val="300"/>
        </w:trPr>
        <w:tc>
          <w:tcPr>
            <w:tcW w:w="851" w:type="dxa"/>
            <w:tcBorders>
              <w:top w:val="nil"/>
              <w:left w:val="single" w:sz="4" w:space="0" w:color="auto"/>
              <w:bottom w:val="single" w:sz="4" w:space="0" w:color="auto"/>
              <w:right w:val="single" w:sz="4" w:space="0" w:color="auto"/>
            </w:tcBorders>
            <w:noWrap/>
            <w:vAlign w:val="center"/>
            <w:hideMark/>
          </w:tcPr>
          <w:p w14:paraId="5E49C92D" w14:textId="77777777" w:rsidR="00835462" w:rsidRPr="00835462" w:rsidRDefault="00835462" w:rsidP="00835462">
            <w:pPr>
              <w:spacing w:after="0" w:line="240" w:lineRule="auto"/>
              <w:jc w:val="center"/>
              <w:rPr>
                <w:rFonts w:ascii="Times New Roman" w:eastAsia="Times New Roman" w:hAnsi="Times New Roman" w:cs="Times New Roman"/>
                <w:color w:val="000000"/>
                <w:sz w:val="24"/>
                <w:szCs w:val="24"/>
                <w:lang w:eastAsia="ru-RU"/>
              </w:rPr>
            </w:pPr>
            <w:r w:rsidRPr="00835462">
              <w:rPr>
                <w:rFonts w:ascii="Times New Roman" w:eastAsia="Times New Roman" w:hAnsi="Times New Roman" w:cs="Times New Roman"/>
                <w:color w:val="000000"/>
                <w:sz w:val="24"/>
                <w:szCs w:val="24"/>
                <w:lang w:eastAsia="ru-RU"/>
              </w:rPr>
              <w:t>3</w:t>
            </w:r>
          </w:p>
        </w:tc>
        <w:tc>
          <w:tcPr>
            <w:tcW w:w="3969" w:type="dxa"/>
            <w:tcBorders>
              <w:top w:val="nil"/>
              <w:left w:val="nil"/>
              <w:bottom w:val="single" w:sz="4" w:space="0" w:color="auto"/>
              <w:right w:val="single" w:sz="4" w:space="0" w:color="auto"/>
            </w:tcBorders>
            <w:vAlign w:val="center"/>
            <w:hideMark/>
          </w:tcPr>
          <w:p w14:paraId="4FB7AB93" w14:textId="77777777" w:rsidR="00835462" w:rsidRPr="00835462" w:rsidRDefault="00835462" w:rsidP="00835462">
            <w:pPr>
              <w:spacing w:after="0" w:line="240" w:lineRule="auto"/>
              <w:rPr>
                <w:rFonts w:ascii="Times New Roman" w:eastAsia="Times New Roman" w:hAnsi="Times New Roman" w:cs="Times New Roman"/>
                <w:color w:val="000000"/>
                <w:sz w:val="24"/>
                <w:szCs w:val="24"/>
                <w:lang w:eastAsia="ru-RU"/>
              </w:rPr>
            </w:pPr>
            <w:r w:rsidRPr="00835462">
              <w:rPr>
                <w:rFonts w:ascii="Times New Roman" w:eastAsia="Times New Roman" w:hAnsi="Times New Roman" w:cs="Times New Roman"/>
                <w:color w:val="000000"/>
                <w:sz w:val="24"/>
                <w:szCs w:val="24"/>
                <w:lang w:eastAsia="ru-RU"/>
              </w:rPr>
              <w:t>Грунтовка по металлу (серая) 2,8кг.</w:t>
            </w:r>
          </w:p>
        </w:tc>
        <w:tc>
          <w:tcPr>
            <w:tcW w:w="1134" w:type="dxa"/>
            <w:tcBorders>
              <w:top w:val="nil"/>
              <w:left w:val="nil"/>
              <w:bottom w:val="single" w:sz="4" w:space="0" w:color="auto"/>
              <w:right w:val="single" w:sz="4" w:space="0" w:color="auto"/>
            </w:tcBorders>
            <w:noWrap/>
            <w:vAlign w:val="bottom"/>
            <w:hideMark/>
          </w:tcPr>
          <w:p w14:paraId="543DF347" w14:textId="77777777" w:rsidR="00835462" w:rsidRPr="00835462" w:rsidRDefault="00835462" w:rsidP="00835462">
            <w:pPr>
              <w:spacing w:after="0" w:line="240" w:lineRule="auto"/>
              <w:jc w:val="center"/>
              <w:rPr>
                <w:rFonts w:ascii="Times New Roman" w:eastAsia="Times New Roman" w:hAnsi="Times New Roman" w:cs="Times New Roman"/>
                <w:color w:val="000000"/>
                <w:sz w:val="24"/>
                <w:szCs w:val="24"/>
                <w:lang w:eastAsia="ru-RU"/>
              </w:rPr>
            </w:pPr>
            <w:r w:rsidRPr="00835462">
              <w:rPr>
                <w:rFonts w:ascii="Times New Roman" w:eastAsia="Times New Roman" w:hAnsi="Times New Roman" w:cs="Times New Roman"/>
                <w:color w:val="000000"/>
                <w:sz w:val="24"/>
                <w:szCs w:val="24"/>
                <w:lang w:eastAsia="ru-RU"/>
              </w:rPr>
              <w:t>шт</w:t>
            </w:r>
          </w:p>
        </w:tc>
        <w:tc>
          <w:tcPr>
            <w:tcW w:w="1276" w:type="dxa"/>
            <w:tcBorders>
              <w:top w:val="nil"/>
              <w:left w:val="nil"/>
              <w:bottom w:val="single" w:sz="4" w:space="0" w:color="auto"/>
              <w:right w:val="single" w:sz="4" w:space="0" w:color="auto"/>
            </w:tcBorders>
            <w:noWrap/>
            <w:vAlign w:val="bottom"/>
            <w:hideMark/>
          </w:tcPr>
          <w:p w14:paraId="67AAD291" w14:textId="77777777" w:rsidR="00835462" w:rsidRPr="00835462" w:rsidRDefault="00835462" w:rsidP="00835462">
            <w:pPr>
              <w:spacing w:after="0" w:line="240" w:lineRule="auto"/>
              <w:jc w:val="center"/>
              <w:rPr>
                <w:rFonts w:ascii="Times New Roman" w:eastAsia="Times New Roman" w:hAnsi="Times New Roman" w:cs="Times New Roman"/>
                <w:color w:val="000000"/>
                <w:sz w:val="24"/>
                <w:szCs w:val="24"/>
                <w:lang w:eastAsia="ru-RU"/>
              </w:rPr>
            </w:pPr>
            <w:r w:rsidRPr="00835462">
              <w:rPr>
                <w:rFonts w:ascii="Times New Roman" w:eastAsia="Times New Roman" w:hAnsi="Times New Roman" w:cs="Times New Roman"/>
                <w:color w:val="000000"/>
                <w:sz w:val="24"/>
                <w:szCs w:val="24"/>
                <w:lang w:eastAsia="ru-RU"/>
              </w:rPr>
              <w:t>36</w:t>
            </w:r>
          </w:p>
        </w:tc>
        <w:tc>
          <w:tcPr>
            <w:tcW w:w="2126" w:type="dxa"/>
            <w:tcBorders>
              <w:top w:val="nil"/>
              <w:left w:val="nil"/>
              <w:bottom w:val="single" w:sz="4" w:space="0" w:color="auto"/>
              <w:right w:val="single" w:sz="4" w:space="0" w:color="auto"/>
            </w:tcBorders>
            <w:shd w:val="clear" w:color="auto" w:fill="FFFFFF"/>
            <w:noWrap/>
            <w:vAlign w:val="bottom"/>
            <w:hideMark/>
          </w:tcPr>
          <w:p w14:paraId="1F5CF479" w14:textId="77777777" w:rsidR="00835462" w:rsidRPr="00835462" w:rsidRDefault="00835462" w:rsidP="003A6A1B">
            <w:pPr>
              <w:spacing w:after="0" w:line="240" w:lineRule="auto"/>
              <w:jc w:val="center"/>
              <w:rPr>
                <w:rFonts w:ascii="Times New Roman" w:eastAsia="Times New Roman" w:hAnsi="Times New Roman" w:cs="Times New Roman"/>
                <w:sz w:val="24"/>
                <w:szCs w:val="24"/>
                <w:lang w:eastAsia="ru-RU"/>
              </w:rPr>
            </w:pPr>
            <w:r w:rsidRPr="00835462">
              <w:rPr>
                <w:rFonts w:ascii="Times New Roman" w:eastAsia="Times New Roman" w:hAnsi="Times New Roman" w:cs="Times New Roman"/>
                <w:sz w:val="24"/>
                <w:szCs w:val="24"/>
                <w:lang w:eastAsia="ru-RU"/>
              </w:rPr>
              <w:t>87,48</w:t>
            </w:r>
          </w:p>
        </w:tc>
        <w:tc>
          <w:tcPr>
            <w:tcW w:w="2410" w:type="dxa"/>
            <w:tcBorders>
              <w:top w:val="nil"/>
              <w:left w:val="nil"/>
              <w:bottom w:val="single" w:sz="4" w:space="0" w:color="auto"/>
              <w:right w:val="single" w:sz="4" w:space="0" w:color="auto"/>
            </w:tcBorders>
            <w:shd w:val="clear" w:color="auto" w:fill="FFFFFF"/>
            <w:noWrap/>
            <w:vAlign w:val="bottom"/>
            <w:hideMark/>
          </w:tcPr>
          <w:p w14:paraId="4C1B79BB" w14:textId="77777777" w:rsidR="00835462" w:rsidRPr="00835462" w:rsidRDefault="00835462" w:rsidP="003A6A1B">
            <w:pPr>
              <w:spacing w:after="0" w:line="240" w:lineRule="auto"/>
              <w:jc w:val="center"/>
              <w:rPr>
                <w:rFonts w:ascii="Times New Roman" w:eastAsia="Times New Roman" w:hAnsi="Times New Roman" w:cs="Times New Roman"/>
                <w:sz w:val="24"/>
                <w:szCs w:val="24"/>
                <w:lang w:eastAsia="ru-RU"/>
              </w:rPr>
            </w:pPr>
            <w:r w:rsidRPr="00835462">
              <w:rPr>
                <w:rFonts w:ascii="Times New Roman" w:eastAsia="Times New Roman" w:hAnsi="Times New Roman" w:cs="Times New Roman"/>
                <w:sz w:val="24"/>
                <w:szCs w:val="24"/>
                <w:lang w:eastAsia="ru-RU"/>
              </w:rPr>
              <w:t>11,35</w:t>
            </w:r>
          </w:p>
        </w:tc>
        <w:tc>
          <w:tcPr>
            <w:tcW w:w="2976" w:type="dxa"/>
            <w:tcBorders>
              <w:top w:val="nil"/>
              <w:left w:val="nil"/>
              <w:bottom w:val="single" w:sz="4" w:space="0" w:color="auto"/>
              <w:right w:val="single" w:sz="4" w:space="0" w:color="auto"/>
            </w:tcBorders>
            <w:shd w:val="clear" w:color="auto" w:fill="FFFFFF"/>
            <w:noWrap/>
            <w:vAlign w:val="bottom"/>
            <w:hideMark/>
          </w:tcPr>
          <w:p w14:paraId="5519E87A" w14:textId="77777777" w:rsidR="00835462" w:rsidRPr="00835462" w:rsidRDefault="00835462" w:rsidP="003A6A1B">
            <w:pPr>
              <w:spacing w:after="0" w:line="240" w:lineRule="auto"/>
              <w:jc w:val="center"/>
              <w:rPr>
                <w:rFonts w:ascii="Times New Roman" w:eastAsia="Times New Roman" w:hAnsi="Times New Roman" w:cs="Times New Roman"/>
                <w:sz w:val="24"/>
                <w:szCs w:val="24"/>
                <w:lang w:eastAsia="ru-RU"/>
              </w:rPr>
            </w:pPr>
            <w:r w:rsidRPr="00835462">
              <w:rPr>
                <w:rFonts w:ascii="Times New Roman" w:eastAsia="Times New Roman" w:hAnsi="Times New Roman" w:cs="Times New Roman"/>
                <w:sz w:val="24"/>
                <w:szCs w:val="24"/>
                <w:lang w:eastAsia="ru-RU"/>
              </w:rPr>
              <w:t>12,98</w:t>
            </w:r>
          </w:p>
        </w:tc>
      </w:tr>
      <w:tr w:rsidR="00835462" w:rsidRPr="00835462" w14:paraId="37E1DA64" w14:textId="77777777" w:rsidTr="003A6A1B">
        <w:trPr>
          <w:trHeight w:val="300"/>
        </w:trPr>
        <w:tc>
          <w:tcPr>
            <w:tcW w:w="851" w:type="dxa"/>
            <w:tcBorders>
              <w:top w:val="nil"/>
              <w:left w:val="single" w:sz="4" w:space="0" w:color="auto"/>
              <w:bottom w:val="single" w:sz="4" w:space="0" w:color="auto"/>
              <w:right w:val="single" w:sz="4" w:space="0" w:color="auto"/>
            </w:tcBorders>
            <w:shd w:val="clear" w:color="auto" w:fill="FFFFFF"/>
            <w:noWrap/>
            <w:vAlign w:val="center"/>
            <w:hideMark/>
          </w:tcPr>
          <w:p w14:paraId="21439395" w14:textId="77777777" w:rsidR="00835462" w:rsidRPr="00835462" w:rsidRDefault="00835462" w:rsidP="00835462">
            <w:pPr>
              <w:spacing w:after="0" w:line="240" w:lineRule="auto"/>
              <w:jc w:val="center"/>
              <w:rPr>
                <w:rFonts w:ascii="Times New Roman" w:eastAsia="Times New Roman" w:hAnsi="Times New Roman" w:cs="Times New Roman"/>
                <w:color w:val="000000"/>
                <w:sz w:val="24"/>
                <w:szCs w:val="24"/>
                <w:lang w:eastAsia="ru-RU"/>
              </w:rPr>
            </w:pPr>
            <w:r w:rsidRPr="00835462">
              <w:rPr>
                <w:rFonts w:ascii="Times New Roman" w:eastAsia="Times New Roman" w:hAnsi="Times New Roman" w:cs="Times New Roman"/>
                <w:color w:val="000000"/>
                <w:sz w:val="24"/>
                <w:szCs w:val="24"/>
                <w:lang w:eastAsia="ru-RU"/>
              </w:rPr>
              <w:t>4</w:t>
            </w:r>
          </w:p>
        </w:tc>
        <w:tc>
          <w:tcPr>
            <w:tcW w:w="3969" w:type="dxa"/>
            <w:tcBorders>
              <w:top w:val="nil"/>
              <w:left w:val="nil"/>
              <w:bottom w:val="single" w:sz="4" w:space="0" w:color="auto"/>
              <w:right w:val="single" w:sz="4" w:space="0" w:color="auto"/>
            </w:tcBorders>
            <w:vAlign w:val="center"/>
            <w:hideMark/>
          </w:tcPr>
          <w:p w14:paraId="388178CC" w14:textId="77777777" w:rsidR="00835462" w:rsidRPr="00835462" w:rsidRDefault="00835462" w:rsidP="00835462">
            <w:pPr>
              <w:spacing w:after="0" w:line="240" w:lineRule="auto"/>
              <w:jc w:val="both"/>
              <w:rPr>
                <w:rFonts w:ascii="Times New Roman" w:eastAsia="Times New Roman" w:hAnsi="Times New Roman" w:cs="Times New Roman"/>
                <w:color w:val="000000"/>
                <w:sz w:val="24"/>
                <w:szCs w:val="24"/>
                <w:lang w:eastAsia="ru-RU"/>
              </w:rPr>
            </w:pPr>
            <w:r w:rsidRPr="00835462">
              <w:rPr>
                <w:rFonts w:ascii="Times New Roman" w:eastAsia="Times New Roman" w:hAnsi="Times New Roman" w:cs="Times New Roman"/>
                <w:color w:val="000000"/>
                <w:sz w:val="24"/>
                <w:szCs w:val="24"/>
                <w:lang w:eastAsia="ru-RU"/>
              </w:rPr>
              <w:t>Бетон-контакт 14кг</w:t>
            </w:r>
          </w:p>
        </w:tc>
        <w:tc>
          <w:tcPr>
            <w:tcW w:w="1134" w:type="dxa"/>
            <w:tcBorders>
              <w:top w:val="nil"/>
              <w:left w:val="nil"/>
              <w:bottom w:val="single" w:sz="4" w:space="0" w:color="auto"/>
              <w:right w:val="single" w:sz="4" w:space="0" w:color="auto"/>
            </w:tcBorders>
            <w:noWrap/>
            <w:vAlign w:val="bottom"/>
            <w:hideMark/>
          </w:tcPr>
          <w:p w14:paraId="5A03F064" w14:textId="77777777" w:rsidR="00835462" w:rsidRPr="00835462" w:rsidRDefault="00835462" w:rsidP="00835462">
            <w:pPr>
              <w:spacing w:after="0" w:line="240" w:lineRule="auto"/>
              <w:jc w:val="center"/>
              <w:rPr>
                <w:rFonts w:ascii="Times New Roman" w:eastAsia="Times New Roman" w:hAnsi="Times New Roman" w:cs="Times New Roman"/>
                <w:color w:val="000000"/>
                <w:sz w:val="24"/>
                <w:szCs w:val="24"/>
                <w:lang w:eastAsia="ru-RU"/>
              </w:rPr>
            </w:pPr>
            <w:r w:rsidRPr="00835462">
              <w:rPr>
                <w:rFonts w:ascii="Times New Roman" w:eastAsia="Times New Roman" w:hAnsi="Times New Roman" w:cs="Times New Roman"/>
                <w:color w:val="000000"/>
                <w:sz w:val="24"/>
                <w:szCs w:val="24"/>
                <w:lang w:eastAsia="ru-RU"/>
              </w:rPr>
              <w:t>шт</w:t>
            </w:r>
          </w:p>
        </w:tc>
        <w:tc>
          <w:tcPr>
            <w:tcW w:w="1276" w:type="dxa"/>
            <w:tcBorders>
              <w:top w:val="nil"/>
              <w:left w:val="nil"/>
              <w:bottom w:val="single" w:sz="4" w:space="0" w:color="auto"/>
              <w:right w:val="single" w:sz="4" w:space="0" w:color="auto"/>
            </w:tcBorders>
            <w:noWrap/>
            <w:vAlign w:val="bottom"/>
            <w:hideMark/>
          </w:tcPr>
          <w:p w14:paraId="642A14B4" w14:textId="77777777" w:rsidR="00835462" w:rsidRPr="00835462" w:rsidRDefault="00835462" w:rsidP="00835462">
            <w:pPr>
              <w:spacing w:after="0" w:line="240" w:lineRule="auto"/>
              <w:jc w:val="center"/>
              <w:rPr>
                <w:rFonts w:ascii="Times New Roman" w:eastAsia="Times New Roman" w:hAnsi="Times New Roman" w:cs="Times New Roman"/>
                <w:color w:val="000000"/>
                <w:sz w:val="24"/>
                <w:szCs w:val="24"/>
                <w:lang w:eastAsia="ru-RU"/>
              </w:rPr>
            </w:pPr>
            <w:r w:rsidRPr="00835462">
              <w:rPr>
                <w:rFonts w:ascii="Times New Roman" w:eastAsia="Times New Roman" w:hAnsi="Times New Roman" w:cs="Times New Roman"/>
                <w:color w:val="000000"/>
                <w:sz w:val="24"/>
                <w:szCs w:val="24"/>
                <w:lang w:eastAsia="ru-RU"/>
              </w:rPr>
              <w:t>10</w:t>
            </w:r>
          </w:p>
        </w:tc>
        <w:tc>
          <w:tcPr>
            <w:tcW w:w="2126" w:type="dxa"/>
            <w:tcBorders>
              <w:top w:val="nil"/>
              <w:left w:val="nil"/>
              <w:bottom w:val="single" w:sz="4" w:space="0" w:color="auto"/>
              <w:right w:val="single" w:sz="4" w:space="0" w:color="auto"/>
            </w:tcBorders>
            <w:shd w:val="clear" w:color="auto" w:fill="FFFFFF"/>
            <w:noWrap/>
            <w:vAlign w:val="bottom"/>
            <w:hideMark/>
          </w:tcPr>
          <w:p w14:paraId="3D691834" w14:textId="77777777" w:rsidR="00835462" w:rsidRPr="00835462" w:rsidRDefault="00835462" w:rsidP="003A6A1B">
            <w:pPr>
              <w:spacing w:after="0" w:line="240" w:lineRule="auto"/>
              <w:jc w:val="center"/>
              <w:rPr>
                <w:rFonts w:ascii="Times New Roman" w:eastAsia="Times New Roman" w:hAnsi="Times New Roman" w:cs="Times New Roman"/>
                <w:sz w:val="24"/>
                <w:szCs w:val="24"/>
                <w:lang w:eastAsia="ru-RU"/>
              </w:rPr>
            </w:pPr>
            <w:r w:rsidRPr="00835462">
              <w:rPr>
                <w:rFonts w:ascii="Times New Roman" w:eastAsia="Times New Roman" w:hAnsi="Times New Roman" w:cs="Times New Roman"/>
                <w:sz w:val="24"/>
                <w:szCs w:val="24"/>
                <w:lang w:eastAsia="ru-RU"/>
              </w:rPr>
              <w:t>424,70</w:t>
            </w:r>
          </w:p>
        </w:tc>
        <w:tc>
          <w:tcPr>
            <w:tcW w:w="2410" w:type="dxa"/>
            <w:tcBorders>
              <w:top w:val="nil"/>
              <w:left w:val="nil"/>
              <w:bottom w:val="single" w:sz="4" w:space="0" w:color="auto"/>
              <w:right w:val="single" w:sz="4" w:space="0" w:color="auto"/>
            </w:tcBorders>
            <w:shd w:val="clear" w:color="auto" w:fill="FFFFFF"/>
            <w:noWrap/>
            <w:vAlign w:val="bottom"/>
            <w:hideMark/>
          </w:tcPr>
          <w:p w14:paraId="03D2626E" w14:textId="77777777" w:rsidR="00835462" w:rsidRPr="00835462" w:rsidRDefault="00835462" w:rsidP="003A6A1B">
            <w:pPr>
              <w:spacing w:after="0" w:line="240" w:lineRule="auto"/>
              <w:jc w:val="center"/>
              <w:rPr>
                <w:rFonts w:ascii="Times New Roman" w:eastAsia="Times New Roman" w:hAnsi="Times New Roman" w:cs="Times New Roman"/>
                <w:sz w:val="24"/>
                <w:szCs w:val="24"/>
                <w:lang w:eastAsia="ru-RU"/>
              </w:rPr>
            </w:pPr>
            <w:r w:rsidRPr="00835462">
              <w:rPr>
                <w:rFonts w:ascii="Times New Roman" w:eastAsia="Times New Roman" w:hAnsi="Times New Roman" w:cs="Times New Roman"/>
                <w:sz w:val="24"/>
                <w:szCs w:val="24"/>
                <w:lang w:eastAsia="ru-RU"/>
              </w:rPr>
              <w:t>59,185</w:t>
            </w:r>
          </w:p>
        </w:tc>
        <w:tc>
          <w:tcPr>
            <w:tcW w:w="2976" w:type="dxa"/>
            <w:tcBorders>
              <w:top w:val="nil"/>
              <w:left w:val="nil"/>
              <w:bottom w:val="single" w:sz="4" w:space="0" w:color="auto"/>
              <w:right w:val="single" w:sz="4" w:space="0" w:color="auto"/>
            </w:tcBorders>
            <w:shd w:val="clear" w:color="auto" w:fill="FFFFFF"/>
            <w:noWrap/>
            <w:vAlign w:val="bottom"/>
            <w:hideMark/>
          </w:tcPr>
          <w:p w14:paraId="3916B9C7" w14:textId="77777777" w:rsidR="00835462" w:rsidRPr="00835462" w:rsidRDefault="00835462" w:rsidP="003A6A1B">
            <w:pPr>
              <w:spacing w:after="0" w:line="240" w:lineRule="auto"/>
              <w:jc w:val="center"/>
              <w:rPr>
                <w:rFonts w:ascii="Times New Roman" w:eastAsia="Times New Roman" w:hAnsi="Times New Roman" w:cs="Times New Roman"/>
                <w:sz w:val="24"/>
                <w:szCs w:val="24"/>
                <w:lang w:eastAsia="ru-RU"/>
              </w:rPr>
            </w:pPr>
            <w:r w:rsidRPr="00835462">
              <w:rPr>
                <w:rFonts w:ascii="Times New Roman" w:eastAsia="Times New Roman" w:hAnsi="Times New Roman" w:cs="Times New Roman"/>
                <w:sz w:val="24"/>
                <w:szCs w:val="24"/>
                <w:lang w:eastAsia="ru-RU"/>
              </w:rPr>
              <w:t>13,94</w:t>
            </w:r>
          </w:p>
        </w:tc>
      </w:tr>
      <w:tr w:rsidR="00835462" w:rsidRPr="00835462" w14:paraId="439D83FC" w14:textId="77777777" w:rsidTr="003A6A1B">
        <w:trPr>
          <w:trHeight w:val="300"/>
        </w:trPr>
        <w:tc>
          <w:tcPr>
            <w:tcW w:w="851" w:type="dxa"/>
            <w:tcBorders>
              <w:top w:val="nil"/>
              <w:left w:val="single" w:sz="4" w:space="0" w:color="auto"/>
              <w:bottom w:val="single" w:sz="4" w:space="0" w:color="auto"/>
              <w:right w:val="single" w:sz="4" w:space="0" w:color="auto"/>
            </w:tcBorders>
            <w:noWrap/>
            <w:vAlign w:val="center"/>
            <w:hideMark/>
          </w:tcPr>
          <w:p w14:paraId="6E83F2A9" w14:textId="77777777" w:rsidR="00835462" w:rsidRPr="00835462" w:rsidRDefault="00835462" w:rsidP="00835462">
            <w:pPr>
              <w:spacing w:after="0" w:line="240" w:lineRule="auto"/>
              <w:jc w:val="center"/>
              <w:rPr>
                <w:rFonts w:ascii="Times New Roman" w:eastAsia="Times New Roman" w:hAnsi="Times New Roman" w:cs="Times New Roman"/>
                <w:color w:val="000000"/>
                <w:sz w:val="24"/>
                <w:szCs w:val="24"/>
                <w:lang w:eastAsia="ru-RU"/>
              </w:rPr>
            </w:pPr>
            <w:r w:rsidRPr="00835462">
              <w:rPr>
                <w:rFonts w:ascii="Times New Roman" w:eastAsia="Times New Roman" w:hAnsi="Times New Roman" w:cs="Times New Roman"/>
                <w:color w:val="000000"/>
                <w:sz w:val="24"/>
                <w:szCs w:val="24"/>
                <w:lang w:eastAsia="ru-RU"/>
              </w:rPr>
              <w:t>5</w:t>
            </w:r>
          </w:p>
        </w:tc>
        <w:tc>
          <w:tcPr>
            <w:tcW w:w="3969" w:type="dxa"/>
            <w:tcBorders>
              <w:top w:val="nil"/>
              <w:left w:val="nil"/>
              <w:bottom w:val="single" w:sz="4" w:space="0" w:color="auto"/>
              <w:right w:val="single" w:sz="4" w:space="0" w:color="auto"/>
            </w:tcBorders>
            <w:vAlign w:val="center"/>
            <w:hideMark/>
          </w:tcPr>
          <w:p w14:paraId="57013069" w14:textId="77777777" w:rsidR="00835462" w:rsidRPr="00835462" w:rsidRDefault="00835462" w:rsidP="00835462">
            <w:pPr>
              <w:spacing w:after="0" w:line="240" w:lineRule="auto"/>
              <w:jc w:val="both"/>
              <w:rPr>
                <w:rFonts w:ascii="Times New Roman" w:eastAsia="Times New Roman" w:hAnsi="Times New Roman" w:cs="Times New Roman"/>
                <w:color w:val="000000"/>
                <w:sz w:val="24"/>
                <w:szCs w:val="24"/>
                <w:lang w:eastAsia="ru-RU"/>
              </w:rPr>
            </w:pPr>
            <w:r w:rsidRPr="00835462">
              <w:rPr>
                <w:rFonts w:ascii="Times New Roman" w:eastAsia="Times New Roman" w:hAnsi="Times New Roman" w:cs="Times New Roman"/>
                <w:color w:val="000000"/>
                <w:sz w:val="24"/>
                <w:szCs w:val="24"/>
                <w:lang w:eastAsia="ru-RU"/>
              </w:rPr>
              <w:t>Растворитель 646  1л.</w:t>
            </w:r>
          </w:p>
        </w:tc>
        <w:tc>
          <w:tcPr>
            <w:tcW w:w="1134" w:type="dxa"/>
            <w:tcBorders>
              <w:top w:val="nil"/>
              <w:left w:val="nil"/>
              <w:bottom w:val="single" w:sz="4" w:space="0" w:color="auto"/>
              <w:right w:val="single" w:sz="4" w:space="0" w:color="auto"/>
            </w:tcBorders>
            <w:noWrap/>
            <w:vAlign w:val="bottom"/>
            <w:hideMark/>
          </w:tcPr>
          <w:p w14:paraId="63AAFF17" w14:textId="77777777" w:rsidR="00835462" w:rsidRPr="00835462" w:rsidRDefault="00835462" w:rsidP="00835462">
            <w:pPr>
              <w:spacing w:after="0" w:line="240" w:lineRule="auto"/>
              <w:jc w:val="center"/>
              <w:rPr>
                <w:rFonts w:ascii="Times New Roman" w:eastAsia="Times New Roman" w:hAnsi="Times New Roman" w:cs="Times New Roman"/>
                <w:color w:val="000000"/>
                <w:sz w:val="24"/>
                <w:szCs w:val="24"/>
                <w:lang w:eastAsia="ru-RU"/>
              </w:rPr>
            </w:pPr>
            <w:r w:rsidRPr="00835462">
              <w:rPr>
                <w:rFonts w:ascii="Times New Roman" w:eastAsia="Times New Roman" w:hAnsi="Times New Roman" w:cs="Times New Roman"/>
                <w:color w:val="000000"/>
                <w:sz w:val="24"/>
                <w:szCs w:val="24"/>
                <w:lang w:eastAsia="ru-RU"/>
              </w:rPr>
              <w:t>шт</w:t>
            </w:r>
          </w:p>
        </w:tc>
        <w:tc>
          <w:tcPr>
            <w:tcW w:w="1276" w:type="dxa"/>
            <w:tcBorders>
              <w:top w:val="nil"/>
              <w:left w:val="nil"/>
              <w:bottom w:val="single" w:sz="4" w:space="0" w:color="auto"/>
              <w:right w:val="single" w:sz="4" w:space="0" w:color="auto"/>
            </w:tcBorders>
            <w:noWrap/>
            <w:vAlign w:val="bottom"/>
            <w:hideMark/>
          </w:tcPr>
          <w:p w14:paraId="3208F21E" w14:textId="77777777" w:rsidR="00835462" w:rsidRPr="00835462" w:rsidRDefault="00835462" w:rsidP="00835462">
            <w:pPr>
              <w:spacing w:after="0" w:line="240" w:lineRule="auto"/>
              <w:jc w:val="center"/>
              <w:rPr>
                <w:rFonts w:ascii="Times New Roman" w:eastAsia="Times New Roman" w:hAnsi="Times New Roman" w:cs="Times New Roman"/>
                <w:color w:val="000000"/>
                <w:sz w:val="24"/>
                <w:szCs w:val="24"/>
                <w:lang w:eastAsia="ru-RU"/>
              </w:rPr>
            </w:pPr>
            <w:r w:rsidRPr="00835462">
              <w:rPr>
                <w:rFonts w:ascii="Times New Roman" w:eastAsia="Times New Roman" w:hAnsi="Times New Roman" w:cs="Times New Roman"/>
                <w:color w:val="000000"/>
                <w:sz w:val="24"/>
                <w:szCs w:val="24"/>
                <w:lang w:eastAsia="ru-RU"/>
              </w:rPr>
              <w:t>90</w:t>
            </w:r>
          </w:p>
        </w:tc>
        <w:tc>
          <w:tcPr>
            <w:tcW w:w="2126" w:type="dxa"/>
            <w:tcBorders>
              <w:top w:val="nil"/>
              <w:left w:val="nil"/>
              <w:bottom w:val="single" w:sz="4" w:space="0" w:color="auto"/>
              <w:right w:val="single" w:sz="4" w:space="0" w:color="auto"/>
            </w:tcBorders>
            <w:shd w:val="clear" w:color="auto" w:fill="FFFFFF"/>
            <w:noWrap/>
            <w:vAlign w:val="bottom"/>
            <w:hideMark/>
          </w:tcPr>
          <w:p w14:paraId="1C3D3DCB" w14:textId="77777777" w:rsidR="00835462" w:rsidRPr="00835462" w:rsidRDefault="00835462" w:rsidP="003A6A1B">
            <w:pPr>
              <w:spacing w:after="0" w:line="240" w:lineRule="auto"/>
              <w:jc w:val="center"/>
              <w:rPr>
                <w:rFonts w:ascii="Times New Roman" w:eastAsia="Times New Roman" w:hAnsi="Times New Roman" w:cs="Times New Roman"/>
                <w:sz w:val="24"/>
                <w:szCs w:val="24"/>
                <w:lang w:eastAsia="ru-RU"/>
              </w:rPr>
            </w:pPr>
            <w:r w:rsidRPr="00835462">
              <w:rPr>
                <w:rFonts w:ascii="Times New Roman" w:eastAsia="Times New Roman" w:hAnsi="Times New Roman" w:cs="Times New Roman"/>
                <w:sz w:val="24"/>
                <w:szCs w:val="24"/>
                <w:lang w:eastAsia="ru-RU"/>
              </w:rPr>
              <w:t>36,10</w:t>
            </w:r>
          </w:p>
        </w:tc>
        <w:tc>
          <w:tcPr>
            <w:tcW w:w="2410" w:type="dxa"/>
            <w:tcBorders>
              <w:top w:val="nil"/>
              <w:left w:val="nil"/>
              <w:bottom w:val="single" w:sz="4" w:space="0" w:color="auto"/>
              <w:right w:val="single" w:sz="4" w:space="0" w:color="auto"/>
            </w:tcBorders>
            <w:shd w:val="clear" w:color="auto" w:fill="FFFFFF"/>
            <w:noWrap/>
            <w:vAlign w:val="bottom"/>
            <w:hideMark/>
          </w:tcPr>
          <w:p w14:paraId="747866DD" w14:textId="77777777" w:rsidR="00835462" w:rsidRPr="00835462" w:rsidRDefault="00835462" w:rsidP="003A6A1B">
            <w:pPr>
              <w:spacing w:after="0" w:line="240" w:lineRule="auto"/>
              <w:jc w:val="center"/>
              <w:rPr>
                <w:rFonts w:ascii="Times New Roman" w:eastAsia="Times New Roman" w:hAnsi="Times New Roman" w:cs="Times New Roman"/>
                <w:sz w:val="24"/>
                <w:szCs w:val="24"/>
                <w:lang w:eastAsia="ru-RU"/>
              </w:rPr>
            </w:pPr>
            <w:r w:rsidRPr="00835462">
              <w:rPr>
                <w:rFonts w:ascii="Times New Roman" w:eastAsia="Times New Roman" w:hAnsi="Times New Roman" w:cs="Times New Roman"/>
                <w:sz w:val="24"/>
                <w:szCs w:val="24"/>
                <w:lang w:eastAsia="ru-RU"/>
              </w:rPr>
              <w:t>3,395</w:t>
            </w:r>
          </w:p>
        </w:tc>
        <w:tc>
          <w:tcPr>
            <w:tcW w:w="2976" w:type="dxa"/>
            <w:tcBorders>
              <w:top w:val="nil"/>
              <w:left w:val="nil"/>
              <w:bottom w:val="single" w:sz="4" w:space="0" w:color="auto"/>
              <w:right w:val="single" w:sz="4" w:space="0" w:color="auto"/>
            </w:tcBorders>
            <w:shd w:val="clear" w:color="auto" w:fill="FFFFFF"/>
            <w:noWrap/>
            <w:vAlign w:val="bottom"/>
            <w:hideMark/>
          </w:tcPr>
          <w:p w14:paraId="4A0F2F7C" w14:textId="77777777" w:rsidR="00835462" w:rsidRPr="00835462" w:rsidRDefault="00835462" w:rsidP="003A6A1B">
            <w:pPr>
              <w:spacing w:after="0" w:line="240" w:lineRule="auto"/>
              <w:jc w:val="center"/>
              <w:rPr>
                <w:rFonts w:ascii="Times New Roman" w:eastAsia="Times New Roman" w:hAnsi="Times New Roman" w:cs="Times New Roman"/>
                <w:sz w:val="24"/>
                <w:szCs w:val="24"/>
                <w:lang w:eastAsia="ru-RU"/>
              </w:rPr>
            </w:pPr>
            <w:r w:rsidRPr="00835462">
              <w:rPr>
                <w:rFonts w:ascii="Times New Roman" w:eastAsia="Times New Roman" w:hAnsi="Times New Roman" w:cs="Times New Roman"/>
                <w:sz w:val="24"/>
                <w:szCs w:val="24"/>
                <w:lang w:eastAsia="ru-RU"/>
              </w:rPr>
              <w:t>9,41</w:t>
            </w:r>
          </w:p>
        </w:tc>
      </w:tr>
    </w:tbl>
    <w:p w14:paraId="37E25835" w14:textId="77777777" w:rsidR="00835462" w:rsidRDefault="00835462" w:rsidP="006C38EF">
      <w:pPr>
        <w:shd w:val="clear" w:color="auto" w:fill="FFFFFF"/>
        <w:spacing w:after="75" w:line="360" w:lineRule="atLeast"/>
        <w:contextualSpacing/>
        <w:jc w:val="center"/>
        <w:rPr>
          <w:rFonts w:ascii="Times New Roman" w:eastAsia="Times New Roman" w:hAnsi="Times New Roman" w:cs="Times New Roman"/>
          <w:b/>
          <w:sz w:val="24"/>
          <w:szCs w:val="24"/>
          <w:lang w:eastAsia="ru-RU"/>
        </w:rPr>
      </w:pPr>
    </w:p>
    <w:p w14:paraId="2CCC53B6" w14:textId="77777777" w:rsidR="00835462" w:rsidRDefault="00835462" w:rsidP="006C38EF">
      <w:pPr>
        <w:shd w:val="clear" w:color="auto" w:fill="FFFFFF"/>
        <w:spacing w:after="75" w:line="360" w:lineRule="atLeast"/>
        <w:contextualSpacing/>
        <w:jc w:val="center"/>
        <w:rPr>
          <w:rFonts w:ascii="Times New Roman" w:eastAsia="Times New Roman" w:hAnsi="Times New Roman" w:cs="Times New Roman"/>
          <w:b/>
          <w:sz w:val="24"/>
          <w:szCs w:val="24"/>
          <w:lang w:eastAsia="ru-RU"/>
        </w:rPr>
      </w:pPr>
    </w:p>
    <w:p w14:paraId="501C5D5E" w14:textId="77777777" w:rsidR="00581BA1" w:rsidRDefault="00581BA1" w:rsidP="0034249E">
      <w:pPr>
        <w:shd w:val="clear" w:color="auto" w:fill="FFFFFF"/>
        <w:jc w:val="both"/>
        <w:rPr>
          <w:rFonts w:ascii="Times New Roman" w:eastAsia="Times New Roman" w:hAnsi="Times New Roman" w:cs="Times New Roman"/>
          <w:sz w:val="24"/>
          <w:szCs w:val="24"/>
          <w:lang w:eastAsia="ru-RU"/>
        </w:rPr>
      </w:pPr>
    </w:p>
    <w:p w14:paraId="768B02F0" w14:textId="77777777" w:rsidR="0034249E" w:rsidRPr="00DE642C" w:rsidRDefault="0034249E" w:rsidP="0034249E">
      <w:pPr>
        <w:shd w:val="clear" w:color="auto" w:fill="FFFFFF"/>
        <w:jc w:val="both"/>
        <w:rPr>
          <w:rFonts w:ascii="Times New Roman" w:eastAsia="Times New Roman" w:hAnsi="Times New Roman" w:cs="Times New Roman"/>
          <w:sz w:val="24"/>
          <w:szCs w:val="24"/>
          <w:lang w:eastAsia="ru-RU"/>
        </w:rPr>
      </w:pPr>
      <w:r w:rsidRPr="00DE642C">
        <w:rPr>
          <w:rFonts w:ascii="Times New Roman" w:eastAsia="Times New Roman" w:hAnsi="Times New Roman" w:cs="Times New Roman"/>
          <w:sz w:val="24"/>
          <w:szCs w:val="24"/>
          <w:lang w:eastAsia="ru-RU"/>
        </w:rPr>
        <w:t xml:space="preserve">Дата подготовки обоснования начальной (максимальной) цены контракта – </w:t>
      </w:r>
    </w:p>
    <w:p w14:paraId="4DFCB3B6" w14:textId="3BE37E15" w:rsidR="0034249E" w:rsidRPr="00DE642C" w:rsidRDefault="0034249E" w:rsidP="0034249E">
      <w:pPr>
        <w:shd w:val="clear" w:color="auto" w:fill="FFFFFF"/>
        <w:jc w:val="both"/>
        <w:rPr>
          <w:rFonts w:ascii="Times New Roman" w:eastAsia="Times New Roman" w:hAnsi="Times New Roman" w:cs="Times New Roman"/>
          <w:sz w:val="24"/>
          <w:szCs w:val="24"/>
          <w:lang w:eastAsia="ru-RU"/>
        </w:rPr>
      </w:pPr>
      <w:r w:rsidRPr="00DE642C">
        <w:rPr>
          <w:rFonts w:ascii="Times New Roman" w:eastAsia="Times New Roman" w:hAnsi="Times New Roman" w:cs="Times New Roman"/>
          <w:sz w:val="24"/>
          <w:szCs w:val="24"/>
          <w:lang w:eastAsia="ru-RU"/>
        </w:rPr>
        <w:t>«___» _________ 202</w:t>
      </w:r>
      <w:r w:rsidR="00D804B2">
        <w:rPr>
          <w:rFonts w:ascii="Times New Roman" w:eastAsia="Times New Roman" w:hAnsi="Times New Roman" w:cs="Times New Roman"/>
          <w:sz w:val="24"/>
          <w:szCs w:val="24"/>
          <w:lang w:eastAsia="ru-RU"/>
        </w:rPr>
        <w:t>4</w:t>
      </w:r>
      <w:r w:rsidRPr="00DE642C">
        <w:rPr>
          <w:rFonts w:ascii="Times New Roman" w:eastAsia="Times New Roman" w:hAnsi="Times New Roman" w:cs="Times New Roman"/>
          <w:sz w:val="24"/>
          <w:szCs w:val="24"/>
          <w:lang w:eastAsia="ru-RU"/>
        </w:rPr>
        <w:t xml:space="preserve"> г.     </w:t>
      </w:r>
    </w:p>
    <w:p w14:paraId="586BFC9B" w14:textId="19C92CA8" w:rsidR="00895096" w:rsidRPr="00DE642C" w:rsidRDefault="003A6A1B" w:rsidP="00895096">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Ведущий специалист</w:t>
      </w:r>
      <w:r w:rsidR="0034249E" w:rsidRPr="00DE642C">
        <w:rPr>
          <w:rFonts w:ascii="Times New Roman" w:eastAsia="Times New Roman" w:hAnsi="Times New Roman" w:cs="Times New Roman"/>
          <w:sz w:val="24"/>
          <w:szCs w:val="24"/>
          <w:lang w:eastAsia="ru-RU"/>
        </w:rPr>
        <w:t xml:space="preserve"> СМТС___________________________________/</w:t>
      </w:r>
      <w:r w:rsidR="00FE4A78">
        <w:rPr>
          <w:rFonts w:ascii="Times New Roman" w:eastAsia="Times New Roman" w:hAnsi="Times New Roman" w:cs="Times New Roman"/>
          <w:sz w:val="24"/>
          <w:szCs w:val="24"/>
          <w:lang w:eastAsia="ru-RU"/>
        </w:rPr>
        <w:t>___________</w:t>
      </w:r>
      <w:r w:rsidR="00895096" w:rsidRPr="00DE642C">
        <w:rPr>
          <w:rFonts w:ascii="Times New Roman" w:eastAsia="Times New Roman" w:hAnsi="Times New Roman" w:cs="Times New Roman"/>
          <w:sz w:val="24"/>
          <w:szCs w:val="24"/>
          <w:lang w:eastAsia="ru-RU"/>
        </w:rPr>
        <w:t>/</w:t>
      </w:r>
    </w:p>
    <w:p w14:paraId="069E7F6D" w14:textId="77777777" w:rsidR="005A7543" w:rsidRDefault="005A7543" w:rsidP="005F6601">
      <w:pPr>
        <w:shd w:val="clear" w:color="auto" w:fill="FFFFFF"/>
        <w:spacing w:after="0" w:line="240" w:lineRule="auto"/>
        <w:ind w:firstLine="708"/>
        <w:jc w:val="both"/>
        <w:rPr>
          <w:rFonts w:ascii="Times New Roman" w:eastAsia="Times New Roman" w:hAnsi="Times New Roman" w:cs="Times New Roman"/>
          <w:b/>
          <w:sz w:val="24"/>
          <w:szCs w:val="24"/>
          <w:lang w:eastAsia="ru-RU"/>
        </w:rPr>
        <w:sectPr w:rsidR="005A7543" w:rsidSect="00D75622">
          <w:pgSz w:w="16838" w:h="11906" w:orient="landscape"/>
          <w:pgMar w:top="709" w:right="1134" w:bottom="850" w:left="993" w:header="708" w:footer="708" w:gutter="0"/>
          <w:cols w:space="708"/>
          <w:docGrid w:linePitch="360"/>
        </w:sectPr>
      </w:pPr>
    </w:p>
    <w:p w14:paraId="72AED69B" w14:textId="790D858D" w:rsidR="005C0C83" w:rsidRPr="00DE642C" w:rsidRDefault="005C0C83" w:rsidP="005F660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E642C">
        <w:rPr>
          <w:rFonts w:ascii="Times New Roman" w:eastAsia="Times New Roman" w:hAnsi="Times New Roman" w:cs="Times New Roman"/>
          <w:b/>
          <w:sz w:val="24"/>
          <w:szCs w:val="24"/>
          <w:lang w:eastAsia="ru-RU"/>
        </w:rPr>
        <w:lastRenderedPageBreak/>
        <w:t>Условия контракта</w:t>
      </w:r>
      <w:r w:rsidRPr="00DE642C">
        <w:rPr>
          <w:rFonts w:ascii="Times New Roman" w:eastAsia="Times New Roman" w:hAnsi="Times New Roman" w:cs="Times New Roman"/>
          <w:sz w:val="24"/>
          <w:szCs w:val="24"/>
          <w:lang w:eastAsia="ru-RU"/>
        </w:rPr>
        <w:t xml:space="preserve"> – согласно проект</w:t>
      </w:r>
      <w:r w:rsidR="00D23224">
        <w:rPr>
          <w:rFonts w:ascii="Times New Roman" w:eastAsia="Times New Roman" w:hAnsi="Times New Roman" w:cs="Times New Roman"/>
          <w:sz w:val="24"/>
          <w:szCs w:val="24"/>
          <w:lang w:eastAsia="ru-RU"/>
        </w:rPr>
        <w:t>у</w:t>
      </w:r>
      <w:r w:rsidRPr="00DE642C">
        <w:rPr>
          <w:rFonts w:ascii="Times New Roman" w:eastAsia="Times New Roman" w:hAnsi="Times New Roman" w:cs="Times New Roman"/>
          <w:sz w:val="24"/>
          <w:szCs w:val="24"/>
          <w:lang w:eastAsia="ru-RU"/>
        </w:rPr>
        <w:t xml:space="preserve"> Контракт</w:t>
      </w:r>
      <w:r w:rsidR="00D23224">
        <w:rPr>
          <w:rFonts w:ascii="Times New Roman" w:eastAsia="Times New Roman" w:hAnsi="Times New Roman" w:cs="Times New Roman"/>
          <w:sz w:val="24"/>
          <w:szCs w:val="24"/>
          <w:lang w:eastAsia="ru-RU"/>
        </w:rPr>
        <w:t>а</w:t>
      </w:r>
      <w:r w:rsidRPr="00DE642C">
        <w:rPr>
          <w:rFonts w:ascii="Times New Roman" w:eastAsia="Times New Roman" w:hAnsi="Times New Roman" w:cs="Times New Roman"/>
          <w:sz w:val="24"/>
          <w:szCs w:val="24"/>
          <w:lang w:eastAsia="ru-RU"/>
        </w:rPr>
        <w:t xml:space="preserve"> </w:t>
      </w:r>
      <w:r w:rsidR="00D23224">
        <w:rPr>
          <w:rFonts w:ascii="Times New Roman" w:eastAsia="Times New Roman" w:hAnsi="Times New Roman" w:cs="Times New Roman"/>
          <w:sz w:val="24"/>
          <w:szCs w:val="24"/>
          <w:lang w:eastAsia="ru-RU"/>
        </w:rPr>
        <w:t>(</w:t>
      </w:r>
      <w:r w:rsidRPr="00DE642C">
        <w:rPr>
          <w:rFonts w:ascii="Times New Roman" w:eastAsia="Times New Roman" w:hAnsi="Times New Roman" w:cs="Times New Roman"/>
          <w:sz w:val="24"/>
          <w:szCs w:val="24"/>
          <w:lang w:eastAsia="ru-RU"/>
        </w:rPr>
        <w:t>Приложение №</w:t>
      </w:r>
      <w:r w:rsidR="0084056F" w:rsidRPr="00DE642C">
        <w:rPr>
          <w:rFonts w:ascii="Times New Roman" w:eastAsia="Times New Roman" w:hAnsi="Times New Roman" w:cs="Times New Roman"/>
          <w:sz w:val="24"/>
          <w:szCs w:val="24"/>
          <w:lang w:eastAsia="ru-RU"/>
        </w:rPr>
        <w:t xml:space="preserve"> </w:t>
      </w:r>
      <w:r w:rsidR="00581BA1">
        <w:rPr>
          <w:rFonts w:ascii="Times New Roman" w:eastAsia="Times New Roman" w:hAnsi="Times New Roman" w:cs="Times New Roman"/>
          <w:sz w:val="24"/>
          <w:szCs w:val="24"/>
          <w:lang w:eastAsia="ru-RU"/>
        </w:rPr>
        <w:t>2</w:t>
      </w:r>
      <w:r w:rsidRPr="00DE642C">
        <w:rPr>
          <w:rFonts w:ascii="Times New Roman" w:eastAsia="Times New Roman" w:hAnsi="Times New Roman" w:cs="Times New Roman"/>
          <w:sz w:val="24"/>
          <w:szCs w:val="24"/>
          <w:lang w:eastAsia="ru-RU"/>
        </w:rPr>
        <w:t xml:space="preserve"> к настоящей Закупочной документации</w:t>
      </w:r>
      <w:r w:rsidR="00D23224">
        <w:rPr>
          <w:rFonts w:ascii="Times New Roman" w:eastAsia="Times New Roman" w:hAnsi="Times New Roman" w:cs="Times New Roman"/>
          <w:sz w:val="24"/>
          <w:szCs w:val="24"/>
          <w:lang w:eastAsia="ru-RU"/>
        </w:rPr>
        <w:t>)</w:t>
      </w:r>
      <w:r w:rsidRPr="00DE642C">
        <w:rPr>
          <w:rFonts w:ascii="Times New Roman" w:eastAsia="Times New Roman" w:hAnsi="Times New Roman" w:cs="Times New Roman"/>
          <w:sz w:val="24"/>
          <w:szCs w:val="24"/>
          <w:lang w:eastAsia="ru-RU"/>
        </w:rPr>
        <w:t>.</w:t>
      </w:r>
    </w:p>
    <w:p w14:paraId="1FD09ADC" w14:textId="671292ED" w:rsidR="00D937C8" w:rsidRPr="00DE642C" w:rsidRDefault="00D937C8" w:rsidP="005F660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E642C">
        <w:rPr>
          <w:rFonts w:ascii="Times New Roman" w:eastAsia="Times New Roman" w:hAnsi="Times New Roman" w:cs="Times New Roman"/>
          <w:b/>
          <w:sz w:val="24"/>
          <w:szCs w:val="24"/>
          <w:lang w:eastAsia="ru-RU"/>
        </w:rPr>
        <w:t>Источник финансирования:</w:t>
      </w:r>
      <w:r w:rsidRPr="00DE642C">
        <w:rPr>
          <w:rFonts w:ascii="Times New Roman" w:eastAsia="Times New Roman" w:hAnsi="Times New Roman" w:cs="Times New Roman"/>
          <w:sz w:val="24"/>
          <w:szCs w:val="24"/>
          <w:lang w:eastAsia="ru-RU"/>
        </w:rPr>
        <w:t xml:space="preserve"> Собственные средства</w:t>
      </w:r>
      <w:r w:rsidR="00D23224">
        <w:rPr>
          <w:rFonts w:ascii="Times New Roman" w:eastAsia="Times New Roman" w:hAnsi="Times New Roman" w:cs="Times New Roman"/>
          <w:sz w:val="24"/>
          <w:szCs w:val="24"/>
          <w:lang w:eastAsia="ru-RU"/>
        </w:rPr>
        <w:t xml:space="preserve"> предприятия</w:t>
      </w:r>
      <w:r w:rsidRPr="00DE642C">
        <w:rPr>
          <w:rFonts w:ascii="Times New Roman" w:eastAsia="Times New Roman" w:hAnsi="Times New Roman" w:cs="Times New Roman"/>
          <w:sz w:val="24"/>
          <w:szCs w:val="24"/>
          <w:lang w:eastAsia="ru-RU"/>
        </w:rPr>
        <w:t>.</w:t>
      </w:r>
    </w:p>
    <w:p w14:paraId="24E93FB8" w14:textId="77777777" w:rsidR="00BD2F93" w:rsidRPr="00BC3F65" w:rsidRDefault="00D937C8"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DE642C">
        <w:rPr>
          <w:rFonts w:ascii="Times New Roman" w:eastAsia="Times New Roman" w:hAnsi="Times New Roman" w:cs="Times New Roman"/>
          <w:b/>
          <w:bCs/>
          <w:sz w:val="24"/>
          <w:szCs w:val="24"/>
          <w:lang w:eastAsia="ru-RU"/>
        </w:rPr>
        <w:t xml:space="preserve">Место проведения закупки - </w:t>
      </w:r>
      <w:r w:rsidR="00BD2F93" w:rsidRPr="00DE642C">
        <w:rPr>
          <w:rFonts w:ascii="Times New Roman" w:eastAsia="Times New Roman" w:hAnsi="Times New Roman" w:cs="Times New Roman"/>
          <w:bCs/>
          <w:sz w:val="24"/>
          <w:szCs w:val="24"/>
          <w:lang w:eastAsia="ru-RU"/>
        </w:rPr>
        <w:t xml:space="preserve">г. </w:t>
      </w:r>
      <w:r w:rsidR="00BD2F93" w:rsidRPr="00BC3F65">
        <w:rPr>
          <w:rFonts w:ascii="Times New Roman" w:eastAsia="Times New Roman" w:hAnsi="Times New Roman" w:cs="Times New Roman"/>
          <w:bCs/>
          <w:sz w:val="24"/>
          <w:szCs w:val="24"/>
          <w:lang w:eastAsia="ru-RU"/>
        </w:rPr>
        <w:t xml:space="preserve">Тирасполь, ул. Луначарского, 9, </w:t>
      </w:r>
      <w:r w:rsidR="00A32B96" w:rsidRPr="00BC3F65">
        <w:rPr>
          <w:rFonts w:ascii="Times New Roman" w:eastAsia="Times New Roman" w:hAnsi="Times New Roman" w:cs="Times New Roman"/>
          <w:bCs/>
          <w:sz w:val="24"/>
          <w:szCs w:val="24"/>
          <w:lang w:eastAsia="ru-RU"/>
        </w:rPr>
        <w:t>актовый зал.</w:t>
      </w:r>
    </w:p>
    <w:p w14:paraId="6FB198B4" w14:textId="0B850D34" w:rsidR="00651DD3" w:rsidRPr="00BD6171" w:rsidRDefault="00D937C8" w:rsidP="005F6601">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BC3F65">
        <w:rPr>
          <w:rFonts w:ascii="Times New Roman" w:eastAsia="Times New Roman" w:hAnsi="Times New Roman" w:cs="Times New Roman"/>
          <w:b/>
          <w:bCs/>
          <w:sz w:val="24"/>
          <w:szCs w:val="24"/>
          <w:lang w:eastAsia="ru-RU"/>
        </w:rPr>
        <w:t xml:space="preserve">Дата и время проведения </w:t>
      </w:r>
      <w:r w:rsidRPr="00232EAF">
        <w:rPr>
          <w:rFonts w:ascii="Times New Roman" w:eastAsia="Times New Roman" w:hAnsi="Times New Roman" w:cs="Times New Roman"/>
          <w:b/>
          <w:bCs/>
          <w:sz w:val="24"/>
          <w:szCs w:val="24"/>
          <w:lang w:eastAsia="ru-RU"/>
        </w:rPr>
        <w:t xml:space="preserve">закупки </w:t>
      </w:r>
      <w:r w:rsidRPr="00E96C11">
        <w:rPr>
          <w:rFonts w:ascii="Times New Roman" w:eastAsia="Times New Roman" w:hAnsi="Times New Roman" w:cs="Times New Roman"/>
          <w:b/>
          <w:bCs/>
          <w:sz w:val="24"/>
          <w:szCs w:val="24"/>
          <w:lang w:eastAsia="ru-RU"/>
        </w:rPr>
        <w:t xml:space="preserve">– </w:t>
      </w:r>
      <w:r w:rsidR="00BD2F93" w:rsidRPr="00E96C11">
        <w:rPr>
          <w:rFonts w:ascii="Times New Roman" w:eastAsia="Times New Roman" w:hAnsi="Times New Roman" w:cs="Times New Roman"/>
          <w:bCs/>
          <w:sz w:val="24"/>
          <w:szCs w:val="24"/>
          <w:lang w:eastAsia="ru-RU"/>
        </w:rPr>
        <w:t>«</w:t>
      </w:r>
      <w:r w:rsidR="00E96C11" w:rsidRPr="00E96C11">
        <w:rPr>
          <w:rFonts w:ascii="Times New Roman" w:eastAsia="Times New Roman" w:hAnsi="Times New Roman" w:cs="Times New Roman"/>
          <w:bCs/>
          <w:sz w:val="24"/>
          <w:szCs w:val="24"/>
          <w:lang w:eastAsia="ru-RU"/>
        </w:rPr>
        <w:t>23</w:t>
      </w:r>
      <w:r w:rsidR="00BD6171" w:rsidRPr="00E96C11">
        <w:rPr>
          <w:rFonts w:ascii="Times New Roman" w:eastAsia="Times New Roman" w:hAnsi="Times New Roman" w:cs="Times New Roman"/>
          <w:bCs/>
          <w:sz w:val="24"/>
          <w:szCs w:val="24"/>
          <w:lang w:eastAsia="ru-RU"/>
        </w:rPr>
        <w:t>»</w:t>
      </w:r>
      <w:r w:rsidR="00BD2F93" w:rsidRPr="00E96C11">
        <w:rPr>
          <w:rFonts w:ascii="Times New Roman" w:eastAsia="Times New Roman" w:hAnsi="Times New Roman" w:cs="Times New Roman"/>
          <w:bCs/>
          <w:sz w:val="24"/>
          <w:szCs w:val="24"/>
          <w:lang w:eastAsia="ru-RU"/>
        </w:rPr>
        <w:t xml:space="preserve"> </w:t>
      </w:r>
      <w:r w:rsidR="00E96C11" w:rsidRPr="00E96C11">
        <w:rPr>
          <w:rFonts w:ascii="Times New Roman" w:eastAsia="Times New Roman" w:hAnsi="Times New Roman" w:cs="Times New Roman"/>
          <w:bCs/>
          <w:sz w:val="24"/>
          <w:szCs w:val="24"/>
          <w:lang w:eastAsia="ru-RU"/>
        </w:rPr>
        <w:t>дека</w:t>
      </w:r>
      <w:r w:rsidR="00D23224" w:rsidRPr="00E96C11">
        <w:rPr>
          <w:rFonts w:ascii="Times New Roman" w:eastAsia="Times New Roman" w:hAnsi="Times New Roman" w:cs="Times New Roman"/>
          <w:bCs/>
          <w:sz w:val="24"/>
          <w:szCs w:val="24"/>
          <w:lang w:eastAsia="ru-RU"/>
        </w:rPr>
        <w:t>бря</w:t>
      </w:r>
      <w:r w:rsidR="00BD2F93" w:rsidRPr="00E96C11">
        <w:rPr>
          <w:rFonts w:ascii="Times New Roman" w:eastAsia="Times New Roman" w:hAnsi="Times New Roman" w:cs="Times New Roman"/>
          <w:bCs/>
          <w:sz w:val="24"/>
          <w:szCs w:val="24"/>
          <w:lang w:eastAsia="ru-RU"/>
        </w:rPr>
        <w:t xml:space="preserve"> 202</w:t>
      </w:r>
      <w:r w:rsidR="00D804B2" w:rsidRPr="00E96C11">
        <w:rPr>
          <w:rFonts w:ascii="Times New Roman" w:eastAsia="Times New Roman" w:hAnsi="Times New Roman" w:cs="Times New Roman"/>
          <w:bCs/>
          <w:sz w:val="24"/>
          <w:szCs w:val="24"/>
          <w:lang w:eastAsia="ru-RU"/>
        </w:rPr>
        <w:t>4</w:t>
      </w:r>
      <w:r w:rsidR="00BD2F93" w:rsidRPr="00E96C11">
        <w:rPr>
          <w:rFonts w:ascii="Times New Roman" w:eastAsia="Times New Roman" w:hAnsi="Times New Roman" w:cs="Times New Roman"/>
          <w:bCs/>
          <w:sz w:val="24"/>
          <w:szCs w:val="24"/>
          <w:lang w:eastAsia="ru-RU"/>
        </w:rPr>
        <w:t xml:space="preserve"> г. в </w:t>
      </w:r>
      <w:r w:rsidR="004C710B" w:rsidRPr="00E96C11">
        <w:rPr>
          <w:rFonts w:ascii="Times New Roman" w:eastAsia="Times New Roman" w:hAnsi="Times New Roman" w:cs="Times New Roman"/>
          <w:bCs/>
          <w:sz w:val="24"/>
          <w:szCs w:val="24"/>
          <w:lang w:eastAsia="ru-RU"/>
        </w:rPr>
        <w:t>09</w:t>
      </w:r>
      <w:r w:rsidRPr="00E96C11">
        <w:rPr>
          <w:rFonts w:ascii="Times New Roman" w:eastAsia="Times New Roman" w:hAnsi="Times New Roman" w:cs="Times New Roman"/>
          <w:bCs/>
          <w:sz w:val="24"/>
          <w:szCs w:val="24"/>
          <w:lang w:eastAsia="ru-RU"/>
        </w:rPr>
        <w:t>-00 часов.</w:t>
      </w:r>
      <w:r w:rsidRPr="00BD6171">
        <w:rPr>
          <w:rFonts w:ascii="Times New Roman" w:eastAsia="Times New Roman" w:hAnsi="Times New Roman" w:cs="Times New Roman"/>
          <w:b/>
          <w:bCs/>
          <w:sz w:val="24"/>
          <w:szCs w:val="24"/>
          <w:lang w:eastAsia="ru-RU"/>
        </w:rPr>
        <w:t xml:space="preserve"> </w:t>
      </w:r>
    </w:p>
    <w:p w14:paraId="04C5CB43" w14:textId="77777777" w:rsidR="004A323F" w:rsidRPr="004A323F"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D6171">
        <w:rPr>
          <w:rFonts w:ascii="Times New Roman" w:eastAsia="Times New Roman" w:hAnsi="Times New Roman" w:cs="Times New Roman"/>
          <w:bCs/>
          <w:sz w:val="24"/>
          <w:szCs w:val="24"/>
          <w:lang w:eastAsia="ru-RU"/>
        </w:rPr>
        <w:t>В указанное время будет произведено вскрытие конвертов с заявками на</w:t>
      </w:r>
      <w:r w:rsidRPr="004A323F">
        <w:rPr>
          <w:rFonts w:ascii="Times New Roman" w:eastAsia="Times New Roman" w:hAnsi="Times New Roman" w:cs="Times New Roman"/>
          <w:bCs/>
          <w:sz w:val="24"/>
          <w:szCs w:val="24"/>
          <w:lang w:eastAsia="ru-RU"/>
        </w:rPr>
        <w:t xml:space="preserve"> участие в открытом аукционе и открытие доступа к поданным в форме электронных документов заявкам, а также рассмотрение и оценка таких заявок.</w:t>
      </w:r>
    </w:p>
    <w:p w14:paraId="54B7AE88" w14:textId="77777777" w:rsidR="005D12EF" w:rsidRPr="00535AB2" w:rsidRDefault="005D12EF" w:rsidP="005F6601">
      <w:pPr>
        <w:shd w:val="clear" w:color="auto" w:fill="FFFFFF"/>
        <w:spacing w:after="0" w:line="240" w:lineRule="auto"/>
        <w:ind w:firstLine="708"/>
        <w:jc w:val="both"/>
        <w:rPr>
          <w:rFonts w:ascii="Times New Roman" w:eastAsia="Times New Roman" w:hAnsi="Times New Roman" w:cs="Times New Roman"/>
          <w:b/>
          <w:sz w:val="24"/>
          <w:szCs w:val="24"/>
          <w:lang w:eastAsia="ru-RU"/>
        </w:rPr>
      </w:pPr>
      <w:r w:rsidRPr="00535AB2">
        <w:rPr>
          <w:rFonts w:ascii="Times New Roman" w:eastAsia="Times New Roman" w:hAnsi="Times New Roman" w:cs="Times New Roman"/>
          <w:b/>
          <w:sz w:val="24"/>
          <w:szCs w:val="24"/>
          <w:lang w:eastAsia="ru-RU"/>
        </w:rPr>
        <w:t>Величина понижения начальной (максимальной) цены контракта.</w:t>
      </w:r>
    </w:p>
    <w:p w14:paraId="25AF8C12" w14:textId="7F994653" w:rsidR="005D12EF" w:rsidRPr="00535AB2" w:rsidRDefault="005D12EF" w:rsidP="005D12E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AB2">
        <w:rPr>
          <w:rFonts w:ascii="Times New Roman" w:eastAsia="Times New Roman" w:hAnsi="Times New Roman" w:cs="Times New Roman"/>
          <w:sz w:val="24"/>
          <w:szCs w:val="24"/>
          <w:lang w:eastAsia="ru-RU"/>
        </w:rPr>
        <w:t xml:space="preserve">Открытый аукцион проводится путем снижения </w:t>
      </w:r>
      <w:r w:rsidR="0028283A" w:rsidRPr="00535AB2">
        <w:rPr>
          <w:rFonts w:ascii="Times New Roman" w:eastAsia="Times New Roman" w:hAnsi="Times New Roman" w:cs="Times New Roman"/>
          <w:sz w:val="24"/>
          <w:szCs w:val="24"/>
          <w:lang w:eastAsia="ru-RU"/>
        </w:rPr>
        <w:t>минимальной суммы единиц товара</w:t>
      </w:r>
      <w:r w:rsidRPr="00535AB2">
        <w:rPr>
          <w:rFonts w:ascii="Times New Roman" w:eastAsia="Times New Roman" w:hAnsi="Times New Roman" w:cs="Times New Roman"/>
          <w:sz w:val="24"/>
          <w:szCs w:val="24"/>
          <w:lang w:eastAsia="ru-RU"/>
        </w:rPr>
        <w:t>, указанной в документации об открытом аукционе, на «шаг аукциона».</w:t>
      </w:r>
    </w:p>
    <w:p w14:paraId="5A9D6142" w14:textId="58707D0F" w:rsidR="005D12EF" w:rsidRPr="00EB37C7" w:rsidRDefault="005D12EF" w:rsidP="005D12E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AB2">
        <w:rPr>
          <w:rFonts w:ascii="Times New Roman" w:eastAsia="Times New Roman" w:hAnsi="Times New Roman" w:cs="Times New Roman"/>
          <w:sz w:val="24"/>
          <w:szCs w:val="24"/>
          <w:lang w:eastAsia="ru-RU"/>
        </w:rPr>
        <w:t xml:space="preserve">«Шаг аукциона» устанавливается в размере 0,5 процента </w:t>
      </w:r>
      <w:r w:rsidR="0028283A" w:rsidRPr="00535AB2">
        <w:rPr>
          <w:rFonts w:ascii="Times New Roman" w:eastAsia="Times New Roman" w:hAnsi="Times New Roman" w:cs="Times New Roman"/>
          <w:sz w:val="24"/>
          <w:szCs w:val="24"/>
          <w:lang w:eastAsia="ru-RU"/>
        </w:rPr>
        <w:t>минимальной суммы единиц товара</w:t>
      </w:r>
      <w:r w:rsidRPr="00535AB2">
        <w:rPr>
          <w:rFonts w:ascii="Times New Roman" w:eastAsia="Times New Roman" w:hAnsi="Times New Roman" w:cs="Times New Roman"/>
          <w:sz w:val="24"/>
          <w:szCs w:val="24"/>
          <w:lang w:eastAsia="ru-RU"/>
        </w:rPr>
        <w:t>.</w:t>
      </w:r>
    </w:p>
    <w:p w14:paraId="0AB8D26D" w14:textId="77777777" w:rsidR="00570BDC" w:rsidRPr="00285A34" w:rsidRDefault="00570BDC" w:rsidP="005F6601">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285A34">
        <w:rPr>
          <w:rFonts w:ascii="Times New Roman" w:eastAsia="Times New Roman" w:hAnsi="Times New Roman" w:cs="Times New Roman"/>
          <w:b/>
          <w:bCs/>
          <w:sz w:val="24"/>
          <w:szCs w:val="24"/>
          <w:lang w:eastAsia="ru-RU"/>
        </w:rPr>
        <w:t>Информация о валюте, используемой для формирования цены контракта и расчетов с поставщиками (подрядчиками, исполнителями).</w:t>
      </w:r>
    </w:p>
    <w:p w14:paraId="1BC81A7B" w14:textId="77777777" w:rsidR="00472F05" w:rsidRDefault="00472F05" w:rsidP="00472F05">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285A34">
        <w:rPr>
          <w:rFonts w:ascii="Times New Roman" w:eastAsia="Times New Roman" w:hAnsi="Times New Roman" w:cs="Times New Roman"/>
          <w:bCs/>
          <w:sz w:val="24"/>
          <w:szCs w:val="24"/>
          <w:lang w:eastAsia="ru-RU"/>
        </w:rPr>
        <w:t xml:space="preserve">Для резидентов Приднестровской Молдавской Республики – в рублях Приднестровской Молдавской Республики. </w:t>
      </w:r>
    </w:p>
    <w:p w14:paraId="1EF52CCC" w14:textId="77777777" w:rsidR="004A323F"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4A323F">
        <w:rPr>
          <w:rFonts w:ascii="Times New Roman" w:eastAsia="Times New Roman" w:hAnsi="Times New Roman" w:cs="Times New Roman"/>
          <w:bCs/>
          <w:sz w:val="24"/>
          <w:szCs w:val="24"/>
          <w:lang w:eastAsia="ru-RU"/>
        </w:rPr>
        <w:t>Для нерезидентов Приднестровской Молдавской Республики – в иностранной валюте.</w:t>
      </w:r>
    </w:p>
    <w:p w14:paraId="1BE670EE" w14:textId="7E7C2AF1" w:rsidR="00440E10" w:rsidRDefault="00440E10"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440E10">
        <w:rPr>
          <w:rFonts w:ascii="Times New Roman" w:eastAsia="Times New Roman" w:hAnsi="Times New Roman" w:cs="Times New Roman"/>
          <w:b/>
          <w:bCs/>
          <w:sz w:val="24"/>
          <w:szCs w:val="24"/>
          <w:lang w:eastAsia="ru-RU"/>
        </w:rPr>
        <w:t>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14:paraId="1B7471D9" w14:textId="02ED3D7F" w:rsidR="00440E10" w:rsidRPr="00440E10" w:rsidRDefault="00440E10"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5B2A5B">
        <w:rPr>
          <w:rFonts w:ascii="Times New Roman" w:eastAsia="Times New Roman" w:hAnsi="Times New Roman" w:cs="Times New Roman"/>
          <w:bCs/>
          <w:sz w:val="24"/>
          <w:szCs w:val="24"/>
          <w:lang w:eastAsia="ru-RU"/>
        </w:rPr>
        <w:t xml:space="preserve">По </w:t>
      </w:r>
      <w:r>
        <w:rPr>
          <w:rFonts w:ascii="Times New Roman" w:eastAsia="Times New Roman" w:hAnsi="Times New Roman" w:cs="Times New Roman"/>
          <w:bCs/>
          <w:sz w:val="24"/>
          <w:szCs w:val="24"/>
          <w:lang w:eastAsia="ru-RU"/>
        </w:rPr>
        <w:t xml:space="preserve">официальному курсу </w:t>
      </w:r>
      <w:r w:rsidRPr="005B2A5B">
        <w:rPr>
          <w:rFonts w:ascii="Times New Roman" w:eastAsia="Times New Roman" w:hAnsi="Times New Roman" w:cs="Times New Roman"/>
          <w:bCs/>
          <w:sz w:val="24"/>
          <w:szCs w:val="24"/>
          <w:lang w:eastAsia="ru-RU"/>
        </w:rPr>
        <w:t xml:space="preserve">иностранной валюты к рублю Приднестровской Молдавской Республики, установленному Центральным </w:t>
      </w:r>
      <w:r>
        <w:rPr>
          <w:rFonts w:ascii="Times New Roman" w:eastAsia="Times New Roman" w:hAnsi="Times New Roman" w:cs="Times New Roman"/>
          <w:bCs/>
          <w:sz w:val="24"/>
          <w:szCs w:val="24"/>
          <w:lang w:eastAsia="ru-RU"/>
        </w:rPr>
        <w:t xml:space="preserve">Республиканским </w:t>
      </w:r>
      <w:r w:rsidRPr="005B2A5B">
        <w:rPr>
          <w:rFonts w:ascii="Times New Roman" w:eastAsia="Times New Roman" w:hAnsi="Times New Roman" w:cs="Times New Roman"/>
          <w:bCs/>
          <w:sz w:val="24"/>
          <w:szCs w:val="24"/>
          <w:lang w:eastAsia="ru-RU"/>
        </w:rPr>
        <w:t>Банком на дату оплаты.</w:t>
      </w:r>
    </w:p>
    <w:p w14:paraId="395AFAA3" w14:textId="77777777" w:rsidR="00E23E1A" w:rsidRPr="00285A34" w:rsidRDefault="00E23E1A" w:rsidP="005F6601">
      <w:pPr>
        <w:pStyle w:val="a5"/>
        <w:shd w:val="clear" w:color="auto" w:fill="FFFFFF"/>
        <w:spacing w:before="0" w:beforeAutospacing="0" w:after="0" w:afterAutospacing="0"/>
        <w:ind w:firstLine="708"/>
        <w:rPr>
          <w:b/>
        </w:rPr>
      </w:pPr>
      <w:r w:rsidRPr="00285A34">
        <w:rPr>
          <w:b/>
          <w:bCs/>
        </w:rPr>
        <w:t xml:space="preserve">Порядок проведения </w:t>
      </w:r>
      <w:r w:rsidR="00FF4949" w:rsidRPr="00285A34">
        <w:rPr>
          <w:b/>
          <w:bCs/>
        </w:rPr>
        <w:t>открытого аукциона</w:t>
      </w:r>
      <w:r w:rsidR="005F6601" w:rsidRPr="00285A34">
        <w:rPr>
          <w:b/>
          <w:bCs/>
        </w:rPr>
        <w:t>:</w:t>
      </w:r>
    </w:p>
    <w:p w14:paraId="724E02DF" w14:textId="77777777" w:rsidR="00FF4949" w:rsidRPr="00285A34" w:rsidRDefault="00FF4949"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285A34">
        <w:rPr>
          <w:rFonts w:ascii="Times New Roman" w:eastAsia="Times New Roman" w:hAnsi="Times New Roman" w:cs="Times New Roman"/>
          <w:bCs/>
          <w:sz w:val="24"/>
          <w:szCs w:val="24"/>
          <w:lang w:eastAsia="ru-RU"/>
        </w:rPr>
        <w:t>Открытый аукцион проводится в два этапа.</w:t>
      </w:r>
    </w:p>
    <w:p w14:paraId="27DE752C" w14:textId="4BCAF23D" w:rsidR="00D804B2" w:rsidRDefault="00C834A0" w:rsidP="00B42BFE">
      <w:pPr>
        <w:shd w:val="clear" w:color="auto" w:fill="FFFFFF"/>
        <w:spacing w:after="0" w:line="240" w:lineRule="auto"/>
        <w:ind w:firstLine="708"/>
        <w:jc w:val="both"/>
        <w:rPr>
          <w:rStyle w:val="af0"/>
          <w:rFonts w:ascii="Times New Roman" w:eastAsia="Times New Roman" w:hAnsi="Times New Roman" w:cs="Times New Roman"/>
          <w:bCs/>
          <w:color w:val="auto"/>
          <w:sz w:val="24"/>
          <w:szCs w:val="24"/>
          <w:lang w:eastAsia="ru-RU"/>
        </w:rPr>
      </w:pPr>
      <w:r w:rsidRPr="00285A34">
        <w:rPr>
          <w:rFonts w:ascii="Times New Roman" w:eastAsia="Times New Roman" w:hAnsi="Times New Roman" w:cs="Times New Roman"/>
          <w:bCs/>
          <w:sz w:val="24"/>
          <w:szCs w:val="24"/>
          <w:lang w:eastAsia="ru-RU"/>
        </w:rPr>
        <w:t xml:space="preserve">Документация о проведении открытого аукциона на поставку </w:t>
      </w:r>
      <w:r w:rsidR="005927B2">
        <w:rPr>
          <w:rFonts w:ascii="Times New Roman" w:hAnsi="Times New Roman" w:cs="Times New Roman"/>
          <w:sz w:val="24"/>
          <w:szCs w:val="24"/>
          <w:lang w:eastAsia="ru-RU"/>
        </w:rPr>
        <w:t>лакокрасочных изделий</w:t>
      </w:r>
      <w:r w:rsidR="00B42BFE" w:rsidRPr="00B42BFE">
        <w:rPr>
          <w:rFonts w:ascii="Times New Roman" w:eastAsia="Times New Roman" w:hAnsi="Times New Roman" w:cs="Times New Roman"/>
          <w:bCs/>
          <w:sz w:val="24"/>
          <w:szCs w:val="24"/>
          <w:lang w:eastAsia="ru-RU"/>
        </w:rPr>
        <w:t xml:space="preserve"> </w:t>
      </w:r>
      <w:r w:rsidR="00D23224">
        <w:rPr>
          <w:rFonts w:ascii="Times New Roman" w:eastAsia="Times New Roman" w:hAnsi="Times New Roman" w:cs="Times New Roman"/>
          <w:bCs/>
          <w:sz w:val="24"/>
          <w:szCs w:val="24"/>
          <w:lang w:eastAsia="ru-RU"/>
        </w:rPr>
        <w:t>(централизованная закупка)</w:t>
      </w:r>
      <w:r w:rsidR="008132CD" w:rsidRPr="00285A34">
        <w:rPr>
          <w:rFonts w:ascii="Times New Roman" w:eastAsia="Times New Roman" w:hAnsi="Times New Roman" w:cs="Times New Roman"/>
          <w:bCs/>
          <w:sz w:val="24"/>
          <w:szCs w:val="24"/>
          <w:lang w:eastAsia="ru-RU"/>
        </w:rPr>
        <w:t xml:space="preserve"> размещена на сайте</w:t>
      </w:r>
      <w:r w:rsidR="00A53EE5" w:rsidRPr="00285A34">
        <w:rPr>
          <w:rFonts w:ascii="Times New Roman" w:eastAsia="Times New Roman" w:hAnsi="Times New Roman" w:cs="Times New Roman"/>
          <w:bCs/>
          <w:sz w:val="24"/>
          <w:szCs w:val="24"/>
          <w:lang w:eastAsia="ru-RU"/>
        </w:rPr>
        <w:t xml:space="preserve"> </w:t>
      </w:r>
      <w:hyperlink r:id="rId10" w:history="1">
        <w:r w:rsidR="00856287" w:rsidRPr="00285A34">
          <w:rPr>
            <w:rStyle w:val="af0"/>
            <w:rFonts w:ascii="Times New Roman" w:eastAsia="Times New Roman" w:hAnsi="Times New Roman" w:cs="Times New Roman"/>
            <w:bCs/>
            <w:color w:val="auto"/>
            <w:sz w:val="24"/>
            <w:szCs w:val="24"/>
            <w:lang w:eastAsia="ru-RU"/>
          </w:rPr>
          <w:t>www.zakupki.gospmr.org</w:t>
        </w:r>
      </w:hyperlink>
      <w:r w:rsidR="00D804B2">
        <w:rPr>
          <w:rStyle w:val="af0"/>
          <w:rFonts w:ascii="Times New Roman" w:eastAsia="Times New Roman" w:hAnsi="Times New Roman" w:cs="Times New Roman"/>
          <w:bCs/>
          <w:color w:val="auto"/>
          <w:sz w:val="24"/>
          <w:szCs w:val="24"/>
          <w:lang w:eastAsia="ru-RU"/>
        </w:rPr>
        <w:t>.</w:t>
      </w:r>
    </w:p>
    <w:p w14:paraId="310A196C" w14:textId="1C41D2C2" w:rsidR="004A323F" w:rsidRPr="00414656" w:rsidRDefault="004A323F"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414656">
        <w:rPr>
          <w:rFonts w:ascii="Times New Roman" w:eastAsia="Times New Roman" w:hAnsi="Times New Roman" w:cs="Times New Roman"/>
          <w:b/>
          <w:bCs/>
          <w:sz w:val="24"/>
          <w:szCs w:val="24"/>
          <w:lang w:eastAsia="ru-RU"/>
        </w:rPr>
        <w:t>Порядок, даты начала и окончания срока предоставления участникам такого аукциона разъяснений положений документации о таком аукционе</w:t>
      </w:r>
    </w:p>
    <w:p w14:paraId="6B7E1441" w14:textId="77777777" w:rsidR="004A323F" w:rsidRPr="0041465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414656">
        <w:rPr>
          <w:rFonts w:ascii="Times New Roman" w:eastAsia="Times New Roman" w:hAnsi="Times New Roman" w:cs="Times New Roman"/>
          <w:bCs/>
          <w:sz w:val="24"/>
          <w:szCs w:val="24"/>
          <w:lang w:eastAsia="ru-RU"/>
        </w:rPr>
        <w:t xml:space="preserve">Любой участник открытого аукциона вправе направить запрос о даче разъяснений положений Закупочной документации о таком аукционе. </w:t>
      </w:r>
    </w:p>
    <w:p w14:paraId="5EDC0184" w14:textId="77777777" w:rsidR="004A323F" w:rsidRPr="0041465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414656">
        <w:rPr>
          <w:rFonts w:ascii="Times New Roman" w:eastAsia="Times New Roman" w:hAnsi="Times New Roman" w:cs="Times New Roman"/>
          <w:bCs/>
          <w:sz w:val="24"/>
          <w:szCs w:val="24"/>
          <w:lang w:eastAsia="ru-RU"/>
        </w:rPr>
        <w:t>В течение 2 (двух) рабочих дней со дня поступления указанного запроса Заказчик в письменной форме или в форме электронного документа направляет разъяснения положений Закупочной документации об открытом аукционе, если указанный запрос поступил к Заказчику не позднее чем за 3 (три) дня до даты окончания срока подачи заявок на участие в открытом аукционе.</w:t>
      </w:r>
    </w:p>
    <w:p w14:paraId="39330131" w14:textId="77777777" w:rsidR="004A323F" w:rsidRPr="0041465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414656">
        <w:rPr>
          <w:rFonts w:ascii="Times New Roman" w:eastAsia="Times New Roman" w:hAnsi="Times New Roman" w:cs="Times New Roman"/>
          <w:bCs/>
          <w:sz w:val="24"/>
          <w:szCs w:val="24"/>
          <w:lang w:eastAsia="ru-RU"/>
        </w:rPr>
        <w:t>В течение 1 (одного) рабочего дня с даты направления разъяснений положений Закупочной документации об открытом аукционе такие разъяснения размещаются Заказчиком в информационной системе с указанием предмета запроса, но без указания лица, от которого поступил запрос.</w:t>
      </w:r>
    </w:p>
    <w:p w14:paraId="74C17F47" w14:textId="77777777" w:rsidR="004A323F" w:rsidRPr="0041465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414656">
        <w:rPr>
          <w:rFonts w:ascii="Times New Roman" w:eastAsia="Times New Roman" w:hAnsi="Times New Roman" w:cs="Times New Roman"/>
          <w:bCs/>
          <w:sz w:val="24"/>
          <w:szCs w:val="24"/>
          <w:lang w:eastAsia="ru-RU"/>
        </w:rPr>
        <w:t>Предоставление документации в форме электронного документа осуществляется без взимания платы, за исключением платы, которая может взиматься за предоставление документации на электронном носителе.</w:t>
      </w:r>
    </w:p>
    <w:p w14:paraId="3E3CB5C3" w14:textId="77777777" w:rsidR="004A323F" w:rsidRPr="00414656" w:rsidRDefault="004A323F"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414656">
        <w:rPr>
          <w:rFonts w:ascii="Times New Roman" w:eastAsia="Times New Roman" w:hAnsi="Times New Roman" w:cs="Times New Roman"/>
          <w:b/>
          <w:bCs/>
          <w:sz w:val="24"/>
          <w:szCs w:val="24"/>
          <w:lang w:eastAsia="ru-RU"/>
        </w:rPr>
        <w:t>Первый этап открытого аукциона:</w:t>
      </w:r>
    </w:p>
    <w:p w14:paraId="3A15D421" w14:textId="77777777" w:rsidR="004A323F" w:rsidRPr="0041465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414656">
        <w:rPr>
          <w:rFonts w:ascii="Times New Roman" w:eastAsia="Times New Roman" w:hAnsi="Times New Roman" w:cs="Times New Roman"/>
          <w:bCs/>
          <w:sz w:val="24"/>
          <w:szCs w:val="24"/>
          <w:lang w:eastAsia="ru-RU"/>
        </w:rPr>
        <w:t>Вскрытие конвертов с заявками или открытие доступа к поданным в форме электронных документов заявкам, а также рассмотрение и оценка заявок на участие в открытом аукционе являются первым этапом проведения открытого аукциона.</w:t>
      </w:r>
    </w:p>
    <w:p w14:paraId="7277CB1B" w14:textId="77777777" w:rsidR="004A323F" w:rsidRPr="0041465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414656">
        <w:rPr>
          <w:rFonts w:ascii="Times New Roman" w:eastAsia="Times New Roman" w:hAnsi="Times New Roman" w:cs="Times New Roman"/>
          <w:bCs/>
          <w:sz w:val="24"/>
          <w:szCs w:val="24"/>
          <w:lang w:eastAsia="ru-RU"/>
        </w:rPr>
        <w:t xml:space="preserve">Комиссия по осуществлению закупок Заказчика (далее – комиссия) вскрывает конверты с заявками на участие в открытом аукционе или открывает доступ к поданным в форме электронных документов заявкам публично в порядке и в соответствии с </w:t>
      </w:r>
      <w:r w:rsidRPr="00414656">
        <w:rPr>
          <w:rFonts w:ascii="Times New Roman" w:eastAsia="Times New Roman" w:hAnsi="Times New Roman" w:cs="Times New Roman"/>
          <w:bCs/>
          <w:sz w:val="24"/>
          <w:szCs w:val="24"/>
          <w:lang w:eastAsia="ru-RU"/>
        </w:rPr>
        <w:lastRenderedPageBreak/>
        <w:t xml:space="preserve">процедурами, указанными в настоящей Закупочной документации, в срок, указанный в извещении о проведении открытого аукциона. </w:t>
      </w:r>
    </w:p>
    <w:p w14:paraId="78B7B1D5" w14:textId="77777777" w:rsidR="004A323F" w:rsidRPr="0041465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414656">
        <w:rPr>
          <w:rFonts w:ascii="Times New Roman" w:eastAsia="Times New Roman" w:hAnsi="Times New Roman" w:cs="Times New Roman"/>
          <w:bCs/>
          <w:sz w:val="24"/>
          <w:szCs w:val="24"/>
          <w:lang w:eastAsia="ru-RU"/>
        </w:rPr>
        <w:t xml:space="preserve"> Всем участникам открытого аукциона, подавшим заявки на участие в нем, или их представителям предоставляется возможность присутствовать при вскрытии конвертов с заявками или открытии доступа к поданным в форме электронных документов заявкам.</w:t>
      </w:r>
    </w:p>
    <w:p w14:paraId="3A2E2F4A" w14:textId="77777777" w:rsidR="004A323F" w:rsidRPr="0041465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414656">
        <w:rPr>
          <w:rFonts w:ascii="Times New Roman" w:eastAsia="Times New Roman" w:hAnsi="Times New Roman" w:cs="Times New Roman"/>
          <w:bCs/>
          <w:sz w:val="24"/>
          <w:szCs w:val="24"/>
          <w:lang w:eastAsia="ru-RU"/>
        </w:rPr>
        <w:t xml:space="preserve">В процессе вскрытия конвертов или открытия доступа к поданным в форме электронных документов заявкам, комиссия осуществляет проверку соответствия представленных участниками закупки документов перечню документов, заявленных в извещении об открытом аукционе и настоящей закупочной документации. </w:t>
      </w:r>
    </w:p>
    <w:p w14:paraId="18D90DEA"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Протокол вскрытия конвертов с заявками на участие в открытом аукционе или открытия доступа к поданным в форме электронных документов заявкам ведется комиссией, подписывается всеми присутствующими членами комиссии в день вскрытия таких конвертов или открытия доступа к поданным в форме электронных документов заявкам и не позднее 1 (одного) рабочего дня, следующего за днем подписания протокола, размещается Заказчиком в информационной системе.</w:t>
      </w:r>
    </w:p>
    <w:p w14:paraId="59F7904A"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Участник открытого аукциона, присутствующий при вскрытии конвертов с заявками на участие в открытом аукционе, или открытии доступа к поданным в форме электронных документов заявкам вправе осуществлять аудио- и видеозапись вскрытия таких конвертов или открытия доступа к поданным в форме электронных документов заявкам.</w:t>
      </w:r>
    </w:p>
    <w:p w14:paraId="09674F43"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p>
    <w:p w14:paraId="5B5871CA"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822348">
        <w:rPr>
          <w:rFonts w:ascii="Times New Roman" w:eastAsia="Times New Roman" w:hAnsi="Times New Roman" w:cs="Times New Roman"/>
          <w:b/>
          <w:bCs/>
          <w:sz w:val="24"/>
          <w:szCs w:val="24"/>
          <w:lang w:eastAsia="ru-RU"/>
        </w:rPr>
        <w:t xml:space="preserve">Рассмотрение заявок на участие в открытом аукционе осуществляется на предмет соответствия их требованиям, установленным извещением и настоящей Закупочной документацией. </w:t>
      </w:r>
    </w:p>
    <w:p w14:paraId="6B1231EA"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Срок рассмотрения заявок на участие в открытом аукционе не может превышать 6 (шести) рабочих дней со дня размещения в информационной системе протокола вскрытия конвертов с заявками на участие в открытом аукционе или открытия доступа к поданным в форме электронных документов заявкам.</w:t>
      </w:r>
    </w:p>
    <w:p w14:paraId="3411CE8D"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Заявка на участие в открытом аукционе признается надлежащей, если она соответствует требованиям Закона Приднестровской Молдавской Республики от 26 ноября 2018 года № 318-З-VI «О закупках в Приднестровской Молдавской Республики», извещению об осуществлении закупки и настоящей Закупочной документации, а Участник закупки, подавший такую заявку, признается соответствующим, если он соответствует требованиям, предъявляемым  к Участнику закупки Закона Приднестровской Молдавской Республики от 26 ноября 2018 года № 318-З-VI «О закупках в Приднестровской Молдавской Республики», извещению об осуществлении закупки и настоящей Закупочной документации.</w:t>
      </w:r>
    </w:p>
    <w:p w14:paraId="2A2DCA78"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По результатам рассмотрения заявок на участие в открытом аукционе комиссия оглашает список участников, допущенных ко второму этапу открытого аукциона, и оформляет протокол рассмотрения заявок на участие в открытом аукционе, подписываемый не позднее даты окончания срока рассмотрения данных заявок.</w:t>
      </w:r>
    </w:p>
    <w:p w14:paraId="39BD2FDE"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Данный протокол не позднее 2 (двух) рабочих дней, следующих за днем подписания такого протокола, размещается в информационной системе.</w:t>
      </w:r>
    </w:p>
    <w:p w14:paraId="29E21C0F"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822348">
        <w:rPr>
          <w:rFonts w:ascii="Times New Roman" w:eastAsia="Times New Roman" w:hAnsi="Times New Roman" w:cs="Times New Roman"/>
          <w:b/>
          <w:bCs/>
          <w:sz w:val="24"/>
          <w:szCs w:val="24"/>
          <w:lang w:eastAsia="ru-RU"/>
        </w:rPr>
        <w:t>Второй этап:</w:t>
      </w:r>
    </w:p>
    <w:p w14:paraId="625B3F11"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 xml:space="preserve">Участникам закупки, подавшим заявки на участие в открытом аукционе и допущенным ко второму этапу открытого аукциона, и участникам закупки, подавшим заявки на участие в открытом аукционе и не допущенным к участию ко второму этапу открытого аукциона, направляются уведомления о принятых комиссией решениях не позднее 2 (двух) рабочих дней, следующих за днем подписания протокола рассмотрения заявок на участие в открытом аукционе. </w:t>
      </w:r>
    </w:p>
    <w:p w14:paraId="618F6449"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 xml:space="preserve">Не позднее 2 (двух) рабочих дней, следующих за днем подписания протокола рассмотрения заявок на участие в открытом аукционе, заказчик направляет указанный протокол, а также заявки участников, прошедшие первый этап открытого аукциона, в </w:t>
      </w:r>
      <w:r w:rsidRPr="00822348">
        <w:rPr>
          <w:rFonts w:ascii="Times New Roman" w:eastAsia="Times New Roman" w:hAnsi="Times New Roman" w:cs="Times New Roman"/>
          <w:bCs/>
          <w:sz w:val="24"/>
          <w:szCs w:val="24"/>
          <w:lang w:eastAsia="ru-RU"/>
        </w:rPr>
        <w:lastRenderedPageBreak/>
        <w:t>Единый аукционный центр для проведения второго этапа аукциона. После этого первый этап открытого аукциона считается завершенным.</w:t>
      </w:r>
    </w:p>
    <w:p w14:paraId="5507410D"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 xml:space="preserve">В течение 2 (двух) рабочих дней со дня получения протокола рассмотрения заявок на участие в открытом аукционе либо протокола переторжки аукционист назначает дату и время проведения второго этапа отрытого аукциона, о чем в день принятия указанного решения уведомляет заказчика, а также участников, чьи заявки прошли первый этап открытого аукциона. </w:t>
      </w:r>
    </w:p>
    <w:p w14:paraId="12576538"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822348">
        <w:rPr>
          <w:rFonts w:ascii="Times New Roman" w:eastAsia="Times New Roman" w:hAnsi="Times New Roman" w:cs="Times New Roman"/>
          <w:b/>
          <w:bCs/>
          <w:sz w:val="24"/>
          <w:szCs w:val="24"/>
          <w:lang w:eastAsia="ru-RU"/>
        </w:rPr>
        <w:t xml:space="preserve">Второй этап открытого аукциона проводится не позднее чем через 5 (пять) рабочих дней со дня получения протокола рассмотрения заявок на участие в открытом аукционе. </w:t>
      </w:r>
    </w:p>
    <w:p w14:paraId="3DD2D27C"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 xml:space="preserve">Заказчик в срок не позднее 1 (одного) рабочего дня, следующего за днем получении указанного уведомления, размещает информацию о дате и времени проведения второго этапа открытого аукциона в информационной системе. </w:t>
      </w:r>
    </w:p>
    <w:p w14:paraId="5BE1C147"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 xml:space="preserve">В открытом аукционе могут участвовать только лица, признанные участниками такого аукциона. </w:t>
      </w:r>
    </w:p>
    <w:p w14:paraId="7EC09FA6" w14:textId="1FC855E6"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 xml:space="preserve">Открытый аукцион проводится аукционистом в присутствии секретаря и участников открытого аукциона </w:t>
      </w:r>
      <w:r w:rsidR="006469A7" w:rsidRPr="006469A7">
        <w:rPr>
          <w:rFonts w:ascii="Times New Roman" w:eastAsia="Times New Roman" w:hAnsi="Times New Roman" w:cs="Times New Roman"/>
          <w:bCs/>
          <w:sz w:val="24"/>
          <w:szCs w:val="24"/>
          <w:lang w:eastAsia="ru-RU"/>
        </w:rPr>
        <w:t>с обязательным ведением аудиовизуальной записи открытого аукциона</w:t>
      </w:r>
      <w:r w:rsidRPr="00BC47B9">
        <w:rPr>
          <w:rFonts w:ascii="Times New Roman" w:eastAsia="Times New Roman" w:hAnsi="Times New Roman" w:cs="Times New Roman"/>
          <w:bCs/>
          <w:sz w:val="24"/>
          <w:szCs w:val="24"/>
          <w:lang w:eastAsia="ru-RU"/>
        </w:rPr>
        <w:t>.</w:t>
      </w:r>
    </w:p>
    <w:p w14:paraId="3EB9A1DC"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BC47B9">
        <w:rPr>
          <w:rFonts w:ascii="Times New Roman" w:eastAsia="Times New Roman" w:hAnsi="Times New Roman" w:cs="Times New Roman"/>
          <w:b/>
          <w:bCs/>
          <w:sz w:val="24"/>
          <w:szCs w:val="24"/>
          <w:lang w:eastAsia="ru-RU"/>
        </w:rPr>
        <w:t>Открытый аукцион проводится в следующем порядке:</w:t>
      </w:r>
    </w:p>
    <w:p w14:paraId="728346D1"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а) аукционист непосредственно перед началом проведения открытого аукциона регистрирует участников открытого аукциона или их представителей.</w:t>
      </w:r>
    </w:p>
    <w:p w14:paraId="3140AE39"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В случае проведения открытого аукциона по нескольким лотам аукционист перед началом каждого лота регистрирует участников аукциона или их представителей, подавших заявки на участие в открытом аукционе в отношении такого лота. При регистрации участникам открытого аукциона или их представителям выдаются пронумерованные карточки (далее – карточки);</w:t>
      </w:r>
    </w:p>
    <w:p w14:paraId="19688292" w14:textId="77777777" w:rsidR="004A323F" w:rsidRPr="00BC47B9" w:rsidRDefault="004A323F" w:rsidP="004A323F">
      <w:pPr>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bCs/>
          <w:sz w:val="24"/>
          <w:szCs w:val="24"/>
          <w:lang w:eastAsia="ru-RU"/>
        </w:rPr>
        <w:t xml:space="preserve">б) </w:t>
      </w:r>
      <w:r w:rsidRPr="00BC47B9">
        <w:rPr>
          <w:rFonts w:ascii="Times New Roman" w:eastAsia="Times New Roman" w:hAnsi="Times New Roman" w:cs="Times New Roman"/>
          <w:sz w:val="24"/>
          <w:szCs w:val="24"/>
          <w:lang w:eastAsia="ru-RU"/>
        </w:rPr>
        <w:t>аукционист начинает открытый аукцион с объявления начала проведения открытого аукциона (лота), номера лота (в случае проведения открытого аукциона по нескольким лотам), наименования объекта закупки, начальной (максимальной) цены контракта, «шага аукциона», наименований участников открытого аукциона, которые не явились на открытый аукцион, наименований участников открытого аукциона, которым предоставлено преимущество в соответствии с настоящим Законом, с указанием предоставленного преимущества, минимальной цены контракта и наименование участника, заявившего такую цену, согласно протоколу рассмотрения заявок на участие в открытом аукционе;</w:t>
      </w:r>
    </w:p>
    <w:p w14:paraId="5965E7EA"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в) участник открытого аукциона или его представитель после объявления аукционистом начальной (максимальной) цены контракта и цены контракта, сниженной на «шаг аукциона», поднимает карточку, в случае если он согласен заключить контракт по объявленной цене контракта;</w:t>
      </w:r>
    </w:p>
    <w:p w14:paraId="357EE3C9"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bCs/>
          <w:sz w:val="24"/>
          <w:szCs w:val="24"/>
          <w:lang w:eastAsia="ru-RU"/>
        </w:rPr>
        <w:t xml:space="preserve">г) </w:t>
      </w:r>
      <w:r w:rsidRPr="00BC47B9">
        <w:rPr>
          <w:rFonts w:ascii="Times New Roman" w:eastAsia="Times New Roman" w:hAnsi="Times New Roman" w:cs="Times New Roman"/>
          <w:sz w:val="24"/>
          <w:szCs w:val="24"/>
          <w:lang w:eastAsia="ru-RU"/>
        </w:rPr>
        <w:t>аукционист объявляет номер карточки участника открытого аукциона или его представителя, который первый поднял карточку после объявления аукционистом минимальной цены контракта, сниженной на «шаг аукциона», а также новую цену контракта, сниженную на «шаг аукциона», и «шаг аукциона», на который снижается цена контракта;</w:t>
      </w:r>
    </w:p>
    <w:p w14:paraId="5FF55F73"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д) открытый аукцион считается оконченным, если после троекратного объявления аукционистом цены контракта ни один из участников открытого аукциона или ни один из представителей участников открытого аукциона не поднял карточку. В этом случае аукционист объявляет об окончании проведения открытого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14:paraId="635B98EA" w14:textId="77777777" w:rsidR="004A323F" w:rsidRPr="00BC47B9" w:rsidRDefault="004A323F" w:rsidP="004A323F">
      <w:pPr>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sz w:val="24"/>
          <w:szCs w:val="24"/>
          <w:lang w:eastAsia="ru-RU"/>
        </w:rPr>
        <w:t xml:space="preserve">е) в случае если в ходе аукциона участники не заявили согласие на заключение контракта по объявленной аукционистом цене контракта, либо в случае, когда отсутствует </w:t>
      </w:r>
      <w:r w:rsidRPr="00BC47B9">
        <w:rPr>
          <w:rFonts w:ascii="Times New Roman" w:eastAsia="Times New Roman" w:hAnsi="Times New Roman" w:cs="Times New Roman"/>
          <w:sz w:val="24"/>
          <w:szCs w:val="24"/>
          <w:lang w:eastAsia="ru-RU"/>
        </w:rPr>
        <w:lastRenderedPageBreak/>
        <w:t>предпоследнее предложение о цене контракта, аукционист определяет наименование победителя такого аукциона и наименование участника такого аукциона, который сделал предпоследнее предложение о цене контракта, на основании протокола рассмотрения заявок на участие в открытом аукционе. Если согласно протоколу рассмотрения заявок на участие в открытом аукционе в нескольких заявках содержатся одинаковые предложения о цене контракта, при выборе наименования победителя такого аукциона (наименование участника такого аукциона, который сделал предпоследнее предложение о цене контракта) приоритет отдается заявке, поступившей раньше;</w:t>
      </w:r>
    </w:p>
    <w:p w14:paraId="4C06368D"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 xml:space="preserve">Аукционист обязан по устному заявлению участника открытого аукциона приостановить проведение открытого аукциона продолжительностью не более 10 (десяти) минут. Данное право предоставляется участнику открытого аукциона не более 1 (одного) раза за весь период проведения второго этапа открытого аукциона. </w:t>
      </w:r>
    </w:p>
    <w:p w14:paraId="2567AE7E"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Победителем открытого аукциона признается участник такого аукциона, предложивший наиболее низкую цену контракта, за исключением случаев, предусмотренных Законом</w:t>
      </w:r>
      <w:r w:rsidRPr="00BC47B9">
        <w:t xml:space="preserve"> </w:t>
      </w:r>
      <w:r w:rsidRPr="00BC47B9">
        <w:rPr>
          <w:rFonts w:ascii="Times New Roman" w:eastAsia="Times New Roman" w:hAnsi="Times New Roman" w:cs="Times New Roman"/>
          <w:bCs/>
          <w:sz w:val="24"/>
          <w:szCs w:val="24"/>
          <w:lang w:eastAsia="ru-RU"/>
        </w:rPr>
        <w:t>Приднестровской Молдавской Республики от 26 ноября 2018 года № 318-З-VI «О закупках в Приднестровской Молдавской Республики».</w:t>
      </w:r>
    </w:p>
    <w:p w14:paraId="159DE780"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При проведении второго этапа открытого аукциона в обязательном порядке ведется протокол, в котором отражается  информация о месте, дате и времени проведения аукциона, об участниках аукциона, начальной (максимальной) цене контракта, последнем и предпоследнем предложении о цене контракта, а также должны указываться наименование и место нахождения (для юридического лица), фамилия, имя, отчество (при наличии), место жительства (для физического лица), фамилия, имя, отчество (при наличии), номер патента (для индивидуального предпринимателя) победителя аукциона и участника такого аукциона, который сделал предпоследнее предложение о цене контракта.</w:t>
      </w:r>
    </w:p>
    <w:p w14:paraId="65C6D72A" w14:textId="552D604E"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 xml:space="preserve">Форма и правила ведения данного протокола устанавливаются Постановлением Правительства Приднестровской Молдавской Республики от 26.12.2019 года № 458 «Об утверждении Правил ведения протокола открытого аукциона и его формы». </w:t>
      </w:r>
    </w:p>
    <w:p w14:paraId="183952E8"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 xml:space="preserve">Протокол открытого аукциона подписывается аукционистом в течение 2 (двух) рабочих дней после проведения открытого аукциона. </w:t>
      </w:r>
    </w:p>
    <w:p w14:paraId="6A2E504A"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 xml:space="preserve">В день проведения открытого аукциона непосредственно после его окончания аукционист по требованию победителя открытого аукциона обязан предоставить ему выписку, подтверждающую, что данный участник открытого аукциона стал победителем по итогам проведенного открытого аукциона. </w:t>
      </w:r>
    </w:p>
    <w:p w14:paraId="0DCB2810"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Протокол открытого аукциона составляется в 2 (двух) экземплярах, один из которых остается в Едином аукционном центре.</w:t>
      </w:r>
    </w:p>
    <w:p w14:paraId="45CCA6FC"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 xml:space="preserve">Аукционист в течение рабочего дня, следующего за днем подписания протокола открытого аукциона, направляет 1 (один) экземпляр протокола заказчику, который не позднее 2 (двух) рабочих дней со дня его получения направляет заверенную копию протокола и проект контракта, в который включается цена контракта, предложенная победителем открытого аукциона, победителю открытого аукциона и размещает протокол открытого аукциона в информационной системе. В случае проведения совместного (межведомственного) аукциона, централизованной закупки способом определения поставщика «открытый аукцион» аукционист в течение рабочего дня, следующего за днем подписания протокола открытого аукциона, направляет 1 (один) экземпляр протокола заказчику, ответственному за проведение совместного (межведомственного) аукциона, специальному уполномоченному органу (организации), который не позднее 1 (одного) рабочего дня со дня его получения направляет в адрес заказчиков, участвовавших в совместном (межведомственном) аукционе централизованной закупке способом определения поставщика «открытый аукцион», и победителей  аукциона  - заверенные копии протоколов и размещает протокол аукциона в информационной системе. Заказчики, участвовавшие в совместном (межведомственном) аукционе, централизованной закупке способом определения поставщика «открытый аукцион», в течение 1 (одного) рабочего дня со дня получения заверенной копии протокола направляют проект контракта, в который </w:t>
      </w:r>
      <w:r w:rsidRPr="00BC47B9">
        <w:rPr>
          <w:rFonts w:ascii="Times New Roman" w:eastAsia="Times New Roman" w:hAnsi="Times New Roman" w:cs="Times New Roman"/>
          <w:bCs/>
          <w:sz w:val="24"/>
          <w:szCs w:val="24"/>
          <w:lang w:eastAsia="ru-RU"/>
        </w:rPr>
        <w:lastRenderedPageBreak/>
        <w:t>включается цена контракта, предложенная победителем аукциона, победителю такого аукциона.</w:t>
      </w:r>
    </w:p>
    <w:p w14:paraId="572EDBBA"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Любой участник открытого аукциона после подписания протокола вправе направить аукционисту в письменной форме запрос о даче разъяснений результатов открытого аукциона. В течение 2 (двух) рабочих дней со дня поступления данного запроса аукционист обязан предоставить этому участнику соответствующие разъяснения.</w:t>
      </w:r>
    </w:p>
    <w:p w14:paraId="3BB041AB"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Любой участник открытого аукциона вправе обжаловать результаты открытого аукциона.</w:t>
      </w:r>
    </w:p>
    <w:p w14:paraId="73D40174"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BC47B9">
        <w:rPr>
          <w:rFonts w:ascii="Times New Roman" w:eastAsia="Times New Roman" w:hAnsi="Times New Roman" w:cs="Times New Roman"/>
          <w:b/>
          <w:bCs/>
          <w:sz w:val="24"/>
          <w:szCs w:val="24"/>
          <w:lang w:eastAsia="ru-RU"/>
        </w:rPr>
        <w:t>Срок, в течение которого победитель открытого аукциона должен подписать контракт, условия признания победителя открытого аукциона уклонившимся от заключения контракта.</w:t>
      </w:r>
    </w:p>
    <w:p w14:paraId="2748B228"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Контракт должен быть заключен не позднее чем через 5 (пять) рабочих дней со дня размещения в информационной системе протокола открытого аукциона.</w:t>
      </w:r>
    </w:p>
    <w:p w14:paraId="2AE77B7A"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В случае если в срок, предусмотренный документацией об открытом аукционе, победитель открытого аукциона не представил заказчику подписанный контракт, победитель открытого аукциона признается уклонившимся от заключения контракта.</w:t>
      </w:r>
    </w:p>
    <w:p w14:paraId="0D78D416"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В случае если победитель открытого аукциона признан уклонившимся от заключения контракта, заказчик вправе обратиться в Арбитражный суд Приднестровской Молдавской Республики с требованием о возмещении убытков, причиненных уклонением от заключения контракта, и вправе заключить контракт с участником открытого аукциона, который сделал предпоследнее предложение о цене контракта, с согласия этого участника.</w:t>
      </w:r>
    </w:p>
    <w:p w14:paraId="6F6CFE85" w14:textId="1D25B5AC"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BC47B9">
        <w:rPr>
          <w:rFonts w:ascii="Times New Roman" w:eastAsia="Times New Roman" w:hAnsi="Times New Roman" w:cs="Times New Roman"/>
          <w:b/>
          <w:bCs/>
          <w:sz w:val="24"/>
          <w:szCs w:val="24"/>
          <w:lang w:eastAsia="ru-RU"/>
        </w:rPr>
        <w:t>Информация о возможности Заказчика изменить предусмотренное контрактом количество товара при заключении контракта либо в ходе его исполнения в соответствии со статьей 51 Закона Приднестровской Молдавской Республики от 26 ноября 2018 года № 318-З-V «О закупках в Приднестровской Молдавской Республике»</w:t>
      </w:r>
      <w:r w:rsidR="00627A08" w:rsidRPr="00627A08">
        <w:t xml:space="preserve"> </w:t>
      </w:r>
      <w:r w:rsidR="00627A08" w:rsidRPr="00627A08">
        <w:rPr>
          <w:rFonts w:ascii="Times New Roman" w:eastAsia="Times New Roman" w:hAnsi="Times New Roman" w:cs="Times New Roman"/>
          <w:b/>
          <w:bCs/>
          <w:sz w:val="24"/>
          <w:szCs w:val="24"/>
          <w:lang w:eastAsia="ru-RU"/>
        </w:rPr>
        <w:t>и в иных случаях, предусмотренных действующим законодательством</w:t>
      </w:r>
      <w:r w:rsidRPr="00BC47B9">
        <w:rPr>
          <w:rFonts w:ascii="Times New Roman" w:eastAsia="Times New Roman" w:hAnsi="Times New Roman" w:cs="Times New Roman"/>
          <w:b/>
          <w:bCs/>
          <w:sz w:val="24"/>
          <w:szCs w:val="24"/>
          <w:lang w:eastAsia="ru-RU"/>
        </w:rPr>
        <w:t>:</w:t>
      </w:r>
    </w:p>
    <w:p w14:paraId="436D2CCD"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4E5C914F"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w:t>
      </w:r>
    </w:p>
    <w:p w14:paraId="503F5F90"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б) изменение регулируемых цен (тарифов) на товары;</w:t>
      </w:r>
    </w:p>
    <w:p w14:paraId="2A41E551"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3D070B46"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г) изменение цены контракта в сторону уменьшения в случаях, связанных с уменьшением цены и (или) количества приобретаемого товара в пределах ассортимента товара, при сохранении условий поставки;</w:t>
      </w:r>
    </w:p>
    <w:p w14:paraId="524854C5"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д) изменение количества приобретаемого товара в сторону увеличения в случае снижения цены на товар в пределах цены контракта и ассортимента товара, при сохранении условий поставки;</w:t>
      </w:r>
    </w:p>
    <w:p w14:paraId="3BE8E953"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714BF43C" w14:textId="77777777" w:rsidR="004A323F" w:rsidRPr="00BC47B9" w:rsidRDefault="004A323F" w:rsidP="004A323F">
      <w:pPr>
        <w:shd w:val="clear" w:color="auto" w:fill="FFFFFF"/>
        <w:spacing w:after="75" w:line="360" w:lineRule="atLeast"/>
        <w:ind w:firstLine="708"/>
        <w:jc w:val="both"/>
        <w:rPr>
          <w:rFonts w:ascii="Times New Roman" w:eastAsia="Times New Roman" w:hAnsi="Times New Roman" w:cs="Times New Roman"/>
          <w:b/>
          <w:bCs/>
          <w:sz w:val="24"/>
          <w:szCs w:val="24"/>
          <w:lang w:eastAsia="ru-RU"/>
        </w:rPr>
      </w:pPr>
      <w:r w:rsidRPr="00BC47B9">
        <w:rPr>
          <w:rFonts w:ascii="Times New Roman" w:eastAsia="Times New Roman" w:hAnsi="Times New Roman" w:cs="Times New Roman"/>
          <w:b/>
          <w:bCs/>
          <w:sz w:val="24"/>
          <w:szCs w:val="24"/>
          <w:lang w:eastAsia="ru-RU"/>
        </w:rPr>
        <w:t>Информация о возможности одностороннего отказа от исполнения контракта.</w:t>
      </w:r>
    </w:p>
    <w:p w14:paraId="09E58EE5"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46A7ACA6"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 xml:space="preserve">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w:t>
      </w:r>
      <w:r w:rsidRPr="00BC47B9">
        <w:rPr>
          <w:rFonts w:ascii="Times New Roman" w:eastAsia="Times New Roman" w:hAnsi="Times New Roman" w:cs="Times New Roman"/>
          <w:sz w:val="24"/>
          <w:szCs w:val="24"/>
          <w:lang w:eastAsia="ru-RU"/>
        </w:rPr>
        <w:lastRenderedPageBreak/>
        <w:t>Молдавской Республики для одностороннего отказа, при условии, если это было предусмотрено контрактом.</w:t>
      </w:r>
    </w:p>
    <w:p w14:paraId="299744C2"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w:t>
      </w:r>
    </w:p>
    <w:p w14:paraId="2B3581E5"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3EC5099B"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280E49DD"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об одностороннем отказе.</w:t>
      </w:r>
    </w:p>
    <w:p w14:paraId="473472DC"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42273804"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о принятом решении устранено нарушение условий контракта, послужившее основанием для принятия указанного решения.</w:t>
      </w:r>
    </w:p>
    <w:p w14:paraId="759CBFFA" w14:textId="48D46B99"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Данное правило не применяется в случае повторного нарушения поставщиком условий контракта.</w:t>
      </w:r>
    </w:p>
    <w:p w14:paraId="197DC173"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Заказчик обязан принять решение об одностороннем отказе от исполнения контракта, если в ходе исполнения контракта установлено, что:</w:t>
      </w:r>
    </w:p>
    <w:p w14:paraId="08731459"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а) поставляемый товар не соответствует установленным извещением об осуществлении закупки и (или) настоящей Закупочной документацией требованиям к поставляемому товару;</w:t>
      </w:r>
    </w:p>
    <w:p w14:paraId="41E05D51"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w:t>
      </w:r>
    </w:p>
    <w:p w14:paraId="2295F257" w14:textId="77777777" w:rsidR="00D804B2" w:rsidRDefault="00D804B2" w:rsidP="00285A34">
      <w:pPr>
        <w:spacing w:after="0" w:line="240" w:lineRule="auto"/>
        <w:jc w:val="right"/>
        <w:rPr>
          <w:rFonts w:ascii="Times New Roman" w:hAnsi="Times New Roman" w:cs="Times New Roman"/>
          <w:sz w:val="24"/>
          <w:szCs w:val="24"/>
        </w:rPr>
      </w:pPr>
    </w:p>
    <w:p w14:paraId="6D7EBAEF" w14:textId="77777777" w:rsidR="00D804B2" w:rsidRDefault="00D804B2" w:rsidP="00285A34">
      <w:pPr>
        <w:spacing w:after="0" w:line="240" w:lineRule="auto"/>
        <w:jc w:val="right"/>
        <w:rPr>
          <w:rFonts w:ascii="Times New Roman" w:hAnsi="Times New Roman" w:cs="Times New Roman"/>
          <w:sz w:val="24"/>
          <w:szCs w:val="24"/>
        </w:rPr>
      </w:pPr>
    </w:p>
    <w:p w14:paraId="714564E9" w14:textId="77777777" w:rsidR="001E684F" w:rsidRDefault="001E684F" w:rsidP="00285A34">
      <w:pPr>
        <w:spacing w:after="0" w:line="240" w:lineRule="auto"/>
        <w:jc w:val="right"/>
        <w:rPr>
          <w:rFonts w:ascii="Times New Roman" w:hAnsi="Times New Roman" w:cs="Times New Roman"/>
          <w:sz w:val="24"/>
          <w:szCs w:val="24"/>
        </w:rPr>
      </w:pPr>
    </w:p>
    <w:p w14:paraId="0E3D2154" w14:textId="77777777" w:rsidR="001E684F" w:rsidRDefault="001E684F" w:rsidP="00285A34">
      <w:pPr>
        <w:spacing w:after="0" w:line="240" w:lineRule="auto"/>
        <w:jc w:val="right"/>
        <w:rPr>
          <w:rFonts w:ascii="Times New Roman" w:hAnsi="Times New Roman" w:cs="Times New Roman"/>
          <w:sz w:val="24"/>
          <w:szCs w:val="24"/>
        </w:rPr>
      </w:pPr>
    </w:p>
    <w:p w14:paraId="4A26F7D7" w14:textId="77777777" w:rsidR="001E684F" w:rsidRDefault="001E684F" w:rsidP="00285A34">
      <w:pPr>
        <w:spacing w:after="0" w:line="240" w:lineRule="auto"/>
        <w:jc w:val="right"/>
        <w:rPr>
          <w:rFonts w:ascii="Times New Roman" w:hAnsi="Times New Roman" w:cs="Times New Roman"/>
          <w:sz w:val="24"/>
          <w:szCs w:val="24"/>
        </w:rPr>
        <w:sectPr w:rsidR="001E684F" w:rsidSect="00A710C2">
          <w:footerReference w:type="even" r:id="rId11"/>
          <w:footerReference w:type="default" r:id="rId12"/>
          <w:footerReference w:type="first" r:id="rId13"/>
          <w:pgSz w:w="11906" w:h="16838"/>
          <w:pgMar w:top="1134" w:right="850" w:bottom="993" w:left="1701" w:header="708" w:footer="708" w:gutter="0"/>
          <w:cols w:space="708"/>
          <w:docGrid w:linePitch="360"/>
        </w:sectPr>
      </w:pPr>
    </w:p>
    <w:tbl>
      <w:tblPr>
        <w:tblW w:w="16306" w:type="dxa"/>
        <w:tblInd w:w="-289" w:type="dxa"/>
        <w:tblLayout w:type="fixed"/>
        <w:tblLook w:val="04A0" w:firstRow="1" w:lastRow="0" w:firstColumn="1" w:lastColumn="0" w:noHBand="0" w:noVBand="1"/>
      </w:tblPr>
      <w:tblGrid>
        <w:gridCol w:w="851"/>
        <w:gridCol w:w="1418"/>
        <w:gridCol w:w="709"/>
        <w:gridCol w:w="1417"/>
        <w:gridCol w:w="1401"/>
        <w:gridCol w:w="725"/>
        <w:gridCol w:w="709"/>
        <w:gridCol w:w="1418"/>
        <w:gridCol w:w="992"/>
        <w:gridCol w:w="1321"/>
        <w:gridCol w:w="1276"/>
        <w:gridCol w:w="1138"/>
        <w:gridCol w:w="1510"/>
        <w:gridCol w:w="850"/>
        <w:gridCol w:w="571"/>
      </w:tblGrid>
      <w:tr w:rsidR="00F57FB3" w:rsidRPr="00F57FB3" w14:paraId="1EC6ACDC" w14:textId="77777777" w:rsidTr="006469A7">
        <w:tc>
          <w:tcPr>
            <w:tcW w:w="15735" w:type="dxa"/>
            <w:gridSpan w:val="14"/>
            <w:tcBorders>
              <w:top w:val="single" w:sz="4" w:space="0" w:color="auto"/>
              <w:left w:val="single" w:sz="4" w:space="0" w:color="auto"/>
              <w:bottom w:val="single" w:sz="4" w:space="0" w:color="auto"/>
              <w:right w:val="single" w:sz="4" w:space="0" w:color="auto"/>
            </w:tcBorders>
          </w:tcPr>
          <w:p w14:paraId="245AB257" w14:textId="77777777" w:rsidR="00F57FB3" w:rsidRPr="00F57FB3" w:rsidRDefault="00F57FB3" w:rsidP="00F57FB3">
            <w:pPr>
              <w:pBdr>
                <w:bottom w:val="single" w:sz="4" w:space="1" w:color="auto"/>
              </w:pBdr>
              <w:spacing w:after="0" w:line="240" w:lineRule="auto"/>
              <w:jc w:val="center"/>
              <w:rPr>
                <w:rFonts w:ascii="Times New Roman" w:eastAsia="Calibri" w:hAnsi="Times New Roman" w:cs="Times New Roman"/>
                <w:b/>
                <w:sz w:val="16"/>
                <w:szCs w:val="16"/>
              </w:rPr>
            </w:pPr>
          </w:p>
          <w:tbl>
            <w:tblPr>
              <w:tblStyle w:val="a3"/>
              <w:tblW w:w="0" w:type="auto"/>
              <w:tblLayout w:type="fixed"/>
              <w:tblLook w:val="04A0" w:firstRow="1" w:lastRow="0" w:firstColumn="1" w:lastColumn="0" w:noHBand="0" w:noVBand="1"/>
            </w:tblPr>
            <w:tblGrid>
              <w:gridCol w:w="7471"/>
              <w:gridCol w:w="7471"/>
            </w:tblGrid>
            <w:tr w:rsidR="00F57FB3" w:rsidRPr="00F57FB3" w14:paraId="6D81ADFB" w14:textId="77777777" w:rsidTr="00DD5BFE">
              <w:tc>
                <w:tcPr>
                  <w:tcW w:w="7471" w:type="dxa"/>
                </w:tcPr>
                <w:p w14:paraId="3C6A4682" w14:textId="77777777" w:rsidR="00E834C4" w:rsidRDefault="00E834C4" w:rsidP="00F57FB3">
                  <w:pPr>
                    <w:pBdr>
                      <w:bottom w:val="single" w:sz="4" w:space="1" w:color="auto"/>
                    </w:pBdr>
                    <w:rPr>
                      <w:rFonts w:ascii="Times New Roman" w:eastAsia="Calibri" w:hAnsi="Times New Roman" w:cs="Times New Roman"/>
                      <w:sz w:val="16"/>
                      <w:szCs w:val="16"/>
                    </w:rPr>
                  </w:pPr>
                </w:p>
                <w:p w14:paraId="46787C10" w14:textId="77777777" w:rsidR="00F57FB3" w:rsidRDefault="00F57FB3" w:rsidP="00F57FB3">
                  <w:pPr>
                    <w:pBdr>
                      <w:bottom w:val="single" w:sz="4" w:space="1" w:color="auto"/>
                    </w:pBdr>
                    <w:rPr>
                      <w:rFonts w:ascii="Times New Roman" w:eastAsia="Calibri" w:hAnsi="Times New Roman" w:cs="Times New Roman"/>
                      <w:sz w:val="16"/>
                      <w:szCs w:val="16"/>
                    </w:rPr>
                  </w:pPr>
                  <w:r w:rsidRPr="00F57FB3">
                    <w:rPr>
                      <w:rFonts w:ascii="Times New Roman" w:eastAsia="Calibri" w:hAnsi="Times New Roman" w:cs="Times New Roman"/>
                      <w:sz w:val="16"/>
                      <w:szCs w:val="16"/>
                    </w:rPr>
                    <w:t xml:space="preserve">УТВЕРЖДАЮ: </w:t>
                  </w:r>
                </w:p>
                <w:p w14:paraId="5EBF750C" w14:textId="77777777" w:rsidR="00E834C4" w:rsidRPr="00F57FB3" w:rsidRDefault="00E834C4" w:rsidP="00F57FB3">
                  <w:pPr>
                    <w:pBdr>
                      <w:bottom w:val="single" w:sz="4" w:space="1" w:color="auto"/>
                    </w:pBdr>
                    <w:rPr>
                      <w:rFonts w:ascii="Times New Roman" w:eastAsia="Calibri" w:hAnsi="Times New Roman" w:cs="Times New Roman"/>
                      <w:sz w:val="16"/>
                      <w:szCs w:val="16"/>
                    </w:rPr>
                  </w:pPr>
                </w:p>
                <w:p w14:paraId="54D65FC9" w14:textId="77777777" w:rsidR="00F57FB3" w:rsidRDefault="00F57FB3" w:rsidP="00F57FB3">
                  <w:pPr>
                    <w:pBdr>
                      <w:bottom w:val="single" w:sz="4" w:space="1" w:color="auto"/>
                    </w:pBdr>
                    <w:rPr>
                      <w:rFonts w:ascii="Times New Roman" w:eastAsia="Calibri" w:hAnsi="Times New Roman" w:cs="Times New Roman"/>
                      <w:sz w:val="16"/>
                      <w:szCs w:val="16"/>
                    </w:rPr>
                  </w:pPr>
                  <w:r w:rsidRPr="00F57FB3">
                    <w:rPr>
                      <w:rFonts w:ascii="Times New Roman" w:eastAsia="Calibri" w:hAnsi="Times New Roman" w:cs="Times New Roman"/>
                      <w:sz w:val="16"/>
                      <w:szCs w:val="16"/>
                    </w:rPr>
                    <w:t>Генеральный директор</w:t>
                  </w:r>
                </w:p>
                <w:p w14:paraId="7C8A0C81" w14:textId="77777777" w:rsidR="00E834C4" w:rsidRPr="00F57FB3" w:rsidRDefault="00E834C4" w:rsidP="00F57FB3">
                  <w:pPr>
                    <w:pBdr>
                      <w:bottom w:val="single" w:sz="4" w:space="1" w:color="auto"/>
                    </w:pBdr>
                    <w:rPr>
                      <w:rFonts w:ascii="Times New Roman" w:eastAsia="Calibri" w:hAnsi="Times New Roman" w:cs="Times New Roman"/>
                      <w:sz w:val="16"/>
                      <w:szCs w:val="16"/>
                    </w:rPr>
                  </w:pPr>
                </w:p>
                <w:p w14:paraId="3F257929" w14:textId="77777777" w:rsidR="00F57FB3" w:rsidRDefault="00F57FB3" w:rsidP="00F57FB3">
                  <w:pPr>
                    <w:pBdr>
                      <w:bottom w:val="single" w:sz="4" w:space="1" w:color="auto"/>
                    </w:pBdr>
                    <w:rPr>
                      <w:rFonts w:ascii="Times New Roman" w:eastAsia="Calibri" w:hAnsi="Times New Roman" w:cs="Times New Roman"/>
                      <w:sz w:val="16"/>
                      <w:szCs w:val="16"/>
                    </w:rPr>
                  </w:pPr>
                  <w:r w:rsidRPr="00F57FB3">
                    <w:rPr>
                      <w:rFonts w:ascii="Times New Roman" w:eastAsia="Calibri" w:hAnsi="Times New Roman" w:cs="Times New Roman"/>
                      <w:sz w:val="16"/>
                      <w:szCs w:val="16"/>
                    </w:rPr>
                    <w:t>ГУП «Водоснабжение и водоотведение»</w:t>
                  </w:r>
                </w:p>
                <w:p w14:paraId="570E9D6F" w14:textId="77777777" w:rsidR="00E834C4" w:rsidRPr="00F57FB3" w:rsidRDefault="00E834C4" w:rsidP="00F57FB3">
                  <w:pPr>
                    <w:pBdr>
                      <w:bottom w:val="single" w:sz="4" w:space="1" w:color="auto"/>
                    </w:pBdr>
                    <w:rPr>
                      <w:rFonts w:ascii="Times New Roman" w:eastAsia="Calibri" w:hAnsi="Times New Roman" w:cs="Times New Roman"/>
                      <w:sz w:val="16"/>
                      <w:szCs w:val="16"/>
                    </w:rPr>
                  </w:pPr>
                </w:p>
                <w:p w14:paraId="49F1548B" w14:textId="7EAB7198" w:rsidR="00F57FB3" w:rsidRDefault="00F57FB3" w:rsidP="00F57FB3">
                  <w:pPr>
                    <w:pBdr>
                      <w:bottom w:val="single" w:sz="4" w:space="1" w:color="auto"/>
                    </w:pBdr>
                    <w:rPr>
                      <w:rFonts w:ascii="Times New Roman" w:eastAsia="Calibri" w:hAnsi="Times New Roman" w:cs="Times New Roman"/>
                      <w:sz w:val="16"/>
                      <w:szCs w:val="16"/>
                    </w:rPr>
                  </w:pPr>
                  <w:r w:rsidRPr="00F57FB3">
                    <w:rPr>
                      <w:rFonts w:ascii="Times New Roman" w:eastAsia="Calibri" w:hAnsi="Times New Roman" w:cs="Times New Roman"/>
                      <w:sz w:val="16"/>
                      <w:szCs w:val="16"/>
                    </w:rPr>
                    <w:t>_____________________/</w:t>
                  </w:r>
                  <w:r w:rsidR="00FE4A78">
                    <w:rPr>
                      <w:rFonts w:ascii="Times New Roman" w:eastAsia="Calibri" w:hAnsi="Times New Roman" w:cs="Times New Roman"/>
                      <w:sz w:val="16"/>
                      <w:szCs w:val="16"/>
                    </w:rPr>
                    <w:t>_____________</w:t>
                  </w:r>
                  <w:r w:rsidRPr="00F57FB3">
                    <w:rPr>
                      <w:rFonts w:ascii="Times New Roman" w:eastAsia="Calibri" w:hAnsi="Times New Roman" w:cs="Times New Roman"/>
                      <w:sz w:val="16"/>
                      <w:szCs w:val="16"/>
                    </w:rPr>
                    <w:t>/</w:t>
                  </w:r>
                </w:p>
                <w:p w14:paraId="66BA8CCE" w14:textId="77777777" w:rsidR="00E834C4" w:rsidRPr="00F57FB3" w:rsidRDefault="00E834C4" w:rsidP="00F57FB3">
                  <w:pPr>
                    <w:pBdr>
                      <w:bottom w:val="single" w:sz="4" w:space="1" w:color="auto"/>
                    </w:pBdr>
                    <w:rPr>
                      <w:rFonts w:ascii="Times New Roman" w:eastAsia="Calibri" w:hAnsi="Times New Roman" w:cs="Times New Roman"/>
                      <w:sz w:val="16"/>
                      <w:szCs w:val="16"/>
                    </w:rPr>
                  </w:pPr>
                </w:p>
                <w:p w14:paraId="4A453F99" w14:textId="77777777" w:rsidR="00F57FB3" w:rsidRPr="00F57FB3" w:rsidRDefault="00F57FB3" w:rsidP="00F57FB3">
                  <w:pPr>
                    <w:pBdr>
                      <w:bottom w:val="single" w:sz="4" w:space="1" w:color="auto"/>
                    </w:pBdr>
                    <w:rPr>
                      <w:rFonts w:ascii="Times New Roman" w:eastAsia="Calibri" w:hAnsi="Times New Roman" w:cs="Times New Roman"/>
                      <w:b/>
                      <w:sz w:val="16"/>
                      <w:szCs w:val="16"/>
                    </w:rPr>
                  </w:pPr>
                  <w:r w:rsidRPr="00F57FB3">
                    <w:rPr>
                      <w:rFonts w:ascii="Times New Roman" w:eastAsia="Calibri" w:hAnsi="Times New Roman" w:cs="Times New Roman"/>
                      <w:sz w:val="16"/>
                      <w:szCs w:val="16"/>
                    </w:rPr>
                    <w:t>«_____» ______________ 2024 года</w:t>
                  </w:r>
                </w:p>
              </w:tc>
              <w:tc>
                <w:tcPr>
                  <w:tcW w:w="7471" w:type="dxa"/>
                </w:tcPr>
                <w:p w14:paraId="56C91DD3" w14:textId="77777777" w:rsidR="00E834C4" w:rsidRDefault="00E834C4" w:rsidP="00F57FB3">
                  <w:pPr>
                    <w:jc w:val="right"/>
                    <w:rPr>
                      <w:rFonts w:ascii="Times New Roman" w:eastAsia="Calibri" w:hAnsi="Times New Roman" w:cs="Times New Roman"/>
                      <w:sz w:val="16"/>
                      <w:szCs w:val="16"/>
                    </w:rPr>
                  </w:pPr>
                </w:p>
                <w:p w14:paraId="5DA5A806" w14:textId="77777777" w:rsidR="00F57FB3" w:rsidRPr="00F57FB3" w:rsidRDefault="00F57FB3" w:rsidP="00F57FB3">
                  <w:pPr>
                    <w:jc w:val="right"/>
                    <w:rPr>
                      <w:rFonts w:ascii="Times New Roman" w:eastAsia="Calibri" w:hAnsi="Times New Roman" w:cs="Times New Roman"/>
                      <w:sz w:val="16"/>
                      <w:szCs w:val="16"/>
                    </w:rPr>
                  </w:pPr>
                  <w:r w:rsidRPr="00F57FB3">
                    <w:rPr>
                      <w:rFonts w:ascii="Times New Roman" w:eastAsia="Calibri" w:hAnsi="Times New Roman" w:cs="Times New Roman"/>
                      <w:sz w:val="16"/>
                      <w:szCs w:val="16"/>
                    </w:rPr>
                    <w:t>Приложение № 1</w:t>
                  </w:r>
                </w:p>
                <w:p w14:paraId="372BC70C" w14:textId="77777777" w:rsidR="00F57FB3" w:rsidRPr="00F57FB3" w:rsidRDefault="00F57FB3" w:rsidP="00F57FB3">
                  <w:pPr>
                    <w:jc w:val="right"/>
                    <w:rPr>
                      <w:rFonts w:ascii="Times New Roman" w:eastAsia="Calibri" w:hAnsi="Times New Roman" w:cs="Times New Roman"/>
                      <w:sz w:val="16"/>
                      <w:szCs w:val="16"/>
                    </w:rPr>
                  </w:pPr>
                  <w:r w:rsidRPr="00F57FB3">
                    <w:rPr>
                      <w:rFonts w:ascii="Times New Roman" w:eastAsia="Calibri" w:hAnsi="Times New Roman" w:cs="Times New Roman"/>
                      <w:sz w:val="16"/>
                      <w:szCs w:val="16"/>
                    </w:rPr>
                    <w:t xml:space="preserve">к закупочной документации о проведении </w:t>
                  </w:r>
                </w:p>
                <w:p w14:paraId="257FDB2C" w14:textId="77777777" w:rsidR="00F57FB3" w:rsidRPr="00F57FB3" w:rsidRDefault="00F57FB3" w:rsidP="00F57FB3">
                  <w:pPr>
                    <w:jc w:val="right"/>
                    <w:rPr>
                      <w:rFonts w:ascii="Times New Roman" w:eastAsia="Calibri" w:hAnsi="Times New Roman" w:cs="Times New Roman"/>
                      <w:bCs/>
                      <w:sz w:val="16"/>
                      <w:szCs w:val="16"/>
                    </w:rPr>
                  </w:pPr>
                  <w:r w:rsidRPr="00F57FB3">
                    <w:rPr>
                      <w:rFonts w:ascii="Times New Roman" w:eastAsia="Calibri" w:hAnsi="Times New Roman" w:cs="Times New Roman"/>
                      <w:bCs/>
                      <w:sz w:val="16"/>
                      <w:szCs w:val="16"/>
                    </w:rPr>
                    <w:t xml:space="preserve">открытого аукциона по определению поставщика </w:t>
                  </w:r>
                </w:p>
                <w:p w14:paraId="3507E939" w14:textId="6417F7F2" w:rsidR="00F57FB3" w:rsidRPr="00F57FB3" w:rsidRDefault="00F57FB3" w:rsidP="00F57FB3">
                  <w:pPr>
                    <w:jc w:val="right"/>
                    <w:rPr>
                      <w:rFonts w:ascii="Times New Roman" w:eastAsia="Calibri" w:hAnsi="Times New Roman" w:cs="Times New Roman"/>
                      <w:bCs/>
                      <w:sz w:val="16"/>
                      <w:szCs w:val="16"/>
                    </w:rPr>
                  </w:pPr>
                  <w:r w:rsidRPr="00F57FB3">
                    <w:rPr>
                      <w:rFonts w:ascii="Times New Roman" w:eastAsia="Calibri" w:hAnsi="Times New Roman" w:cs="Times New Roman"/>
                      <w:bCs/>
                      <w:sz w:val="16"/>
                      <w:szCs w:val="16"/>
                    </w:rPr>
                    <w:t xml:space="preserve">на поставку </w:t>
                  </w:r>
                  <w:r w:rsidR="00E834C4" w:rsidRPr="00E834C4">
                    <w:rPr>
                      <w:rFonts w:ascii="Times New Roman" w:eastAsia="Calibri" w:hAnsi="Times New Roman" w:cs="Times New Roman"/>
                      <w:bCs/>
                      <w:sz w:val="16"/>
                      <w:szCs w:val="16"/>
                    </w:rPr>
                    <w:t>лакокрасочных изделий</w:t>
                  </w:r>
                </w:p>
                <w:p w14:paraId="28FA5072" w14:textId="77777777" w:rsidR="00F57FB3" w:rsidRDefault="00F57FB3" w:rsidP="00F57FB3">
                  <w:pPr>
                    <w:jc w:val="right"/>
                    <w:rPr>
                      <w:rFonts w:ascii="Times New Roman" w:eastAsia="Calibri" w:hAnsi="Times New Roman" w:cs="Times New Roman"/>
                      <w:bCs/>
                      <w:sz w:val="16"/>
                      <w:szCs w:val="16"/>
                    </w:rPr>
                  </w:pPr>
                </w:p>
                <w:p w14:paraId="0B8AF911" w14:textId="71FA4372" w:rsidR="00E834C4" w:rsidRPr="00F57FB3" w:rsidRDefault="00E834C4" w:rsidP="00F57FB3">
                  <w:pPr>
                    <w:jc w:val="right"/>
                    <w:rPr>
                      <w:rFonts w:ascii="Times New Roman" w:eastAsia="Calibri" w:hAnsi="Times New Roman" w:cs="Times New Roman"/>
                      <w:sz w:val="16"/>
                      <w:szCs w:val="16"/>
                    </w:rPr>
                  </w:pPr>
                </w:p>
              </w:tc>
            </w:tr>
          </w:tbl>
          <w:p w14:paraId="406D0C70" w14:textId="77777777" w:rsidR="00E834C4" w:rsidRDefault="00E834C4" w:rsidP="00E834C4">
            <w:pPr>
              <w:pBdr>
                <w:bottom w:val="single" w:sz="4" w:space="1" w:color="auto"/>
              </w:pBdr>
              <w:spacing w:after="0" w:line="240" w:lineRule="auto"/>
              <w:jc w:val="center"/>
              <w:rPr>
                <w:rFonts w:ascii="Times New Roman" w:eastAsia="Calibri" w:hAnsi="Times New Roman" w:cs="Times New Roman"/>
                <w:b/>
                <w:sz w:val="16"/>
                <w:szCs w:val="16"/>
              </w:rPr>
            </w:pPr>
          </w:p>
          <w:p w14:paraId="0D93F616" w14:textId="77777777" w:rsidR="00E834C4" w:rsidRDefault="00F57FB3" w:rsidP="00E834C4">
            <w:pPr>
              <w:pBdr>
                <w:bottom w:val="single" w:sz="4" w:space="1" w:color="auto"/>
              </w:pBdr>
              <w:spacing w:after="0" w:line="240" w:lineRule="auto"/>
              <w:jc w:val="center"/>
              <w:rPr>
                <w:rFonts w:ascii="Times New Roman" w:eastAsia="Calibri" w:hAnsi="Times New Roman" w:cs="Times New Roman"/>
                <w:b/>
                <w:sz w:val="16"/>
                <w:szCs w:val="16"/>
              </w:rPr>
            </w:pPr>
            <w:r w:rsidRPr="00F57FB3">
              <w:rPr>
                <w:rFonts w:ascii="Times New Roman" w:eastAsia="Calibri" w:hAnsi="Times New Roman" w:cs="Times New Roman"/>
                <w:b/>
                <w:sz w:val="16"/>
                <w:szCs w:val="16"/>
              </w:rPr>
              <w:t>Обоснование</w:t>
            </w:r>
          </w:p>
          <w:p w14:paraId="62F838AF" w14:textId="6D902051" w:rsidR="00F57FB3" w:rsidRDefault="00F57FB3" w:rsidP="00F57FB3">
            <w:pPr>
              <w:pBdr>
                <w:bottom w:val="single" w:sz="4" w:space="1" w:color="auto"/>
              </w:pBdr>
              <w:spacing w:after="0" w:line="240" w:lineRule="auto"/>
              <w:jc w:val="center"/>
              <w:rPr>
                <w:rFonts w:ascii="Times New Roman" w:eastAsia="Calibri" w:hAnsi="Times New Roman" w:cs="Times New Roman"/>
                <w:bCs/>
                <w:sz w:val="16"/>
                <w:szCs w:val="16"/>
              </w:rPr>
            </w:pPr>
            <w:r w:rsidRPr="00F57FB3">
              <w:rPr>
                <w:rFonts w:ascii="Times New Roman" w:eastAsia="Calibri" w:hAnsi="Times New Roman" w:cs="Times New Roman"/>
                <w:b/>
                <w:sz w:val="16"/>
                <w:szCs w:val="16"/>
              </w:rPr>
              <w:t xml:space="preserve"> </w:t>
            </w:r>
            <w:r w:rsidRPr="00F57FB3">
              <w:rPr>
                <w:rFonts w:ascii="Times New Roman" w:eastAsia="Calibri" w:hAnsi="Times New Roman" w:cs="Times New Roman"/>
                <w:sz w:val="16"/>
                <w:szCs w:val="16"/>
              </w:rPr>
              <w:t xml:space="preserve">проведения </w:t>
            </w:r>
            <w:r w:rsidRPr="00F57FB3">
              <w:rPr>
                <w:rFonts w:ascii="Times New Roman" w:eastAsia="Calibri" w:hAnsi="Times New Roman" w:cs="Times New Roman"/>
                <w:bCs/>
                <w:sz w:val="16"/>
                <w:szCs w:val="16"/>
              </w:rPr>
              <w:t>открытого аукциона</w:t>
            </w:r>
          </w:p>
          <w:p w14:paraId="075BE525" w14:textId="4D34A73B" w:rsidR="00E834C4" w:rsidRPr="00812805" w:rsidRDefault="00F57FB3" w:rsidP="00812805">
            <w:pPr>
              <w:pBdr>
                <w:bottom w:val="single" w:sz="4" w:space="1" w:color="auto"/>
              </w:pBdr>
              <w:spacing w:after="0" w:line="240" w:lineRule="auto"/>
              <w:jc w:val="center"/>
              <w:rPr>
                <w:rFonts w:ascii="Times New Roman" w:eastAsia="Calibri" w:hAnsi="Times New Roman" w:cs="Times New Roman"/>
                <w:bCs/>
                <w:sz w:val="16"/>
                <w:szCs w:val="16"/>
              </w:rPr>
            </w:pPr>
            <w:r w:rsidRPr="00F57FB3">
              <w:rPr>
                <w:rFonts w:ascii="Times New Roman" w:eastAsia="Calibri" w:hAnsi="Times New Roman" w:cs="Times New Roman"/>
                <w:bCs/>
                <w:sz w:val="16"/>
                <w:szCs w:val="16"/>
              </w:rPr>
              <w:t xml:space="preserve">по определению поставщика на поставку </w:t>
            </w:r>
            <w:r w:rsidR="00E834C4" w:rsidRPr="00E834C4">
              <w:rPr>
                <w:rFonts w:ascii="Times New Roman" w:eastAsia="Calibri" w:hAnsi="Times New Roman" w:cs="Times New Roman"/>
                <w:bCs/>
                <w:sz w:val="16"/>
                <w:szCs w:val="16"/>
              </w:rPr>
              <w:t>лакокрасочных изделий</w:t>
            </w:r>
          </w:p>
        </w:tc>
        <w:tc>
          <w:tcPr>
            <w:tcW w:w="571" w:type="dxa"/>
            <w:tcBorders>
              <w:left w:val="single" w:sz="4" w:space="0" w:color="auto"/>
            </w:tcBorders>
          </w:tcPr>
          <w:p w14:paraId="6B72662D" w14:textId="77777777" w:rsidR="00F57FB3" w:rsidRPr="00F57FB3" w:rsidRDefault="00F57FB3" w:rsidP="00F57FB3">
            <w:pPr>
              <w:spacing w:after="200" w:line="276" w:lineRule="auto"/>
              <w:rPr>
                <w:rFonts w:ascii="Times New Roman" w:eastAsia="Calibri" w:hAnsi="Times New Roman" w:cs="Times New Roman"/>
                <w:b/>
                <w:sz w:val="16"/>
                <w:szCs w:val="16"/>
              </w:rPr>
            </w:pPr>
          </w:p>
        </w:tc>
      </w:tr>
      <w:tr w:rsidR="00F57FB3" w:rsidRPr="00F57FB3" w14:paraId="5817C691" w14:textId="77777777" w:rsidTr="00B37F9B">
        <w:trPr>
          <w:gridAfter w:val="1"/>
          <w:wAfter w:w="571" w:type="dxa"/>
          <w:trHeight w:val="886"/>
        </w:trPr>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6E22599" w14:textId="77777777" w:rsidR="00F57FB3" w:rsidRPr="00F57FB3" w:rsidRDefault="00F57FB3" w:rsidP="00F57FB3">
            <w:pPr>
              <w:spacing w:after="0" w:line="240" w:lineRule="auto"/>
              <w:ind w:left="113" w:right="113"/>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N п/п закупки соответствующий</w:t>
            </w:r>
          </w:p>
          <w:p w14:paraId="6CC948D4" w14:textId="77777777" w:rsidR="00F57FB3" w:rsidRPr="00F57FB3" w:rsidRDefault="00F57FB3" w:rsidP="00F57FB3">
            <w:pPr>
              <w:spacing w:after="0" w:line="240" w:lineRule="auto"/>
              <w:ind w:left="113" w:right="113"/>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N п/п в плане закупки товаров</w:t>
            </w:r>
          </w:p>
          <w:p w14:paraId="00FBDC97" w14:textId="77777777" w:rsidR="00F57FB3" w:rsidRPr="00F57FB3" w:rsidRDefault="00F57FB3" w:rsidP="00F57FB3">
            <w:pPr>
              <w:spacing w:after="0" w:line="240" w:lineRule="auto"/>
              <w:ind w:left="113" w:right="113"/>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работ, услуг</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594A2BCD" w14:textId="77777777" w:rsidR="00F57FB3" w:rsidRPr="00F57FB3" w:rsidRDefault="00F57FB3" w:rsidP="00F57FB3">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Наименование</w:t>
            </w:r>
          </w:p>
          <w:p w14:paraId="0D7F31FE" w14:textId="77777777" w:rsidR="00F57FB3" w:rsidRPr="00F57FB3" w:rsidRDefault="00F57FB3" w:rsidP="00F57FB3">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предмета</w:t>
            </w:r>
          </w:p>
          <w:p w14:paraId="63AD8608" w14:textId="77777777" w:rsidR="00F57FB3" w:rsidRPr="00F57FB3" w:rsidRDefault="00F57FB3" w:rsidP="00F57FB3">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закупки</w:t>
            </w:r>
          </w:p>
          <w:p w14:paraId="12FBD9EB" w14:textId="77777777" w:rsidR="00F57FB3" w:rsidRPr="00F57FB3" w:rsidRDefault="00F57FB3" w:rsidP="00F57FB3">
            <w:pPr>
              <w:spacing w:after="0" w:line="240" w:lineRule="auto"/>
              <w:jc w:val="center"/>
              <w:rPr>
                <w:rFonts w:ascii="Times New Roman" w:eastAsia="Calibri" w:hAnsi="Times New Roman" w:cs="Times New Roman"/>
                <w:sz w:val="16"/>
                <w:szCs w:val="16"/>
              </w:rPr>
            </w:pP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tcPr>
          <w:p w14:paraId="62E3CD42" w14:textId="77777777" w:rsidR="00F57FB3" w:rsidRPr="00F57FB3" w:rsidRDefault="00F57FB3" w:rsidP="00F57FB3">
            <w:pPr>
              <w:spacing w:after="0" w:line="240" w:lineRule="auto"/>
              <w:ind w:left="113" w:right="113"/>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N п/п</w:t>
            </w:r>
          </w:p>
          <w:p w14:paraId="5846425A" w14:textId="77777777" w:rsidR="00F57FB3" w:rsidRPr="00F57FB3" w:rsidRDefault="00F57FB3" w:rsidP="00F57FB3">
            <w:pPr>
              <w:spacing w:after="0" w:line="240" w:lineRule="auto"/>
              <w:ind w:left="113" w:right="113"/>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лота в</w:t>
            </w:r>
          </w:p>
          <w:p w14:paraId="1A6C6DAF" w14:textId="77777777" w:rsidR="00F57FB3" w:rsidRPr="00F57FB3" w:rsidRDefault="00F57FB3" w:rsidP="00F57FB3">
            <w:pPr>
              <w:spacing w:after="0" w:line="240" w:lineRule="auto"/>
              <w:ind w:left="113" w:right="113"/>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закупке</w:t>
            </w:r>
          </w:p>
          <w:p w14:paraId="4CB89722" w14:textId="77777777" w:rsidR="00F57FB3" w:rsidRPr="00F57FB3" w:rsidRDefault="00F57FB3" w:rsidP="00F57FB3">
            <w:pPr>
              <w:spacing w:after="0" w:line="240" w:lineRule="auto"/>
              <w:ind w:left="113" w:right="113"/>
              <w:jc w:val="center"/>
              <w:rPr>
                <w:rFonts w:ascii="Times New Roman" w:eastAsia="Calibri" w:hAnsi="Times New Roman" w:cs="Times New Roman"/>
                <w:sz w:val="16"/>
                <w:szCs w:val="16"/>
              </w:rPr>
            </w:pP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14:paraId="608AD4E8" w14:textId="77777777" w:rsidR="00F57FB3" w:rsidRPr="00F57FB3" w:rsidRDefault="00F57FB3" w:rsidP="00F57FB3">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Наименование объекта (объектов) закупки и его (их) описание</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916B527" w14:textId="77777777" w:rsidR="00F57FB3" w:rsidRPr="00F57FB3" w:rsidRDefault="00F57FB3" w:rsidP="00FB5D07">
            <w:pPr>
              <w:spacing w:after="0" w:line="240" w:lineRule="auto"/>
              <w:ind w:left="113" w:right="113"/>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Начальная максимальная цена</w:t>
            </w:r>
          </w:p>
          <w:p w14:paraId="07307017" w14:textId="77777777" w:rsidR="00F57FB3" w:rsidRPr="00F57FB3" w:rsidRDefault="00F57FB3" w:rsidP="00FB5D07">
            <w:pPr>
              <w:spacing w:after="0" w:line="240" w:lineRule="auto"/>
              <w:ind w:left="113" w:right="113"/>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контракта (начальная максимальная цена</w:t>
            </w:r>
          </w:p>
          <w:p w14:paraId="6848CA71" w14:textId="77777777" w:rsidR="00F57FB3" w:rsidRPr="00F57FB3" w:rsidRDefault="00F57FB3" w:rsidP="00FB5D07">
            <w:pPr>
              <w:spacing w:after="0" w:line="240" w:lineRule="auto"/>
              <w:ind w:left="113" w:right="113"/>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лота), рублей</w:t>
            </w:r>
          </w:p>
          <w:p w14:paraId="4B8B31B5" w14:textId="77777777" w:rsidR="00F57FB3" w:rsidRPr="00F57FB3" w:rsidRDefault="00F57FB3" w:rsidP="00FB5D07">
            <w:pPr>
              <w:spacing w:after="0" w:line="240" w:lineRule="auto"/>
              <w:ind w:left="113" w:right="113"/>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ПМР</w:t>
            </w:r>
          </w:p>
        </w:tc>
        <w:tc>
          <w:tcPr>
            <w:tcW w:w="1321" w:type="dxa"/>
            <w:vMerge w:val="restart"/>
            <w:tcBorders>
              <w:top w:val="single" w:sz="4" w:space="0" w:color="auto"/>
              <w:left w:val="single" w:sz="4" w:space="0" w:color="auto"/>
              <w:bottom w:val="single" w:sz="4" w:space="0" w:color="auto"/>
              <w:right w:val="single" w:sz="4" w:space="0" w:color="auto"/>
            </w:tcBorders>
            <w:vAlign w:val="center"/>
            <w:hideMark/>
          </w:tcPr>
          <w:p w14:paraId="35FED2BB" w14:textId="77777777" w:rsidR="00F57FB3" w:rsidRPr="00F57FB3" w:rsidRDefault="00F57FB3" w:rsidP="00F57FB3">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Наименование метода определения и обоснования начальной (максимальной) цены контракта начальной (максимальной)цены лота</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0BE731F1" w14:textId="77777777" w:rsidR="00F57FB3" w:rsidRPr="00F57FB3" w:rsidRDefault="00F57FB3" w:rsidP="00F57FB3">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Обоснование выбранного метода определения и обоснования начальной (максимальной) цены контракта начальной (максимальной) цены лота, указания на невозможность применения иных методов определения начальной (максимальной) цены</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3F73B481" w14:textId="77777777" w:rsidR="00F57FB3" w:rsidRPr="00F57FB3" w:rsidRDefault="00F57FB3" w:rsidP="00F57FB3">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Способ определения поставщика (подрядчика, исполнителя)</w:t>
            </w:r>
          </w:p>
        </w:tc>
        <w:tc>
          <w:tcPr>
            <w:tcW w:w="1510" w:type="dxa"/>
            <w:vMerge w:val="restart"/>
            <w:tcBorders>
              <w:top w:val="single" w:sz="4" w:space="0" w:color="auto"/>
              <w:left w:val="single" w:sz="4" w:space="0" w:color="auto"/>
              <w:bottom w:val="single" w:sz="4" w:space="0" w:color="auto"/>
              <w:right w:val="single" w:sz="4" w:space="0" w:color="auto"/>
            </w:tcBorders>
            <w:vAlign w:val="center"/>
            <w:hideMark/>
          </w:tcPr>
          <w:p w14:paraId="54E09D6B" w14:textId="77777777" w:rsidR="00F57FB3" w:rsidRPr="00F57FB3" w:rsidRDefault="00F57FB3" w:rsidP="00F57FB3">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Обоснование выбранного способа определения поставщика (подрядчика, исполнителя)</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4803E292" w14:textId="77777777" w:rsidR="00F57FB3" w:rsidRPr="00F57FB3" w:rsidRDefault="00F57FB3" w:rsidP="00F57FB3">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Обоснование дополнительных требований (п. 2 ст.21 Закона ПМР «О закупках в ПМР) к участникам закупки  (при наличии таких требований)</w:t>
            </w:r>
          </w:p>
        </w:tc>
      </w:tr>
      <w:tr w:rsidR="00E834C4" w:rsidRPr="00E834C4" w14:paraId="1E287845" w14:textId="77777777" w:rsidTr="00B37F9B">
        <w:trPr>
          <w:gridAfter w:val="1"/>
          <w:wAfter w:w="571" w:type="dxa"/>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2329861D" w14:textId="77777777" w:rsidR="00F57FB3" w:rsidRPr="00F57FB3" w:rsidRDefault="00F57FB3" w:rsidP="00F57FB3">
            <w:pPr>
              <w:spacing w:after="0" w:line="240" w:lineRule="auto"/>
              <w:rPr>
                <w:rFonts w:ascii="Times New Roman" w:eastAsia="Calibri"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B0ACD6C" w14:textId="77777777" w:rsidR="00F57FB3" w:rsidRPr="00F57FB3" w:rsidRDefault="00F57FB3" w:rsidP="00F57FB3">
            <w:pPr>
              <w:spacing w:after="0" w:line="240" w:lineRule="auto"/>
              <w:rPr>
                <w:rFonts w:ascii="Times New Roman" w:eastAsia="Calibri"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8775544" w14:textId="77777777" w:rsidR="00F57FB3" w:rsidRPr="00F57FB3" w:rsidRDefault="00F57FB3" w:rsidP="00F57FB3">
            <w:pPr>
              <w:spacing w:after="0" w:line="240" w:lineRule="auto"/>
              <w:rPr>
                <w:rFonts w:ascii="Times New Roman" w:eastAsia="Calibri" w:hAnsi="Times New Roman" w:cs="Times New Roman"/>
                <w:sz w:val="16"/>
                <w:szCs w:val="16"/>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550EF1E9" w14:textId="77777777" w:rsidR="00F57FB3" w:rsidRPr="00F57FB3" w:rsidRDefault="00F57FB3" w:rsidP="00F57FB3">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Наименование</w:t>
            </w:r>
          </w:p>
          <w:p w14:paraId="39635A2D" w14:textId="77777777" w:rsidR="00F57FB3" w:rsidRPr="00F57FB3" w:rsidRDefault="00F57FB3" w:rsidP="00F57FB3">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товара (работы,</w:t>
            </w:r>
          </w:p>
          <w:p w14:paraId="338744B8" w14:textId="77777777" w:rsidR="00F57FB3" w:rsidRPr="00F57FB3" w:rsidRDefault="00F57FB3" w:rsidP="00F57FB3">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услуги)</w:t>
            </w:r>
          </w:p>
          <w:p w14:paraId="67640E8C" w14:textId="77777777" w:rsidR="00F57FB3" w:rsidRPr="00F57FB3" w:rsidRDefault="00F57FB3" w:rsidP="00F57FB3">
            <w:pPr>
              <w:spacing w:after="0" w:line="240" w:lineRule="auto"/>
              <w:jc w:val="center"/>
              <w:rPr>
                <w:rFonts w:ascii="Times New Roman" w:eastAsia="Calibri" w:hAnsi="Times New Roman" w:cs="Times New Roman"/>
                <w:sz w:val="16"/>
                <w:szCs w:val="16"/>
              </w:rPr>
            </w:pPr>
          </w:p>
        </w:tc>
        <w:tc>
          <w:tcPr>
            <w:tcW w:w="1401" w:type="dxa"/>
            <w:vMerge w:val="restart"/>
            <w:tcBorders>
              <w:top w:val="single" w:sz="4" w:space="0" w:color="auto"/>
              <w:left w:val="single" w:sz="4" w:space="0" w:color="auto"/>
              <w:bottom w:val="single" w:sz="4" w:space="0" w:color="auto"/>
              <w:right w:val="single" w:sz="4" w:space="0" w:color="auto"/>
            </w:tcBorders>
            <w:vAlign w:val="center"/>
          </w:tcPr>
          <w:p w14:paraId="048F0A8C" w14:textId="77777777" w:rsidR="00F57FB3" w:rsidRPr="00F57FB3" w:rsidRDefault="00F57FB3" w:rsidP="00F57FB3">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Качественные и</w:t>
            </w:r>
          </w:p>
          <w:p w14:paraId="7E944FBB" w14:textId="77777777" w:rsidR="00F57FB3" w:rsidRPr="00F57FB3" w:rsidRDefault="00F57FB3" w:rsidP="00F57FB3">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технические</w:t>
            </w:r>
          </w:p>
          <w:p w14:paraId="1AC3C5F4" w14:textId="77777777" w:rsidR="00F57FB3" w:rsidRPr="00F57FB3" w:rsidRDefault="00F57FB3" w:rsidP="00F57FB3">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характеристики</w:t>
            </w:r>
          </w:p>
          <w:p w14:paraId="638DCF6C" w14:textId="77777777" w:rsidR="00F57FB3" w:rsidRPr="00F57FB3" w:rsidRDefault="00F57FB3" w:rsidP="00F57FB3">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объекта закупки</w:t>
            </w:r>
          </w:p>
          <w:p w14:paraId="525B3B66" w14:textId="77777777" w:rsidR="00F57FB3" w:rsidRPr="00F57FB3" w:rsidRDefault="00F57FB3" w:rsidP="00F57FB3">
            <w:pPr>
              <w:spacing w:after="0" w:line="240" w:lineRule="auto"/>
              <w:jc w:val="center"/>
              <w:rPr>
                <w:rFonts w:ascii="Times New Roman" w:eastAsia="Calibri" w:hAnsi="Times New Roman" w:cs="Times New Roman"/>
                <w:sz w:val="16"/>
                <w:szCs w:val="16"/>
              </w:rPr>
            </w:pPr>
          </w:p>
        </w:tc>
        <w:tc>
          <w:tcPr>
            <w:tcW w:w="725" w:type="dxa"/>
            <w:vMerge w:val="restart"/>
            <w:tcBorders>
              <w:top w:val="single" w:sz="4" w:space="0" w:color="auto"/>
              <w:left w:val="single" w:sz="4" w:space="0" w:color="auto"/>
              <w:bottom w:val="single" w:sz="4" w:space="0" w:color="auto"/>
              <w:right w:val="single" w:sz="4" w:space="0" w:color="auto"/>
            </w:tcBorders>
            <w:textDirection w:val="btLr"/>
            <w:vAlign w:val="center"/>
          </w:tcPr>
          <w:p w14:paraId="110297BE" w14:textId="77777777" w:rsidR="00F57FB3" w:rsidRPr="00F57FB3" w:rsidRDefault="00F57FB3" w:rsidP="00FB5D07">
            <w:pPr>
              <w:spacing w:after="0" w:line="240" w:lineRule="auto"/>
              <w:ind w:left="113" w:right="113"/>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Обоснование</w:t>
            </w:r>
          </w:p>
          <w:p w14:paraId="2B8405C7" w14:textId="77777777" w:rsidR="00F57FB3" w:rsidRPr="00F57FB3" w:rsidRDefault="00F57FB3" w:rsidP="00FB5D07">
            <w:pPr>
              <w:spacing w:after="0" w:line="240" w:lineRule="auto"/>
              <w:ind w:left="113" w:right="113"/>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заявленных</w:t>
            </w:r>
          </w:p>
          <w:p w14:paraId="02DE6E27" w14:textId="77777777" w:rsidR="00F57FB3" w:rsidRPr="00F57FB3" w:rsidRDefault="00F57FB3" w:rsidP="00FB5D07">
            <w:pPr>
              <w:spacing w:after="0" w:line="240" w:lineRule="auto"/>
              <w:ind w:left="113" w:right="113"/>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качественных</w:t>
            </w:r>
          </w:p>
          <w:p w14:paraId="2A346CE4" w14:textId="77777777" w:rsidR="00F57FB3" w:rsidRPr="00F57FB3" w:rsidRDefault="00F57FB3" w:rsidP="00FB5D07">
            <w:pPr>
              <w:spacing w:after="0" w:line="240" w:lineRule="auto"/>
              <w:ind w:left="113" w:right="113"/>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и технических</w:t>
            </w:r>
          </w:p>
          <w:p w14:paraId="38422C71" w14:textId="77777777" w:rsidR="00F57FB3" w:rsidRPr="00F57FB3" w:rsidRDefault="00F57FB3" w:rsidP="00FB5D07">
            <w:pPr>
              <w:spacing w:after="0" w:line="240" w:lineRule="auto"/>
              <w:ind w:left="113" w:right="113"/>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характеристик</w:t>
            </w:r>
          </w:p>
          <w:p w14:paraId="5DAFABB6" w14:textId="77777777" w:rsidR="00F57FB3" w:rsidRPr="00F57FB3" w:rsidRDefault="00F57FB3" w:rsidP="00FB5D07">
            <w:pPr>
              <w:spacing w:after="0" w:line="240" w:lineRule="auto"/>
              <w:ind w:left="113" w:right="113"/>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объекта закупки</w:t>
            </w:r>
          </w:p>
          <w:p w14:paraId="375B5BF4" w14:textId="77777777" w:rsidR="00F57FB3" w:rsidRPr="00F57FB3" w:rsidRDefault="00F57FB3" w:rsidP="00FB5D07">
            <w:pPr>
              <w:spacing w:after="0" w:line="240" w:lineRule="auto"/>
              <w:ind w:left="113" w:right="113"/>
              <w:jc w:val="center"/>
              <w:rPr>
                <w:rFonts w:ascii="Times New Roman" w:eastAsia="Calibri" w:hAnsi="Times New Roman" w:cs="Times New Roman"/>
                <w:sz w:val="16"/>
                <w:szCs w:val="16"/>
              </w:rPr>
            </w:pP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46E37CA0" w14:textId="77777777" w:rsidR="00F57FB3" w:rsidRPr="00F57FB3" w:rsidRDefault="00F57FB3" w:rsidP="00F57FB3">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Количественные характеристики объекта закупки</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030EFED" w14:textId="77777777" w:rsidR="00F57FB3" w:rsidRPr="00F57FB3" w:rsidRDefault="00F57FB3" w:rsidP="00F57FB3">
            <w:pPr>
              <w:spacing w:after="0" w:line="240" w:lineRule="auto"/>
              <w:rPr>
                <w:rFonts w:ascii="Times New Roman" w:eastAsia="Calibri" w:hAnsi="Times New Roman" w:cs="Times New Roman"/>
                <w:sz w:val="16"/>
                <w:szCs w:val="16"/>
              </w:rPr>
            </w:pPr>
          </w:p>
        </w:tc>
        <w:tc>
          <w:tcPr>
            <w:tcW w:w="1321" w:type="dxa"/>
            <w:vMerge/>
            <w:tcBorders>
              <w:top w:val="single" w:sz="4" w:space="0" w:color="auto"/>
              <w:left w:val="single" w:sz="4" w:space="0" w:color="auto"/>
              <w:bottom w:val="single" w:sz="4" w:space="0" w:color="auto"/>
              <w:right w:val="single" w:sz="4" w:space="0" w:color="auto"/>
            </w:tcBorders>
            <w:vAlign w:val="center"/>
            <w:hideMark/>
          </w:tcPr>
          <w:p w14:paraId="10711CDC" w14:textId="77777777" w:rsidR="00F57FB3" w:rsidRPr="00F57FB3" w:rsidRDefault="00F57FB3" w:rsidP="00F57FB3">
            <w:pPr>
              <w:spacing w:after="0" w:line="240" w:lineRule="auto"/>
              <w:rPr>
                <w:rFonts w:ascii="Times New Roman" w:eastAsia="Calibri"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E6CDB84" w14:textId="77777777" w:rsidR="00F57FB3" w:rsidRPr="00F57FB3" w:rsidRDefault="00F57FB3" w:rsidP="00F57FB3">
            <w:pPr>
              <w:spacing w:after="0" w:line="240" w:lineRule="auto"/>
              <w:rPr>
                <w:rFonts w:ascii="Times New Roman" w:eastAsia="Calibri" w:hAnsi="Times New Roman" w:cs="Times New Roman"/>
                <w:sz w:val="16"/>
                <w:szCs w:val="16"/>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112E4E9E" w14:textId="77777777" w:rsidR="00F57FB3" w:rsidRPr="00F57FB3" w:rsidRDefault="00F57FB3" w:rsidP="00F57FB3">
            <w:pPr>
              <w:spacing w:after="0" w:line="240" w:lineRule="auto"/>
              <w:rPr>
                <w:rFonts w:ascii="Times New Roman" w:eastAsia="Calibri" w:hAnsi="Times New Roman" w:cs="Times New Roman"/>
                <w:sz w:val="16"/>
                <w:szCs w:val="16"/>
              </w:rPr>
            </w:pPr>
          </w:p>
        </w:tc>
        <w:tc>
          <w:tcPr>
            <w:tcW w:w="1510" w:type="dxa"/>
            <w:vMerge/>
            <w:tcBorders>
              <w:top w:val="single" w:sz="4" w:space="0" w:color="auto"/>
              <w:left w:val="single" w:sz="4" w:space="0" w:color="auto"/>
              <w:bottom w:val="single" w:sz="4" w:space="0" w:color="auto"/>
              <w:right w:val="single" w:sz="4" w:space="0" w:color="auto"/>
            </w:tcBorders>
            <w:vAlign w:val="center"/>
            <w:hideMark/>
          </w:tcPr>
          <w:p w14:paraId="388AB9F2" w14:textId="77777777" w:rsidR="00F57FB3" w:rsidRPr="00F57FB3" w:rsidRDefault="00F57FB3" w:rsidP="00F57FB3">
            <w:pPr>
              <w:spacing w:after="0" w:line="240" w:lineRule="auto"/>
              <w:rPr>
                <w:rFonts w:ascii="Times New Roman" w:eastAsia="Calibri"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D0C5BBF" w14:textId="77777777" w:rsidR="00F57FB3" w:rsidRPr="00F57FB3" w:rsidRDefault="00F57FB3" w:rsidP="00F57FB3">
            <w:pPr>
              <w:spacing w:after="0" w:line="240" w:lineRule="auto"/>
              <w:rPr>
                <w:rFonts w:ascii="Times New Roman" w:eastAsia="Calibri" w:hAnsi="Times New Roman" w:cs="Times New Roman"/>
                <w:sz w:val="16"/>
                <w:szCs w:val="16"/>
              </w:rPr>
            </w:pPr>
          </w:p>
        </w:tc>
      </w:tr>
      <w:tr w:rsidR="00E834C4" w:rsidRPr="00E834C4" w14:paraId="26E19CA1" w14:textId="77777777" w:rsidTr="00B37F9B">
        <w:trPr>
          <w:gridAfter w:val="1"/>
          <w:wAfter w:w="571" w:type="dxa"/>
          <w:trHeight w:val="1874"/>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119AA64B" w14:textId="77777777" w:rsidR="00F57FB3" w:rsidRPr="00F57FB3" w:rsidRDefault="00F57FB3" w:rsidP="00F57FB3">
            <w:pPr>
              <w:spacing w:after="0" w:line="240" w:lineRule="auto"/>
              <w:rPr>
                <w:rFonts w:ascii="Times New Roman" w:eastAsia="Calibri"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4EA39B3" w14:textId="77777777" w:rsidR="00F57FB3" w:rsidRPr="00F57FB3" w:rsidRDefault="00F57FB3" w:rsidP="00F57FB3">
            <w:pPr>
              <w:spacing w:after="0" w:line="240" w:lineRule="auto"/>
              <w:rPr>
                <w:rFonts w:ascii="Times New Roman" w:eastAsia="Calibri"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8B4798B" w14:textId="77777777" w:rsidR="00F57FB3" w:rsidRPr="00F57FB3" w:rsidRDefault="00F57FB3" w:rsidP="00F57FB3">
            <w:pPr>
              <w:spacing w:after="0" w:line="240" w:lineRule="auto"/>
              <w:rPr>
                <w:rFonts w:ascii="Times New Roman" w:eastAsia="Calibri" w:hAnsi="Times New Roman" w:cs="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EA7AA88" w14:textId="77777777" w:rsidR="00F57FB3" w:rsidRPr="00F57FB3" w:rsidRDefault="00F57FB3" w:rsidP="00F57FB3">
            <w:pPr>
              <w:spacing w:after="0" w:line="240" w:lineRule="auto"/>
              <w:rPr>
                <w:rFonts w:ascii="Times New Roman" w:eastAsia="Calibri" w:hAnsi="Times New Roman" w:cs="Times New Roman"/>
                <w:sz w:val="16"/>
                <w:szCs w:val="16"/>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14:paraId="2145DF80" w14:textId="77777777" w:rsidR="00F57FB3" w:rsidRPr="00F57FB3" w:rsidRDefault="00F57FB3" w:rsidP="00F57FB3">
            <w:pPr>
              <w:spacing w:after="0" w:line="240" w:lineRule="auto"/>
              <w:rPr>
                <w:rFonts w:ascii="Times New Roman" w:eastAsia="Calibri" w:hAnsi="Times New Roman" w:cs="Times New Roman"/>
                <w:sz w:val="16"/>
                <w:szCs w:val="16"/>
              </w:rPr>
            </w:pPr>
          </w:p>
        </w:tc>
        <w:tc>
          <w:tcPr>
            <w:tcW w:w="725" w:type="dxa"/>
            <w:vMerge/>
            <w:tcBorders>
              <w:top w:val="single" w:sz="4" w:space="0" w:color="auto"/>
              <w:left w:val="single" w:sz="4" w:space="0" w:color="auto"/>
              <w:bottom w:val="single" w:sz="4" w:space="0" w:color="auto"/>
              <w:right w:val="single" w:sz="4" w:space="0" w:color="auto"/>
            </w:tcBorders>
            <w:vAlign w:val="center"/>
            <w:hideMark/>
          </w:tcPr>
          <w:p w14:paraId="109BFEE7" w14:textId="77777777" w:rsidR="00F57FB3" w:rsidRPr="00F57FB3" w:rsidRDefault="00F57FB3" w:rsidP="00F57FB3">
            <w:pPr>
              <w:spacing w:after="0" w:line="240" w:lineRule="auto"/>
              <w:rPr>
                <w:rFonts w:ascii="Times New Roman" w:eastAsia="Calibri"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4B8EAFBF" w14:textId="77777777" w:rsidR="00F57FB3" w:rsidRPr="00F57FB3" w:rsidRDefault="00F57FB3" w:rsidP="00F57FB3">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Единица</w:t>
            </w:r>
          </w:p>
          <w:p w14:paraId="3BF90555" w14:textId="77777777" w:rsidR="00F57FB3" w:rsidRPr="00F57FB3" w:rsidRDefault="00F57FB3" w:rsidP="00F57FB3">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измерения</w:t>
            </w:r>
          </w:p>
          <w:p w14:paraId="5B4E6AA4" w14:textId="77777777" w:rsidR="00F57FB3" w:rsidRPr="00F57FB3" w:rsidRDefault="00F57FB3" w:rsidP="00F57FB3">
            <w:pPr>
              <w:spacing w:after="0" w:line="240" w:lineRule="auto"/>
              <w:jc w:val="center"/>
              <w:rPr>
                <w:rFonts w:ascii="Times New Roman" w:eastAsia="Calibri"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14:paraId="6A5DEA78" w14:textId="77777777" w:rsidR="00F57FB3" w:rsidRPr="00F57FB3" w:rsidRDefault="00F57FB3" w:rsidP="00F57FB3">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Количество,</w:t>
            </w:r>
          </w:p>
          <w:p w14:paraId="2FF8F614" w14:textId="77777777" w:rsidR="00F57FB3" w:rsidRPr="00F57FB3" w:rsidRDefault="00F57FB3" w:rsidP="00F57FB3">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объем</w:t>
            </w:r>
          </w:p>
          <w:p w14:paraId="7D053A19" w14:textId="77777777" w:rsidR="00F57FB3" w:rsidRPr="00F57FB3" w:rsidRDefault="00F57FB3" w:rsidP="00F57FB3">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закупки</w:t>
            </w:r>
          </w:p>
          <w:p w14:paraId="4C92D34F" w14:textId="77777777" w:rsidR="00F57FB3" w:rsidRPr="00F57FB3" w:rsidRDefault="00F57FB3" w:rsidP="00F57FB3">
            <w:pPr>
              <w:spacing w:after="0" w:line="240" w:lineRule="auto"/>
              <w:jc w:val="center"/>
              <w:rPr>
                <w:rFonts w:ascii="Times New Roman" w:eastAsia="Calibri" w:hAnsi="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7C14BDA" w14:textId="77777777" w:rsidR="00F57FB3" w:rsidRPr="00F57FB3" w:rsidRDefault="00F57FB3" w:rsidP="00F57FB3">
            <w:pPr>
              <w:spacing w:after="0" w:line="240" w:lineRule="auto"/>
              <w:rPr>
                <w:rFonts w:ascii="Times New Roman" w:eastAsia="Calibri" w:hAnsi="Times New Roman" w:cs="Times New Roman"/>
                <w:sz w:val="16"/>
                <w:szCs w:val="16"/>
              </w:rPr>
            </w:pPr>
          </w:p>
        </w:tc>
        <w:tc>
          <w:tcPr>
            <w:tcW w:w="1321" w:type="dxa"/>
            <w:vMerge/>
            <w:tcBorders>
              <w:top w:val="single" w:sz="4" w:space="0" w:color="auto"/>
              <w:left w:val="single" w:sz="4" w:space="0" w:color="auto"/>
              <w:bottom w:val="single" w:sz="4" w:space="0" w:color="auto"/>
              <w:right w:val="single" w:sz="4" w:space="0" w:color="auto"/>
            </w:tcBorders>
            <w:vAlign w:val="center"/>
            <w:hideMark/>
          </w:tcPr>
          <w:p w14:paraId="0D87AEFC" w14:textId="77777777" w:rsidR="00F57FB3" w:rsidRPr="00F57FB3" w:rsidRDefault="00F57FB3" w:rsidP="00F57FB3">
            <w:pPr>
              <w:spacing w:after="0" w:line="240" w:lineRule="auto"/>
              <w:rPr>
                <w:rFonts w:ascii="Times New Roman" w:eastAsia="Calibri"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950A349" w14:textId="77777777" w:rsidR="00F57FB3" w:rsidRPr="00F57FB3" w:rsidRDefault="00F57FB3" w:rsidP="00F57FB3">
            <w:pPr>
              <w:spacing w:after="0" w:line="240" w:lineRule="auto"/>
              <w:rPr>
                <w:rFonts w:ascii="Times New Roman" w:eastAsia="Calibri" w:hAnsi="Times New Roman" w:cs="Times New Roman"/>
                <w:sz w:val="16"/>
                <w:szCs w:val="16"/>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1594E1AB" w14:textId="77777777" w:rsidR="00F57FB3" w:rsidRPr="00F57FB3" w:rsidRDefault="00F57FB3" w:rsidP="00F57FB3">
            <w:pPr>
              <w:spacing w:after="0" w:line="240" w:lineRule="auto"/>
              <w:rPr>
                <w:rFonts w:ascii="Times New Roman" w:eastAsia="Calibri" w:hAnsi="Times New Roman" w:cs="Times New Roman"/>
                <w:sz w:val="16"/>
                <w:szCs w:val="16"/>
              </w:rPr>
            </w:pPr>
          </w:p>
        </w:tc>
        <w:tc>
          <w:tcPr>
            <w:tcW w:w="1510" w:type="dxa"/>
            <w:vMerge/>
            <w:tcBorders>
              <w:top w:val="single" w:sz="4" w:space="0" w:color="auto"/>
              <w:left w:val="single" w:sz="4" w:space="0" w:color="auto"/>
              <w:bottom w:val="single" w:sz="4" w:space="0" w:color="auto"/>
              <w:right w:val="single" w:sz="4" w:space="0" w:color="auto"/>
            </w:tcBorders>
            <w:vAlign w:val="center"/>
            <w:hideMark/>
          </w:tcPr>
          <w:p w14:paraId="0BA20ECD" w14:textId="77777777" w:rsidR="00F57FB3" w:rsidRPr="00F57FB3" w:rsidRDefault="00F57FB3" w:rsidP="00F57FB3">
            <w:pPr>
              <w:spacing w:after="0" w:line="240" w:lineRule="auto"/>
              <w:rPr>
                <w:rFonts w:ascii="Times New Roman" w:eastAsia="Calibri"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31E925B" w14:textId="77777777" w:rsidR="00F57FB3" w:rsidRPr="00F57FB3" w:rsidRDefault="00F57FB3" w:rsidP="00F57FB3">
            <w:pPr>
              <w:spacing w:after="0" w:line="240" w:lineRule="auto"/>
              <w:rPr>
                <w:rFonts w:ascii="Times New Roman" w:eastAsia="Calibri" w:hAnsi="Times New Roman" w:cs="Times New Roman"/>
                <w:sz w:val="16"/>
                <w:szCs w:val="16"/>
              </w:rPr>
            </w:pPr>
          </w:p>
        </w:tc>
      </w:tr>
      <w:tr w:rsidR="00E834C4" w:rsidRPr="00E834C4" w14:paraId="17A492E6" w14:textId="77777777" w:rsidTr="00B37F9B">
        <w:trPr>
          <w:gridAfter w:val="1"/>
          <w:wAfter w:w="571" w:type="dxa"/>
          <w:trHeight w:val="348"/>
        </w:trPr>
        <w:tc>
          <w:tcPr>
            <w:tcW w:w="851" w:type="dxa"/>
            <w:tcBorders>
              <w:top w:val="single" w:sz="4" w:space="0" w:color="auto"/>
              <w:left w:val="single" w:sz="4" w:space="0" w:color="auto"/>
              <w:bottom w:val="single" w:sz="4" w:space="0" w:color="auto"/>
              <w:right w:val="single" w:sz="4" w:space="0" w:color="auto"/>
            </w:tcBorders>
            <w:hideMark/>
          </w:tcPr>
          <w:p w14:paraId="384291B9" w14:textId="77777777" w:rsidR="00F57FB3" w:rsidRPr="00F57FB3" w:rsidRDefault="00F57FB3" w:rsidP="00F57FB3">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1</w:t>
            </w:r>
          </w:p>
        </w:tc>
        <w:tc>
          <w:tcPr>
            <w:tcW w:w="1418" w:type="dxa"/>
            <w:tcBorders>
              <w:top w:val="single" w:sz="4" w:space="0" w:color="auto"/>
              <w:left w:val="single" w:sz="4" w:space="0" w:color="auto"/>
              <w:bottom w:val="single" w:sz="4" w:space="0" w:color="auto"/>
              <w:right w:val="single" w:sz="4" w:space="0" w:color="auto"/>
            </w:tcBorders>
            <w:hideMark/>
          </w:tcPr>
          <w:p w14:paraId="6CDD39C0" w14:textId="77777777" w:rsidR="00F57FB3" w:rsidRPr="00F57FB3" w:rsidRDefault="00F57FB3" w:rsidP="00F57FB3">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hideMark/>
          </w:tcPr>
          <w:p w14:paraId="7DFD68E4" w14:textId="77777777" w:rsidR="00F57FB3" w:rsidRPr="00F57FB3" w:rsidRDefault="00F57FB3" w:rsidP="00F57FB3">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3</w:t>
            </w:r>
          </w:p>
        </w:tc>
        <w:tc>
          <w:tcPr>
            <w:tcW w:w="1417" w:type="dxa"/>
            <w:tcBorders>
              <w:top w:val="single" w:sz="4" w:space="0" w:color="auto"/>
              <w:left w:val="single" w:sz="4" w:space="0" w:color="auto"/>
              <w:bottom w:val="single" w:sz="4" w:space="0" w:color="auto"/>
              <w:right w:val="single" w:sz="4" w:space="0" w:color="auto"/>
            </w:tcBorders>
            <w:hideMark/>
          </w:tcPr>
          <w:p w14:paraId="7DADF3A0" w14:textId="77777777" w:rsidR="00F57FB3" w:rsidRPr="00F57FB3" w:rsidRDefault="00F57FB3" w:rsidP="00F57FB3">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4</w:t>
            </w:r>
          </w:p>
        </w:tc>
        <w:tc>
          <w:tcPr>
            <w:tcW w:w="1401" w:type="dxa"/>
            <w:tcBorders>
              <w:top w:val="single" w:sz="4" w:space="0" w:color="auto"/>
              <w:left w:val="single" w:sz="4" w:space="0" w:color="auto"/>
              <w:bottom w:val="single" w:sz="4" w:space="0" w:color="auto"/>
              <w:right w:val="single" w:sz="4" w:space="0" w:color="auto"/>
            </w:tcBorders>
            <w:hideMark/>
          </w:tcPr>
          <w:p w14:paraId="15684A9F" w14:textId="77777777" w:rsidR="00F57FB3" w:rsidRPr="00F57FB3" w:rsidRDefault="00F57FB3" w:rsidP="00F57FB3">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5</w:t>
            </w:r>
          </w:p>
        </w:tc>
        <w:tc>
          <w:tcPr>
            <w:tcW w:w="725" w:type="dxa"/>
            <w:tcBorders>
              <w:top w:val="single" w:sz="4" w:space="0" w:color="auto"/>
              <w:left w:val="single" w:sz="4" w:space="0" w:color="auto"/>
              <w:bottom w:val="single" w:sz="4" w:space="0" w:color="auto"/>
              <w:right w:val="single" w:sz="4" w:space="0" w:color="auto"/>
            </w:tcBorders>
            <w:hideMark/>
          </w:tcPr>
          <w:p w14:paraId="5D037539" w14:textId="77777777" w:rsidR="00F57FB3" w:rsidRPr="00F57FB3" w:rsidRDefault="00F57FB3" w:rsidP="00F57FB3">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6</w:t>
            </w:r>
          </w:p>
        </w:tc>
        <w:tc>
          <w:tcPr>
            <w:tcW w:w="709" w:type="dxa"/>
            <w:tcBorders>
              <w:top w:val="single" w:sz="4" w:space="0" w:color="auto"/>
              <w:left w:val="single" w:sz="4" w:space="0" w:color="auto"/>
              <w:bottom w:val="single" w:sz="4" w:space="0" w:color="auto"/>
              <w:right w:val="single" w:sz="4" w:space="0" w:color="auto"/>
            </w:tcBorders>
            <w:hideMark/>
          </w:tcPr>
          <w:p w14:paraId="68B50623" w14:textId="77777777" w:rsidR="00F57FB3" w:rsidRPr="00F57FB3" w:rsidRDefault="00F57FB3" w:rsidP="00F57FB3">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7</w:t>
            </w:r>
          </w:p>
        </w:tc>
        <w:tc>
          <w:tcPr>
            <w:tcW w:w="1418" w:type="dxa"/>
            <w:tcBorders>
              <w:top w:val="single" w:sz="4" w:space="0" w:color="auto"/>
              <w:left w:val="single" w:sz="4" w:space="0" w:color="auto"/>
              <w:bottom w:val="single" w:sz="4" w:space="0" w:color="auto"/>
              <w:right w:val="single" w:sz="4" w:space="0" w:color="auto"/>
            </w:tcBorders>
            <w:hideMark/>
          </w:tcPr>
          <w:p w14:paraId="03B96547" w14:textId="77777777" w:rsidR="00F57FB3" w:rsidRPr="00F57FB3" w:rsidRDefault="00F57FB3" w:rsidP="00F57FB3">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8</w:t>
            </w:r>
          </w:p>
        </w:tc>
        <w:tc>
          <w:tcPr>
            <w:tcW w:w="992" w:type="dxa"/>
            <w:tcBorders>
              <w:top w:val="single" w:sz="4" w:space="0" w:color="auto"/>
              <w:left w:val="single" w:sz="4" w:space="0" w:color="auto"/>
              <w:bottom w:val="single" w:sz="4" w:space="0" w:color="auto"/>
              <w:right w:val="single" w:sz="4" w:space="0" w:color="auto"/>
            </w:tcBorders>
            <w:hideMark/>
          </w:tcPr>
          <w:p w14:paraId="7A6F123B" w14:textId="77777777" w:rsidR="00F57FB3" w:rsidRPr="00F57FB3" w:rsidRDefault="00F57FB3" w:rsidP="00F57FB3">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9</w:t>
            </w:r>
          </w:p>
        </w:tc>
        <w:tc>
          <w:tcPr>
            <w:tcW w:w="1321" w:type="dxa"/>
            <w:tcBorders>
              <w:top w:val="single" w:sz="4" w:space="0" w:color="auto"/>
              <w:left w:val="single" w:sz="4" w:space="0" w:color="auto"/>
              <w:bottom w:val="single" w:sz="4" w:space="0" w:color="auto"/>
              <w:right w:val="single" w:sz="4" w:space="0" w:color="auto"/>
            </w:tcBorders>
            <w:hideMark/>
          </w:tcPr>
          <w:p w14:paraId="121B5F8B" w14:textId="77777777" w:rsidR="00F57FB3" w:rsidRPr="00F57FB3" w:rsidRDefault="00F57FB3" w:rsidP="00F57FB3">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10</w:t>
            </w:r>
          </w:p>
        </w:tc>
        <w:tc>
          <w:tcPr>
            <w:tcW w:w="1276" w:type="dxa"/>
            <w:tcBorders>
              <w:top w:val="single" w:sz="4" w:space="0" w:color="auto"/>
              <w:left w:val="single" w:sz="4" w:space="0" w:color="auto"/>
              <w:bottom w:val="single" w:sz="4" w:space="0" w:color="auto"/>
              <w:right w:val="single" w:sz="4" w:space="0" w:color="auto"/>
            </w:tcBorders>
            <w:hideMark/>
          </w:tcPr>
          <w:p w14:paraId="3F2CFF95" w14:textId="77777777" w:rsidR="00F57FB3" w:rsidRPr="00F57FB3" w:rsidRDefault="00F57FB3" w:rsidP="00F57FB3">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11</w:t>
            </w:r>
          </w:p>
        </w:tc>
        <w:tc>
          <w:tcPr>
            <w:tcW w:w="1138" w:type="dxa"/>
            <w:tcBorders>
              <w:top w:val="single" w:sz="4" w:space="0" w:color="auto"/>
              <w:left w:val="single" w:sz="4" w:space="0" w:color="auto"/>
              <w:bottom w:val="single" w:sz="4" w:space="0" w:color="auto"/>
              <w:right w:val="single" w:sz="4" w:space="0" w:color="auto"/>
            </w:tcBorders>
            <w:hideMark/>
          </w:tcPr>
          <w:p w14:paraId="3C55D7C9" w14:textId="77777777" w:rsidR="00F57FB3" w:rsidRPr="00F57FB3" w:rsidRDefault="00F57FB3" w:rsidP="00F57FB3">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12</w:t>
            </w:r>
          </w:p>
        </w:tc>
        <w:tc>
          <w:tcPr>
            <w:tcW w:w="1510" w:type="dxa"/>
            <w:tcBorders>
              <w:top w:val="single" w:sz="4" w:space="0" w:color="auto"/>
              <w:left w:val="single" w:sz="4" w:space="0" w:color="auto"/>
              <w:bottom w:val="single" w:sz="4" w:space="0" w:color="auto"/>
              <w:right w:val="single" w:sz="4" w:space="0" w:color="auto"/>
            </w:tcBorders>
            <w:hideMark/>
          </w:tcPr>
          <w:p w14:paraId="44441FFF" w14:textId="77777777" w:rsidR="00F57FB3" w:rsidRPr="00F57FB3" w:rsidRDefault="00F57FB3" w:rsidP="00F57FB3">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13</w:t>
            </w:r>
          </w:p>
        </w:tc>
        <w:tc>
          <w:tcPr>
            <w:tcW w:w="850" w:type="dxa"/>
            <w:tcBorders>
              <w:top w:val="single" w:sz="4" w:space="0" w:color="auto"/>
              <w:left w:val="single" w:sz="4" w:space="0" w:color="auto"/>
              <w:bottom w:val="single" w:sz="4" w:space="0" w:color="auto"/>
              <w:right w:val="single" w:sz="4" w:space="0" w:color="auto"/>
            </w:tcBorders>
            <w:hideMark/>
          </w:tcPr>
          <w:p w14:paraId="048C5BA6" w14:textId="77777777" w:rsidR="00F57FB3" w:rsidRPr="00F57FB3" w:rsidRDefault="00F57FB3" w:rsidP="00F57FB3">
            <w:pPr>
              <w:spacing w:after="0" w:line="240"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14</w:t>
            </w:r>
          </w:p>
        </w:tc>
      </w:tr>
      <w:tr w:rsidR="00FB5D07" w:rsidRPr="00E834C4" w14:paraId="549CB79F" w14:textId="77777777" w:rsidTr="00B37F9B">
        <w:trPr>
          <w:gridAfter w:val="1"/>
          <w:wAfter w:w="571" w:type="dxa"/>
          <w:cantSplit/>
          <w:trHeight w:val="1584"/>
        </w:trPr>
        <w:tc>
          <w:tcPr>
            <w:tcW w:w="851" w:type="dxa"/>
            <w:tcBorders>
              <w:top w:val="single" w:sz="4" w:space="0" w:color="auto"/>
              <w:left w:val="single" w:sz="4" w:space="0" w:color="auto"/>
              <w:bottom w:val="single" w:sz="4" w:space="0" w:color="auto"/>
              <w:right w:val="single" w:sz="4" w:space="0" w:color="auto"/>
            </w:tcBorders>
          </w:tcPr>
          <w:p w14:paraId="1FA43FBF" w14:textId="77777777" w:rsidR="00F57FB3" w:rsidRPr="00F57FB3" w:rsidRDefault="00F57FB3" w:rsidP="00F57FB3">
            <w:pPr>
              <w:spacing w:after="200" w:line="276" w:lineRule="auto"/>
              <w:jc w:val="center"/>
              <w:rPr>
                <w:rFonts w:ascii="Calibri" w:eastAsia="Calibri" w:hAnsi="Calibri" w:cs="Times New Roman"/>
                <w:sz w:val="16"/>
                <w:szCs w:val="16"/>
              </w:rPr>
            </w:pPr>
            <w:r w:rsidRPr="00F57FB3">
              <w:rPr>
                <w:rFonts w:ascii="Times New Roman" w:eastAsia="Calibri" w:hAnsi="Times New Roman" w:cs="Times New Roman"/>
                <w:sz w:val="16"/>
                <w:szCs w:val="16"/>
              </w:rPr>
              <w:t>1</w:t>
            </w:r>
          </w:p>
        </w:tc>
        <w:tc>
          <w:tcPr>
            <w:tcW w:w="1418" w:type="dxa"/>
            <w:tcBorders>
              <w:top w:val="single" w:sz="4" w:space="0" w:color="auto"/>
              <w:left w:val="single" w:sz="4" w:space="0" w:color="auto"/>
              <w:bottom w:val="single" w:sz="4" w:space="0" w:color="auto"/>
              <w:right w:val="single" w:sz="4" w:space="0" w:color="auto"/>
            </w:tcBorders>
          </w:tcPr>
          <w:p w14:paraId="7B2E5315" w14:textId="77777777" w:rsidR="00F57FB3" w:rsidRPr="00F57FB3" w:rsidRDefault="00F57FB3" w:rsidP="00F57FB3">
            <w:pPr>
              <w:spacing w:after="200" w:line="276" w:lineRule="auto"/>
              <w:jc w:val="center"/>
              <w:rPr>
                <w:rFonts w:ascii="Times New Roman" w:eastAsia="Calibri" w:hAnsi="Times New Roman" w:cs="Times New Roman"/>
                <w:bCs/>
                <w:sz w:val="16"/>
                <w:szCs w:val="16"/>
              </w:rPr>
            </w:pPr>
            <w:r w:rsidRPr="00F57FB3">
              <w:rPr>
                <w:rFonts w:ascii="Times New Roman" w:eastAsia="Calibri" w:hAnsi="Times New Roman" w:cs="Times New Roman"/>
                <w:bCs/>
                <w:sz w:val="16"/>
                <w:szCs w:val="16"/>
              </w:rPr>
              <w:t>Лакокрасочные изделия</w:t>
            </w:r>
          </w:p>
          <w:p w14:paraId="3B363E85" w14:textId="77777777" w:rsidR="00F57FB3" w:rsidRPr="00F57FB3" w:rsidRDefault="00F57FB3" w:rsidP="00F57FB3">
            <w:pPr>
              <w:spacing w:after="200" w:line="276" w:lineRule="auto"/>
              <w:jc w:val="center"/>
              <w:rPr>
                <w:rFonts w:ascii="Times New Roman" w:eastAsia="Calibri" w:hAnsi="Times New Roman" w:cs="Times New Roman"/>
                <w:bCs/>
                <w:sz w:val="16"/>
                <w:szCs w:val="16"/>
              </w:rPr>
            </w:pPr>
          </w:p>
          <w:p w14:paraId="2B0951C1" w14:textId="77777777" w:rsidR="00F57FB3" w:rsidRPr="00F57FB3" w:rsidRDefault="00F57FB3" w:rsidP="00F57FB3">
            <w:pPr>
              <w:spacing w:after="200" w:line="276" w:lineRule="auto"/>
              <w:jc w:val="center"/>
              <w:rPr>
                <w:rFonts w:ascii="Times New Roman" w:eastAsia="Calibri" w:hAnsi="Times New Roman" w:cs="Times New Roman"/>
                <w:bCs/>
                <w:sz w:val="16"/>
                <w:szCs w:val="16"/>
              </w:rPr>
            </w:pPr>
          </w:p>
          <w:p w14:paraId="1F921FFF" w14:textId="77777777" w:rsidR="00F57FB3" w:rsidRPr="00F57FB3" w:rsidRDefault="00F57FB3" w:rsidP="00F57FB3">
            <w:pPr>
              <w:spacing w:after="200" w:line="276" w:lineRule="auto"/>
              <w:jc w:val="center"/>
              <w:rPr>
                <w:rFonts w:ascii="Times New Roman" w:eastAsia="Calibri"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14:paraId="43E24D08" w14:textId="77777777" w:rsidR="00F57FB3" w:rsidRPr="00F57FB3" w:rsidRDefault="00F57FB3" w:rsidP="00F57FB3">
            <w:pPr>
              <w:spacing w:after="200" w:line="276"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1</w:t>
            </w:r>
          </w:p>
        </w:tc>
        <w:tc>
          <w:tcPr>
            <w:tcW w:w="1417" w:type="dxa"/>
            <w:tcBorders>
              <w:top w:val="single" w:sz="4" w:space="0" w:color="auto"/>
              <w:left w:val="nil"/>
              <w:bottom w:val="single" w:sz="4" w:space="0" w:color="auto"/>
              <w:right w:val="single" w:sz="4" w:space="0" w:color="auto"/>
            </w:tcBorders>
            <w:shd w:val="clear" w:color="000000" w:fill="FFFFFF"/>
          </w:tcPr>
          <w:p w14:paraId="3C2780A3" w14:textId="77777777" w:rsidR="00F57FB3" w:rsidRPr="00F57FB3" w:rsidRDefault="00F57FB3" w:rsidP="00E834C4">
            <w:pPr>
              <w:spacing w:after="0" w:line="240" w:lineRule="auto"/>
              <w:jc w:val="center"/>
              <w:rPr>
                <w:rFonts w:ascii="Times New Roman" w:eastAsia="Calibri" w:hAnsi="Times New Roman" w:cs="Times New Roman"/>
                <w:bCs/>
                <w:sz w:val="16"/>
                <w:szCs w:val="16"/>
              </w:rPr>
            </w:pPr>
            <w:r w:rsidRPr="00F57FB3">
              <w:rPr>
                <w:rFonts w:ascii="Times New Roman" w:eastAsia="Calibri" w:hAnsi="Times New Roman" w:cs="Times New Roman"/>
                <w:bCs/>
                <w:sz w:val="16"/>
                <w:szCs w:val="16"/>
              </w:rPr>
              <w:t>Лакокрасочные изделия</w:t>
            </w:r>
          </w:p>
          <w:p w14:paraId="5BB20C1D" w14:textId="11A50DA8" w:rsidR="00F57FB3" w:rsidRPr="00F57FB3" w:rsidRDefault="00F57FB3" w:rsidP="00E834C4">
            <w:pPr>
              <w:spacing w:after="0" w:line="240" w:lineRule="auto"/>
              <w:jc w:val="center"/>
              <w:rPr>
                <w:rFonts w:ascii="Calibri" w:eastAsia="Calibri" w:hAnsi="Calibri" w:cs="Times New Roman"/>
                <w:sz w:val="16"/>
                <w:szCs w:val="16"/>
              </w:rPr>
            </w:pPr>
            <w:r w:rsidRPr="00E834C4">
              <w:rPr>
                <w:rFonts w:ascii="Times New Roman" w:eastAsia="Calibri" w:hAnsi="Times New Roman" w:cs="Times New Roman"/>
                <w:bCs/>
                <w:sz w:val="16"/>
                <w:szCs w:val="16"/>
              </w:rPr>
              <w:t>для нужд ГУП «</w:t>
            </w:r>
            <w:r w:rsidR="00812805">
              <w:rPr>
                <w:rFonts w:ascii="Times New Roman" w:eastAsia="Calibri" w:hAnsi="Times New Roman" w:cs="Times New Roman"/>
                <w:bCs/>
                <w:sz w:val="16"/>
                <w:szCs w:val="16"/>
              </w:rPr>
              <w:t>ЕРЭС</w:t>
            </w:r>
            <w:r w:rsidRPr="00E834C4">
              <w:rPr>
                <w:rFonts w:ascii="Times New Roman" w:eastAsia="Calibri" w:hAnsi="Times New Roman" w:cs="Times New Roman"/>
                <w:bCs/>
                <w:sz w:val="16"/>
                <w:szCs w:val="16"/>
              </w:rPr>
              <w:t>»</w:t>
            </w:r>
          </w:p>
        </w:tc>
        <w:tc>
          <w:tcPr>
            <w:tcW w:w="1401" w:type="dxa"/>
            <w:tcBorders>
              <w:top w:val="single" w:sz="4" w:space="0" w:color="auto"/>
              <w:left w:val="nil"/>
              <w:bottom w:val="single" w:sz="4" w:space="0" w:color="auto"/>
              <w:right w:val="single" w:sz="4" w:space="0" w:color="auto"/>
            </w:tcBorders>
            <w:shd w:val="clear" w:color="auto" w:fill="auto"/>
          </w:tcPr>
          <w:p w14:paraId="58879711" w14:textId="77777777" w:rsidR="00F57FB3" w:rsidRPr="00F57FB3" w:rsidRDefault="00F57FB3" w:rsidP="00F57FB3">
            <w:pPr>
              <w:spacing w:after="200" w:line="276" w:lineRule="auto"/>
              <w:jc w:val="center"/>
              <w:rPr>
                <w:rFonts w:ascii="Calibri" w:eastAsia="Calibri" w:hAnsi="Calibri" w:cs="Times New Roman"/>
                <w:sz w:val="16"/>
                <w:szCs w:val="16"/>
              </w:rPr>
            </w:pPr>
            <w:r w:rsidRPr="00F57FB3">
              <w:rPr>
                <w:rFonts w:ascii="Times New Roman" w:eastAsia="Times New Roman" w:hAnsi="Times New Roman" w:cs="Times New Roman"/>
                <w:color w:val="000000"/>
                <w:sz w:val="16"/>
                <w:szCs w:val="16"/>
                <w:lang w:eastAsia="ru-RU"/>
              </w:rPr>
              <w:t>Согласно закупочной документации</w:t>
            </w:r>
          </w:p>
        </w:tc>
        <w:tc>
          <w:tcPr>
            <w:tcW w:w="725" w:type="dxa"/>
            <w:tcBorders>
              <w:top w:val="single" w:sz="4" w:space="0" w:color="auto"/>
              <w:left w:val="single" w:sz="4" w:space="0" w:color="auto"/>
              <w:bottom w:val="single" w:sz="4" w:space="0" w:color="auto"/>
              <w:right w:val="single" w:sz="4" w:space="0" w:color="auto"/>
            </w:tcBorders>
          </w:tcPr>
          <w:p w14:paraId="64BB3B8B" w14:textId="77777777" w:rsidR="00F57FB3" w:rsidRPr="00F57FB3" w:rsidRDefault="00F57FB3" w:rsidP="00F57FB3">
            <w:pPr>
              <w:spacing w:after="200" w:line="276"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w:t>
            </w:r>
          </w:p>
          <w:p w14:paraId="7DE83190" w14:textId="77777777" w:rsidR="00F57FB3" w:rsidRPr="00F57FB3" w:rsidRDefault="00F57FB3" w:rsidP="00F57FB3">
            <w:pPr>
              <w:spacing w:after="200" w:line="276" w:lineRule="auto"/>
              <w:jc w:val="center"/>
              <w:rPr>
                <w:rFonts w:ascii="Times New Roman" w:eastAsia="Calibri" w:hAnsi="Times New Roman" w:cs="Times New Roman"/>
                <w:sz w:val="16"/>
                <w:szCs w:val="16"/>
              </w:rPr>
            </w:pPr>
          </w:p>
          <w:p w14:paraId="4FC25AFF" w14:textId="77777777" w:rsidR="00F57FB3" w:rsidRPr="00F57FB3" w:rsidRDefault="00F57FB3" w:rsidP="00F57FB3">
            <w:pPr>
              <w:spacing w:after="200" w:line="276" w:lineRule="auto"/>
              <w:jc w:val="center"/>
              <w:rPr>
                <w:rFonts w:ascii="Times New Roman" w:eastAsia="Calibri" w:hAnsi="Times New Roman" w:cs="Times New Roman"/>
                <w:sz w:val="16"/>
                <w:szCs w:val="16"/>
              </w:rPr>
            </w:pPr>
          </w:p>
          <w:p w14:paraId="6E29C1E0" w14:textId="77777777" w:rsidR="00F57FB3" w:rsidRPr="00F57FB3" w:rsidRDefault="00F57FB3" w:rsidP="00F57FB3">
            <w:pPr>
              <w:spacing w:after="200" w:line="276" w:lineRule="auto"/>
              <w:jc w:val="center"/>
              <w:rPr>
                <w:rFonts w:ascii="Times New Roman" w:eastAsia="Calibri" w:hAnsi="Times New Roman" w:cs="Times New Roman"/>
                <w:sz w:val="16"/>
                <w:szCs w:val="16"/>
              </w:rPr>
            </w:pPr>
          </w:p>
          <w:p w14:paraId="52FF9507" w14:textId="77777777" w:rsidR="00F57FB3" w:rsidRPr="00F57FB3" w:rsidRDefault="00F57FB3" w:rsidP="00F57FB3">
            <w:pPr>
              <w:spacing w:after="200" w:line="276" w:lineRule="auto"/>
              <w:jc w:val="center"/>
              <w:rPr>
                <w:rFonts w:ascii="Times New Roman" w:eastAsia="Calibri" w:hAnsi="Times New Roman" w:cs="Times New Roman"/>
                <w:sz w:val="16"/>
                <w:szCs w:val="16"/>
              </w:rPr>
            </w:pPr>
          </w:p>
        </w:tc>
        <w:tc>
          <w:tcPr>
            <w:tcW w:w="709" w:type="dxa"/>
            <w:tcBorders>
              <w:top w:val="single" w:sz="4" w:space="0" w:color="auto"/>
              <w:left w:val="nil"/>
              <w:bottom w:val="single" w:sz="4" w:space="0" w:color="auto"/>
              <w:right w:val="single" w:sz="4" w:space="0" w:color="auto"/>
            </w:tcBorders>
            <w:shd w:val="clear" w:color="auto" w:fill="auto"/>
            <w:textDirection w:val="btLr"/>
          </w:tcPr>
          <w:p w14:paraId="320501B0" w14:textId="77777777" w:rsidR="00F57FB3" w:rsidRPr="00F57FB3" w:rsidRDefault="00F57FB3" w:rsidP="00F57FB3">
            <w:pPr>
              <w:spacing w:after="0" w:line="240" w:lineRule="auto"/>
              <w:ind w:left="113" w:right="113"/>
              <w:jc w:val="center"/>
              <w:rPr>
                <w:rFonts w:ascii="Times New Roman" w:eastAsia="Times New Roman" w:hAnsi="Times New Roman" w:cs="Times New Roman"/>
                <w:color w:val="000000"/>
                <w:sz w:val="16"/>
                <w:szCs w:val="16"/>
                <w:lang w:eastAsia="ru-RU"/>
              </w:rPr>
            </w:pPr>
            <w:r w:rsidRPr="00F57FB3">
              <w:rPr>
                <w:rFonts w:ascii="Times New Roman" w:eastAsia="Times New Roman" w:hAnsi="Times New Roman" w:cs="Times New Roman"/>
                <w:color w:val="000000"/>
                <w:sz w:val="16"/>
                <w:szCs w:val="16"/>
                <w:lang w:eastAsia="ru-RU"/>
              </w:rPr>
              <w:t>Согласно закупочной документации</w:t>
            </w:r>
          </w:p>
        </w:tc>
        <w:tc>
          <w:tcPr>
            <w:tcW w:w="1418" w:type="dxa"/>
            <w:tcBorders>
              <w:top w:val="single" w:sz="4" w:space="0" w:color="auto"/>
              <w:left w:val="nil"/>
              <w:bottom w:val="single" w:sz="4" w:space="0" w:color="auto"/>
              <w:right w:val="single" w:sz="4" w:space="0" w:color="auto"/>
            </w:tcBorders>
            <w:shd w:val="clear" w:color="auto" w:fill="auto"/>
          </w:tcPr>
          <w:p w14:paraId="051E961B" w14:textId="77777777" w:rsidR="00F57FB3" w:rsidRPr="00F57FB3" w:rsidRDefault="00F57FB3" w:rsidP="00F57FB3">
            <w:pPr>
              <w:spacing w:after="200" w:line="276" w:lineRule="auto"/>
              <w:jc w:val="center"/>
              <w:rPr>
                <w:rFonts w:ascii="Calibri" w:eastAsia="Calibri" w:hAnsi="Calibri" w:cs="Times New Roman"/>
                <w:sz w:val="16"/>
                <w:szCs w:val="16"/>
              </w:rPr>
            </w:pPr>
            <w:r w:rsidRPr="00F57FB3">
              <w:rPr>
                <w:rFonts w:ascii="Times New Roman" w:eastAsia="Times New Roman" w:hAnsi="Times New Roman" w:cs="Times New Roman"/>
                <w:color w:val="000000"/>
                <w:sz w:val="16"/>
                <w:szCs w:val="16"/>
                <w:lang w:eastAsia="ru-RU"/>
              </w:rPr>
              <w:t>Согласно закупочной документации</w:t>
            </w:r>
          </w:p>
        </w:tc>
        <w:tc>
          <w:tcPr>
            <w:tcW w:w="992" w:type="dxa"/>
            <w:tcBorders>
              <w:top w:val="nil"/>
              <w:left w:val="nil"/>
              <w:bottom w:val="single" w:sz="4" w:space="0" w:color="auto"/>
              <w:right w:val="single" w:sz="4" w:space="0" w:color="auto"/>
            </w:tcBorders>
            <w:shd w:val="clear" w:color="000000" w:fill="FFFFFF"/>
          </w:tcPr>
          <w:p w14:paraId="01714322" w14:textId="576C0CBD" w:rsidR="00F57FB3" w:rsidRPr="00F57FB3" w:rsidRDefault="003A6A1B" w:rsidP="00F57FB3">
            <w:pPr>
              <w:spacing w:after="200" w:line="276" w:lineRule="auto"/>
              <w:jc w:val="center"/>
              <w:rPr>
                <w:rFonts w:ascii="Times New Roman" w:eastAsia="Calibri" w:hAnsi="Times New Roman" w:cs="Times New Roman"/>
                <w:color w:val="000000"/>
                <w:sz w:val="16"/>
                <w:szCs w:val="16"/>
              </w:rPr>
            </w:pPr>
            <w:r w:rsidRPr="003A6A1B">
              <w:rPr>
                <w:rFonts w:ascii="Times New Roman" w:eastAsia="Calibri" w:hAnsi="Times New Roman" w:cs="Times New Roman"/>
                <w:color w:val="000000"/>
                <w:sz w:val="16"/>
                <w:szCs w:val="16"/>
              </w:rPr>
              <w:t>23 524,70</w:t>
            </w:r>
          </w:p>
        </w:tc>
        <w:tc>
          <w:tcPr>
            <w:tcW w:w="1321" w:type="dxa"/>
            <w:tcBorders>
              <w:top w:val="single" w:sz="4" w:space="0" w:color="auto"/>
              <w:left w:val="single" w:sz="4" w:space="0" w:color="auto"/>
              <w:bottom w:val="single" w:sz="4" w:space="0" w:color="auto"/>
              <w:right w:val="single" w:sz="4" w:space="0" w:color="auto"/>
            </w:tcBorders>
          </w:tcPr>
          <w:p w14:paraId="7129211A" w14:textId="77777777" w:rsidR="00F57FB3" w:rsidRPr="00F57FB3" w:rsidRDefault="00F57FB3" w:rsidP="00F57FB3">
            <w:pPr>
              <w:spacing w:after="200" w:line="276"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Метод сопоставимых рыночных цен (анализа рынка)</w:t>
            </w:r>
          </w:p>
          <w:p w14:paraId="51E7D3AA" w14:textId="77777777" w:rsidR="00F57FB3" w:rsidRPr="00F57FB3" w:rsidRDefault="00F57FB3" w:rsidP="00F57FB3">
            <w:pPr>
              <w:spacing w:after="200" w:line="276" w:lineRule="auto"/>
              <w:jc w:val="center"/>
              <w:rPr>
                <w:rFonts w:ascii="Times New Roman" w:eastAsia="Calibri" w:hAnsi="Times New Roman" w:cs="Times New Roman"/>
                <w:sz w:val="16"/>
                <w:szCs w:val="16"/>
              </w:rPr>
            </w:pPr>
          </w:p>
          <w:p w14:paraId="45AFF175" w14:textId="77777777" w:rsidR="00F57FB3" w:rsidRPr="00F57FB3" w:rsidRDefault="00F57FB3" w:rsidP="00F57FB3">
            <w:pPr>
              <w:spacing w:after="200" w:line="276" w:lineRule="auto"/>
              <w:jc w:val="center"/>
              <w:rPr>
                <w:rFonts w:ascii="Times New Roman" w:eastAsia="Calibri"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14:paraId="09CEE109" w14:textId="77777777" w:rsidR="00F57FB3" w:rsidRPr="00F57FB3" w:rsidRDefault="00F57FB3" w:rsidP="00F57FB3">
            <w:pPr>
              <w:spacing w:after="200" w:line="276"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Ст. 16 Закона ПМР «О закупках в Приднестровской Молдавской Республике»</w:t>
            </w:r>
          </w:p>
          <w:p w14:paraId="609BCD57" w14:textId="77777777" w:rsidR="00F57FB3" w:rsidRPr="00F57FB3" w:rsidRDefault="00F57FB3" w:rsidP="00F57FB3">
            <w:pPr>
              <w:spacing w:after="200" w:line="276" w:lineRule="auto"/>
              <w:jc w:val="center"/>
              <w:rPr>
                <w:rFonts w:ascii="Times New Roman" w:eastAsia="Calibri" w:hAnsi="Times New Roman" w:cs="Times New Roman"/>
                <w:sz w:val="16"/>
                <w:szCs w:val="16"/>
              </w:rPr>
            </w:pPr>
          </w:p>
        </w:tc>
        <w:tc>
          <w:tcPr>
            <w:tcW w:w="1138" w:type="dxa"/>
            <w:tcBorders>
              <w:top w:val="single" w:sz="4" w:space="0" w:color="auto"/>
              <w:left w:val="single" w:sz="4" w:space="0" w:color="auto"/>
              <w:bottom w:val="single" w:sz="4" w:space="0" w:color="auto"/>
              <w:right w:val="single" w:sz="4" w:space="0" w:color="auto"/>
            </w:tcBorders>
          </w:tcPr>
          <w:p w14:paraId="54216FDA" w14:textId="77777777" w:rsidR="00F57FB3" w:rsidRPr="00F57FB3" w:rsidRDefault="00F57FB3" w:rsidP="00F57FB3">
            <w:pPr>
              <w:spacing w:after="200" w:line="276"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Открытый аукцион</w:t>
            </w:r>
          </w:p>
          <w:p w14:paraId="21CCD198" w14:textId="77777777" w:rsidR="00F57FB3" w:rsidRPr="00F57FB3" w:rsidRDefault="00F57FB3" w:rsidP="00F57FB3">
            <w:pPr>
              <w:spacing w:after="200" w:line="276" w:lineRule="auto"/>
              <w:jc w:val="center"/>
              <w:rPr>
                <w:rFonts w:ascii="Times New Roman" w:eastAsia="Calibri" w:hAnsi="Times New Roman" w:cs="Times New Roman"/>
                <w:sz w:val="16"/>
                <w:szCs w:val="16"/>
              </w:rPr>
            </w:pPr>
          </w:p>
          <w:p w14:paraId="49916E10" w14:textId="77777777" w:rsidR="00F57FB3" w:rsidRPr="00F57FB3" w:rsidRDefault="00F57FB3" w:rsidP="00F57FB3">
            <w:pPr>
              <w:spacing w:after="200" w:line="276" w:lineRule="auto"/>
              <w:rPr>
                <w:rFonts w:ascii="Times New Roman" w:eastAsia="Calibri" w:hAnsi="Times New Roman" w:cs="Times New Roman"/>
                <w:sz w:val="16"/>
                <w:szCs w:val="16"/>
              </w:rPr>
            </w:pPr>
          </w:p>
        </w:tc>
        <w:tc>
          <w:tcPr>
            <w:tcW w:w="1510" w:type="dxa"/>
            <w:tcBorders>
              <w:top w:val="single" w:sz="4" w:space="0" w:color="auto"/>
              <w:left w:val="single" w:sz="4" w:space="0" w:color="auto"/>
              <w:bottom w:val="single" w:sz="4" w:space="0" w:color="auto"/>
              <w:right w:val="single" w:sz="4" w:space="0" w:color="auto"/>
            </w:tcBorders>
          </w:tcPr>
          <w:p w14:paraId="6B383E57" w14:textId="77777777" w:rsidR="00F57FB3" w:rsidRPr="00F57FB3" w:rsidRDefault="00F57FB3" w:rsidP="00F57FB3">
            <w:pPr>
              <w:spacing w:after="200" w:line="276"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Глава 2 Закона ПМР от 26 ноября 2018 года №318-З-</w:t>
            </w:r>
            <w:r w:rsidRPr="00F57FB3">
              <w:rPr>
                <w:rFonts w:ascii="Times New Roman" w:eastAsia="Calibri" w:hAnsi="Times New Roman" w:cs="Times New Roman"/>
                <w:sz w:val="16"/>
                <w:szCs w:val="16"/>
                <w:lang w:val="en-US"/>
              </w:rPr>
              <w:t>VI</w:t>
            </w:r>
            <w:r w:rsidRPr="00F57FB3">
              <w:rPr>
                <w:rFonts w:ascii="Times New Roman" w:eastAsia="Calibri" w:hAnsi="Times New Roman" w:cs="Times New Roman"/>
                <w:sz w:val="16"/>
                <w:szCs w:val="16"/>
              </w:rPr>
              <w:t xml:space="preserve"> «О закупках в ПМР»</w:t>
            </w:r>
          </w:p>
        </w:tc>
        <w:tc>
          <w:tcPr>
            <w:tcW w:w="850" w:type="dxa"/>
            <w:tcBorders>
              <w:top w:val="single" w:sz="4" w:space="0" w:color="auto"/>
              <w:left w:val="single" w:sz="4" w:space="0" w:color="auto"/>
              <w:bottom w:val="single" w:sz="4" w:space="0" w:color="auto"/>
              <w:right w:val="single" w:sz="4" w:space="0" w:color="auto"/>
            </w:tcBorders>
          </w:tcPr>
          <w:p w14:paraId="67BC8A56" w14:textId="77777777" w:rsidR="00F57FB3" w:rsidRPr="00F57FB3" w:rsidRDefault="00F57FB3" w:rsidP="00F57FB3">
            <w:pPr>
              <w:spacing w:after="200" w:line="276" w:lineRule="auto"/>
              <w:jc w:val="center"/>
              <w:rPr>
                <w:rFonts w:ascii="Times New Roman" w:eastAsia="Calibri" w:hAnsi="Times New Roman" w:cs="Times New Roman"/>
                <w:sz w:val="16"/>
                <w:szCs w:val="16"/>
              </w:rPr>
            </w:pPr>
            <w:r w:rsidRPr="00F57FB3">
              <w:rPr>
                <w:rFonts w:ascii="Times New Roman" w:eastAsia="Calibri" w:hAnsi="Times New Roman" w:cs="Times New Roman"/>
                <w:sz w:val="16"/>
                <w:szCs w:val="16"/>
              </w:rPr>
              <w:t>-</w:t>
            </w:r>
          </w:p>
          <w:p w14:paraId="4713F376" w14:textId="77777777" w:rsidR="00F57FB3" w:rsidRPr="00F57FB3" w:rsidRDefault="00F57FB3" w:rsidP="00F57FB3">
            <w:pPr>
              <w:spacing w:after="200" w:line="276" w:lineRule="auto"/>
              <w:jc w:val="center"/>
              <w:rPr>
                <w:rFonts w:ascii="Times New Roman" w:eastAsia="Calibri" w:hAnsi="Times New Roman" w:cs="Times New Roman"/>
                <w:sz w:val="16"/>
                <w:szCs w:val="16"/>
              </w:rPr>
            </w:pPr>
          </w:p>
          <w:p w14:paraId="636FD71F" w14:textId="77777777" w:rsidR="00F57FB3" w:rsidRPr="00F57FB3" w:rsidRDefault="00F57FB3" w:rsidP="00F57FB3">
            <w:pPr>
              <w:spacing w:after="200" w:line="276" w:lineRule="auto"/>
              <w:rPr>
                <w:rFonts w:ascii="Times New Roman" w:eastAsia="Calibri" w:hAnsi="Times New Roman" w:cs="Times New Roman"/>
                <w:sz w:val="16"/>
                <w:szCs w:val="16"/>
              </w:rPr>
            </w:pPr>
          </w:p>
        </w:tc>
      </w:tr>
    </w:tbl>
    <w:p w14:paraId="5A344F88" w14:textId="23DC0134" w:rsidR="001E684F" w:rsidRDefault="001E684F" w:rsidP="00285A34">
      <w:pPr>
        <w:spacing w:after="0" w:line="240" w:lineRule="auto"/>
        <w:jc w:val="right"/>
        <w:rPr>
          <w:rFonts w:ascii="Times New Roman" w:hAnsi="Times New Roman" w:cs="Times New Roman"/>
          <w:sz w:val="24"/>
          <w:szCs w:val="24"/>
        </w:rPr>
      </w:pPr>
    </w:p>
    <w:p w14:paraId="0B8AC44C" w14:textId="77777777" w:rsidR="00144505" w:rsidRPr="00144505" w:rsidRDefault="00144505" w:rsidP="00144505">
      <w:pPr>
        <w:spacing w:after="200" w:line="276" w:lineRule="auto"/>
        <w:jc w:val="center"/>
        <w:rPr>
          <w:rFonts w:ascii="Times New Roman" w:eastAsia="Calibri" w:hAnsi="Times New Roman" w:cs="Times New Roman"/>
          <w:sz w:val="4"/>
          <w:szCs w:val="4"/>
        </w:rPr>
      </w:pPr>
    </w:p>
    <w:p w14:paraId="65994636" w14:textId="276D4201" w:rsidR="00144505" w:rsidRPr="00144505" w:rsidRDefault="00144505" w:rsidP="00144505">
      <w:pPr>
        <w:spacing w:after="0" w:line="276" w:lineRule="auto"/>
        <w:rPr>
          <w:rFonts w:ascii="Times New Roman" w:eastAsia="Calibri" w:hAnsi="Times New Roman" w:cs="Times New Roman"/>
          <w:sz w:val="20"/>
          <w:szCs w:val="20"/>
        </w:rPr>
      </w:pPr>
      <w:r w:rsidRPr="00144505">
        <w:rPr>
          <w:rFonts w:ascii="Times New Roman" w:eastAsia="Calibri" w:hAnsi="Times New Roman" w:cs="Times New Roman"/>
          <w:sz w:val="20"/>
          <w:szCs w:val="20"/>
        </w:rPr>
        <w:t>Ответственный исполнитель: ___________________</w:t>
      </w:r>
    </w:p>
    <w:p w14:paraId="4CC3658F" w14:textId="0C6BD460" w:rsidR="001E684F" w:rsidRDefault="00144505" w:rsidP="00B37F9B">
      <w:pPr>
        <w:spacing w:after="0" w:line="276" w:lineRule="auto"/>
        <w:rPr>
          <w:rFonts w:ascii="Times New Roman" w:hAnsi="Times New Roman" w:cs="Times New Roman"/>
          <w:sz w:val="24"/>
          <w:szCs w:val="24"/>
        </w:rPr>
      </w:pPr>
      <w:r w:rsidRPr="00144505">
        <w:rPr>
          <w:rFonts w:ascii="Times New Roman" w:eastAsia="Calibri" w:hAnsi="Times New Roman" w:cs="Times New Roman"/>
          <w:sz w:val="20"/>
          <w:szCs w:val="20"/>
        </w:rPr>
        <w:t>Дата «___» __________ 2024 года</w:t>
      </w:r>
    </w:p>
    <w:p w14:paraId="18DD3C33" w14:textId="77777777" w:rsidR="001E684F" w:rsidRDefault="001E684F" w:rsidP="00285A34">
      <w:pPr>
        <w:spacing w:after="0" w:line="240" w:lineRule="auto"/>
        <w:jc w:val="right"/>
        <w:rPr>
          <w:rFonts w:ascii="Times New Roman" w:hAnsi="Times New Roman" w:cs="Times New Roman"/>
          <w:sz w:val="24"/>
          <w:szCs w:val="24"/>
        </w:rPr>
        <w:sectPr w:rsidR="001E684F" w:rsidSect="00E834C4">
          <w:pgSz w:w="16838" w:h="11906" w:orient="landscape"/>
          <w:pgMar w:top="264" w:right="1134" w:bottom="426" w:left="993" w:header="708" w:footer="708" w:gutter="0"/>
          <w:cols w:space="708"/>
          <w:docGrid w:linePitch="360"/>
        </w:sectPr>
      </w:pPr>
    </w:p>
    <w:p w14:paraId="04202056" w14:textId="77777777" w:rsidR="00285A34" w:rsidRDefault="00285A34" w:rsidP="00285A3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2 </w:t>
      </w:r>
    </w:p>
    <w:p w14:paraId="5F853478" w14:textId="77777777" w:rsidR="00285A34" w:rsidRDefault="00285A34" w:rsidP="00285A3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Закупочной документации</w:t>
      </w:r>
    </w:p>
    <w:p w14:paraId="143AC666" w14:textId="77777777" w:rsidR="00285A34" w:rsidRPr="00D72CC3" w:rsidRDefault="00285A34" w:rsidP="00285A34">
      <w:pPr>
        <w:spacing w:after="0" w:line="240" w:lineRule="auto"/>
        <w:jc w:val="right"/>
        <w:rPr>
          <w:rFonts w:ascii="Times New Roman" w:hAnsi="Times New Roman" w:cs="Times New Roman"/>
          <w:sz w:val="24"/>
          <w:szCs w:val="24"/>
        </w:rPr>
      </w:pPr>
      <w:r w:rsidRPr="00D72CC3">
        <w:rPr>
          <w:rFonts w:ascii="Times New Roman" w:hAnsi="Times New Roman" w:cs="Times New Roman"/>
          <w:sz w:val="24"/>
          <w:szCs w:val="24"/>
        </w:rPr>
        <w:t>по проведению открытого аукциона</w:t>
      </w:r>
    </w:p>
    <w:p w14:paraId="3896C384" w14:textId="52752DF4" w:rsidR="006C38EF" w:rsidRDefault="00285A34" w:rsidP="008B7D5E">
      <w:pPr>
        <w:spacing w:after="0" w:line="240" w:lineRule="auto"/>
        <w:jc w:val="right"/>
        <w:rPr>
          <w:rFonts w:ascii="Times New Roman" w:hAnsi="Times New Roman" w:cs="Times New Roman"/>
          <w:sz w:val="24"/>
          <w:szCs w:val="24"/>
        </w:rPr>
      </w:pPr>
      <w:r w:rsidRPr="00D72CC3">
        <w:rPr>
          <w:rFonts w:ascii="Times New Roman" w:hAnsi="Times New Roman" w:cs="Times New Roman"/>
          <w:sz w:val="24"/>
          <w:szCs w:val="24"/>
        </w:rPr>
        <w:t xml:space="preserve">на поставку </w:t>
      </w:r>
      <w:r w:rsidR="005927B2">
        <w:rPr>
          <w:rFonts w:ascii="Times New Roman" w:hAnsi="Times New Roman" w:cs="Times New Roman"/>
          <w:sz w:val="24"/>
          <w:szCs w:val="24"/>
        </w:rPr>
        <w:t>лакокрасочных изделий</w:t>
      </w:r>
    </w:p>
    <w:p w14:paraId="7B420849" w14:textId="77777777" w:rsidR="00285A34" w:rsidRDefault="00285A34" w:rsidP="00214926">
      <w:pPr>
        <w:spacing w:after="0" w:line="240" w:lineRule="auto"/>
        <w:jc w:val="right"/>
        <w:rPr>
          <w:rFonts w:ascii="Times New Roman" w:hAnsi="Times New Roman" w:cs="Times New Roman"/>
          <w:sz w:val="24"/>
          <w:szCs w:val="24"/>
        </w:rPr>
      </w:pPr>
    </w:p>
    <w:p w14:paraId="2D6306C3" w14:textId="77777777" w:rsidR="00214926" w:rsidRPr="009623AD" w:rsidRDefault="00214926" w:rsidP="00214926">
      <w:pPr>
        <w:spacing w:after="0" w:line="240" w:lineRule="auto"/>
        <w:jc w:val="right"/>
        <w:rPr>
          <w:rFonts w:ascii="Times New Roman" w:hAnsi="Times New Roman" w:cs="Times New Roman"/>
          <w:b/>
          <w:sz w:val="24"/>
          <w:szCs w:val="24"/>
        </w:rPr>
      </w:pPr>
      <w:bookmarkStart w:id="0" w:name="_Hlk178866332"/>
      <w:r w:rsidRPr="009623AD">
        <w:rPr>
          <w:rFonts w:ascii="Times New Roman" w:hAnsi="Times New Roman" w:cs="Times New Roman"/>
          <w:b/>
          <w:sz w:val="24"/>
          <w:szCs w:val="24"/>
        </w:rPr>
        <w:t>ПРОЕКТ</w:t>
      </w:r>
    </w:p>
    <w:p w14:paraId="44E6DE60" w14:textId="77777777" w:rsidR="00906E3D" w:rsidRDefault="00906E3D" w:rsidP="009623AD">
      <w:pPr>
        <w:spacing w:after="0" w:line="240" w:lineRule="auto"/>
        <w:jc w:val="right"/>
        <w:rPr>
          <w:rFonts w:ascii="Times New Roman" w:hAnsi="Times New Roman" w:cs="Times New Roman"/>
          <w:sz w:val="24"/>
          <w:szCs w:val="24"/>
        </w:rPr>
      </w:pPr>
    </w:p>
    <w:p w14:paraId="67EDDF6A" w14:textId="77777777" w:rsidR="00906E3D" w:rsidRDefault="00906E3D" w:rsidP="009623AD">
      <w:pPr>
        <w:spacing w:after="0" w:line="240" w:lineRule="auto"/>
        <w:jc w:val="right"/>
        <w:rPr>
          <w:rFonts w:ascii="Times New Roman" w:hAnsi="Times New Roman" w:cs="Times New Roman"/>
          <w:sz w:val="24"/>
          <w:szCs w:val="24"/>
        </w:rPr>
      </w:pPr>
    </w:p>
    <w:p w14:paraId="2BA0DDD8" w14:textId="77777777" w:rsidR="00906E3D" w:rsidRDefault="00906E3D" w:rsidP="009623AD">
      <w:pPr>
        <w:spacing w:after="0" w:line="240" w:lineRule="auto"/>
        <w:jc w:val="right"/>
        <w:rPr>
          <w:rFonts w:ascii="Times New Roman" w:hAnsi="Times New Roman" w:cs="Times New Roman"/>
          <w:sz w:val="24"/>
          <w:szCs w:val="24"/>
        </w:rPr>
      </w:pPr>
    </w:p>
    <w:p w14:paraId="6E30221A" w14:textId="77777777" w:rsidR="00715DF7" w:rsidRPr="00715DF7" w:rsidRDefault="00715DF7" w:rsidP="00715DF7">
      <w:pPr>
        <w:spacing w:after="0" w:line="240" w:lineRule="auto"/>
        <w:jc w:val="center"/>
        <w:rPr>
          <w:rFonts w:ascii="Times New Roman" w:eastAsia="Calibri" w:hAnsi="Times New Roman" w:cs="Times New Roman"/>
          <w:b/>
          <w:bCs/>
          <w:spacing w:val="30"/>
        </w:rPr>
      </w:pPr>
      <w:r w:rsidRPr="00715DF7">
        <w:rPr>
          <w:rFonts w:ascii="Times New Roman" w:eastAsia="Calibri" w:hAnsi="Times New Roman" w:cs="Times New Roman"/>
          <w:b/>
          <w:bCs/>
          <w:noProof/>
          <w:spacing w:val="30"/>
          <w:lang w:eastAsia="ru-RU"/>
        </w:rPr>
        <w:drawing>
          <wp:anchor distT="0" distB="0" distL="114300" distR="114300" simplePos="0" relativeHeight="251659264" behindDoc="0" locked="0" layoutInCell="1" allowOverlap="1" wp14:anchorId="0E5EEB2F" wp14:editId="6A711D9F">
            <wp:simplePos x="0" y="0"/>
            <wp:positionH relativeFrom="column">
              <wp:posOffset>2704465</wp:posOffset>
            </wp:positionH>
            <wp:positionV relativeFrom="paragraph">
              <wp:posOffset>-220270</wp:posOffset>
            </wp:positionV>
            <wp:extent cx="425450" cy="419100"/>
            <wp:effectExtent l="0" t="0" r="0" b="0"/>
            <wp:wrapNone/>
            <wp:docPr id="1" name="Рисунок 1" descr="Описание: Описание: uves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uves_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5450" cy="419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9930A9" w14:textId="77777777" w:rsidR="00715DF7" w:rsidRPr="00715DF7" w:rsidRDefault="00715DF7" w:rsidP="00715DF7">
      <w:pPr>
        <w:spacing w:after="0" w:line="240" w:lineRule="auto"/>
        <w:jc w:val="center"/>
        <w:rPr>
          <w:rFonts w:ascii="Times New Roman" w:eastAsia="Calibri" w:hAnsi="Times New Roman" w:cs="Times New Roman"/>
          <w:b/>
          <w:bCs/>
          <w:spacing w:val="30"/>
        </w:rPr>
      </w:pPr>
    </w:p>
    <w:p w14:paraId="5AECAEEA" w14:textId="77777777" w:rsidR="00715DF7" w:rsidRPr="00715DF7" w:rsidRDefault="00715DF7" w:rsidP="00715DF7">
      <w:pPr>
        <w:spacing w:after="0" w:line="240" w:lineRule="auto"/>
        <w:jc w:val="center"/>
        <w:rPr>
          <w:rFonts w:ascii="Times New Roman" w:eastAsia="Calibri" w:hAnsi="Times New Roman" w:cs="Times New Roman"/>
          <w:b/>
          <w:bCs/>
        </w:rPr>
      </w:pPr>
      <w:r w:rsidRPr="00715DF7">
        <w:rPr>
          <w:rFonts w:ascii="Times New Roman" w:eastAsia="Calibri" w:hAnsi="Times New Roman" w:cs="Times New Roman"/>
          <w:b/>
          <w:bCs/>
          <w:spacing w:val="30"/>
        </w:rPr>
        <w:t>КОНТРАКТ</w:t>
      </w:r>
      <w:r w:rsidRPr="00715DF7">
        <w:rPr>
          <w:rFonts w:ascii="Times New Roman" w:eastAsia="Calibri" w:hAnsi="Times New Roman" w:cs="Times New Roman"/>
          <w:b/>
          <w:bCs/>
        </w:rPr>
        <w:t xml:space="preserve"> № 17-06/____</w:t>
      </w:r>
    </w:p>
    <w:p w14:paraId="44FF39F3" w14:textId="77777777" w:rsidR="00715DF7" w:rsidRPr="00715DF7" w:rsidRDefault="00715DF7" w:rsidP="00715DF7">
      <w:pPr>
        <w:spacing w:after="0" w:line="240" w:lineRule="auto"/>
        <w:jc w:val="center"/>
        <w:rPr>
          <w:rFonts w:ascii="Times New Roman" w:eastAsia="Calibri" w:hAnsi="Times New Roman" w:cs="Times New Roman"/>
          <w:b/>
          <w:bCs/>
        </w:rPr>
      </w:pPr>
      <w:r w:rsidRPr="00715DF7">
        <w:rPr>
          <w:rFonts w:ascii="Times New Roman" w:eastAsia="Calibri" w:hAnsi="Times New Roman" w:cs="Times New Roman"/>
          <w:b/>
          <w:bCs/>
        </w:rPr>
        <w:t>на поставку товаров</w:t>
      </w:r>
    </w:p>
    <w:p w14:paraId="67AA9A5C" w14:textId="77777777" w:rsidR="00715DF7" w:rsidRPr="00715DF7" w:rsidRDefault="00715DF7" w:rsidP="00715DF7">
      <w:pPr>
        <w:spacing w:after="0" w:line="240" w:lineRule="auto"/>
        <w:jc w:val="center"/>
        <w:rPr>
          <w:rFonts w:ascii="Times New Roman" w:eastAsia="Calibri" w:hAnsi="Times New Roman" w:cs="Times New Roman"/>
          <w:b/>
          <w:bCs/>
        </w:rPr>
      </w:pPr>
    </w:p>
    <w:p w14:paraId="16F09989" w14:textId="77777777" w:rsidR="00715DF7" w:rsidRPr="00715DF7" w:rsidRDefault="00715DF7" w:rsidP="00715DF7">
      <w:pPr>
        <w:jc w:val="both"/>
        <w:rPr>
          <w:rFonts w:ascii="Times New Roman" w:eastAsia="Calibri" w:hAnsi="Times New Roman" w:cs="Times New Roman"/>
        </w:rPr>
      </w:pPr>
      <w:r w:rsidRPr="00715DF7">
        <w:rPr>
          <w:rFonts w:ascii="Times New Roman" w:eastAsia="Calibri" w:hAnsi="Times New Roman" w:cs="Times New Roman"/>
        </w:rPr>
        <w:t>г. Тирасполь</w:t>
      </w:r>
      <w:r w:rsidRPr="00715DF7">
        <w:rPr>
          <w:rFonts w:ascii="Times New Roman" w:eastAsia="Calibri" w:hAnsi="Times New Roman" w:cs="Times New Roman"/>
        </w:rPr>
        <w:tab/>
      </w:r>
      <w:r w:rsidRPr="00715DF7">
        <w:rPr>
          <w:rFonts w:ascii="Times New Roman" w:eastAsia="Calibri" w:hAnsi="Times New Roman" w:cs="Times New Roman"/>
        </w:rPr>
        <w:tab/>
      </w:r>
      <w:r w:rsidRPr="00715DF7">
        <w:rPr>
          <w:rFonts w:ascii="Times New Roman" w:eastAsia="Calibri" w:hAnsi="Times New Roman" w:cs="Times New Roman"/>
        </w:rPr>
        <w:tab/>
      </w:r>
      <w:r w:rsidRPr="00715DF7">
        <w:rPr>
          <w:rFonts w:ascii="Times New Roman" w:eastAsia="Calibri" w:hAnsi="Times New Roman" w:cs="Times New Roman"/>
        </w:rPr>
        <w:tab/>
      </w:r>
      <w:r w:rsidRPr="00715DF7">
        <w:rPr>
          <w:rFonts w:ascii="Times New Roman" w:eastAsia="Calibri" w:hAnsi="Times New Roman" w:cs="Times New Roman"/>
        </w:rPr>
        <w:tab/>
      </w:r>
      <w:r w:rsidRPr="00715DF7">
        <w:rPr>
          <w:rFonts w:ascii="Times New Roman" w:eastAsia="Calibri" w:hAnsi="Times New Roman" w:cs="Times New Roman"/>
        </w:rPr>
        <w:tab/>
      </w:r>
      <w:r w:rsidRPr="00715DF7">
        <w:rPr>
          <w:rFonts w:ascii="Times New Roman" w:eastAsia="Calibri" w:hAnsi="Times New Roman" w:cs="Times New Roman"/>
        </w:rPr>
        <w:tab/>
        <w:t xml:space="preserve">                            «__» __________ 2024 г.</w:t>
      </w:r>
    </w:p>
    <w:p w14:paraId="273ED5A4" w14:textId="77777777" w:rsidR="00715DF7" w:rsidRPr="00715DF7" w:rsidRDefault="00715DF7" w:rsidP="00715DF7">
      <w:pPr>
        <w:ind w:firstLine="567"/>
        <w:jc w:val="both"/>
        <w:rPr>
          <w:rFonts w:ascii="Times New Roman" w:eastAsia="Calibri" w:hAnsi="Times New Roman" w:cs="Times New Roman"/>
        </w:rPr>
      </w:pPr>
      <w:r w:rsidRPr="00715DF7">
        <w:rPr>
          <w:rFonts w:ascii="Times New Roman" w:eastAsia="Calibri" w:hAnsi="Times New Roman" w:cs="Times New Roman"/>
          <w:bCs/>
        </w:rPr>
        <w:t>___ «________________________»</w:t>
      </w:r>
      <w:r w:rsidRPr="00715DF7">
        <w:rPr>
          <w:rFonts w:ascii="Times New Roman" w:eastAsia="Calibri" w:hAnsi="Times New Roman" w:cs="Times New Roman"/>
        </w:rPr>
        <w:t xml:space="preserve">, именуемое в дальнейшем «Поставщик», в лице директора  __________________, действующего на основании Устава, с одной стороны, и </w:t>
      </w:r>
      <w:r w:rsidRPr="00715DF7">
        <w:rPr>
          <w:rFonts w:ascii="Times New Roman" w:eastAsia="Calibri" w:hAnsi="Times New Roman" w:cs="Times New Roman"/>
          <w:b/>
        </w:rPr>
        <w:t>ГУП «Единые распределительные электрические сети»</w:t>
      </w:r>
      <w:r w:rsidRPr="00715DF7">
        <w:rPr>
          <w:rFonts w:ascii="Times New Roman" w:eastAsia="Calibri" w:hAnsi="Times New Roman" w:cs="Times New Roman"/>
        </w:rPr>
        <w:t xml:space="preserve">, именуемое в дальнейшем «Покупатель», в лице генерального директора ___________, действующего на основании Устава, с другой стороны, при совместном упоминании именуемые «Стороны», на основании Протокола </w:t>
      </w:r>
      <w:r w:rsidRPr="00715DF7">
        <w:rPr>
          <w:rFonts w:ascii="Times New Roman" w:eastAsia="Calibri" w:hAnsi="Times New Roman" w:cs="Times New Roman"/>
          <w:i/>
        </w:rPr>
        <w:t xml:space="preserve">проведения открытого аукциона </w:t>
      </w:r>
      <w:r w:rsidRPr="00715DF7">
        <w:rPr>
          <w:rFonts w:ascii="Times New Roman" w:eastAsia="Calibri" w:hAnsi="Times New Roman" w:cs="Times New Roman"/>
        </w:rPr>
        <w:t>от «__» _________ 2024     г. № ______, заключили настоящий Контракт о нижеследующем:</w:t>
      </w:r>
    </w:p>
    <w:p w14:paraId="3096C940" w14:textId="77777777" w:rsidR="00715DF7" w:rsidRPr="00715DF7" w:rsidRDefault="00715DF7" w:rsidP="00715DF7">
      <w:pPr>
        <w:numPr>
          <w:ilvl w:val="0"/>
          <w:numId w:val="9"/>
        </w:numPr>
        <w:spacing w:after="0" w:line="240" w:lineRule="auto"/>
        <w:ind w:firstLine="426"/>
        <w:jc w:val="center"/>
        <w:rPr>
          <w:rFonts w:ascii="Times New Roman" w:eastAsia="Times New Roman" w:hAnsi="Times New Roman" w:cs="Times New Roman"/>
          <w:b/>
          <w:bCs/>
          <w:color w:val="000000"/>
          <w:lang w:eastAsia="ru-RU"/>
        </w:rPr>
      </w:pPr>
      <w:r w:rsidRPr="00715DF7">
        <w:rPr>
          <w:rFonts w:ascii="Times New Roman" w:eastAsia="Times New Roman" w:hAnsi="Times New Roman" w:cs="Times New Roman"/>
          <w:b/>
          <w:bCs/>
          <w:color w:val="000000"/>
          <w:lang w:eastAsia="ru-RU"/>
        </w:rPr>
        <w:t>ПРЕДМЕТ КОНТРАКТА</w:t>
      </w:r>
    </w:p>
    <w:p w14:paraId="23B35978" w14:textId="77777777" w:rsidR="00715DF7" w:rsidRPr="00715DF7" w:rsidRDefault="00715DF7" w:rsidP="00715DF7">
      <w:pPr>
        <w:tabs>
          <w:tab w:val="num" w:pos="1080"/>
          <w:tab w:val="num" w:pos="1211"/>
          <w:tab w:val="left" w:pos="1276"/>
        </w:tabs>
        <w:spacing w:after="0" w:line="240" w:lineRule="auto"/>
        <w:jc w:val="both"/>
        <w:rPr>
          <w:rFonts w:ascii="Times New Roman" w:eastAsia="Calibri" w:hAnsi="Times New Roman" w:cs="Times New Roman"/>
        </w:rPr>
      </w:pPr>
      <w:r w:rsidRPr="00715DF7">
        <w:rPr>
          <w:rFonts w:ascii="Times New Roman" w:eastAsia="Calibri" w:hAnsi="Times New Roman" w:cs="Times New Roman"/>
          <w:b/>
        </w:rPr>
        <w:t>1.1.</w:t>
      </w:r>
      <w:r w:rsidRPr="00715DF7">
        <w:rPr>
          <w:rFonts w:ascii="Times New Roman" w:eastAsia="Calibri" w:hAnsi="Times New Roman" w:cs="Times New Roman"/>
        </w:rPr>
        <w:t xml:space="preserve"> По настоящему контракту Поставщик обязуется передать в собственность Покупателю лакокрасочные изделия, (далее – Товар), а Покупатель обязуется принять Товар и оплатить его в порядке и сроки, предусмотренные настоящим контрактом.</w:t>
      </w:r>
    </w:p>
    <w:p w14:paraId="327C136E" w14:textId="77777777" w:rsidR="00715DF7" w:rsidRPr="00715DF7" w:rsidRDefault="00715DF7" w:rsidP="00715DF7">
      <w:pPr>
        <w:tabs>
          <w:tab w:val="num" w:pos="1211"/>
          <w:tab w:val="left" w:pos="1276"/>
        </w:tabs>
        <w:spacing w:after="0" w:line="240" w:lineRule="auto"/>
        <w:jc w:val="both"/>
        <w:rPr>
          <w:rFonts w:ascii="Times New Roman" w:eastAsia="Calibri" w:hAnsi="Times New Roman" w:cs="Times New Roman"/>
        </w:rPr>
      </w:pPr>
      <w:r w:rsidRPr="00715DF7">
        <w:rPr>
          <w:rFonts w:ascii="Times New Roman" w:eastAsia="Calibri" w:hAnsi="Times New Roman" w:cs="Times New Roman"/>
          <w:b/>
        </w:rPr>
        <w:t>1.2.</w:t>
      </w:r>
      <w:r w:rsidRPr="00715DF7">
        <w:rPr>
          <w:rFonts w:ascii="Times New Roman" w:eastAsia="Calibri" w:hAnsi="Times New Roman" w:cs="Times New Roman"/>
        </w:rPr>
        <w:t xml:space="preserve"> Ассортимент, количество и цена за единицу Товара указываются в Спецификации (Приложение № 1), являющейся неотъемлемой частью настоящего контракта.</w:t>
      </w:r>
    </w:p>
    <w:p w14:paraId="5D023DB3" w14:textId="77777777" w:rsidR="00715DF7" w:rsidRPr="00715DF7" w:rsidRDefault="00715DF7" w:rsidP="00715DF7">
      <w:pPr>
        <w:tabs>
          <w:tab w:val="num" w:pos="1211"/>
          <w:tab w:val="left" w:pos="1276"/>
        </w:tabs>
        <w:spacing w:after="0" w:line="240" w:lineRule="auto"/>
        <w:jc w:val="both"/>
        <w:rPr>
          <w:rFonts w:ascii="Times New Roman" w:eastAsia="Calibri" w:hAnsi="Times New Roman" w:cs="Times New Roman"/>
        </w:rPr>
      </w:pPr>
      <w:r w:rsidRPr="00715DF7">
        <w:rPr>
          <w:rFonts w:ascii="Times New Roman" w:eastAsia="Calibri" w:hAnsi="Times New Roman" w:cs="Times New Roman"/>
          <w:b/>
        </w:rPr>
        <w:t>1.3.</w:t>
      </w:r>
      <w:r w:rsidRPr="00715DF7">
        <w:rPr>
          <w:rFonts w:ascii="Times New Roman" w:eastAsia="Calibri" w:hAnsi="Times New Roman" w:cs="Times New Roman"/>
        </w:rPr>
        <w:t xml:space="preserve"> По настоящему контракту осуществляется закупка Товара в соответствии с документацией о закупке.</w:t>
      </w:r>
    </w:p>
    <w:p w14:paraId="3A05D498" w14:textId="77777777" w:rsidR="00715DF7" w:rsidRPr="00715DF7" w:rsidRDefault="00715DF7" w:rsidP="00715DF7">
      <w:pPr>
        <w:tabs>
          <w:tab w:val="num" w:pos="1211"/>
          <w:tab w:val="left" w:pos="1276"/>
        </w:tabs>
        <w:spacing w:after="0" w:line="240" w:lineRule="auto"/>
        <w:jc w:val="both"/>
        <w:rPr>
          <w:rFonts w:ascii="Times New Roman" w:eastAsia="Calibri" w:hAnsi="Times New Roman" w:cs="Times New Roman"/>
        </w:rPr>
      </w:pPr>
      <w:r w:rsidRPr="00715DF7">
        <w:rPr>
          <w:rFonts w:ascii="Times New Roman" w:eastAsia="Calibri" w:hAnsi="Times New Roman" w:cs="Times New Roman"/>
          <w:b/>
          <w:bCs/>
          <w:color w:val="000000"/>
        </w:rPr>
        <w:t>1.4.</w:t>
      </w:r>
      <w:r w:rsidRPr="00715DF7">
        <w:rPr>
          <w:rFonts w:ascii="Times New Roman" w:eastAsia="Calibri" w:hAnsi="Times New Roman" w:cs="Times New Roman"/>
          <w:color w:val="000000"/>
        </w:rPr>
        <w:t xml:space="preserve"> По настоящему контракту</w:t>
      </w:r>
      <w:r w:rsidRPr="00715DF7">
        <w:rPr>
          <w:rFonts w:ascii="Times New Roman" w:eastAsia="Calibri" w:hAnsi="Times New Roman" w:cs="Times New Roman"/>
          <w:b/>
          <w:color w:val="000000"/>
        </w:rPr>
        <w:t xml:space="preserve"> </w:t>
      </w:r>
      <w:r w:rsidRPr="00715DF7">
        <w:rPr>
          <w:rFonts w:ascii="Times New Roman" w:eastAsia="Calibri" w:hAnsi="Times New Roman" w:cs="Times New Roman"/>
          <w:color w:val="000000"/>
        </w:rPr>
        <w:t>Поставщик обязуется передать в собственность Покупателю лакокрасочные изделия, изготовленные в 2024 году.</w:t>
      </w:r>
    </w:p>
    <w:p w14:paraId="0CB99986" w14:textId="77777777" w:rsidR="00715DF7" w:rsidRPr="00715DF7" w:rsidRDefault="00715DF7" w:rsidP="00715DF7">
      <w:pPr>
        <w:spacing w:after="0" w:line="240" w:lineRule="auto"/>
        <w:rPr>
          <w:rFonts w:ascii="Times New Roman" w:eastAsia="Times New Roman" w:hAnsi="Times New Roman" w:cs="Times New Roman"/>
          <w:color w:val="000000"/>
          <w:lang w:eastAsia="ru-RU"/>
        </w:rPr>
      </w:pPr>
    </w:p>
    <w:p w14:paraId="4743560A" w14:textId="77777777" w:rsidR="00715DF7" w:rsidRPr="00715DF7" w:rsidRDefault="00715DF7" w:rsidP="00715DF7">
      <w:pPr>
        <w:numPr>
          <w:ilvl w:val="0"/>
          <w:numId w:val="9"/>
        </w:numPr>
        <w:spacing w:after="0" w:line="240" w:lineRule="auto"/>
        <w:ind w:firstLine="426"/>
        <w:jc w:val="center"/>
        <w:rPr>
          <w:rFonts w:ascii="Times New Roman" w:eastAsia="Times New Roman" w:hAnsi="Times New Roman" w:cs="Times New Roman"/>
          <w:b/>
          <w:bCs/>
          <w:color w:val="000000"/>
          <w:lang w:eastAsia="ru-RU"/>
        </w:rPr>
      </w:pPr>
      <w:r w:rsidRPr="00715DF7">
        <w:rPr>
          <w:rFonts w:ascii="Times New Roman" w:eastAsia="Times New Roman" w:hAnsi="Times New Roman" w:cs="Times New Roman"/>
          <w:b/>
          <w:bCs/>
          <w:color w:val="000000"/>
          <w:lang w:eastAsia="ru-RU"/>
        </w:rPr>
        <w:t>СТОИМОСТЬ ТОВАРА И ЦЕНА КОНТРАКТА</w:t>
      </w:r>
    </w:p>
    <w:p w14:paraId="7D48857C" w14:textId="77777777" w:rsidR="00715DF7" w:rsidRPr="00715DF7" w:rsidRDefault="00715DF7" w:rsidP="00715DF7">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715DF7">
        <w:rPr>
          <w:rFonts w:ascii="Times New Roman" w:eastAsia="Times New Roman" w:hAnsi="Times New Roman" w:cs="Times New Roman"/>
          <w:color w:val="000000"/>
          <w:lang w:eastAsia="ru-RU"/>
        </w:rPr>
        <w:t>Стоимость, цена единицы Товара, поставляемого по настоящему Контракту, указана в Спецификации (Приложение № 1 к настоящему Контракту) и включает в себя: стоимость самого Товара, тары, упаковки, стоимость расходов Поставщика на поставку Товара на склад Покупателя, а также любые денежные сборы, взимаемые с Поставщика в связи с исполнением условий настоящего Контракта.</w:t>
      </w:r>
    </w:p>
    <w:p w14:paraId="6235EDAA" w14:textId="77777777" w:rsidR="00715DF7" w:rsidRPr="00715DF7" w:rsidRDefault="00715DF7" w:rsidP="00715DF7">
      <w:pPr>
        <w:tabs>
          <w:tab w:val="left" w:pos="567"/>
        </w:tabs>
        <w:spacing w:after="0" w:line="240" w:lineRule="auto"/>
        <w:jc w:val="both"/>
        <w:rPr>
          <w:rFonts w:ascii="Times New Roman" w:eastAsia="Times New Roman" w:hAnsi="Times New Roman" w:cs="Times New Roman"/>
          <w:lang w:eastAsia="ru-RU"/>
        </w:rPr>
      </w:pPr>
      <w:r w:rsidRPr="00715DF7">
        <w:rPr>
          <w:rFonts w:ascii="Times New Roman" w:eastAsia="Times New Roman" w:hAnsi="Times New Roman" w:cs="Times New Roman"/>
          <w:color w:val="000000"/>
          <w:lang w:eastAsia="ru-RU"/>
        </w:rPr>
        <w:t>Стоимость Товара является твёрдой и окончательной на момент заключения настоящего Контракта.</w:t>
      </w:r>
    </w:p>
    <w:p w14:paraId="49EB8A45" w14:textId="77777777" w:rsidR="00715DF7" w:rsidRPr="00715DF7" w:rsidRDefault="00715DF7" w:rsidP="00715DF7">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715DF7">
        <w:rPr>
          <w:rFonts w:ascii="Times New Roman" w:eastAsia="Times New Roman" w:hAnsi="Times New Roman" w:cs="Times New Roman"/>
          <w:color w:val="000000"/>
          <w:lang w:eastAsia="ru-RU"/>
        </w:rPr>
        <w:t>Поставщик не вправе изменить стоимость Товара в течение всего действия настоящего Контракта.</w:t>
      </w:r>
    </w:p>
    <w:p w14:paraId="6C24480A" w14:textId="77777777" w:rsidR="00715DF7" w:rsidRPr="00715DF7" w:rsidRDefault="00715DF7" w:rsidP="00715DF7">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715DF7">
        <w:rPr>
          <w:rFonts w:ascii="Times New Roman" w:eastAsia="Times New Roman" w:hAnsi="Times New Roman" w:cs="Times New Roman"/>
          <w:color w:val="000000"/>
          <w:lang w:eastAsia="ru-RU"/>
        </w:rPr>
        <w:t xml:space="preserve">Цена настоящего Контракта определена в соответствии с ценой и объёмами поставляемого Товара в соответствии с правилами, установленными законодательством для определения цены для открытого аукциона и составляет </w:t>
      </w:r>
      <w:r w:rsidRPr="00715DF7">
        <w:rPr>
          <w:rFonts w:ascii="Times New Roman" w:eastAsia="Times New Roman" w:hAnsi="Times New Roman" w:cs="Times New Roman"/>
          <w:b/>
          <w:bCs/>
          <w:i/>
          <w:iCs/>
          <w:color w:val="000000"/>
          <w:lang w:eastAsia="ru-RU"/>
        </w:rPr>
        <w:t>_________. (__________________).</w:t>
      </w:r>
    </w:p>
    <w:p w14:paraId="46EC92B5" w14:textId="77777777" w:rsidR="00715DF7" w:rsidRPr="00715DF7" w:rsidRDefault="00715DF7" w:rsidP="00715DF7">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715DF7">
        <w:rPr>
          <w:rFonts w:ascii="Times New Roman" w:eastAsia="Times New Roman" w:hAnsi="Times New Roman" w:cs="Times New Roman"/>
          <w:color w:val="000000"/>
          <w:lang w:eastAsia="ru-RU"/>
        </w:rPr>
        <w:t>Цена Контракта является твёрдой, определена на весь срок действия настоящего Контракта и может изменяться только в случаях, порядке и на условиях, предусмотренных Законом ПМР «О закупках в Приднестровской Молдавской Республике».</w:t>
      </w:r>
    </w:p>
    <w:p w14:paraId="7CC4F2F5" w14:textId="77777777" w:rsidR="00715DF7" w:rsidRPr="00715DF7" w:rsidRDefault="00715DF7" w:rsidP="00715DF7">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715DF7">
        <w:rPr>
          <w:rFonts w:ascii="Times New Roman" w:eastAsia="Times New Roman" w:hAnsi="Times New Roman" w:cs="Times New Roman"/>
          <w:color w:val="000000"/>
          <w:lang w:eastAsia="ru-RU"/>
        </w:rPr>
        <w:t>Источник финансирования – собственные средства Покупателя.</w:t>
      </w:r>
    </w:p>
    <w:p w14:paraId="2AA98C9A" w14:textId="77777777" w:rsidR="00715DF7" w:rsidRPr="00715DF7" w:rsidRDefault="00715DF7" w:rsidP="00715DF7">
      <w:pPr>
        <w:spacing w:after="0" w:line="240" w:lineRule="auto"/>
        <w:rPr>
          <w:rFonts w:ascii="Times New Roman" w:eastAsia="Times New Roman" w:hAnsi="Times New Roman" w:cs="Times New Roman"/>
          <w:color w:val="000000"/>
          <w:lang w:eastAsia="ru-RU"/>
        </w:rPr>
      </w:pPr>
    </w:p>
    <w:p w14:paraId="4583C37E" w14:textId="77777777" w:rsidR="00715DF7" w:rsidRPr="00715DF7" w:rsidRDefault="00715DF7" w:rsidP="00715DF7">
      <w:pPr>
        <w:numPr>
          <w:ilvl w:val="0"/>
          <w:numId w:val="9"/>
        </w:numPr>
        <w:spacing w:after="0" w:line="240" w:lineRule="auto"/>
        <w:ind w:firstLine="426"/>
        <w:jc w:val="center"/>
        <w:rPr>
          <w:rFonts w:ascii="Times New Roman" w:eastAsia="Times New Roman" w:hAnsi="Times New Roman" w:cs="Times New Roman"/>
          <w:b/>
          <w:bCs/>
          <w:color w:val="000000"/>
          <w:lang w:eastAsia="ru-RU"/>
        </w:rPr>
      </w:pPr>
      <w:r w:rsidRPr="00715DF7">
        <w:rPr>
          <w:rFonts w:ascii="Times New Roman" w:eastAsia="Times New Roman" w:hAnsi="Times New Roman" w:cs="Times New Roman"/>
          <w:b/>
          <w:bCs/>
          <w:color w:val="000000"/>
          <w:lang w:eastAsia="ru-RU"/>
        </w:rPr>
        <w:t>ПОРЯДОК РАСЧЁТОВ</w:t>
      </w:r>
    </w:p>
    <w:p w14:paraId="6AEF808D" w14:textId="77777777" w:rsidR="00715DF7" w:rsidRPr="00715DF7" w:rsidRDefault="00715DF7" w:rsidP="00715DF7">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715DF7">
        <w:rPr>
          <w:rFonts w:ascii="Times New Roman" w:eastAsia="Times New Roman" w:hAnsi="Times New Roman" w:cs="Times New Roman"/>
          <w:color w:val="000000"/>
          <w:lang w:eastAsia="ru-RU"/>
        </w:rPr>
        <w:t xml:space="preserve">Расчеты по настоящему Контракту производятся в рублях ПМР банковским переводом на расчётный счёт Поставщика в следующем порядке: </w:t>
      </w:r>
      <w:r w:rsidRPr="00715DF7">
        <w:rPr>
          <w:rFonts w:ascii="Times New Roman" w:eastAsia="Times New Roman" w:hAnsi="Times New Roman" w:cs="Times New Roman"/>
          <w:i/>
          <w:color w:val="000000"/>
          <w:lang w:eastAsia="ru-RU"/>
        </w:rPr>
        <w:t xml:space="preserve">предоплата в размере 50 % в течение 15 (пятнадцати) рабочих дней с момента вступления контракта в силу, 50 % в течение 15 </w:t>
      </w:r>
      <w:r w:rsidRPr="00715DF7">
        <w:rPr>
          <w:rFonts w:ascii="Times New Roman" w:eastAsia="Times New Roman" w:hAnsi="Times New Roman" w:cs="Times New Roman"/>
          <w:i/>
          <w:color w:val="000000"/>
          <w:lang w:eastAsia="ru-RU"/>
        </w:rPr>
        <w:lastRenderedPageBreak/>
        <w:t>(пятнадцати) рабочих дней с момента фактической поставки партии Товара на условиях настоящего Контракта</w:t>
      </w:r>
      <w:r w:rsidRPr="00715DF7">
        <w:rPr>
          <w:rFonts w:ascii="Times New Roman" w:eastAsia="Times New Roman" w:hAnsi="Times New Roman" w:cs="Times New Roman"/>
          <w:color w:val="000000"/>
          <w:lang w:eastAsia="ru-RU"/>
        </w:rPr>
        <w:t>.</w:t>
      </w:r>
    </w:p>
    <w:p w14:paraId="0123A1E1" w14:textId="77777777" w:rsidR="00715DF7" w:rsidRPr="00715DF7" w:rsidRDefault="00715DF7" w:rsidP="00715DF7">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715DF7">
        <w:rPr>
          <w:rFonts w:ascii="Times New Roman" w:eastAsia="Times New Roman" w:hAnsi="Times New Roman" w:cs="Times New Roman"/>
          <w:color w:val="000000"/>
          <w:lang w:eastAsia="ru-RU"/>
        </w:rPr>
        <w:t>Датой оплаты по настоящему Контракту является дата списания денежных средств с расчётного счёта Покупателя.</w:t>
      </w:r>
    </w:p>
    <w:p w14:paraId="4F05E391" w14:textId="77777777" w:rsidR="00715DF7" w:rsidRPr="00715DF7" w:rsidRDefault="00715DF7" w:rsidP="00715DF7">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715DF7">
        <w:rPr>
          <w:rFonts w:ascii="Times New Roman" w:eastAsia="Times New Roman" w:hAnsi="Times New Roman" w:cs="Times New Roman"/>
          <w:color w:val="000000"/>
          <w:lang w:eastAsia="ru-RU"/>
        </w:rPr>
        <w:t>В случае нарушения Поставщиком сроков исполнения обязательств по Контракту, Покупатель перечисляет Поставщику оплату в размере, уменьшенном на размер установленной Контрактом неустойки за нарушение сроков исполнения обязательств по Контракту.</w:t>
      </w:r>
    </w:p>
    <w:p w14:paraId="2FF81FAC" w14:textId="77777777" w:rsidR="00715DF7" w:rsidRPr="00715DF7" w:rsidRDefault="00715DF7" w:rsidP="00715DF7">
      <w:pPr>
        <w:tabs>
          <w:tab w:val="left" w:pos="567"/>
        </w:tabs>
        <w:spacing w:after="0" w:line="240" w:lineRule="auto"/>
        <w:jc w:val="both"/>
        <w:rPr>
          <w:rFonts w:ascii="Times New Roman" w:eastAsia="Times New Roman" w:hAnsi="Times New Roman" w:cs="Times New Roman"/>
          <w:color w:val="000000"/>
          <w:lang w:eastAsia="ru-RU"/>
        </w:rPr>
      </w:pPr>
    </w:p>
    <w:p w14:paraId="5CE3E14D" w14:textId="77777777" w:rsidR="00715DF7" w:rsidRPr="00715DF7" w:rsidRDefault="00715DF7" w:rsidP="00715DF7">
      <w:pPr>
        <w:tabs>
          <w:tab w:val="left" w:pos="567"/>
        </w:tabs>
        <w:spacing w:after="0" w:line="240" w:lineRule="auto"/>
        <w:jc w:val="both"/>
        <w:rPr>
          <w:rFonts w:ascii="Times New Roman" w:eastAsia="Times New Roman" w:hAnsi="Times New Roman" w:cs="Times New Roman"/>
          <w:color w:val="000000"/>
          <w:lang w:eastAsia="ru-RU"/>
        </w:rPr>
      </w:pPr>
    </w:p>
    <w:p w14:paraId="2D471C51" w14:textId="77777777" w:rsidR="00715DF7" w:rsidRPr="00715DF7" w:rsidRDefault="00715DF7" w:rsidP="00715DF7">
      <w:pPr>
        <w:tabs>
          <w:tab w:val="left" w:pos="567"/>
        </w:tabs>
        <w:spacing w:after="0" w:line="240" w:lineRule="auto"/>
        <w:jc w:val="both"/>
        <w:rPr>
          <w:rFonts w:ascii="Times New Roman" w:eastAsia="Times New Roman" w:hAnsi="Times New Roman" w:cs="Times New Roman"/>
          <w:color w:val="000000"/>
          <w:lang w:eastAsia="ru-RU"/>
        </w:rPr>
      </w:pPr>
    </w:p>
    <w:p w14:paraId="1C1624FF" w14:textId="77777777" w:rsidR="00715DF7" w:rsidRPr="00715DF7" w:rsidRDefault="00715DF7" w:rsidP="00715DF7">
      <w:pPr>
        <w:numPr>
          <w:ilvl w:val="0"/>
          <w:numId w:val="9"/>
        </w:numPr>
        <w:spacing w:after="0" w:line="240" w:lineRule="auto"/>
        <w:ind w:firstLine="426"/>
        <w:jc w:val="center"/>
        <w:rPr>
          <w:rFonts w:ascii="Times New Roman" w:eastAsia="Times New Roman" w:hAnsi="Times New Roman" w:cs="Times New Roman"/>
          <w:b/>
          <w:bCs/>
          <w:color w:val="000000"/>
          <w:lang w:eastAsia="ru-RU"/>
        </w:rPr>
      </w:pPr>
      <w:r w:rsidRPr="00715DF7">
        <w:rPr>
          <w:rFonts w:ascii="Times New Roman" w:eastAsia="Times New Roman" w:hAnsi="Times New Roman" w:cs="Times New Roman"/>
          <w:b/>
          <w:bCs/>
          <w:color w:val="000000"/>
          <w:lang w:eastAsia="ru-RU"/>
        </w:rPr>
        <w:t>УСЛОВИЯ И ПОРЯДОК ПОСТАВКИ ТОВАРА</w:t>
      </w:r>
    </w:p>
    <w:p w14:paraId="18960EC0" w14:textId="233EFA22" w:rsidR="00715DF7" w:rsidRPr="00715DF7" w:rsidRDefault="00715DF7" w:rsidP="00715DF7">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715DF7">
        <w:rPr>
          <w:rFonts w:ascii="Times New Roman" w:eastAsia="Times New Roman" w:hAnsi="Times New Roman" w:cs="Times New Roman"/>
          <w:color w:val="000000"/>
          <w:lang w:eastAsia="ru-RU"/>
        </w:rPr>
        <w:t xml:space="preserve">Поставка Товара производится в срок до </w:t>
      </w:r>
      <w:r w:rsidR="003A6A1B">
        <w:rPr>
          <w:rFonts w:ascii="Times New Roman" w:eastAsia="Times New Roman" w:hAnsi="Times New Roman" w:cs="Times New Roman"/>
          <w:color w:val="000000"/>
          <w:lang w:eastAsia="ru-RU"/>
        </w:rPr>
        <w:t>31 декабря</w:t>
      </w:r>
      <w:r w:rsidRPr="00715DF7">
        <w:rPr>
          <w:rFonts w:ascii="Times New Roman" w:eastAsia="Times New Roman" w:hAnsi="Times New Roman" w:cs="Times New Roman"/>
          <w:color w:val="000000"/>
          <w:lang w:eastAsia="ru-RU"/>
        </w:rPr>
        <w:t xml:space="preserve"> 2024 года. </w:t>
      </w:r>
    </w:p>
    <w:p w14:paraId="4FC0937F" w14:textId="77777777" w:rsidR="00715DF7" w:rsidRPr="00715DF7" w:rsidRDefault="00715DF7" w:rsidP="00715DF7">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715DF7">
        <w:rPr>
          <w:rFonts w:ascii="Times New Roman" w:eastAsia="Times New Roman" w:hAnsi="Times New Roman" w:cs="Times New Roman"/>
          <w:color w:val="000000"/>
          <w:lang w:eastAsia="ru-RU"/>
        </w:rPr>
        <w:t>Поставка (</w:t>
      </w:r>
      <w:r w:rsidRPr="00715DF7">
        <w:rPr>
          <w:rFonts w:ascii="Times New Roman" w:eastAsia="Times New Roman" w:hAnsi="Times New Roman" w:cs="Times New Roman"/>
          <w:i/>
          <w:color w:val="000000"/>
          <w:lang w:eastAsia="ru-RU"/>
        </w:rPr>
        <w:t>Вывоз</w:t>
      </w:r>
      <w:r w:rsidRPr="00715DF7">
        <w:rPr>
          <w:rFonts w:ascii="Times New Roman" w:eastAsia="Times New Roman" w:hAnsi="Times New Roman" w:cs="Times New Roman"/>
          <w:color w:val="000000"/>
          <w:lang w:eastAsia="ru-RU"/>
        </w:rPr>
        <w:t xml:space="preserve">) Товара осуществляется на склад Покупателя по адресу: </w:t>
      </w:r>
      <w:r w:rsidRPr="00715DF7">
        <w:rPr>
          <w:rFonts w:ascii="Times New Roman" w:eastAsia="Times New Roman" w:hAnsi="Times New Roman" w:cs="Times New Roman"/>
          <w:lang w:eastAsia="ru-RU"/>
        </w:rPr>
        <w:t>г. Тирасполь, ул. Энергетиков, 56в</w:t>
      </w:r>
      <w:r w:rsidRPr="00715DF7">
        <w:rPr>
          <w:rFonts w:ascii="Times New Roman" w:eastAsia="Times New Roman" w:hAnsi="Times New Roman" w:cs="Times New Roman"/>
          <w:color w:val="000000"/>
          <w:lang w:eastAsia="ru-RU"/>
        </w:rPr>
        <w:t>. Все расходы, связанные с транспортировкой Товара на склад Покупателя, несёт Поставщик.</w:t>
      </w:r>
    </w:p>
    <w:p w14:paraId="29E74E5F" w14:textId="77777777" w:rsidR="00715DF7" w:rsidRPr="00715DF7" w:rsidRDefault="00715DF7" w:rsidP="00715DF7">
      <w:pPr>
        <w:numPr>
          <w:ilvl w:val="1"/>
          <w:numId w:val="9"/>
        </w:numPr>
        <w:tabs>
          <w:tab w:val="left" w:pos="567"/>
        </w:tabs>
        <w:spacing w:after="0" w:line="240" w:lineRule="auto"/>
        <w:jc w:val="both"/>
        <w:rPr>
          <w:rFonts w:ascii="Times New Roman" w:eastAsia="Times New Roman" w:hAnsi="Times New Roman" w:cs="Times New Roman"/>
          <w:i/>
          <w:color w:val="000000"/>
          <w:lang w:eastAsia="ru-RU"/>
        </w:rPr>
      </w:pPr>
      <w:r w:rsidRPr="00715DF7">
        <w:rPr>
          <w:rFonts w:ascii="Times New Roman" w:eastAsia="Times New Roman" w:hAnsi="Times New Roman" w:cs="Times New Roman"/>
          <w:color w:val="000000"/>
          <w:lang w:eastAsia="ru-RU"/>
        </w:rPr>
        <w:t xml:space="preserve">Право собственности на Товар переходит от Поставщика к Покупателю в момент фактической передачи Товара Покупателю </w:t>
      </w:r>
      <w:r w:rsidRPr="00715DF7">
        <w:rPr>
          <w:rFonts w:ascii="Times New Roman" w:eastAsia="Times New Roman" w:hAnsi="Times New Roman" w:cs="Times New Roman"/>
          <w:i/>
          <w:color w:val="000000"/>
          <w:lang w:eastAsia="ru-RU"/>
        </w:rPr>
        <w:t>(подписания уполномоченными представителями сторон товарно-транспортной накладной).</w:t>
      </w:r>
    </w:p>
    <w:p w14:paraId="29B6672F" w14:textId="77777777" w:rsidR="00715DF7" w:rsidRPr="00715DF7" w:rsidRDefault="00715DF7" w:rsidP="00715DF7">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715DF7">
        <w:rPr>
          <w:rFonts w:ascii="Times New Roman" w:eastAsia="Times New Roman" w:hAnsi="Times New Roman" w:cs="Times New Roman"/>
          <w:color w:val="000000"/>
          <w:lang w:eastAsia="ru-RU"/>
        </w:rPr>
        <w:t>Датой поставки Товара считается дата подписания Покупателем товарно-транспортной накладной.</w:t>
      </w:r>
    </w:p>
    <w:p w14:paraId="55A1334A" w14:textId="77777777" w:rsidR="00715DF7" w:rsidRPr="00715DF7" w:rsidRDefault="00715DF7" w:rsidP="00715DF7">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715DF7">
        <w:rPr>
          <w:rFonts w:ascii="Times New Roman" w:eastAsia="Times New Roman" w:hAnsi="Times New Roman" w:cs="Times New Roman"/>
          <w:color w:val="000000"/>
          <w:lang w:eastAsia="ru-RU"/>
        </w:rPr>
        <w:t xml:space="preserve">Приём-передача Товара производится на основании товарно-транспортной накладной и осуществляется в присутствии уполномоченных представителей Сторон. Одновременно с Товаром Покупателю передаются следующие документы: сертификат качества или паспорт на Товар, и/или иные документы, предусмотренные законодательством страны происхождения Товара для подтверждения качества поставленного Товара. </w:t>
      </w:r>
    </w:p>
    <w:p w14:paraId="24398716" w14:textId="77777777" w:rsidR="00715DF7" w:rsidRPr="00715DF7" w:rsidRDefault="00715DF7" w:rsidP="00715DF7">
      <w:pPr>
        <w:tabs>
          <w:tab w:val="left" w:pos="567"/>
        </w:tabs>
        <w:spacing w:after="0" w:line="240" w:lineRule="auto"/>
        <w:jc w:val="both"/>
        <w:rPr>
          <w:rFonts w:ascii="Times New Roman" w:eastAsia="Times New Roman" w:hAnsi="Times New Roman" w:cs="Times New Roman"/>
          <w:color w:val="000000"/>
          <w:lang w:eastAsia="ru-RU"/>
        </w:rPr>
      </w:pPr>
    </w:p>
    <w:p w14:paraId="4E000B5E" w14:textId="77777777" w:rsidR="00715DF7" w:rsidRPr="00715DF7" w:rsidRDefault="00715DF7" w:rsidP="00715DF7">
      <w:pPr>
        <w:numPr>
          <w:ilvl w:val="0"/>
          <w:numId w:val="9"/>
        </w:numPr>
        <w:spacing w:after="0" w:line="240" w:lineRule="auto"/>
        <w:ind w:firstLine="426"/>
        <w:jc w:val="center"/>
        <w:rPr>
          <w:rFonts w:ascii="Times New Roman" w:eastAsia="Times New Roman" w:hAnsi="Times New Roman" w:cs="Times New Roman"/>
          <w:b/>
          <w:bCs/>
          <w:color w:val="000000"/>
          <w:lang w:eastAsia="ru-RU"/>
        </w:rPr>
      </w:pPr>
      <w:r w:rsidRPr="00715DF7">
        <w:rPr>
          <w:rFonts w:ascii="Times New Roman" w:eastAsia="Times New Roman" w:hAnsi="Times New Roman" w:cs="Times New Roman"/>
          <w:b/>
          <w:bCs/>
          <w:color w:val="000000"/>
          <w:lang w:eastAsia="ru-RU"/>
        </w:rPr>
        <w:t>ПРАВА И ОБЯЗАННОСТИ СТОРОН</w:t>
      </w:r>
    </w:p>
    <w:p w14:paraId="72C0EDB6" w14:textId="77777777" w:rsidR="00715DF7" w:rsidRPr="00715DF7" w:rsidRDefault="00715DF7" w:rsidP="00715DF7">
      <w:pPr>
        <w:numPr>
          <w:ilvl w:val="1"/>
          <w:numId w:val="9"/>
        </w:numPr>
        <w:tabs>
          <w:tab w:val="left" w:pos="567"/>
        </w:tabs>
        <w:spacing w:after="0" w:line="240" w:lineRule="auto"/>
        <w:jc w:val="both"/>
        <w:rPr>
          <w:rFonts w:ascii="Times New Roman" w:eastAsia="Times New Roman" w:hAnsi="Times New Roman" w:cs="Times New Roman"/>
          <w:b/>
          <w:color w:val="000000"/>
          <w:lang w:eastAsia="ru-RU"/>
        </w:rPr>
      </w:pPr>
      <w:r w:rsidRPr="00715DF7">
        <w:rPr>
          <w:rFonts w:ascii="Times New Roman" w:eastAsia="Times New Roman" w:hAnsi="Times New Roman" w:cs="Times New Roman"/>
          <w:b/>
          <w:color w:val="000000"/>
          <w:lang w:eastAsia="ru-RU"/>
        </w:rPr>
        <w:t>Поставщик обязан:</w:t>
      </w:r>
    </w:p>
    <w:p w14:paraId="6E6C53C7" w14:textId="77777777" w:rsidR="00715DF7" w:rsidRPr="00715DF7" w:rsidRDefault="00715DF7" w:rsidP="00715DF7">
      <w:pPr>
        <w:numPr>
          <w:ilvl w:val="2"/>
          <w:numId w:val="9"/>
        </w:numPr>
        <w:spacing w:after="0" w:line="240" w:lineRule="auto"/>
        <w:jc w:val="both"/>
        <w:rPr>
          <w:rFonts w:ascii="Times New Roman" w:eastAsia="Times New Roman" w:hAnsi="Times New Roman" w:cs="Times New Roman"/>
          <w:color w:val="000000"/>
          <w:lang w:eastAsia="ru-RU"/>
        </w:rPr>
      </w:pPr>
      <w:r w:rsidRPr="00715DF7">
        <w:rPr>
          <w:rFonts w:ascii="Times New Roman" w:eastAsia="Times New Roman" w:hAnsi="Times New Roman" w:cs="Times New Roman"/>
          <w:color w:val="000000"/>
          <w:lang w:eastAsia="ru-RU"/>
        </w:rPr>
        <w:t>Поставить Покупателю Товар на условиях и в сроки, предусмотренные настоящим Контрактом.</w:t>
      </w:r>
    </w:p>
    <w:p w14:paraId="4CD6F274" w14:textId="77777777" w:rsidR="00715DF7" w:rsidRPr="00715DF7" w:rsidRDefault="00715DF7" w:rsidP="00715DF7">
      <w:pPr>
        <w:numPr>
          <w:ilvl w:val="2"/>
          <w:numId w:val="9"/>
        </w:numPr>
        <w:spacing w:after="0" w:line="240" w:lineRule="auto"/>
        <w:jc w:val="both"/>
        <w:rPr>
          <w:rFonts w:ascii="Times New Roman" w:eastAsia="Times New Roman" w:hAnsi="Times New Roman" w:cs="Times New Roman"/>
          <w:color w:val="000000"/>
          <w:lang w:eastAsia="ru-RU"/>
        </w:rPr>
      </w:pPr>
      <w:r w:rsidRPr="00715DF7">
        <w:rPr>
          <w:rFonts w:ascii="Times New Roman" w:eastAsia="Times New Roman" w:hAnsi="Times New Roman" w:cs="Times New Roman"/>
          <w:color w:val="000000"/>
          <w:lang w:eastAsia="ru-RU"/>
        </w:rPr>
        <w:t>Обеспечить соответствие поставляемого Товара обязательным требованиям, установленным условиями настоящего Контракта.</w:t>
      </w:r>
    </w:p>
    <w:p w14:paraId="6D201B0A" w14:textId="77777777" w:rsidR="00715DF7" w:rsidRPr="00715DF7" w:rsidRDefault="00715DF7" w:rsidP="00715DF7">
      <w:pPr>
        <w:numPr>
          <w:ilvl w:val="2"/>
          <w:numId w:val="9"/>
        </w:numPr>
        <w:spacing w:after="0" w:line="240" w:lineRule="auto"/>
        <w:jc w:val="both"/>
        <w:rPr>
          <w:rFonts w:ascii="Times New Roman" w:eastAsia="Times New Roman" w:hAnsi="Times New Roman" w:cs="Times New Roman"/>
          <w:color w:val="000000"/>
          <w:lang w:eastAsia="ru-RU"/>
        </w:rPr>
      </w:pPr>
      <w:r w:rsidRPr="00715DF7">
        <w:rPr>
          <w:rFonts w:ascii="Times New Roman" w:eastAsia="Times New Roman" w:hAnsi="Times New Roman" w:cs="Times New Roman"/>
          <w:color w:val="000000"/>
          <w:lang w:eastAsia="ru-RU"/>
        </w:rPr>
        <w:t>Поставить Покупателю Товар свободным от прав третьих лиц.</w:t>
      </w:r>
    </w:p>
    <w:p w14:paraId="03BA32BE" w14:textId="77777777" w:rsidR="00715DF7" w:rsidRPr="00715DF7" w:rsidRDefault="00715DF7" w:rsidP="00715DF7">
      <w:pPr>
        <w:numPr>
          <w:ilvl w:val="2"/>
          <w:numId w:val="9"/>
        </w:numPr>
        <w:spacing w:after="0" w:line="240" w:lineRule="auto"/>
        <w:jc w:val="both"/>
        <w:rPr>
          <w:rFonts w:ascii="Times New Roman" w:eastAsia="Times New Roman" w:hAnsi="Times New Roman" w:cs="Times New Roman"/>
          <w:color w:val="000000"/>
          <w:lang w:eastAsia="ru-RU"/>
        </w:rPr>
      </w:pPr>
      <w:r w:rsidRPr="00715DF7">
        <w:rPr>
          <w:rFonts w:ascii="Times New Roman" w:eastAsia="Times New Roman" w:hAnsi="Times New Roman" w:cs="Times New Roman"/>
          <w:color w:val="000000"/>
          <w:lang w:eastAsia="ru-RU"/>
        </w:rPr>
        <w:t>Соответствовать, в течение всего срока действия Контракта требованиям, установленным в соответствии с законодательством Приднестровской Молдавской Республики / страны местонахождения в отношении лиц, осуществляющих деятельность в сфере реализации поставляемого Товара.</w:t>
      </w:r>
    </w:p>
    <w:p w14:paraId="193949EA" w14:textId="77777777" w:rsidR="00715DF7" w:rsidRPr="00715DF7" w:rsidRDefault="00715DF7" w:rsidP="00715DF7">
      <w:pPr>
        <w:numPr>
          <w:ilvl w:val="2"/>
          <w:numId w:val="9"/>
        </w:numPr>
        <w:spacing w:after="0" w:line="240" w:lineRule="auto"/>
        <w:jc w:val="both"/>
        <w:rPr>
          <w:rFonts w:ascii="Times New Roman" w:eastAsia="Times New Roman" w:hAnsi="Times New Roman" w:cs="Times New Roman"/>
          <w:color w:val="000000"/>
          <w:lang w:eastAsia="ru-RU"/>
        </w:rPr>
      </w:pPr>
      <w:r w:rsidRPr="00715DF7">
        <w:rPr>
          <w:rFonts w:ascii="Times New Roman" w:eastAsia="Times New Roman" w:hAnsi="Times New Roman" w:cs="Times New Roman"/>
          <w:color w:val="000000"/>
          <w:lang w:eastAsia="ru-RU"/>
        </w:rPr>
        <w:t xml:space="preserve">Устранить за свой счёт недостатки и дефекты, выявленные при приёмке Товара и в течение гарантийного срока. </w:t>
      </w:r>
    </w:p>
    <w:p w14:paraId="45D553E6" w14:textId="77777777" w:rsidR="00715DF7" w:rsidRPr="00715DF7" w:rsidRDefault="00715DF7" w:rsidP="00715DF7">
      <w:pPr>
        <w:numPr>
          <w:ilvl w:val="2"/>
          <w:numId w:val="9"/>
        </w:numPr>
        <w:spacing w:after="0" w:line="240" w:lineRule="auto"/>
        <w:jc w:val="both"/>
        <w:rPr>
          <w:rFonts w:ascii="Times New Roman" w:eastAsia="Times New Roman" w:hAnsi="Times New Roman" w:cs="Times New Roman"/>
          <w:color w:val="000000"/>
          <w:lang w:eastAsia="ru-RU"/>
        </w:rPr>
      </w:pPr>
      <w:r w:rsidRPr="00715DF7">
        <w:rPr>
          <w:rFonts w:ascii="Times New Roman" w:eastAsia="Times New Roman" w:hAnsi="Times New Roman" w:cs="Times New Roman"/>
          <w:color w:val="000000"/>
          <w:lang w:eastAsia="ru-RU"/>
        </w:rPr>
        <w:t>В течение 10 (десяти) дней с момента заключения договора с соисполнителем представить Покупателю информацию о всех соисполнителях, с которыми заключен (-ы) договор (-ы) на сумму более 10 процентов цены настоящего Контракта.</w:t>
      </w:r>
    </w:p>
    <w:p w14:paraId="240079BF" w14:textId="77777777" w:rsidR="00715DF7" w:rsidRPr="00715DF7" w:rsidRDefault="00715DF7" w:rsidP="00715DF7">
      <w:pPr>
        <w:numPr>
          <w:ilvl w:val="1"/>
          <w:numId w:val="9"/>
        </w:numPr>
        <w:tabs>
          <w:tab w:val="left" w:pos="567"/>
        </w:tabs>
        <w:spacing w:after="0" w:line="240" w:lineRule="auto"/>
        <w:jc w:val="both"/>
        <w:rPr>
          <w:rFonts w:ascii="Times New Roman" w:eastAsia="Times New Roman" w:hAnsi="Times New Roman" w:cs="Times New Roman"/>
          <w:b/>
          <w:color w:val="000000"/>
          <w:lang w:eastAsia="ru-RU"/>
        </w:rPr>
      </w:pPr>
      <w:r w:rsidRPr="00715DF7">
        <w:rPr>
          <w:rFonts w:ascii="Times New Roman" w:eastAsia="Times New Roman" w:hAnsi="Times New Roman" w:cs="Times New Roman"/>
          <w:b/>
          <w:color w:val="000000"/>
          <w:lang w:eastAsia="ru-RU"/>
        </w:rPr>
        <w:t>Поставщик имеет право:</w:t>
      </w:r>
    </w:p>
    <w:p w14:paraId="414B4A09" w14:textId="77777777" w:rsidR="00715DF7" w:rsidRPr="00715DF7" w:rsidRDefault="00715DF7" w:rsidP="00715DF7">
      <w:pPr>
        <w:numPr>
          <w:ilvl w:val="2"/>
          <w:numId w:val="9"/>
        </w:numPr>
        <w:spacing w:after="0" w:line="240" w:lineRule="auto"/>
        <w:jc w:val="both"/>
        <w:rPr>
          <w:rFonts w:ascii="Times New Roman" w:eastAsia="Times New Roman" w:hAnsi="Times New Roman" w:cs="Times New Roman"/>
          <w:color w:val="000000"/>
          <w:lang w:eastAsia="ru-RU"/>
        </w:rPr>
      </w:pPr>
      <w:r w:rsidRPr="00715DF7">
        <w:rPr>
          <w:rFonts w:ascii="Times New Roman" w:eastAsia="Times New Roman" w:hAnsi="Times New Roman" w:cs="Times New Roman"/>
          <w:color w:val="000000"/>
          <w:lang w:eastAsia="ru-RU"/>
        </w:rPr>
        <w:t>Досрочно, с согласия Покупателя, исполнить обязательства по поставке Товара.</w:t>
      </w:r>
    </w:p>
    <w:p w14:paraId="00641736" w14:textId="77777777" w:rsidR="00715DF7" w:rsidRPr="00715DF7" w:rsidRDefault="00715DF7" w:rsidP="00715DF7">
      <w:pPr>
        <w:numPr>
          <w:ilvl w:val="2"/>
          <w:numId w:val="9"/>
        </w:numPr>
        <w:spacing w:after="0" w:line="240" w:lineRule="auto"/>
        <w:jc w:val="both"/>
        <w:rPr>
          <w:rFonts w:ascii="Times New Roman" w:eastAsia="Times New Roman" w:hAnsi="Times New Roman" w:cs="Times New Roman"/>
          <w:color w:val="000000"/>
          <w:lang w:eastAsia="ru-RU"/>
        </w:rPr>
      </w:pPr>
      <w:r w:rsidRPr="00715DF7">
        <w:rPr>
          <w:rFonts w:ascii="Times New Roman" w:eastAsia="Times New Roman" w:hAnsi="Times New Roman" w:cs="Times New Roman"/>
          <w:color w:val="000000"/>
          <w:lang w:eastAsia="ru-RU"/>
        </w:rPr>
        <w:t>Требовать своевременной оплаты на условиях, предусмотренных настоящим Контрактом, надлежащим образом поставленного и принятого Покупателем Товара.</w:t>
      </w:r>
    </w:p>
    <w:p w14:paraId="1ADB213A" w14:textId="77777777" w:rsidR="00715DF7" w:rsidRPr="00715DF7" w:rsidRDefault="00715DF7" w:rsidP="00715DF7">
      <w:pPr>
        <w:numPr>
          <w:ilvl w:val="1"/>
          <w:numId w:val="9"/>
        </w:numPr>
        <w:tabs>
          <w:tab w:val="left" w:pos="567"/>
        </w:tabs>
        <w:spacing w:after="0" w:line="240" w:lineRule="auto"/>
        <w:jc w:val="both"/>
        <w:rPr>
          <w:rFonts w:ascii="Times New Roman" w:eastAsia="Times New Roman" w:hAnsi="Times New Roman" w:cs="Times New Roman"/>
          <w:b/>
          <w:color w:val="000000"/>
          <w:lang w:eastAsia="ru-RU"/>
        </w:rPr>
      </w:pPr>
      <w:r w:rsidRPr="00715DF7">
        <w:rPr>
          <w:rFonts w:ascii="Times New Roman" w:eastAsia="Times New Roman" w:hAnsi="Times New Roman" w:cs="Times New Roman"/>
          <w:b/>
          <w:color w:val="000000"/>
          <w:lang w:eastAsia="ru-RU"/>
        </w:rPr>
        <w:t>Покупатель обязан:</w:t>
      </w:r>
    </w:p>
    <w:p w14:paraId="639660CC" w14:textId="77777777" w:rsidR="00715DF7" w:rsidRPr="00715DF7" w:rsidRDefault="00715DF7" w:rsidP="00715DF7">
      <w:pPr>
        <w:numPr>
          <w:ilvl w:val="2"/>
          <w:numId w:val="9"/>
        </w:numPr>
        <w:spacing w:after="0" w:line="240" w:lineRule="auto"/>
        <w:jc w:val="both"/>
        <w:rPr>
          <w:rFonts w:ascii="Times New Roman" w:eastAsia="Times New Roman" w:hAnsi="Times New Roman" w:cs="Times New Roman"/>
          <w:color w:val="000000"/>
          <w:lang w:eastAsia="ru-RU"/>
        </w:rPr>
      </w:pPr>
      <w:r w:rsidRPr="00715DF7">
        <w:rPr>
          <w:rFonts w:ascii="Times New Roman" w:eastAsia="Times New Roman" w:hAnsi="Times New Roman" w:cs="Times New Roman"/>
          <w:color w:val="000000"/>
          <w:lang w:eastAsia="ru-RU"/>
        </w:rPr>
        <w:t>Принять Товар, соответствующий требованиям установленным настоящим Контрактом, по количеству, качеству и комплектности в порядке и сроки, установленные настоящим Контрактом и действующим законодательством.</w:t>
      </w:r>
    </w:p>
    <w:p w14:paraId="1B0C5937" w14:textId="77777777" w:rsidR="00715DF7" w:rsidRPr="00715DF7" w:rsidRDefault="00715DF7" w:rsidP="00715DF7">
      <w:pPr>
        <w:numPr>
          <w:ilvl w:val="2"/>
          <w:numId w:val="9"/>
        </w:numPr>
        <w:spacing w:after="0" w:line="240" w:lineRule="auto"/>
        <w:jc w:val="both"/>
        <w:rPr>
          <w:rFonts w:ascii="Times New Roman" w:eastAsia="Times New Roman" w:hAnsi="Times New Roman" w:cs="Times New Roman"/>
          <w:color w:val="000000"/>
          <w:lang w:eastAsia="ru-RU"/>
        </w:rPr>
      </w:pPr>
      <w:r w:rsidRPr="00715DF7">
        <w:rPr>
          <w:rFonts w:ascii="Times New Roman" w:eastAsia="Times New Roman" w:hAnsi="Times New Roman" w:cs="Times New Roman"/>
          <w:color w:val="000000"/>
          <w:lang w:eastAsia="ru-RU"/>
        </w:rPr>
        <w:t>Оплатить Товар в размерах и сроки, установленные Контрактом.</w:t>
      </w:r>
    </w:p>
    <w:p w14:paraId="43C7440F" w14:textId="77777777" w:rsidR="00715DF7" w:rsidRPr="00715DF7" w:rsidRDefault="00715DF7" w:rsidP="00715DF7">
      <w:pPr>
        <w:numPr>
          <w:ilvl w:val="1"/>
          <w:numId w:val="9"/>
        </w:numPr>
        <w:tabs>
          <w:tab w:val="left" w:pos="567"/>
        </w:tabs>
        <w:spacing w:after="0" w:line="240" w:lineRule="auto"/>
        <w:jc w:val="both"/>
        <w:rPr>
          <w:rFonts w:ascii="Times New Roman" w:eastAsia="Times New Roman" w:hAnsi="Times New Roman" w:cs="Times New Roman"/>
          <w:b/>
          <w:color w:val="000000"/>
          <w:lang w:eastAsia="ru-RU"/>
        </w:rPr>
      </w:pPr>
      <w:r w:rsidRPr="00715DF7">
        <w:rPr>
          <w:rFonts w:ascii="Times New Roman" w:eastAsia="Times New Roman" w:hAnsi="Times New Roman" w:cs="Times New Roman"/>
          <w:b/>
          <w:color w:val="000000"/>
          <w:lang w:eastAsia="ru-RU"/>
        </w:rPr>
        <w:t>Покупатель имеет право:</w:t>
      </w:r>
    </w:p>
    <w:p w14:paraId="4E8ACC50" w14:textId="77777777" w:rsidR="00715DF7" w:rsidRPr="00715DF7" w:rsidRDefault="00715DF7" w:rsidP="00715DF7">
      <w:pPr>
        <w:numPr>
          <w:ilvl w:val="2"/>
          <w:numId w:val="9"/>
        </w:numPr>
        <w:spacing w:after="0" w:line="240" w:lineRule="auto"/>
        <w:jc w:val="both"/>
        <w:rPr>
          <w:rFonts w:ascii="Times New Roman" w:eastAsia="Times New Roman" w:hAnsi="Times New Roman" w:cs="Times New Roman"/>
          <w:color w:val="000000"/>
          <w:lang w:eastAsia="ru-RU"/>
        </w:rPr>
      </w:pPr>
      <w:r w:rsidRPr="00715DF7">
        <w:rPr>
          <w:rFonts w:ascii="Times New Roman" w:eastAsia="Times New Roman" w:hAnsi="Times New Roman" w:cs="Times New Roman"/>
          <w:color w:val="000000"/>
          <w:lang w:eastAsia="ru-RU"/>
        </w:rPr>
        <w:t>Требовать от Поставщика надлежащего исполнения обязательств, предусмотренных настоящим Контрактом.</w:t>
      </w:r>
    </w:p>
    <w:p w14:paraId="3DCD033D" w14:textId="77777777" w:rsidR="00715DF7" w:rsidRPr="00715DF7" w:rsidRDefault="00715DF7" w:rsidP="00715DF7">
      <w:pPr>
        <w:numPr>
          <w:ilvl w:val="2"/>
          <w:numId w:val="9"/>
        </w:numPr>
        <w:spacing w:after="0" w:line="240" w:lineRule="auto"/>
        <w:jc w:val="both"/>
        <w:rPr>
          <w:rFonts w:ascii="Times New Roman" w:eastAsia="Times New Roman" w:hAnsi="Times New Roman" w:cs="Times New Roman"/>
          <w:color w:val="000000"/>
          <w:lang w:eastAsia="ru-RU"/>
        </w:rPr>
      </w:pPr>
      <w:r w:rsidRPr="00715DF7">
        <w:rPr>
          <w:rFonts w:ascii="Times New Roman" w:eastAsia="Times New Roman" w:hAnsi="Times New Roman" w:cs="Times New Roman"/>
          <w:color w:val="000000"/>
          <w:lang w:eastAsia="ru-RU"/>
        </w:rPr>
        <w:t>Требовать от Поставщика своевременного устранения выявленных недостатков поставленного Товара.</w:t>
      </w:r>
    </w:p>
    <w:p w14:paraId="7D01FD65" w14:textId="77777777" w:rsidR="00715DF7" w:rsidRPr="00715DF7" w:rsidRDefault="00715DF7" w:rsidP="00715DF7">
      <w:pPr>
        <w:numPr>
          <w:ilvl w:val="2"/>
          <w:numId w:val="9"/>
        </w:numPr>
        <w:spacing w:after="0" w:line="240" w:lineRule="auto"/>
        <w:jc w:val="both"/>
        <w:rPr>
          <w:rFonts w:ascii="Times New Roman" w:eastAsia="Times New Roman" w:hAnsi="Times New Roman" w:cs="Times New Roman"/>
          <w:color w:val="000000"/>
          <w:lang w:eastAsia="ru-RU"/>
        </w:rPr>
      </w:pPr>
      <w:r w:rsidRPr="00715DF7">
        <w:rPr>
          <w:rFonts w:ascii="Times New Roman" w:eastAsia="Times New Roman" w:hAnsi="Times New Roman" w:cs="Times New Roman"/>
          <w:color w:val="000000"/>
          <w:lang w:eastAsia="ru-RU"/>
        </w:rPr>
        <w:t>Осуществлять контроль за исполнением Контракта без вмешательства в оперативную хозяйственную деятельность Поставщика.</w:t>
      </w:r>
    </w:p>
    <w:p w14:paraId="5062FB69" w14:textId="77777777" w:rsidR="00715DF7" w:rsidRPr="00715DF7" w:rsidRDefault="00715DF7" w:rsidP="00715DF7">
      <w:pPr>
        <w:spacing w:after="0" w:line="240" w:lineRule="auto"/>
        <w:rPr>
          <w:rFonts w:ascii="Times New Roman" w:eastAsia="Times New Roman" w:hAnsi="Times New Roman" w:cs="Times New Roman"/>
          <w:color w:val="000000"/>
          <w:lang w:eastAsia="ru-RU"/>
        </w:rPr>
      </w:pPr>
    </w:p>
    <w:p w14:paraId="0053BE65" w14:textId="77777777" w:rsidR="00715DF7" w:rsidRPr="00715DF7" w:rsidRDefault="00715DF7" w:rsidP="00715DF7">
      <w:pPr>
        <w:numPr>
          <w:ilvl w:val="0"/>
          <w:numId w:val="9"/>
        </w:numPr>
        <w:spacing w:after="0" w:line="240" w:lineRule="auto"/>
        <w:ind w:firstLine="426"/>
        <w:jc w:val="center"/>
        <w:rPr>
          <w:rFonts w:ascii="Times New Roman" w:eastAsia="Times New Roman" w:hAnsi="Times New Roman" w:cs="Times New Roman"/>
          <w:b/>
          <w:bCs/>
          <w:color w:val="000000"/>
          <w:lang w:eastAsia="ru-RU"/>
        </w:rPr>
      </w:pPr>
      <w:r w:rsidRPr="00715DF7">
        <w:rPr>
          <w:rFonts w:ascii="Times New Roman" w:eastAsia="Times New Roman" w:hAnsi="Times New Roman" w:cs="Times New Roman"/>
          <w:b/>
          <w:bCs/>
          <w:color w:val="000000"/>
          <w:lang w:eastAsia="ru-RU"/>
        </w:rPr>
        <w:t>КАЧЕСТВО И КОЛИЧЕСТВО. ГАРАНТИЯ</w:t>
      </w:r>
    </w:p>
    <w:p w14:paraId="27BBD49A" w14:textId="77777777" w:rsidR="00715DF7" w:rsidRPr="00715DF7" w:rsidRDefault="00715DF7" w:rsidP="00715DF7">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715DF7">
        <w:rPr>
          <w:rFonts w:ascii="Times New Roman" w:eastAsia="Times New Roman" w:hAnsi="Times New Roman" w:cs="Times New Roman"/>
          <w:color w:val="000000"/>
          <w:lang w:eastAsia="ru-RU"/>
        </w:rPr>
        <w:t>Приёмка Товара по количеству, комплектности и качеству производится по транспортным и сопроводительным документам Поставщика на складе Покупателя, путём подписания уполномоченным представителем Покупателя накладной (и иных необходимых документов).</w:t>
      </w:r>
    </w:p>
    <w:p w14:paraId="6BD7DC5B" w14:textId="77777777" w:rsidR="00715DF7" w:rsidRPr="00715DF7" w:rsidRDefault="00715DF7" w:rsidP="00715DF7">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715DF7">
        <w:rPr>
          <w:rFonts w:ascii="Times New Roman" w:eastAsia="Times New Roman" w:hAnsi="Times New Roman" w:cs="Times New Roman"/>
          <w:color w:val="000000"/>
          <w:lang w:eastAsia="ru-RU"/>
        </w:rPr>
        <w:t>Качество и комплектность поставляемого Товара должны соответствовать ГОСТам и другим применимым стандартам, и техническим условиям завода-изготовителя и страны происхождения Товара. Качество Товара должно подтверждаться Поставщиком сертификатами качества и/или иными документами, предусмотренными законодательством страны происхождения Товара для подтверждения качества соответствующих товаров.</w:t>
      </w:r>
    </w:p>
    <w:p w14:paraId="532D7110" w14:textId="77777777" w:rsidR="00715DF7" w:rsidRPr="00715DF7" w:rsidRDefault="00715DF7" w:rsidP="00715DF7">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715DF7">
        <w:rPr>
          <w:rFonts w:ascii="Times New Roman" w:eastAsia="Times New Roman" w:hAnsi="Times New Roman" w:cs="Times New Roman"/>
          <w:color w:val="000000"/>
          <w:lang w:eastAsia="ru-RU"/>
        </w:rPr>
        <w:t xml:space="preserve"> Приёмка Товара осуществляется только при наличии документов, предусмотренных п. 4.5. настоящего Контракта. В противном случае, Поставщик обязуется предоставить вышеуказанные документы в течение 3 (трёх) календарных дней с момента отгрузки, в этом случае составляется акт о фактическом наличии Товара и указывается, какие документы отсутствуют.</w:t>
      </w:r>
    </w:p>
    <w:p w14:paraId="11576322" w14:textId="77777777" w:rsidR="00715DF7" w:rsidRPr="00715DF7" w:rsidRDefault="00715DF7" w:rsidP="00715DF7">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715DF7">
        <w:rPr>
          <w:rFonts w:ascii="Times New Roman" w:eastAsia="Times New Roman" w:hAnsi="Times New Roman" w:cs="Times New Roman"/>
          <w:color w:val="000000"/>
          <w:lang w:eastAsia="ru-RU"/>
        </w:rPr>
        <w:t>Поставщик обязуется поставить Товар в соответствии со Спецификацией (Приложение № 1 к настоящему Контракту). Качество, комплектность и иные условия касательно свойств и/или характеристик Товара, поставляемые по настоящему Контракту, должны соответствовать условиям Спецификации. В случаях, когда поставляемый Товар находится в закрытой таре, опломбирован или обандеролен, и нет возможности принять Товар путём внешнего осмотра без нарушения целостности тары и/или упаковки, приёмка Товара осуществляется в месте отгрузки с выборочной (частичной) или полной проверкой всего Товара (или конкретной его партии) в срок не позднее 3 (трёх) рабочих дней,  после поступления Товара на склад Покупателя.</w:t>
      </w:r>
    </w:p>
    <w:p w14:paraId="6082CD8A" w14:textId="77777777" w:rsidR="00715DF7" w:rsidRPr="00715DF7" w:rsidRDefault="00715DF7" w:rsidP="00715DF7">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715DF7">
        <w:rPr>
          <w:rFonts w:ascii="Times New Roman" w:eastAsia="Times New Roman" w:hAnsi="Times New Roman" w:cs="Times New Roman"/>
          <w:color w:val="000000"/>
          <w:lang w:eastAsia="ru-RU"/>
        </w:rPr>
        <w:t>Приёмка считается произведенной своевременно, если проверка количества, качества и комплектности Товара окончена в установленные сроки, за исключением случаев обнаружения скрытых недостатков, которые не могли быть обнаружены при обычной для данного Товара проверке и были выявлены лишь в процессе обработки, подготовки к монтажу, в процессе монтажа, испытания, использования и/или хранения Товара, однако не позднее даты истечения гарантийного срока.</w:t>
      </w:r>
    </w:p>
    <w:p w14:paraId="15141E32" w14:textId="77777777" w:rsidR="00715DF7" w:rsidRPr="00715DF7" w:rsidRDefault="00715DF7" w:rsidP="00715DF7">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715DF7">
        <w:rPr>
          <w:rFonts w:ascii="Times New Roman" w:eastAsia="Times New Roman" w:hAnsi="Times New Roman" w:cs="Times New Roman"/>
          <w:color w:val="000000"/>
          <w:lang w:eastAsia="ru-RU"/>
        </w:rPr>
        <w:t>При обнаружении несоответствия количества, качества и комплектности Товара, тары или упаковки требованиям стандартов, технических условий, чертежам, образцам (эталонам), настоящему Контракту либо данным, указанным в маркировке и сопроводительных документах, удостоверяющих качество Товара, Покупатель приостанавливает дальнейшую приёмку Товара и уведомляет об этом Поставщика.</w:t>
      </w:r>
    </w:p>
    <w:p w14:paraId="3FD72FB1" w14:textId="77777777" w:rsidR="00715DF7" w:rsidRPr="00715DF7" w:rsidRDefault="00715DF7" w:rsidP="00715DF7">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715DF7">
        <w:rPr>
          <w:rFonts w:ascii="Times New Roman" w:eastAsia="Times New Roman" w:hAnsi="Times New Roman" w:cs="Times New Roman"/>
          <w:color w:val="000000"/>
          <w:lang w:eastAsia="ru-RU"/>
        </w:rPr>
        <w:t>Если иное не оговорено между Сторонами, уполномоченные представители Поставщика обязаны явиться не позднее чем в 3 (трёх) -дневный срок с момента уведомления Покупателем и принять участие в продолжении приёмки Товара и составления двустороннего акта. При этом Покупатель обязан обеспечить сохранность и хранение ненадлежащего по качеству и/или количеству, и/или некомплектности Товара в условиях, предотвращающих ухудшение его качества и/или смешения с другим (-и) однородным товаром (-ми).</w:t>
      </w:r>
    </w:p>
    <w:p w14:paraId="3D4D76BD" w14:textId="77777777" w:rsidR="00715DF7" w:rsidRPr="00715DF7" w:rsidRDefault="00715DF7" w:rsidP="00715DF7">
      <w:pPr>
        <w:numPr>
          <w:ilvl w:val="1"/>
          <w:numId w:val="9"/>
        </w:numPr>
        <w:tabs>
          <w:tab w:val="left" w:pos="567"/>
        </w:tabs>
        <w:spacing w:after="0" w:line="240" w:lineRule="auto"/>
        <w:jc w:val="both"/>
        <w:rPr>
          <w:rFonts w:ascii="Times New Roman" w:eastAsia="Times New Roman" w:hAnsi="Times New Roman" w:cs="Times New Roman"/>
          <w:lang w:eastAsia="ru-RU"/>
        </w:rPr>
      </w:pPr>
      <w:r w:rsidRPr="00715DF7">
        <w:rPr>
          <w:rFonts w:ascii="Times New Roman" w:eastAsia="Times New Roman" w:hAnsi="Times New Roman" w:cs="Times New Roman"/>
          <w:lang w:eastAsia="ru-RU"/>
        </w:rPr>
        <w:t>В случае поставки некачественного или некомплектного товара, поставщик обязан по требованию Покупателя, в течение 30 календарных дней с момента получения претензии, за свой счет заменить его на качественный и комплектный товар.</w:t>
      </w:r>
    </w:p>
    <w:p w14:paraId="5FD0F78A" w14:textId="77777777" w:rsidR="00715DF7" w:rsidRPr="00715DF7" w:rsidRDefault="00715DF7" w:rsidP="00715DF7">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715DF7">
        <w:rPr>
          <w:rFonts w:ascii="Times New Roman" w:eastAsia="Times New Roman" w:hAnsi="Times New Roman" w:cs="Times New Roman"/>
          <w:color w:val="000000"/>
          <w:lang w:eastAsia="ru-RU"/>
        </w:rPr>
        <w:t>Рекламационные акты, претензии и другие документы, необходимые для обоснования претензии, составляются Покупателем и направляются Поставщику в течение 5 (пяти) рабочих дней (в том числе в период действия гарантийного срока) с момента обнаружения дефекта/несоответствия.</w:t>
      </w:r>
    </w:p>
    <w:p w14:paraId="6EB562E4" w14:textId="77777777" w:rsidR="00715DF7" w:rsidRPr="00715DF7" w:rsidRDefault="00715DF7" w:rsidP="00715DF7">
      <w:pPr>
        <w:numPr>
          <w:ilvl w:val="1"/>
          <w:numId w:val="9"/>
        </w:numPr>
        <w:spacing w:after="0"/>
        <w:contextualSpacing/>
        <w:jc w:val="both"/>
        <w:rPr>
          <w:rFonts w:ascii="Times New Roman" w:eastAsia="Times New Roman" w:hAnsi="Times New Roman" w:cs="Times New Roman"/>
          <w:lang w:eastAsia="ru-RU"/>
        </w:rPr>
      </w:pPr>
      <w:r w:rsidRPr="00715DF7">
        <w:rPr>
          <w:rFonts w:ascii="Times New Roman" w:eastAsia="Times New Roman" w:hAnsi="Times New Roman" w:cs="Times New Roman"/>
          <w:color w:val="000000"/>
          <w:lang w:eastAsia="ru-RU"/>
        </w:rPr>
        <w:t>Поставщик гарантирует качество поставленного Товара в течение срока, установленного заводом-изготовителем Товара</w:t>
      </w:r>
      <w:r w:rsidRPr="00715DF7">
        <w:rPr>
          <w:rFonts w:ascii="Times New Roman" w:eastAsia="Times New Roman" w:hAnsi="Times New Roman" w:cs="Times New Roman"/>
          <w:lang w:eastAsia="ru-RU"/>
        </w:rPr>
        <w:t xml:space="preserve">. </w:t>
      </w:r>
    </w:p>
    <w:p w14:paraId="3F9FA509" w14:textId="77777777" w:rsidR="00715DF7" w:rsidRPr="00715DF7" w:rsidRDefault="00715DF7" w:rsidP="00715DF7">
      <w:pPr>
        <w:spacing w:after="0"/>
        <w:contextualSpacing/>
        <w:jc w:val="both"/>
        <w:rPr>
          <w:rFonts w:ascii="Times New Roman" w:eastAsia="Times New Roman" w:hAnsi="Times New Roman" w:cs="Times New Roman"/>
          <w:lang w:eastAsia="ru-RU"/>
        </w:rPr>
      </w:pPr>
    </w:p>
    <w:p w14:paraId="6A8B2CCC" w14:textId="77777777" w:rsidR="00715DF7" w:rsidRPr="00715DF7" w:rsidRDefault="00715DF7" w:rsidP="00715DF7">
      <w:pPr>
        <w:numPr>
          <w:ilvl w:val="0"/>
          <w:numId w:val="9"/>
        </w:numPr>
        <w:spacing w:after="0" w:line="240" w:lineRule="auto"/>
        <w:ind w:firstLine="426"/>
        <w:jc w:val="center"/>
        <w:rPr>
          <w:rFonts w:ascii="Times New Roman" w:eastAsia="Times New Roman" w:hAnsi="Times New Roman" w:cs="Times New Roman"/>
          <w:b/>
          <w:bCs/>
          <w:color w:val="000000"/>
          <w:lang w:eastAsia="ru-RU"/>
        </w:rPr>
      </w:pPr>
      <w:r w:rsidRPr="00715DF7">
        <w:rPr>
          <w:rFonts w:ascii="Times New Roman" w:eastAsia="Times New Roman" w:hAnsi="Times New Roman" w:cs="Times New Roman"/>
          <w:b/>
          <w:bCs/>
          <w:color w:val="000000"/>
          <w:lang w:eastAsia="ru-RU"/>
        </w:rPr>
        <w:t>ОТВЕТСТВЕННОСТЬ</w:t>
      </w:r>
    </w:p>
    <w:p w14:paraId="784288D7" w14:textId="77777777" w:rsidR="00715DF7" w:rsidRPr="00715DF7" w:rsidRDefault="00715DF7" w:rsidP="00715DF7">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715DF7">
        <w:rPr>
          <w:rFonts w:ascii="Times New Roman" w:eastAsia="Times New Roman" w:hAnsi="Times New Roman" w:cs="Times New Roman"/>
          <w:color w:val="000000"/>
          <w:lang w:eastAsia="ru-RU"/>
        </w:rPr>
        <w:t>При нарушении Покупателем сроков платежей, предусмотренных соответствующими пунктами настоящего Контракта, Поставщик вправе взыскать с Покупателя неустойку (пеню) в размере 0,1% от неоплаченной в срок суммы за каждый календарный день просрочки, но не более 10% от общей суммы Контракта.</w:t>
      </w:r>
    </w:p>
    <w:p w14:paraId="2B888E2D" w14:textId="77777777" w:rsidR="00715DF7" w:rsidRPr="00715DF7" w:rsidRDefault="00715DF7" w:rsidP="00715DF7">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715DF7">
        <w:rPr>
          <w:rFonts w:ascii="Times New Roman" w:eastAsia="Times New Roman" w:hAnsi="Times New Roman" w:cs="Times New Roman"/>
          <w:color w:val="000000"/>
          <w:lang w:eastAsia="ru-RU"/>
        </w:rPr>
        <w:t xml:space="preserve">В случае если поставка не будет произведена Поставщиком в сроки, установленные настоящим Контрактом, Покупатель вправе взыскать с Поставщика неустойку (пеню) в размере </w:t>
      </w:r>
      <w:r w:rsidRPr="00715DF7">
        <w:rPr>
          <w:rFonts w:ascii="Times New Roman" w:eastAsia="Times New Roman" w:hAnsi="Times New Roman" w:cs="Times New Roman"/>
          <w:color w:val="000000"/>
          <w:lang w:eastAsia="ru-RU"/>
        </w:rPr>
        <w:lastRenderedPageBreak/>
        <w:t>0,1% от стоимости не поставленного в срок Товара, за каждый календарный день просрочки, но не более 10% от общей суммы Контракта.</w:t>
      </w:r>
    </w:p>
    <w:p w14:paraId="30C327BE" w14:textId="77777777" w:rsidR="00715DF7" w:rsidRPr="00715DF7" w:rsidRDefault="00715DF7" w:rsidP="00715DF7">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715DF7">
        <w:rPr>
          <w:rFonts w:ascii="Times New Roman" w:eastAsia="Times New Roman" w:hAnsi="Times New Roman" w:cs="Times New Roman"/>
          <w:color w:val="000000"/>
          <w:lang w:eastAsia="ru-RU"/>
        </w:rPr>
        <w:t xml:space="preserve">В случае одностороннего отказа Поставщика от исполнения настоящего Контракта, Поставщик уплачивает Покупателю штраф в размере 10% от суммы Контракта. </w:t>
      </w:r>
    </w:p>
    <w:p w14:paraId="49D8843B" w14:textId="77777777" w:rsidR="00715DF7" w:rsidRPr="00715DF7" w:rsidRDefault="00715DF7" w:rsidP="00715DF7">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715DF7">
        <w:rPr>
          <w:rFonts w:ascii="Times New Roman" w:eastAsia="Times New Roman" w:hAnsi="Times New Roman" w:cs="Times New Roman"/>
          <w:color w:val="000000"/>
          <w:lang w:eastAsia="ru-RU"/>
        </w:rPr>
        <w:t>Начисление неустойки (пени) не является обязательством Сторон по Контракту, а их правом, за исключением обязанности Покупателя взыскать неустойку в размере, превышающем 1 000,00 (одну тысячу) рублей ПМР либо эквивалентной в иностранной валюте. Выплата неустойки не освобождает виновную в нарушении Контракта Сторону от выполнения своих обязательств.</w:t>
      </w:r>
    </w:p>
    <w:p w14:paraId="1255ADF8" w14:textId="77777777" w:rsidR="00715DF7" w:rsidRPr="00715DF7" w:rsidRDefault="00715DF7" w:rsidP="00715DF7">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715DF7">
        <w:rPr>
          <w:rFonts w:ascii="Times New Roman" w:eastAsia="Times New Roman" w:hAnsi="Times New Roman" w:cs="Times New Roman"/>
          <w:color w:val="000000"/>
          <w:lang w:eastAsia="ru-RU"/>
        </w:rPr>
        <w:t>В случае непредставления информации, предусмотренной пунктом 5.1.6. настоящего Контракта, Поставщик уплачивает Покупателю неустойку (пеню) в размере 0,05% процента от цены договора, заключенного Поставщиком с соисполнителем, субподрядчиком, за каждый день просрочки исполнения такого обязательства. Непредставление информации, предусмотренной пунктом 5.1.6. настоящего Контракта, не влечет за собой недействительность заключенного Контракта по данному основанию.</w:t>
      </w:r>
    </w:p>
    <w:p w14:paraId="7BFFB119" w14:textId="77777777" w:rsidR="00715DF7" w:rsidRPr="00715DF7" w:rsidRDefault="00715DF7" w:rsidP="00715DF7">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715DF7">
        <w:rPr>
          <w:rFonts w:ascii="Times New Roman" w:eastAsia="Times New Roman" w:hAnsi="Times New Roman" w:cs="Times New Roman"/>
          <w:color w:val="000000"/>
          <w:lang w:eastAsia="ru-RU"/>
        </w:rPr>
        <w:t>Неустойки (пени) оплачиваются в течение 10 (десяти) календарных дней с момента выставления одной из Сторон соответствующего требования, путём перечисления денежных средств на расчётный счёт другой Стороны.</w:t>
      </w:r>
    </w:p>
    <w:p w14:paraId="1B39FA27" w14:textId="77777777" w:rsidR="00715DF7" w:rsidRPr="00715DF7" w:rsidRDefault="00715DF7" w:rsidP="00715DF7">
      <w:pPr>
        <w:tabs>
          <w:tab w:val="left" w:pos="567"/>
        </w:tabs>
        <w:spacing w:after="0" w:line="240" w:lineRule="auto"/>
        <w:jc w:val="both"/>
        <w:rPr>
          <w:rFonts w:ascii="Times New Roman" w:eastAsia="Times New Roman" w:hAnsi="Times New Roman" w:cs="Times New Roman"/>
          <w:color w:val="000000"/>
          <w:lang w:eastAsia="ru-RU"/>
        </w:rPr>
      </w:pPr>
    </w:p>
    <w:p w14:paraId="1A3E7D91" w14:textId="77777777" w:rsidR="00715DF7" w:rsidRPr="00715DF7" w:rsidRDefault="00715DF7" w:rsidP="00715DF7">
      <w:pPr>
        <w:tabs>
          <w:tab w:val="left" w:pos="567"/>
        </w:tabs>
        <w:spacing w:after="0" w:line="240" w:lineRule="auto"/>
        <w:jc w:val="both"/>
        <w:rPr>
          <w:rFonts w:ascii="Times New Roman" w:eastAsia="Times New Roman" w:hAnsi="Times New Roman" w:cs="Times New Roman"/>
          <w:color w:val="000000"/>
          <w:lang w:eastAsia="ru-RU"/>
        </w:rPr>
      </w:pPr>
    </w:p>
    <w:p w14:paraId="6A63DD85" w14:textId="77777777" w:rsidR="00715DF7" w:rsidRPr="00715DF7" w:rsidRDefault="00715DF7" w:rsidP="00715DF7">
      <w:pPr>
        <w:numPr>
          <w:ilvl w:val="0"/>
          <w:numId w:val="9"/>
        </w:numPr>
        <w:spacing w:after="0" w:line="240" w:lineRule="auto"/>
        <w:ind w:firstLine="426"/>
        <w:jc w:val="center"/>
        <w:rPr>
          <w:rFonts w:ascii="Times New Roman" w:eastAsia="Times New Roman" w:hAnsi="Times New Roman" w:cs="Times New Roman"/>
          <w:b/>
          <w:bCs/>
          <w:color w:val="000000"/>
          <w:lang w:eastAsia="ru-RU"/>
        </w:rPr>
      </w:pPr>
      <w:r w:rsidRPr="00715DF7">
        <w:rPr>
          <w:rFonts w:ascii="Times New Roman" w:eastAsia="Times New Roman" w:hAnsi="Times New Roman" w:cs="Times New Roman"/>
          <w:b/>
          <w:bCs/>
          <w:color w:val="000000"/>
          <w:lang w:eastAsia="ru-RU"/>
        </w:rPr>
        <w:t>ФОРС - МАЖОР</w:t>
      </w:r>
    </w:p>
    <w:p w14:paraId="143619DA" w14:textId="77777777" w:rsidR="00715DF7" w:rsidRPr="00715DF7" w:rsidRDefault="00715DF7" w:rsidP="00715DF7">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715DF7">
        <w:rPr>
          <w:rFonts w:ascii="Times New Roman" w:eastAsia="Times New Roman" w:hAnsi="Times New Roman" w:cs="Times New Roman"/>
          <w:color w:val="000000"/>
          <w:lang w:eastAsia="ru-RU"/>
        </w:rPr>
        <w:t xml:space="preserve">Стороны освобождаются от ответственности за частичное или полное неисполнение обязательств по настоящему Контракту, если неисполнение явилось следствием действия обстоятельств непреодолимой силы (стихийные бедствия, пожар, война и военные действия, действия органов государственной власти, забастовка, блокада, другие действия внешних объективных факторов), за которые Стороны не отвечают и предотвратить неблагоприятное воздействие, которых они не имеют возможности.    </w:t>
      </w:r>
    </w:p>
    <w:p w14:paraId="7A8A6E33" w14:textId="77777777" w:rsidR="00715DF7" w:rsidRPr="00715DF7" w:rsidRDefault="00715DF7" w:rsidP="00715DF7">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715DF7">
        <w:rPr>
          <w:rFonts w:ascii="Times New Roman" w:eastAsia="Times New Roman" w:hAnsi="Times New Roman" w:cs="Times New Roman"/>
          <w:color w:val="000000"/>
          <w:lang w:eastAsia="ru-RU"/>
        </w:rPr>
        <w:t>Сторона, не способная выполнить свои обязательства по Контракту, обязана не позднее 3 (трёх) дней после наступления указанных обстоятельств, проинформировать противоположную Сторону в письменной форме о вышеуказанных обстоятельств, мешающих выполнению обязательств. Достаточным доказательством действия форс-мажорных обстоятельств и их продолжительности, является документ, выданный соответствующей Торгово-Промышленной палатой.</w:t>
      </w:r>
    </w:p>
    <w:p w14:paraId="2BB28899" w14:textId="77777777" w:rsidR="00715DF7" w:rsidRPr="00715DF7" w:rsidRDefault="00715DF7" w:rsidP="00715DF7">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715DF7">
        <w:rPr>
          <w:rFonts w:ascii="Times New Roman" w:eastAsia="Times New Roman" w:hAnsi="Times New Roman" w:cs="Times New Roman"/>
          <w:color w:val="000000"/>
          <w:lang w:eastAsia="ru-RU"/>
        </w:rPr>
        <w:t>Неуведомление или несвоевременное уведомление лишает соответствующую Сторону права ссылаться на любое вышеуказанное обстоятельство как на основание, освобождающее от ответственности за неисполнение обязательств.</w:t>
      </w:r>
    </w:p>
    <w:p w14:paraId="7B2F28F9" w14:textId="77777777" w:rsidR="00715DF7" w:rsidRPr="00715DF7" w:rsidRDefault="00715DF7" w:rsidP="00715DF7">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715DF7">
        <w:rPr>
          <w:rFonts w:ascii="Times New Roman" w:eastAsia="Times New Roman" w:hAnsi="Times New Roman" w:cs="Times New Roman"/>
          <w:color w:val="000000"/>
          <w:lang w:eastAsia="ru-RU"/>
        </w:rPr>
        <w:t>Форс-мажорные обстоятельства не освобождают Стороны от исполнения своих обязательств, а лишь отодвигают время их исполнения.</w:t>
      </w:r>
    </w:p>
    <w:p w14:paraId="5B43DF07" w14:textId="77777777" w:rsidR="00715DF7" w:rsidRPr="00715DF7" w:rsidRDefault="00715DF7" w:rsidP="00715DF7">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715DF7">
        <w:rPr>
          <w:rFonts w:ascii="Times New Roman" w:eastAsia="Times New Roman" w:hAnsi="Times New Roman" w:cs="Times New Roman"/>
          <w:color w:val="000000"/>
          <w:lang w:eastAsia="ru-RU"/>
        </w:rPr>
        <w:t>В случае, если данные обстоятельства продолжаются более двух месяцев, Стороны проводят дополнительные переговоры для выявления приемлемых альтернативных способов исполнения настоящего Контракта.</w:t>
      </w:r>
    </w:p>
    <w:p w14:paraId="55CFF213" w14:textId="77777777" w:rsidR="00715DF7" w:rsidRPr="00715DF7" w:rsidRDefault="00715DF7" w:rsidP="00715DF7">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715DF7">
        <w:rPr>
          <w:rFonts w:ascii="Times New Roman" w:eastAsia="Times New Roman" w:hAnsi="Times New Roman" w:cs="Times New Roman"/>
          <w:color w:val="000000"/>
          <w:lang w:eastAsia="ru-RU"/>
        </w:rPr>
        <w:t>Неисполнение Поставщиком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Покупателем или Поставщиком  решения об одностороннем отказе от исполнения Контракта.</w:t>
      </w:r>
    </w:p>
    <w:p w14:paraId="25869746" w14:textId="77777777" w:rsidR="00715DF7" w:rsidRPr="00715DF7" w:rsidRDefault="00715DF7" w:rsidP="00715DF7">
      <w:pPr>
        <w:spacing w:after="0" w:line="240" w:lineRule="auto"/>
        <w:rPr>
          <w:rFonts w:ascii="Times New Roman" w:eastAsia="Times New Roman" w:hAnsi="Times New Roman" w:cs="Times New Roman"/>
          <w:color w:val="000000"/>
          <w:lang w:eastAsia="ru-RU"/>
        </w:rPr>
      </w:pPr>
    </w:p>
    <w:p w14:paraId="37662023" w14:textId="77777777" w:rsidR="00715DF7" w:rsidRPr="00715DF7" w:rsidRDefault="00715DF7" w:rsidP="00715DF7">
      <w:pPr>
        <w:numPr>
          <w:ilvl w:val="0"/>
          <w:numId w:val="9"/>
        </w:numPr>
        <w:spacing w:after="0" w:line="240" w:lineRule="auto"/>
        <w:ind w:firstLine="426"/>
        <w:jc w:val="center"/>
        <w:rPr>
          <w:rFonts w:ascii="Times New Roman" w:eastAsia="Times New Roman" w:hAnsi="Times New Roman" w:cs="Times New Roman"/>
          <w:b/>
          <w:bCs/>
          <w:color w:val="000000"/>
          <w:lang w:eastAsia="ru-RU"/>
        </w:rPr>
      </w:pPr>
      <w:r w:rsidRPr="00715DF7">
        <w:rPr>
          <w:rFonts w:ascii="Times New Roman" w:eastAsia="Times New Roman" w:hAnsi="Times New Roman" w:cs="Times New Roman"/>
          <w:b/>
          <w:bCs/>
          <w:color w:val="000000"/>
          <w:lang w:eastAsia="ru-RU"/>
        </w:rPr>
        <w:t>ПОРЯДОК РАЗРЕШЕНИЯ СПОРОВ</w:t>
      </w:r>
    </w:p>
    <w:p w14:paraId="63EBB209" w14:textId="77777777" w:rsidR="00715DF7" w:rsidRPr="00715DF7" w:rsidRDefault="00715DF7" w:rsidP="00715DF7">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715DF7">
        <w:rPr>
          <w:rFonts w:ascii="Times New Roman" w:eastAsia="Times New Roman" w:hAnsi="Times New Roman" w:cs="Times New Roman"/>
          <w:color w:val="000000"/>
          <w:lang w:eastAsia="ru-RU"/>
        </w:rPr>
        <w:t>Все споры, возникшие в процессе исполнения Контракта, разрешаются Сторонами путём переговоров с соблюдением досудебного претензионного порядка. Срок обязательного ответа на предъявленную претензию составляет 30 (тридцать) календарных дней с момента её отправления второй Стороне, к которой предъявляется претензия.</w:t>
      </w:r>
    </w:p>
    <w:p w14:paraId="6419DC82" w14:textId="77777777" w:rsidR="00715DF7" w:rsidRPr="00715DF7" w:rsidRDefault="00715DF7" w:rsidP="00715DF7">
      <w:pPr>
        <w:numPr>
          <w:ilvl w:val="1"/>
          <w:numId w:val="9"/>
        </w:numPr>
        <w:tabs>
          <w:tab w:val="left" w:pos="567"/>
        </w:tabs>
        <w:spacing w:after="0" w:line="240" w:lineRule="auto"/>
        <w:jc w:val="both"/>
        <w:rPr>
          <w:rFonts w:ascii="Times New Roman" w:eastAsia="Times New Roman" w:hAnsi="Times New Roman" w:cs="Times New Roman"/>
          <w:lang w:eastAsia="ru-RU"/>
        </w:rPr>
      </w:pPr>
      <w:r w:rsidRPr="00715DF7">
        <w:rPr>
          <w:rFonts w:ascii="Times New Roman" w:eastAsia="Times New Roman" w:hAnsi="Times New Roman" w:cs="Times New Roman"/>
          <w:color w:val="000000"/>
          <w:lang w:eastAsia="ru-RU"/>
        </w:rPr>
        <w:t>В случае, если возникшие между Сторонами споры, либо разногласия не могут быть решены и урегулированы вышеуказанным путём, они подлежат рассмотрению в Арбитражном суде ПМР.</w:t>
      </w:r>
    </w:p>
    <w:p w14:paraId="4F2D4DE1" w14:textId="77777777" w:rsidR="00715DF7" w:rsidRPr="00715DF7" w:rsidRDefault="00715DF7" w:rsidP="00715DF7">
      <w:pPr>
        <w:spacing w:after="0" w:line="240" w:lineRule="auto"/>
        <w:rPr>
          <w:rFonts w:ascii="Times New Roman" w:eastAsia="Times New Roman" w:hAnsi="Times New Roman" w:cs="Times New Roman"/>
          <w:color w:val="000000"/>
          <w:lang w:eastAsia="ru-RU"/>
        </w:rPr>
      </w:pPr>
    </w:p>
    <w:p w14:paraId="181184BC" w14:textId="77777777" w:rsidR="00715DF7" w:rsidRPr="00715DF7" w:rsidRDefault="00715DF7" w:rsidP="00715DF7">
      <w:pPr>
        <w:numPr>
          <w:ilvl w:val="0"/>
          <w:numId w:val="9"/>
        </w:numPr>
        <w:spacing w:after="0" w:line="240" w:lineRule="auto"/>
        <w:ind w:firstLine="426"/>
        <w:jc w:val="center"/>
        <w:rPr>
          <w:rFonts w:ascii="Times New Roman" w:eastAsia="Times New Roman" w:hAnsi="Times New Roman" w:cs="Times New Roman"/>
          <w:b/>
          <w:bCs/>
          <w:caps/>
          <w:color w:val="000000"/>
          <w:lang w:eastAsia="ru-RU"/>
        </w:rPr>
      </w:pPr>
      <w:r w:rsidRPr="00715DF7">
        <w:rPr>
          <w:rFonts w:ascii="Times New Roman" w:eastAsia="Times New Roman" w:hAnsi="Times New Roman" w:cs="Times New Roman"/>
          <w:b/>
          <w:bCs/>
          <w:color w:val="000000"/>
          <w:lang w:eastAsia="ru-RU"/>
        </w:rPr>
        <w:t xml:space="preserve"> </w:t>
      </w:r>
      <w:r w:rsidRPr="00715DF7">
        <w:rPr>
          <w:rFonts w:ascii="Times New Roman" w:eastAsia="Times New Roman" w:hAnsi="Times New Roman" w:cs="Times New Roman"/>
          <w:b/>
          <w:bCs/>
          <w:caps/>
          <w:color w:val="000000"/>
          <w:lang w:eastAsia="ru-RU"/>
        </w:rPr>
        <w:t>Срок действия КОНТРАКТА</w:t>
      </w:r>
    </w:p>
    <w:p w14:paraId="731DEB86" w14:textId="77777777" w:rsidR="00715DF7" w:rsidRPr="00715DF7" w:rsidRDefault="00715DF7" w:rsidP="00715DF7">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715DF7">
        <w:rPr>
          <w:rFonts w:ascii="Times New Roman" w:eastAsia="Times New Roman" w:hAnsi="Times New Roman" w:cs="Times New Roman"/>
          <w:color w:val="000000"/>
          <w:lang w:eastAsia="ru-RU"/>
        </w:rPr>
        <w:t>Настоящий Контракт вступает в силу с момента внесения в реестр контрактов заключенных коммерческими заказчиками и действует до 31.12.2024 года, а в части взаиморасчётов и гарантийных обязательств – до полного исполнения Сторонами своих обязательств по настоящему Контракту.</w:t>
      </w:r>
    </w:p>
    <w:p w14:paraId="5DE15B9B" w14:textId="77777777" w:rsidR="00715DF7" w:rsidRPr="00715DF7" w:rsidRDefault="00715DF7" w:rsidP="00715DF7">
      <w:pPr>
        <w:spacing w:after="0" w:line="240" w:lineRule="auto"/>
        <w:rPr>
          <w:rFonts w:ascii="Times New Roman" w:eastAsia="Times New Roman" w:hAnsi="Times New Roman" w:cs="Times New Roman"/>
          <w:color w:val="000000"/>
          <w:lang w:eastAsia="ru-RU"/>
        </w:rPr>
      </w:pPr>
    </w:p>
    <w:p w14:paraId="298420C0" w14:textId="77777777" w:rsidR="00715DF7" w:rsidRPr="00715DF7" w:rsidRDefault="00715DF7" w:rsidP="00715DF7">
      <w:pPr>
        <w:numPr>
          <w:ilvl w:val="0"/>
          <w:numId w:val="9"/>
        </w:numPr>
        <w:spacing w:after="0" w:line="240" w:lineRule="auto"/>
        <w:ind w:firstLine="426"/>
        <w:jc w:val="center"/>
        <w:rPr>
          <w:rFonts w:ascii="Times New Roman" w:eastAsia="Times New Roman" w:hAnsi="Times New Roman" w:cs="Times New Roman"/>
          <w:b/>
          <w:bCs/>
          <w:color w:val="000000"/>
          <w:lang w:eastAsia="ru-RU"/>
        </w:rPr>
      </w:pPr>
      <w:r w:rsidRPr="00715DF7">
        <w:rPr>
          <w:rFonts w:ascii="Times New Roman" w:eastAsia="Times New Roman" w:hAnsi="Times New Roman" w:cs="Times New Roman"/>
          <w:b/>
          <w:bCs/>
          <w:color w:val="000000"/>
          <w:lang w:eastAsia="ru-RU"/>
        </w:rPr>
        <w:t xml:space="preserve"> ПРОЧИЕ УСЛОВИЯ</w:t>
      </w:r>
    </w:p>
    <w:p w14:paraId="4CE93E9D" w14:textId="77777777" w:rsidR="00715DF7" w:rsidRPr="00715DF7" w:rsidRDefault="00715DF7" w:rsidP="00715DF7">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715DF7">
        <w:rPr>
          <w:rFonts w:ascii="Times New Roman" w:eastAsia="Times New Roman" w:hAnsi="Times New Roman" w:cs="Times New Roman"/>
          <w:color w:val="000000"/>
          <w:lang w:eastAsia="ru-RU"/>
        </w:rPr>
        <w:t>Настоящий Контракт составлен в 2 (двух) экземплярах на русском языке по одному для каждой из Сторон, имеющих одинаковую юридическую силу. Факсимильные копии (копии переданные посредством электронной связи) должным образом оформленного настоящего Контракта принимаются Сторонами Контракта к руководству в целях его реализации, с последующим предоставлением оригинала. Срок предоставления оригинальных экземпляров Контрактов другой Стороне, не должен превышать 35 календарных дней от даты его оформления (подписания и проставления печати). В случае несвоевременного предоставления оригиналов Контрактов, виновная Сторона возмещает пострадавшей, убытки, вызванные данным нарушением.</w:t>
      </w:r>
    </w:p>
    <w:p w14:paraId="2B13F736" w14:textId="77777777" w:rsidR="00715DF7" w:rsidRPr="00715DF7" w:rsidRDefault="00715DF7" w:rsidP="00715DF7">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715DF7">
        <w:rPr>
          <w:rFonts w:ascii="Times New Roman" w:eastAsia="Times New Roman" w:hAnsi="Times New Roman" w:cs="Times New Roman"/>
          <w:color w:val="000000"/>
          <w:lang w:eastAsia="ru-RU"/>
        </w:rPr>
        <w:t>Все приложения к данному Контракту считаются его неотъемлемыми частями, если эти приложения отмечены как таковые.</w:t>
      </w:r>
    </w:p>
    <w:p w14:paraId="37FF94DB" w14:textId="77777777" w:rsidR="00715DF7" w:rsidRPr="00715DF7" w:rsidRDefault="00715DF7" w:rsidP="00715DF7">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715DF7">
        <w:rPr>
          <w:rFonts w:ascii="Times New Roman" w:eastAsia="Times New Roman" w:hAnsi="Times New Roman" w:cs="Times New Roman"/>
          <w:color w:val="000000"/>
          <w:lang w:eastAsia="ru-RU"/>
        </w:rPr>
        <w:t>Изменение условий настоящего Контракта и его досрочное прекращение допускаются в случаях, предусмотренных Законом ПМР «О закупках в Приднестровской Молдавской Республике».</w:t>
      </w:r>
    </w:p>
    <w:p w14:paraId="62FE5EE9" w14:textId="77777777" w:rsidR="00715DF7" w:rsidRPr="00715DF7" w:rsidRDefault="00715DF7" w:rsidP="00715DF7">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715DF7">
        <w:rPr>
          <w:rFonts w:ascii="Times New Roman" w:eastAsia="Times New Roman" w:hAnsi="Times New Roman" w:cs="Times New Roman"/>
          <w:color w:val="000000"/>
          <w:lang w:eastAsia="ru-RU"/>
        </w:rPr>
        <w:t xml:space="preserve">Стороны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этом контракт считается расторгнутым через </w:t>
      </w:r>
      <w:r w:rsidRPr="00715DF7">
        <w:rPr>
          <w:rFonts w:ascii="Times New Roman" w:eastAsia="Times New Roman" w:hAnsi="Times New Roman" w:cs="Times New Roman"/>
          <w:color w:val="000000"/>
          <w:lang w:eastAsia="ru-RU"/>
        </w:rPr>
        <w:br/>
        <w:t>10 (десять) рабочих дней со дня надлежащего уведомления противоположной Стороны об одностороннем отказе.</w:t>
      </w:r>
    </w:p>
    <w:p w14:paraId="538C0A2D" w14:textId="77777777" w:rsidR="00715DF7" w:rsidRPr="00715DF7" w:rsidRDefault="00715DF7" w:rsidP="00715DF7">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715DF7">
        <w:rPr>
          <w:rFonts w:ascii="Times New Roman" w:eastAsia="Times New Roman" w:hAnsi="Times New Roman" w:cs="Times New Roman"/>
          <w:color w:val="000000"/>
          <w:lang w:eastAsia="ru-RU"/>
        </w:rPr>
        <w:t>Настоящий Контракт может быть признан Арбитражным судом Приднестровской Молдавской Республики недействительным, в том числе по требованию контрольного органа в сфере закупок, если будет установлена личная заинтересованность руководителя Покупателя, членов коллегиального исполнительного органа, лица, исполняющего функции единоличного исполнительного органа, в заключении и исполнении Контракта.</w:t>
      </w:r>
    </w:p>
    <w:p w14:paraId="3E6F5204" w14:textId="77777777" w:rsidR="00715DF7" w:rsidRPr="00715DF7" w:rsidRDefault="00715DF7" w:rsidP="00715DF7">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715DF7">
        <w:rPr>
          <w:rFonts w:ascii="Times New Roman" w:eastAsia="Times New Roman" w:hAnsi="Times New Roman" w:cs="Times New Roman"/>
          <w:color w:val="000000"/>
          <w:lang w:eastAsia="ru-RU"/>
        </w:rPr>
        <w:t>Каждая из Сторон гарантирует другой Стороне, что:</w:t>
      </w:r>
    </w:p>
    <w:p w14:paraId="4FAA2BFC" w14:textId="77777777" w:rsidR="00715DF7" w:rsidRPr="00715DF7" w:rsidRDefault="00715DF7" w:rsidP="00715DF7">
      <w:pPr>
        <w:tabs>
          <w:tab w:val="left" w:pos="426"/>
        </w:tabs>
        <w:spacing w:after="0" w:line="240" w:lineRule="auto"/>
        <w:jc w:val="both"/>
        <w:rPr>
          <w:rFonts w:ascii="Times New Roman" w:eastAsia="Times New Roman" w:hAnsi="Times New Roman" w:cs="Times New Roman"/>
          <w:lang w:eastAsia="ru-RU"/>
        </w:rPr>
      </w:pPr>
      <w:r w:rsidRPr="00715DF7">
        <w:rPr>
          <w:rFonts w:ascii="Times New Roman" w:eastAsia="Times New Roman" w:hAnsi="Times New Roman" w:cs="Times New Roman"/>
          <w:color w:val="000000"/>
          <w:lang w:eastAsia="ru-RU"/>
        </w:rPr>
        <w:t>а)</w:t>
      </w:r>
      <w:r w:rsidRPr="00715DF7">
        <w:rPr>
          <w:rFonts w:ascii="Times New Roman" w:eastAsia="Times New Roman" w:hAnsi="Times New Roman" w:cs="Times New Roman"/>
          <w:color w:val="000000"/>
          <w:lang w:eastAsia="ru-RU"/>
        </w:rPr>
        <w:tab/>
        <w:t>заключение и выполнение настоящего Контракта находится в рамках её корпоративных полномочий и должным образом оформлено всеми необходимыми корпоративными решениями, не противоречит её учредительным, а также другим внутренним документам;</w:t>
      </w:r>
    </w:p>
    <w:p w14:paraId="4E6635CB" w14:textId="77777777" w:rsidR="00715DF7" w:rsidRPr="00715DF7" w:rsidRDefault="00715DF7" w:rsidP="00715DF7">
      <w:pPr>
        <w:tabs>
          <w:tab w:val="left" w:pos="426"/>
        </w:tabs>
        <w:spacing w:after="0" w:line="240" w:lineRule="auto"/>
        <w:jc w:val="both"/>
        <w:rPr>
          <w:rFonts w:ascii="Times New Roman" w:eastAsia="Times New Roman" w:hAnsi="Times New Roman" w:cs="Times New Roman"/>
          <w:lang w:eastAsia="ru-RU"/>
        </w:rPr>
      </w:pPr>
      <w:r w:rsidRPr="00715DF7">
        <w:rPr>
          <w:rFonts w:ascii="Times New Roman" w:eastAsia="Times New Roman" w:hAnsi="Times New Roman" w:cs="Times New Roman"/>
          <w:color w:val="000000"/>
          <w:lang w:eastAsia="ru-RU"/>
        </w:rPr>
        <w:t>б)</w:t>
      </w:r>
      <w:r w:rsidRPr="00715DF7">
        <w:rPr>
          <w:rFonts w:ascii="Times New Roman" w:eastAsia="Times New Roman" w:hAnsi="Times New Roman" w:cs="Times New Roman"/>
          <w:color w:val="000000"/>
          <w:lang w:eastAsia="ru-RU"/>
        </w:rPr>
        <w:tab/>
        <w:t>насколько это известно Стороне, против неё не ведётся никакого судебного разбирательства, которое могло бы существенно повлиять на её способность выполнить обязательства по настоящему Контракту;</w:t>
      </w:r>
    </w:p>
    <w:p w14:paraId="422A7F04" w14:textId="77777777" w:rsidR="00715DF7" w:rsidRPr="00715DF7" w:rsidRDefault="00715DF7" w:rsidP="00715DF7">
      <w:pPr>
        <w:tabs>
          <w:tab w:val="left" w:pos="426"/>
        </w:tabs>
        <w:spacing w:after="0" w:line="240" w:lineRule="auto"/>
        <w:jc w:val="both"/>
        <w:rPr>
          <w:rFonts w:ascii="Times New Roman" w:eastAsia="Times New Roman" w:hAnsi="Times New Roman" w:cs="Times New Roman"/>
          <w:lang w:eastAsia="ru-RU"/>
        </w:rPr>
      </w:pPr>
      <w:r w:rsidRPr="00715DF7">
        <w:rPr>
          <w:rFonts w:ascii="Times New Roman" w:eastAsia="Times New Roman" w:hAnsi="Times New Roman" w:cs="Times New Roman"/>
          <w:color w:val="000000"/>
          <w:lang w:eastAsia="ru-RU"/>
        </w:rPr>
        <w:t>в)</w:t>
      </w:r>
      <w:r w:rsidRPr="00715DF7">
        <w:rPr>
          <w:rFonts w:ascii="Times New Roman" w:eastAsia="Times New Roman" w:hAnsi="Times New Roman" w:cs="Times New Roman"/>
          <w:color w:val="000000"/>
          <w:lang w:eastAsia="ru-RU"/>
        </w:rPr>
        <w:tab/>
        <w:t>она не нарушает своих обязательств по какому-либо соглашению, контракту, которое могло бы повлиять на её способность выполнять какие-либо обязательства по настоящему Контракту.</w:t>
      </w:r>
    </w:p>
    <w:p w14:paraId="7357A739" w14:textId="77777777" w:rsidR="00715DF7" w:rsidRPr="00715DF7" w:rsidRDefault="00715DF7" w:rsidP="00715DF7">
      <w:pPr>
        <w:numPr>
          <w:ilvl w:val="1"/>
          <w:numId w:val="9"/>
        </w:numPr>
        <w:tabs>
          <w:tab w:val="left" w:pos="567"/>
        </w:tabs>
        <w:spacing w:after="0" w:line="240" w:lineRule="auto"/>
        <w:jc w:val="both"/>
        <w:rPr>
          <w:rFonts w:ascii="Times New Roman" w:eastAsia="Times New Roman" w:hAnsi="Times New Roman" w:cs="Times New Roman"/>
          <w:color w:val="000000"/>
          <w:lang w:eastAsia="ru-RU"/>
        </w:rPr>
      </w:pPr>
      <w:r w:rsidRPr="00715DF7">
        <w:rPr>
          <w:rFonts w:ascii="Times New Roman" w:eastAsia="Times New Roman" w:hAnsi="Times New Roman" w:cs="Times New Roman"/>
          <w:color w:val="000000"/>
          <w:lang w:eastAsia="ru-RU"/>
        </w:rPr>
        <w:t>Приложения к Контракту, являющиеся неотъемлемыми частями данного Контракта:</w:t>
      </w:r>
    </w:p>
    <w:p w14:paraId="04B72FB2" w14:textId="77777777" w:rsidR="00715DF7" w:rsidRPr="00715DF7" w:rsidRDefault="00715DF7" w:rsidP="00715DF7">
      <w:pPr>
        <w:tabs>
          <w:tab w:val="left" w:pos="567"/>
        </w:tabs>
        <w:spacing w:after="0" w:line="240" w:lineRule="auto"/>
        <w:jc w:val="both"/>
        <w:rPr>
          <w:rFonts w:ascii="Times New Roman" w:eastAsia="Times New Roman" w:hAnsi="Times New Roman" w:cs="Times New Roman"/>
          <w:color w:val="000000"/>
          <w:lang w:eastAsia="ru-RU"/>
        </w:rPr>
      </w:pPr>
      <w:r w:rsidRPr="00715DF7">
        <w:rPr>
          <w:rFonts w:ascii="Times New Roman" w:eastAsia="Times New Roman" w:hAnsi="Times New Roman" w:cs="Times New Roman"/>
          <w:color w:val="000000"/>
          <w:lang w:eastAsia="ru-RU"/>
        </w:rPr>
        <w:t>- Приложение № 1 – Спецификация на поставку Товара.</w:t>
      </w:r>
    </w:p>
    <w:p w14:paraId="02AD680E" w14:textId="77777777" w:rsidR="00715DF7" w:rsidRPr="00715DF7" w:rsidRDefault="00715DF7" w:rsidP="00715DF7">
      <w:pPr>
        <w:spacing w:after="0" w:line="240" w:lineRule="auto"/>
        <w:rPr>
          <w:rFonts w:ascii="Times New Roman" w:eastAsia="Times New Roman" w:hAnsi="Times New Roman" w:cs="Times New Roman"/>
          <w:lang w:eastAsia="ru-RU"/>
        </w:rPr>
      </w:pPr>
    </w:p>
    <w:p w14:paraId="517D90E4" w14:textId="77777777" w:rsidR="00715DF7" w:rsidRPr="00715DF7" w:rsidRDefault="00715DF7" w:rsidP="00715DF7">
      <w:pPr>
        <w:numPr>
          <w:ilvl w:val="0"/>
          <w:numId w:val="9"/>
        </w:numPr>
        <w:spacing w:after="0" w:line="240" w:lineRule="auto"/>
        <w:ind w:firstLine="426"/>
        <w:jc w:val="center"/>
        <w:rPr>
          <w:rFonts w:ascii="Times New Roman" w:eastAsia="Times New Roman" w:hAnsi="Times New Roman" w:cs="Times New Roman"/>
          <w:b/>
          <w:bCs/>
          <w:color w:val="000000"/>
          <w:lang w:eastAsia="ru-RU"/>
        </w:rPr>
      </w:pPr>
      <w:r w:rsidRPr="00715DF7">
        <w:rPr>
          <w:rFonts w:ascii="Times New Roman" w:eastAsia="Times New Roman" w:hAnsi="Times New Roman" w:cs="Times New Roman"/>
          <w:b/>
          <w:bCs/>
          <w:color w:val="000000"/>
          <w:lang w:eastAsia="ru-RU"/>
        </w:rPr>
        <w:t xml:space="preserve"> ЮРИДИЧЕСКИЕ АДРЕСА, БАНКОВСКИЕ РЕКВИЗИТЫ И ПОДПИСИ СТОРОН:</w:t>
      </w:r>
    </w:p>
    <w:p w14:paraId="592C5053" w14:textId="77777777" w:rsidR="00715DF7" w:rsidRPr="00715DF7" w:rsidRDefault="00715DF7" w:rsidP="00715DF7">
      <w:pPr>
        <w:rPr>
          <w:rFonts w:ascii="Times New Roman" w:eastAsia="Times New Roman" w:hAnsi="Times New Roman" w:cs="Times New Roman"/>
          <w:b/>
          <w:bCs/>
          <w:color w:val="000000"/>
          <w:lang w:eastAsia="ru-RU"/>
        </w:rPr>
      </w:pPr>
    </w:p>
    <w:tbl>
      <w:tblPr>
        <w:tblW w:w="9886" w:type="dxa"/>
        <w:tblInd w:w="-5" w:type="dxa"/>
        <w:tblBorders>
          <w:insideH w:val="single" w:sz="4" w:space="0" w:color="auto"/>
        </w:tblBorders>
        <w:tblLayout w:type="fixed"/>
        <w:tblCellMar>
          <w:left w:w="0" w:type="dxa"/>
          <w:right w:w="0" w:type="dxa"/>
        </w:tblCellMar>
        <w:tblLook w:val="0000" w:firstRow="0" w:lastRow="0" w:firstColumn="0" w:lastColumn="0" w:noHBand="0" w:noVBand="0"/>
      </w:tblPr>
      <w:tblGrid>
        <w:gridCol w:w="4817"/>
        <w:gridCol w:w="5069"/>
      </w:tblGrid>
      <w:tr w:rsidR="00715DF7" w:rsidRPr="00715DF7" w14:paraId="6D099C2D" w14:textId="77777777" w:rsidTr="00502309">
        <w:trPr>
          <w:trHeight w:val="450"/>
        </w:trPr>
        <w:tc>
          <w:tcPr>
            <w:tcW w:w="4817" w:type="dxa"/>
            <w:shd w:val="clear" w:color="auto" w:fill="FFFFFF"/>
          </w:tcPr>
          <w:p w14:paraId="1412544D" w14:textId="77777777" w:rsidR="00715DF7" w:rsidRPr="00715DF7" w:rsidRDefault="00715DF7" w:rsidP="00715DF7">
            <w:pPr>
              <w:spacing w:after="0" w:line="220" w:lineRule="exact"/>
              <w:rPr>
                <w:rFonts w:ascii="Times New Roman" w:eastAsia="Times New Roman" w:hAnsi="Times New Roman" w:cs="Times New Roman"/>
                <w:b/>
                <w:bCs/>
                <w:color w:val="000000"/>
                <w:lang w:eastAsia="ru-RU"/>
              </w:rPr>
            </w:pPr>
            <w:r w:rsidRPr="00715DF7">
              <w:rPr>
                <w:rFonts w:ascii="Times New Roman" w:eastAsia="Times New Roman" w:hAnsi="Times New Roman" w:cs="Times New Roman"/>
                <w:b/>
                <w:bCs/>
                <w:color w:val="000000"/>
                <w:lang w:eastAsia="ru-RU"/>
              </w:rPr>
              <w:t>ПОСТАВЩИК:</w:t>
            </w:r>
          </w:p>
        </w:tc>
        <w:tc>
          <w:tcPr>
            <w:tcW w:w="5069" w:type="dxa"/>
            <w:shd w:val="clear" w:color="auto" w:fill="FFFFFF"/>
          </w:tcPr>
          <w:p w14:paraId="1E38C0C7" w14:textId="77777777" w:rsidR="00715DF7" w:rsidRPr="00715DF7" w:rsidRDefault="00715DF7" w:rsidP="00715DF7">
            <w:pPr>
              <w:spacing w:after="0" w:line="220" w:lineRule="exact"/>
              <w:rPr>
                <w:rFonts w:ascii="Times New Roman" w:eastAsia="Times New Roman" w:hAnsi="Times New Roman" w:cs="Times New Roman"/>
                <w:b/>
                <w:bCs/>
                <w:color w:val="000000"/>
                <w:lang w:eastAsia="ru-RU"/>
              </w:rPr>
            </w:pPr>
            <w:r w:rsidRPr="00715DF7">
              <w:rPr>
                <w:rFonts w:ascii="Times New Roman" w:eastAsia="Times New Roman" w:hAnsi="Times New Roman" w:cs="Times New Roman"/>
                <w:b/>
                <w:bCs/>
                <w:color w:val="000000"/>
                <w:lang w:eastAsia="ru-RU"/>
              </w:rPr>
              <w:t>ПОКУПАТЕЛЬ:</w:t>
            </w:r>
          </w:p>
          <w:p w14:paraId="02484B9E" w14:textId="77777777" w:rsidR="00715DF7" w:rsidRPr="00715DF7" w:rsidRDefault="00715DF7" w:rsidP="00715DF7">
            <w:pPr>
              <w:spacing w:after="0" w:line="220" w:lineRule="exact"/>
              <w:rPr>
                <w:rFonts w:ascii="Times New Roman" w:eastAsia="Times New Roman" w:hAnsi="Times New Roman" w:cs="Times New Roman"/>
                <w:b/>
                <w:bCs/>
                <w:color w:val="000000"/>
                <w:lang w:eastAsia="ru-RU"/>
              </w:rPr>
            </w:pPr>
          </w:p>
          <w:p w14:paraId="2A899E27" w14:textId="77777777" w:rsidR="00715DF7" w:rsidRPr="00715DF7" w:rsidRDefault="00715DF7" w:rsidP="00715DF7">
            <w:pPr>
              <w:spacing w:after="0" w:line="240" w:lineRule="auto"/>
              <w:rPr>
                <w:rFonts w:ascii="Times New Roman" w:eastAsia="Calibri" w:hAnsi="Times New Roman" w:cs="Times New Roman"/>
                <w:b/>
                <w:bCs/>
              </w:rPr>
            </w:pPr>
            <w:r w:rsidRPr="00715DF7">
              <w:rPr>
                <w:rFonts w:ascii="Times New Roman" w:eastAsia="Calibri" w:hAnsi="Times New Roman" w:cs="Times New Roman"/>
                <w:b/>
                <w:bCs/>
              </w:rPr>
              <w:t>ГУП «Единые распределительные электрические сети»</w:t>
            </w:r>
          </w:p>
          <w:p w14:paraId="7C850905" w14:textId="77777777" w:rsidR="00715DF7" w:rsidRPr="00715DF7" w:rsidRDefault="00715DF7" w:rsidP="00715DF7">
            <w:pPr>
              <w:spacing w:after="0" w:line="240" w:lineRule="auto"/>
              <w:rPr>
                <w:rFonts w:ascii="Times New Roman" w:eastAsia="Calibri" w:hAnsi="Times New Roman" w:cs="Times New Roman"/>
              </w:rPr>
            </w:pPr>
            <w:r w:rsidRPr="00715DF7">
              <w:rPr>
                <w:rFonts w:ascii="Times New Roman" w:eastAsia="Calibri" w:hAnsi="Times New Roman" w:cs="Times New Roman"/>
              </w:rPr>
              <w:t>г. Тирасполь, ул. Мира, 2</w:t>
            </w:r>
          </w:p>
          <w:p w14:paraId="16B80745" w14:textId="77777777" w:rsidR="00715DF7" w:rsidRPr="00715DF7" w:rsidRDefault="00715DF7" w:rsidP="00715DF7">
            <w:pPr>
              <w:spacing w:after="0" w:line="240" w:lineRule="auto"/>
              <w:rPr>
                <w:rFonts w:ascii="Times New Roman" w:eastAsia="Calibri" w:hAnsi="Times New Roman" w:cs="Times New Roman"/>
              </w:rPr>
            </w:pPr>
            <w:r w:rsidRPr="00715DF7">
              <w:rPr>
                <w:rFonts w:ascii="Times New Roman" w:eastAsia="Calibri" w:hAnsi="Times New Roman" w:cs="Times New Roman"/>
              </w:rPr>
              <w:t xml:space="preserve">р/с 2211290000000077 </w:t>
            </w:r>
          </w:p>
          <w:p w14:paraId="2CFB9EAF" w14:textId="77777777" w:rsidR="00715DF7" w:rsidRPr="00715DF7" w:rsidRDefault="00715DF7" w:rsidP="00715DF7">
            <w:pPr>
              <w:spacing w:after="0" w:line="240" w:lineRule="auto"/>
              <w:rPr>
                <w:rFonts w:ascii="Times New Roman" w:eastAsia="Calibri" w:hAnsi="Times New Roman" w:cs="Times New Roman"/>
              </w:rPr>
            </w:pPr>
            <w:r w:rsidRPr="00715DF7">
              <w:rPr>
                <w:rFonts w:ascii="Times New Roman" w:eastAsia="Calibri" w:hAnsi="Times New Roman" w:cs="Times New Roman"/>
              </w:rPr>
              <w:t>в ЗАО «Приднестровский Сбербанк»</w:t>
            </w:r>
          </w:p>
          <w:p w14:paraId="4C037764" w14:textId="77777777" w:rsidR="00715DF7" w:rsidRPr="00715DF7" w:rsidRDefault="00715DF7" w:rsidP="00715DF7">
            <w:pPr>
              <w:spacing w:after="0" w:line="240" w:lineRule="auto"/>
              <w:rPr>
                <w:rFonts w:ascii="Times New Roman" w:eastAsia="Calibri" w:hAnsi="Times New Roman" w:cs="Times New Roman"/>
              </w:rPr>
            </w:pPr>
            <w:r w:rsidRPr="00715DF7">
              <w:rPr>
                <w:rFonts w:ascii="Times New Roman" w:eastAsia="Calibri" w:hAnsi="Times New Roman" w:cs="Times New Roman"/>
              </w:rPr>
              <w:t>КУБ 29, ф/к 0200004748, к/с 20210000094</w:t>
            </w:r>
          </w:p>
          <w:p w14:paraId="3C080CAC" w14:textId="77777777" w:rsidR="00715DF7" w:rsidRPr="00715DF7" w:rsidRDefault="00715DF7" w:rsidP="00715DF7">
            <w:pPr>
              <w:spacing w:after="0" w:line="240" w:lineRule="auto"/>
              <w:rPr>
                <w:rFonts w:ascii="Times New Roman" w:eastAsia="Calibri" w:hAnsi="Times New Roman" w:cs="Times New Roman"/>
                <w:b/>
              </w:rPr>
            </w:pPr>
          </w:p>
          <w:p w14:paraId="1BDAF80E" w14:textId="77777777" w:rsidR="00715DF7" w:rsidRPr="00715DF7" w:rsidRDefault="00715DF7" w:rsidP="00715DF7">
            <w:pPr>
              <w:spacing w:after="0" w:line="240" w:lineRule="auto"/>
              <w:rPr>
                <w:rFonts w:ascii="Times New Roman" w:eastAsia="Calibri" w:hAnsi="Times New Roman" w:cs="Times New Roman"/>
                <w:b/>
              </w:rPr>
            </w:pPr>
          </w:p>
          <w:p w14:paraId="3A6AF532" w14:textId="77777777" w:rsidR="00715DF7" w:rsidRPr="00715DF7" w:rsidRDefault="00715DF7" w:rsidP="00715DF7">
            <w:pPr>
              <w:spacing w:after="0" w:line="240" w:lineRule="auto"/>
              <w:rPr>
                <w:rFonts w:ascii="Times New Roman" w:eastAsia="Calibri" w:hAnsi="Times New Roman" w:cs="Times New Roman"/>
                <w:b/>
              </w:rPr>
            </w:pPr>
            <w:r w:rsidRPr="00715DF7">
              <w:rPr>
                <w:rFonts w:ascii="Times New Roman" w:eastAsia="Calibri" w:hAnsi="Times New Roman" w:cs="Times New Roman"/>
                <w:b/>
              </w:rPr>
              <w:t xml:space="preserve">Генеральный директор    </w:t>
            </w:r>
          </w:p>
          <w:p w14:paraId="344D5D46" w14:textId="77777777" w:rsidR="00715DF7" w:rsidRPr="00715DF7" w:rsidRDefault="00715DF7" w:rsidP="00715DF7">
            <w:pPr>
              <w:spacing w:after="0" w:line="240" w:lineRule="auto"/>
              <w:rPr>
                <w:rFonts w:ascii="Times New Roman" w:eastAsia="Calibri" w:hAnsi="Times New Roman" w:cs="Times New Roman"/>
                <w:b/>
              </w:rPr>
            </w:pPr>
            <w:r w:rsidRPr="00715DF7">
              <w:rPr>
                <w:rFonts w:ascii="Times New Roman" w:eastAsia="Calibri" w:hAnsi="Times New Roman" w:cs="Times New Roman"/>
                <w:b/>
              </w:rPr>
              <w:t xml:space="preserve">                                               </w:t>
            </w:r>
          </w:p>
          <w:p w14:paraId="170025AB" w14:textId="77777777" w:rsidR="00715DF7" w:rsidRPr="00715DF7" w:rsidRDefault="00715DF7" w:rsidP="00715DF7">
            <w:pPr>
              <w:spacing w:after="0" w:line="240" w:lineRule="auto"/>
              <w:rPr>
                <w:rFonts w:ascii="Times New Roman" w:eastAsia="Calibri" w:hAnsi="Times New Roman" w:cs="Times New Roman"/>
                <w:b/>
              </w:rPr>
            </w:pPr>
            <w:r w:rsidRPr="00715DF7">
              <w:rPr>
                <w:rFonts w:ascii="Times New Roman" w:eastAsia="Calibri" w:hAnsi="Times New Roman" w:cs="Times New Roman"/>
                <w:b/>
              </w:rPr>
              <w:t xml:space="preserve">___________________ </w:t>
            </w:r>
          </w:p>
          <w:p w14:paraId="7BB1BF6C" w14:textId="77777777" w:rsidR="00715DF7" w:rsidRPr="00715DF7" w:rsidRDefault="00715DF7" w:rsidP="00715DF7">
            <w:pPr>
              <w:spacing w:after="0" w:line="220" w:lineRule="exact"/>
              <w:rPr>
                <w:rFonts w:ascii="Times New Roman" w:eastAsia="Times New Roman" w:hAnsi="Times New Roman" w:cs="Times New Roman"/>
                <w:b/>
                <w:bCs/>
                <w:color w:val="000000"/>
                <w:lang w:eastAsia="ru-RU"/>
              </w:rPr>
            </w:pPr>
          </w:p>
        </w:tc>
      </w:tr>
    </w:tbl>
    <w:p w14:paraId="24B953A0" w14:textId="77777777" w:rsidR="00715DF7" w:rsidRPr="00715DF7" w:rsidRDefault="00715DF7" w:rsidP="00715DF7">
      <w:pPr>
        <w:rPr>
          <w:rFonts w:ascii="Times New Roman" w:eastAsia="Calibri" w:hAnsi="Times New Roman" w:cs="Times New Roman"/>
        </w:rPr>
      </w:pPr>
    </w:p>
    <w:p w14:paraId="74C9DC8A" w14:textId="77777777" w:rsidR="00715DF7" w:rsidRPr="00715DF7" w:rsidRDefault="00715DF7" w:rsidP="00715DF7">
      <w:pPr>
        <w:rPr>
          <w:rFonts w:ascii="Times New Roman" w:eastAsia="Calibri" w:hAnsi="Times New Roman" w:cs="Times New Roman"/>
        </w:rPr>
      </w:pPr>
    </w:p>
    <w:p w14:paraId="7F1E9BE8" w14:textId="77777777" w:rsidR="00715DF7" w:rsidRPr="00715DF7" w:rsidRDefault="00715DF7" w:rsidP="00715DF7">
      <w:pPr>
        <w:rPr>
          <w:rFonts w:ascii="Times New Roman" w:eastAsia="Calibri" w:hAnsi="Times New Roman" w:cs="Times New Roman"/>
        </w:rPr>
      </w:pPr>
    </w:p>
    <w:p w14:paraId="54500433" w14:textId="77777777" w:rsidR="00715DF7" w:rsidRPr="00715DF7" w:rsidRDefault="00715DF7" w:rsidP="00715DF7">
      <w:pPr>
        <w:rPr>
          <w:rFonts w:ascii="Times New Roman" w:eastAsia="Calibri" w:hAnsi="Times New Roman" w:cs="Times New Roman"/>
        </w:rPr>
      </w:pPr>
    </w:p>
    <w:p w14:paraId="1AC2D2C1" w14:textId="2A02CA44" w:rsidR="00715DF7" w:rsidRPr="00715DF7" w:rsidRDefault="00715DF7" w:rsidP="00715DF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w:t>
      </w:r>
      <w:r w:rsidRPr="00715DF7">
        <w:rPr>
          <w:rFonts w:ascii="Times New Roman" w:eastAsia="Times New Roman" w:hAnsi="Times New Roman" w:cs="Times New Roman"/>
          <w:lang w:eastAsia="ru-RU"/>
        </w:rPr>
        <w:t xml:space="preserve">пецификация </w:t>
      </w:r>
    </w:p>
    <w:p w14:paraId="3F1BFE6B" w14:textId="77777777" w:rsidR="00715DF7" w:rsidRPr="00715DF7" w:rsidRDefault="00715DF7" w:rsidP="00715DF7">
      <w:pPr>
        <w:spacing w:after="0" w:line="240" w:lineRule="auto"/>
        <w:jc w:val="center"/>
        <w:rPr>
          <w:rFonts w:ascii="Times New Roman" w:eastAsia="Times New Roman" w:hAnsi="Times New Roman" w:cs="Times New Roman"/>
          <w:lang w:eastAsia="ru-RU"/>
        </w:rPr>
      </w:pPr>
    </w:p>
    <w:p w14:paraId="2FFC3393" w14:textId="77777777" w:rsidR="00715DF7" w:rsidRPr="00715DF7" w:rsidRDefault="00715DF7" w:rsidP="00715DF7">
      <w:pPr>
        <w:spacing w:after="0" w:line="240" w:lineRule="auto"/>
        <w:jc w:val="center"/>
        <w:rPr>
          <w:rFonts w:ascii="Times New Roman" w:eastAsia="Times New Roman" w:hAnsi="Times New Roman" w:cs="Times New Roman"/>
          <w:lang w:eastAsia="ru-RU"/>
        </w:rPr>
      </w:pPr>
      <w:r w:rsidRPr="00715DF7">
        <w:rPr>
          <w:rFonts w:ascii="Times New Roman" w:eastAsia="Times New Roman" w:hAnsi="Times New Roman" w:cs="Times New Roman"/>
          <w:lang w:eastAsia="ru-RU"/>
        </w:rPr>
        <w:t>к контракту №  17-06/_____ от _________ 2024 г.</w:t>
      </w:r>
    </w:p>
    <w:p w14:paraId="79536D09" w14:textId="77777777" w:rsidR="00715DF7" w:rsidRPr="00715DF7" w:rsidRDefault="00715DF7" w:rsidP="00715DF7">
      <w:pPr>
        <w:spacing w:after="0" w:line="240" w:lineRule="auto"/>
        <w:jc w:val="center"/>
        <w:rPr>
          <w:rFonts w:ascii="Times New Roman" w:eastAsia="Calibri" w:hAnsi="Times New Roman" w:cs="Times New Roman"/>
        </w:rPr>
      </w:pPr>
    </w:p>
    <w:p w14:paraId="108ADBEC" w14:textId="77777777" w:rsidR="00715DF7" w:rsidRPr="00715DF7" w:rsidRDefault="00715DF7" w:rsidP="00715DF7">
      <w:pPr>
        <w:spacing w:after="0" w:line="240" w:lineRule="auto"/>
        <w:rPr>
          <w:rFonts w:ascii="Times New Roman" w:eastAsia="Calibri" w:hAnsi="Times New Roman" w:cs="Times New Roman"/>
        </w:rPr>
      </w:pPr>
    </w:p>
    <w:p w14:paraId="3A23A4B5" w14:textId="77777777" w:rsidR="00715DF7" w:rsidRPr="00715DF7" w:rsidRDefault="00715DF7" w:rsidP="00715DF7">
      <w:pPr>
        <w:spacing w:after="0" w:line="240" w:lineRule="auto"/>
        <w:rPr>
          <w:rFonts w:ascii="Times New Roman" w:eastAsia="Calibri" w:hAnsi="Times New Roman" w:cs="Times New Roman"/>
        </w:rPr>
      </w:pPr>
      <w:r w:rsidRPr="00715DF7">
        <w:rPr>
          <w:rFonts w:ascii="Times New Roman" w:eastAsia="Calibri" w:hAnsi="Times New Roman" w:cs="Times New Roman"/>
        </w:rPr>
        <w:t>г. Тирасполь</w:t>
      </w:r>
      <w:r w:rsidRPr="00715DF7">
        <w:rPr>
          <w:rFonts w:ascii="Times New Roman" w:eastAsia="Calibri" w:hAnsi="Times New Roman" w:cs="Times New Roman"/>
        </w:rPr>
        <w:tab/>
      </w:r>
      <w:r w:rsidRPr="00715DF7">
        <w:rPr>
          <w:rFonts w:ascii="Times New Roman" w:eastAsia="Calibri" w:hAnsi="Times New Roman" w:cs="Times New Roman"/>
        </w:rPr>
        <w:tab/>
      </w:r>
      <w:r w:rsidRPr="00715DF7">
        <w:rPr>
          <w:rFonts w:ascii="Times New Roman" w:eastAsia="Calibri" w:hAnsi="Times New Roman" w:cs="Times New Roman"/>
        </w:rPr>
        <w:tab/>
      </w:r>
      <w:r w:rsidRPr="00715DF7">
        <w:rPr>
          <w:rFonts w:ascii="Times New Roman" w:eastAsia="Calibri" w:hAnsi="Times New Roman" w:cs="Times New Roman"/>
        </w:rPr>
        <w:tab/>
        <w:t xml:space="preserve">                 </w:t>
      </w:r>
      <w:r w:rsidRPr="00715DF7">
        <w:rPr>
          <w:rFonts w:ascii="Times New Roman" w:eastAsia="Calibri" w:hAnsi="Times New Roman" w:cs="Times New Roman"/>
        </w:rPr>
        <w:tab/>
        <w:t xml:space="preserve">                     </w:t>
      </w:r>
      <w:r w:rsidRPr="00715DF7">
        <w:rPr>
          <w:rFonts w:ascii="Times New Roman" w:eastAsia="Calibri" w:hAnsi="Times New Roman" w:cs="Times New Roman"/>
        </w:rPr>
        <w:tab/>
      </w:r>
      <w:r w:rsidRPr="00715DF7">
        <w:rPr>
          <w:rFonts w:ascii="Times New Roman" w:eastAsia="Calibri" w:hAnsi="Times New Roman" w:cs="Times New Roman"/>
        </w:rPr>
        <w:tab/>
        <w:t xml:space="preserve">    «____» _______ 2024 г.</w:t>
      </w:r>
    </w:p>
    <w:p w14:paraId="04728189" w14:textId="77777777" w:rsidR="00715DF7" w:rsidRPr="00715DF7" w:rsidRDefault="00715DF7" w:rsidP="00715DF7">
      <w:pPr>
        <w:spacing w:after="0" w:line="240" w:lineRule="auto"/>
        <w:rPr>
          <w:rFonts w:ascii="Times New Roman" w:eastAsia="Calibri" w:hAnsi="Times New Roman" w:cs="Times New Roman"/>
        </w:rPr>
      </w:pPr>
    </w:p>
    <w:p w14:paraId="37E006B6" w14:textId="77777777" w:rsidR="00715DF7" w:rsidRPr="00715DF7" w:rsidRDefault="00715DF7" w:rsidP="00715DF7">
      <w:pPr>
        <w:spacing w:after="0" w:line="240" w:lineRule="auto"/>
        <w:rPr>
          <w:rFonts w:ascii="Times New Roman" w:eastAsia="Calibri" w:hAnsi="Times New Roman" w:cs="Times New Roman"/>
        </w:rPr>
      </w:pPr>
    </w:p>
    <w:p w14:paraId="286E58D3" w14:textId="77777777" w:rsidR="00715DF7" w:rsidRPr="00715DF7" w:rsidRDefault="00715DF7" w:rsidP="00715DF7">
      <w:pPr>
        <w:spacing w:after="0" w:line="240" w:lineRule="auto"/>
        <w:rPr>
          <w:rFonts w:ascii="Times New Roman" w:eastAsia="Calibri" w:hAnsi="Times New Roman" w:cs="Times New Roman"/>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
        <w:gridCol w:w="4810"/>
        <w:gridCol w:w="850"/>
        <w:gridCol w:w="1418"/>
        <w:gridCol w:w="850"/>
        <w:gridCol w:w="1134"/>
      </w:tblGrid>
      <w:tr w:rsidR="00715DF7" w:rsidRPr="00715DF7" w14:paraId="059C91F3" w14:textId="77777777" w:rsidTr="00502309">
        <w:trPr>
          <w:trHeight w:val="477"/>
        </w:trPr>
        <w:tc>
          <w:tcPr>
            <w:tcW w:w="719" w:type="dxa"/>
            <w:gridSpan w:val="2"/>
            <w:shd w:val="clear" w:color="auto" w:fill="auto"/>
          </w:tcPr>
          <w:p w14:paraId="2C524EED" w14:textId="77777777" w:rsidR="00715DF7" w:rsidRPr="00715DF7" w:rsidRDefault="00715DF7" w:rsidP="00715DF7">
            <w:pPr>
              <w:spacing w:after="0" w:line="240" w:lineRule="atLeast"/>
              <w:jc w:val="center"/>
              <w:rPr>
                <w:rFonts w:ascii="Times New Roman" w:eastAsia="Calibri" w:hAnsi="Times New Roman" w:cs="Times New Roman"/>
                <w:b/>
              </w:rPr>
            </w:pPr>
            <w:r w:rsidRPr="00715DF7">
              <w:rPr>
                <w:rFonts w:ascii="Times New Roman" w:eastAsia="Calibri" w:hAnsi="Times New Roman" w:cs="Times New Roman"/>
                <w:b/>
              </w:rPr>
              <w:t>№ п/п</w:t>
            </w:r>
          </w:p>
        </w:tc>
        <w:tc>
          <w:tcPr>
            <w:tcW w:w="4810" w:type="dxa"/>
            <w:shd w:val="clear" w:color="auto" w:fill="auto"/>
          </w:tcPr>
          <w:p w14:paraId="6CAA9D62" w14:textId="77777777" w:rsidR="00715DF7" w:rsidRPr="00715DF7" w:rsidRDefault="00715DF7" w:rsidP="00715DF7">
            <w:pPr>
              <w:spacing w:after="0" w:line="240" w:lineRule="atLeast"/>
              <w:jc w:val="center"/>
              <w:rPr>
                <w:rFonts w:ascii="Times New Roman" w:eastAsia="Calibri" w:hAnsi="Times New Roman" w:cs="Times New Roman"/>
                <w:b/>
              </w:rPr>
            </w:pPr>
            <w:r w:rsidRPr="00715DF7">
              <w:rPr>
                <w:rFonts w:ascii="Times New Roman" w:eastAsia="Calibri" w:hAnsi="Times New Roman" w:cs="Times New Roman"/>
                <w:b/>
              </w:rPr>
              <w:t>Наименование товара</w:t>
            </w:r>
          </w:p>
        </w:tc>
        <w:tc>
          <w:tcPr>
            <w:tcW w:w="850" w:type="dxa"/>
            <w:shd w:val="clear" w:color="auto" w:fill="auto"/>
          </w:tcPr>
          <w:p w14:paraId="686496C9" w14:textId="77777777" w:rsidR="00715DF7" w:rsidRPr="00715DF7" w:rsidRDefault="00715DF7" w:rsidP="00715DF7">
            <w:pPr>
              <w:spacing w:after="0" w:line="240" w:lineRule="atLeast"/>
              <w:jc w:val="center"/>
              <w:rPr>
                <w:rFonts w:ascii="Times New Roman" w:eastAsia="Calibri" w:hAnsi="Times New Roman" w:cs="Times New Roman"/>
                <w:b/>
              </w:rPr>
            </w:pPr>
            <w:r w:rsidRPr="00715DF7">
              <w:rPr>
                <w:rFonts w:ascii="Times New Roman" w:eastAsia="Calibri" w:hAnsi="Times New Roman" w:cs="Times New Roman"/>
                <w:b/>
              </w:rPr>
              <w:t>Ед. изм.</w:t>
            </w:r>
          </w:p>
        </w:tc>
        <w:tc>
          <w:tcPr>
            <w:tcW w:w="1418" w:type="dxa"/>
            <w:shd w:val="clear" w:color="auto" w:fill="auto"/>
          </w:tcPr>
          <w:p w14:paraId="75F9834B" w14:textId="77777777" w:rsidR="00715DF7" w:rsidRPr="00715DF7" w:rsidRDefault="00715DF7" w:rsidP="00715DF7">
            <w:pPr>
              <w:spacing w:after="0" w:line="240" w:lineRule="atLeast"/>
              <w:jc w:val="center"/>
              <w:rPr>
                <w:rFonts w:ascii="Times New Roman" w:eastAsia="Calibri" w:hAnsi="Times New Roman" w:cs="Times New Roman"/>
                <w:b/>
              </w:rPr>
            </w:pPr>
            <w:r w:rsidRPr="00715DF7">
              <w:rPr>
                <w:rFonts w:ascii="Times New Roman" w:eastAsia="Calibri" w:hAnsi="Times New Roman" w:cs="Times New Roman"/>
                <w:b/>
              </w:rPr>
              <w:t xml:space="preserve">Количество </w:t>
            </w:r>
          </w:p>
        </w:tc>
        <w:tc>
          <w:tcPr>
            <w:tcW w:w="850" w:type="dxa"/>
            <w:shd w:val="clear" w:color="auto" w:fill="auto"/>
          </w:tcPr>
          <w:p w14:paraId="002ED221" w14:textId="77777777" w:rsidR="00715DF7" w:rsidRPr="00715DF7" w:rsidRDefault="00715DF7" w:rsidP="00715DF7">
            <w:pPr>
              <w:spacing w:after="0" w:line="240" w:lineRule="atLeast"/>
              <w:jc w:val="center"/>
              <w:rPr>
                <w:rFonts w:ascii="Times New Roman" w:eastAsia="Calibri" w:hAnsi="Times New Roman" w:cs="Times New Roman"/>
                <w:b/>
              </w:rPr>
            </w:pPr>
            <w:r w:rsidRPr="00715DF7">
              <w:rPr>
                <w:rFonts w:ascii="Times New Roman" w:eastAsia="Calibri" w:hAnsi="Times New Roman" w:cs="Times New Roman"/>
                <w:b/>
              </w:rPr>
              <w:t xml:space="preserve">Цена </w:t>
            </w:r>
          </w:p>
        </w:tc>
        <w:tc>
          <w:tcPr>
            <w:tcW w:w="1134" w:type="dxa"/>
            <w:shd w:val="clear" w:color="auto" w:fill="auto"/>
          </w:tcPr>
          <w:p w14:paraId="1F3FF576" w14:textId="77777777" w:rsidR="00715DF7" w:rsidRPr="00715DF7" w:rsidRDefault="00715DF7" w:rsidP="00715DF7">
            <w:pPr>
              <w:spacing w:after="0" w:line="240" w:lineRule="atLeast"/>
              <w:jc w:val="center"/>
              <w:rPr>
                <w:rFonts w:ascii="Times New Roman" w:eastAsia="Calibri" w:hAnsi="Times New Roman" w:cs="Times New Roman"/>
                <w:b/>
              </w:rPr>
            </w:pPr>
            <w:r w:rsidRPr="00715DF7">
              <w:rPr>
                <w:rFonts w:ascii="Times New Roman" w:eastAsia="Calibri" w:hAnsi="Times New Roman" w:cs="Times New Roman"/>
                <w:b/>
              </w:rPr>
              <w:t>Сумма</w:t>
            </w:r>
          </w:p>
          <w:p w14:paraId="73B86F8E" w14:textId="77777777" w:rsidR="00715DF7" w:rsidRPr="00715DF7" w:rsidRDefault="00715DF7" w:rsidP="00715DF7">
            <w:pPr>
              <w:spacing w:after="0" w:line="240" w:lineRule="atLeast"/>
              <w:jc w:val="center"/>
              <w:rPr>
                <w:rFonts w:ascii="Times New Roman" w:eastAsia="Calibri" w:hAnsi="Times New Roman" w:cs="Times New Roman"/>
                <w:b/>
              </w:rPr>
            </w:pPr>
          </w:p>
        </w:tc>
      </w:tr>
      <w:tr w:rsidR="003A6A1B" w:rsidRPr="00715DF7" w14:paraId="47B49168" w14:textId="77777777" w:rsidTr="00520188">
        <w:trPr>
          <w:trHeight w:val="246"/>
        </w:trPr>
        <w:tc>
          <w:tcPr>
            <w:tcW w:w="709" w:type="dxa"/>
            <w:shd w:val="clear" w:color="auto" w:fill="auto"/>
          </w:tcPr>
          <w:p w14:paraId="6297D863" w14:textId="77777777" w:rsidR="003A6A1B" w:rsidRPr="00715DF7" w:rsidRDefault="003A6A1B" w:rsidP="003A6A1B">
            <w:pPr>
              <w:spacing w:after="0" w:line="240" w:lineRule="atLeast"/>
              <w:rPr>
                <w:rFonts w:ascii="Times New Roman" w:eastAsia="Calibri" w:hAnsi="Times New Roman" w:cs="Times New Roman"/>
              </w:rPr>
            </w:pPr>
            <w:r w:rsidRPr="00715DF7">
              <w:rPr>
                <w:rFonts w:ascii="Times New Roman" w:eastAsia="Calibri" w:hAnsi="Times New Roman" w:cs="Times New Roman"/>
              </w:rPr>
              <w:t>1.</w:t>
            </w:r>
          </w:p>
        </w:tc>
        <w:tc>
          <w:tcPr>
            <w:tcW w:w="4820" w:type="dxa"/>
            <w:gridSpan w:val="2"/>
            <w:tcBorders>
              <w:top w:val="single" w:sz="4" w:space="0" w:color="auto"/>
              <w:left w:val="single" w:sz="4" w:space="0" w:color="auto"/>
              <w:bottom w:val="single" w:sz="4" w:space="0" w:color="auto"/>
              <w:right w:val="single" w:sz="4" w:space="0" w:color="auto"/>
            </w:tcBorders>
            <w:vAlign w:val="center"/>
          </w:tcPr>
          <w:p w14:paraId="7655483F" w14:textId="4AE99C7E" w:rsidR="003A6A1B" w:rsidRPr="00715DF7" w:rsidRDefault="003A6A1B" w:rsidP="003A6A1B">
            <w:pPr>
              <w:spacing w:after="0" w:line="240" w:lineRule="atLeast"/>
              <w:rPr>
                <w:rFonts w:ascii="Times New Roman" w:eastAsia="Calibri" w:hAnsi="Times New Roman" w:cs="Times New Roman"/>
                <w:sz w:val="20"/>
                <w:szCs w:val="20"/>
              </w:rPr>
            </w:pPr>
            <w:r>
              <w:rPr>
                <w:rFonts w:ascii="Times New Roman" w:hAnsi="Times New Roman" w:cs="Times New Roman"/>
                <w:color w:val="000000"/>
              </w:rPr>
              <w:t>Краска водоэмульсионная фасадная белая</w:t>
            </w:r>
          </w:p>
        </w:tc>
        <w:tc>
          <w:tcPr>
            <w:tcW w:w="850" w:type="dxa"/>
            <w:tcBorders>
              <w:top w:val="single" w:sz="4" w:space="0" w:color="auto"/>
              <w:left w:val="single" w:sz="4" w:space="0" w:color="auto"/>
              <w:bottom w:val="single" w:sz="4" w:space="0" w:color="auto"/>
              <w:right w:val="single" w:sz="4" w:space="0" w:color="auto"/>
            </w:tcBorders>
          </w:tcPr>
          <w:p w14:paraId="40C18383" w14:textId="5C299F7F" w:rsidR="003A6A1B" w:rsidRPr="00715DF7" w:rsidRDefault="003A6A1B" w:rsidP="003A6A1B">
            <w:pPr>
              <w:spacing w:after="0" w:line="240" w:lineRule="atLeast"/>
              <w:jc w:val="center"/>
              <w:rPr>
                <w:rFonts w:ascii="Times New Roman" w:eastAsia="Calibri" w:hAnsi="Times New Roman" w:cs="Times New Roman"/>
                <w:sz w:val="20"/>
                <w:szCs w:val="20"/>
              </w:rPr>
            </w:pPr>
            <w:r>
              <w:rPr>
                <w:rFonts w:ascii="Times New Roman" w:hAnsi="Times New Roman" w:cs="Times New Roman"/>
              </w:rPr>
              <w:t>шт.</w:t>
            </w:r>
          </w:p>
        </w:tc>
        <w:tc>
          <w:tcPr>
            <w:tcW w:w="1418" w:type="dxa"/>
            <w:tcBorders>
              <w:top w:val="single" w:sz="4" w:space="0" w:color="auto"/>
              <w:left w:val="single" w:sz="4" w:space="0" w:color="auto"/>
              <w:bottom w:val="single" w:sz="4" w:space="0" w:color="auto"/>
              <w:right w:val="single" w:sz="4" w:space="0" w:color="auto"/>
            </w:tcBorders>
          </w:tcPr>
          <w:p w14:paraId="5ADEFE59" w14:textId="68BF622E" w:rsidR="003A6A1B" w:rsidRPr="00715DF7" w:rsidRDefault="003A6A1B" w:rsidP="003A6A1B">
            <w:pPr>
              <w:spacing w:after="0" w:line="240" w:lineRule="atLeast"/>
              <w:jc w:val="center"/>
              <w:rPr>
                <w:rFonts w:ascii="Times New Roman" w:eastAsia="Calibri" w:hAnsi="Times New Roman" w:cs="Times New Roman"/>
              </w:rPr>
            </w:pPr>
            <w:r>
              <w:rPr>
                <w:rFonts w:ascii="Times New Roman" w:hAnsi="Times New Roman" w:cs="Times New Roman"/>
              </w:rPr>
              <w:t>30</w:t>
            </w:r>
          </w:p>
        </w:tc>
        <w:tc>
          <w:tcPr>
            <w:tcW w:w="850" w:type="dxa"/>
            <w:shd w:val="clear" w:color="auto" w:fill="auto"/>
          </w:tcPr>
          <w:p w14:paraId="37D07A4B" w14:textId="77777777" w:rsidR="003A6A1B" w:rsidRPr="00715DF7" w:rsidRDefault="003A6A1B" w:rsidP="003A6A1B">
            <w:pPr>
              <w:spacing w:after="0" w:line="240" w:lineRule="atLeast"/>
              <w:jc w:val="center"/>
              <w:rPr>
                <w:rFonts w:ascii="Times New Roman" w:eastAsia="Calibri" w:hAnsi="Times New Roman" w:cs="Times New Roman"/>
              </w:rPr>
            </w:pPr>
          </w:p>
        </w:tc>
        <w:tc>
          <w:tcPr>
            <w:tcW w:w="1134" w:type="dxa"/>
            <w:shd w:val="clear" w:color="auto" w:fill="auto"/>
          </w:tcPr>
          <w:p w14:paraId="53F0608B" w14:textId="77777777" w:rsidR="003A6A1B" w:rsidRPr="00715DF7" w:rsidRDefault="003A6A1B" w:rsidP="003A6A1B">
            <w:pPr>
              <w:spacing w:after="0" w:line="240" w:lineRule="atLeast"/>
              <w:jc w:val="center"/>
              <w:rPr>
                <w:rFonts w:ascii="Times New Roman" w:eastAsia="Calibri" w:hAnsi="Times New Roman" w:cs="Times New Roman"/>
              </w:rPr>
            </w:pPr>
          </w:p>
        </w:tc>
      </w:tr>
      <w:tr w:rsidR="003A6A1B" w:rsidRPr="00715DF7" w14:paraId="7ABD153F" w14:textId="77777777" w:rsidTr="00520188">
        <w:trPr>
          <w:trHeight w:val="246"/>
        </w:trPr>
        <w:tc>
          <w:tcPr>
            <w:tcW w:w="709" w:type="dxa"/>
            <w:shd w:val="clear" w:color="auto" w:fill="auto"/>
          </w:tcPr>
          <w:p w14:paraId="753B259C" w14:textId="77777777" w:rsidR="003A6A1B" w:rsidRPr="00715DF7" w:rsidRDefault="003A6A1B" w:rsidP="003A6A1B">
            <w:pPr>
              <w:spacing w:after="0" w:line="240" w:lineRule="atLeast"/>
              <w:rPr>
                <w:rFonts w:ascii="Times New Roman" w:eastAsia="Calibri" w:hAnsi="Times New Roman" w:cs="Times New Roman"/>
              </w:rPr>
            </w:pPr>
            <w:r w:rsidRPr="00715DF7">
              <w:rPr>
                <w:rFonts w:ascii="Times New Roman" w:eastAsia="Calibri" w:hAnsi="Times New Roman" w:cs="Times New Roman"/>
              </w:rPr>
              <w:t>2.</w:t>
            </w:r>
          </w:p>
        </w:tc>
        <w:tc>
          <w:tcPr>
            <w:tcW w:w="4820" w:type="dxa"/>
            <w:gridSpan w:val="2"/>
            <w:tcBorders>
              <w:top w:val="single" w:sz="4" w:space="0" w:color="auto"/>
              <w:left w:val="single" w:sz="4" w:space="0" w:color="auto"/>
              <w:bottom w:val="single" w:sz="4" w:space="0" w:color="auto"/>
              <w:right w:val="single" w:sz="4" w:space="0" w:color="auto"/>
            </w:tcBorders>
            <w:vAlign w:val="center"/>
          </w:tcPr>
          <w:p w14:paraId="791EC1E9" w14:textId="0B3BFB91" w:rsidR="003A6A1B" w:rsidRPr="00715DF7" w:rsidRDefault="003A6A1B" w:rsidP="003A6A1B">
            <w:pPr>
              <w:spacing w:after="0" w:line="240" w:lineRule="atLeast"/>
              <w:rPr>
                <w:rFonts w:ascii="Times New Roman" w:eastAsia="Calibri" w:hAnsi="Times New Roman" w:cs="Times New Roman"/>
                <w:sz w:val="20"/>
                <w:szCs w:val="20"/>
              </w:rPr>
            </w:pPr>
            <w:r>
              <w:rPr>
                <w:rFonts w:ascii="Times New Roman" w:hAnsi="Times New Roman" w:cs="Times New Roman"/>
                <w:color w:val="000000"/>
              </w:rPr>
              <w:t>Грунтовка глубокого проникновения</w:t>
            </w:r>
          </w:p>
        </w:tc>
        <w:tc>
          <w:tcPr>
            <w:tcW w:w="850" w:type="dxa"/>
            <w:tcBorders>
              <w:top w:val="single" w:sz="4" w:space="0" w:color="auto"/>
              <w:left w:val="single" w:sz="4" w:space="0" w:color="auto"/>
              <w:bottom w:val="single" w:sz="4" w:space="0" w:color="auto"/>
              <w:right w:val="single" w:sz="4" w:space="0" w:color="auto"/>
            </w:tcBorders>
          </w:tcPr>
          <w:p w14:paraId="2C020BBF" w14:textId="706CC890" w:rsidR="003A6A1B" w:rsidRPr="00715DF7" w:rsidRDefault="003A6A1B" w:rsidP="003A6A1B">
            <w:pPr>
              <w:spacing w:after="0" w:line="240" w:lineRule="atLeast"/>
              <w:jc w:val="center"/>
              <w:rPr>
                <w:rFonts w:ascii="Times New Roman" w:eastAsia="Calibri" w:hAnsi="Times New Roman" w:cs="Times New Roman"/>
                <w:sz w:val="20"/>
                <w:szCs w:val="20"/>
              </w:rPr>
            </w:pPr>
            <w:r>
              <w:rPr>
                <w:rFonts w:ascii="Times New Roman" w:hAnsi="Times New Roman" w:cs="Times New Roman"/>
              </w:rPr>
              <w:t>шт.</w:t>
            </w:r>
          </w:p>
        </w:tc>
        <w:tc>
          <w:tcPr>
            <w:tcW w:w="1418" w:type="dxa"/>
            <w:tcBorders>
              <w:top w:val="single" w:sz="4" w:space="0" w:color="auto"/>
              <w:left w:val="single" w:sz="4" w:space="0" w:color="auto"/>
              <w:bottom w:val="single" w:sz="4" w:space="0" w:color="auto"/>
              <w:right w:val="single" w:sz="4" w:space="0" w:color="auto"/>
            </w:tcBorders>
          </w:tcPr>
          <w:p w14:paraId="65895ADA" w14:textId="65ED235F" w:rsidR="003A6A1B" w:rsidRPr="00715DF7" w:rsidRDefault="003A6A1B" w:rsidP="003A6A1B">
            <w:pPr>
              <w:spacing w:after="0" w:line="240" w:lineRule="atLeast"/>
              <w:jc w:val="center"/>
              <w:rPr>
                <w:rFonts w:ascii="Times New Roman" w:eastAsia="Calibri" w:hAnsi="Times New Roman" w:cs="Times New Roman"/>
              </w:rPr>
            </w:pPr>
            <w:r>
              <w:rPr>
                <w:rFonts w:ascii="Times New Roman" w:hAnsi="Times New Roman" w:cs="Times New Roman"/>
              </w:rPr>
              <w:t>30</w:t>
            </w:r>
          </w:p>
        </w:tc>
        <w:tc>
          <w:tcPr>
            <w:tcW w:w="850" w:type="dxa"/>
            <w:shd w:val="clear" w:color="auto" w:fill="auto"/>
          </w:tcPr>
          <w:p w14:paraId="616F4D70" w14:textId="77777777" w:rsidR="003A6A1B" w:rsidRPr="00715DF7" w:rsidRDefault="003A6A1B" w:rsidP="003A6A1B">
            <w:pPr>
              <w:spacing w:after="0" w:line="240" w:lineRule="atLeast"/>
              <w:jc w:val="center"/>
              <w:rPr>
                <w:rFonts w:ascii="Times New Roman" w:eastAsia="Calibri" w:hAnsi="Times New Roman" w:cs="Times New Roman"/>
              </w:rPr>
            </w:pPr>
          </w:p>
        </w:tc>
        <w:tc>
          <w:tcPr>
            <w:tcW w:w="1134" w:type="dxa"/>
            <w:shd w:val="clear" w:color="auto" w:fill="auto"/>
          </w:tcPr>
          <w:p w14:paraId="05FA9F47" w14:textId="77777777" w:rsidR="003A6A1B" w:rsidRPr="00715DF7" w:rsidRDefault="003A6A1B" w:rsidP="003A6A1B">
            <w:pPr>
              <w:spacing w:after="0" w:line="240" w:lineRule="atLeast"/>
              <w:jc w:val="center"/>
              <w:rPr>
                <w:rFonts w:ascii="Times New Roman" w:eastAsia="Calibri" w:hAnsi="Times New Roman" w:cs="Times New Roman"/>
              </w:rPr>
            </w:pPr>
          </w:p>
        </w:tc>
      </w:tr>
      <w:tr w:rsidR="003A6A1B" w:rsidRPr="00715DF7" w14:paraId="07A3EAE4" w14:textId="77777777" w:rsidTr="00520188">
        <w:trPr>
          <w:trHeight w:val="246"/>
        </w:trPr>
        <w:tc>
          <w:tcPr>
            <w:tcW w:w="709" w:type="dxa"/>
            <w:shd w:val="clear" w:color="auto" w:fill="auto"/>
          </w:tcPr>
          <w:p w14:paraId="42E50367" w14:textId="77777777" w:rsidR="003A6A1B" w:rsidRPr="00715DF7" w:rsidRDefault="003A6A1B" w:rsidP="003A6A1B">
            <w:pPr>
              <w:spacing w:after="0" w:line="240" w:lineRule="atLeast"/>
              <w:rPr>
                <w:rFonts w:ascii="Times New Roman" w:eastAsia="Calibri" w:hAnsi="Times New Roman" w:cs="Times New Roman"/>
              </w:rPr>
            </w:pPr>
            <w:r w:rsidRPr="00715DF7">
              <w:rPr>
                <w:rFonts w:ascii="Times New Roman" w:eastAsia="Calibri" w:hAnsi="Times New Roman" w:cs="Times New Roman"/>
              </w:rPr>
              <w:t>3.</w:t>
            </w:r>
          </w:p>
        </w:tc>
        <w:tc>
          <w:tcPr>
            <w:tcW w:w="4820" w:type="dxa"/>
            <w:gridSpan w:val="2"/>
            <w:tcBorders>
              <w:top w:val="single" w:sz="4" w:space="0" w:color="auto"/>
              <w:left w:val="single" w:sz="4" w:space="0" w:color="auto"/>
              <w:bottom w:val="single" w:sz="4" w:space="0" w:color="auto"/>
              <w:right w:val="single" w:sz="4" w:space="0" w:color="auto"/>
            </w:tcBorders>
            <w:vAlign w:val="center"/>
          </w:tcPr>
          <w:p w14:paraId="66C06773" w14:textId="319897B8" w:rsidR="003A6A1B" w:rsidRPr="00715DF7" w:rsidRDefault="003A6A1B" w:rsidP="003A6A1B">
            <w:pPr>
              <w:spacing w:after="0" w:line="240" w:lineRule="atLeast"/>
              <w:rPr>
                <w:rFonts w:ascii="Times New Roman" w:eastAsia="Calibri" w:hAnsi="Times New Roman" w:cs="Times New Roman"/>
                <w:sz w:val="20"/>
                <w:szCs w:val="20"/>
              </w:rPr>
            </w:pPr>
            <w:r>
              <w:rPr>
                <w:rFonts w:ascii="Times New Roman" w:hAnsi="Times New Roman" w:cs="Times New Roman"/>
                <w:color w:val="000000"/>
              </w:rPr>
              <w:t>Бетон-контакт</w:t>
            </w:r>
          </w:p>
        </w:tc>
        <w:tc>
          <w:tcPr>
            <w:tcW w:w="850" w:type="dxa"/>
            <w:tcBorders>
              <w:top w:val="single" w:sz="4" w:space="0" w:color="auto"/>
              <w:left w:val="single" w:sz="4" w:space="0" w:color="auto"/>
              <w:bottom w:val="single" w:sz="4" w:space="0" w:color="auto"/>
              <w:right w:val="single" w:sz="4" w:space="0" w:color="auto"/>
            </w:tcBorders>
          </w:tcPr>
          <w:p w14:paraId="7E4D893B" w14:textId="3A1976E5" w:rsidR="003A6A1B" w:rsidRPr="00715DF7" w:rsidRDefault="003A6A1B" w:rsidP="003A6A1B">
            <w:pPr>
              <w:spacing w:after="0" w:line="240" w:lineRule="atLeast"/>
              <w:jc w:val="center"/>
              <w:rPr>
                <w:rFonts w:ascii="Times New Roman" w:eastAsia="Calibri" w:hAnsi="Times New Roman" w:cs="Times New Roman"/>
                <w:sz w:val="20"/>
                <w:szCs w:val="20"/>
              </w:rPr>
            </w:pPr>
            <w:r>
              <w:rPr>
                <w:rFonts w:ascii="Times New Roman" w:hAnsi="Times New Roman" w:cs="Times New Roman"/>
              </w:rPr>
              <w:t>шт.</w:t>
            </w:r>
          </w:p>
        </w:tc>
        <w:tc>
          <w:tcPr>
            <w:tcW w:w="1418" w:type="dxa"/>
            <w:tcBorders>
              <w:top w:val="single" w:sz="4" w:space="0" w:color="auto"/>
              <w:left w:val="single" w:sz="4" w:space="0" w:color="auto"/>
              <w:bottom w:val="single" w:sz="4" w:space="0" w:color="auto"/>
              <w:right w:val="single" w:sz="4" w:space="0" w:color="auto"/>
            </w:tcBorders>
          </w:tcPr>
          <w:p w14:paraId="7F969032" w14:textId="6CF3C900" w:rsidR="003A6A1B" w:rsidRPr="00715DF7" w:rsidRDefault="003A6A1B" w:rsidP="003A6A1B">
            <w:pPr>
              <w:spacing w:after="0" w:line="240" w:lineRule="atLeast"/>
              <w:jc w:val="center"/>
              <w:rPr>
                <w:rFonts w:ascii="Times New Roman" w:eastAsia="Calibri" w:hAnsi="Times New Roman" w:cs="Times New Roman"/>
              </w:rPr>
            </w:pPr>
            <w:r>
              <w:rPr>
                <w:rFonts w:ascii="Times New Roman" w:hAnsi="Times New Roman" w:cs="Times New Roman"/>
              </w:rPr>
              <w:t>10</w:t>
            </w:r>
          </w:p>
        </w:tc>
        <w:tc>
          <w:tcPr>
            <w:tcW w:w="850" w:type="dxa"/>
            <w:shd w:val="clear" w:color="auto" w:fill="auto"/>
          </w:tcPr>
          <w:p w14:paraId="4E26C06E" w14:textId="77777777" w:rsidR="003A6A1B" w:rsidRPr="00715DF7" w:rsidRDefault="003A6A1B" w:rsidP="003A6A1B">
            <w:pPr>
              <w:spacing w:after="0" w:line="240" w:lineRule="atLeast"/>
              <w:jc w:val="center"/>
              <w:rPr>
                <w:rFonts w:ascii="Times New Roman" w:eastAsia="Calibri" w:hAnsi="Times New Roman" w:cs="Times New Roman"/>
              </w:rPr>
            </w:pPr>
          </w:p>
        </w:tc>
        <w:tc>
          <w:tcPr>
            <w:tcW w:w="1134" w:type="dxa"/>
            <w:shd w:val="clear" w:color="auto" w:fill="auto"/>
          </w:tcPr>
          <w:p w14:paraId="3FB115F3" w14:textId="77777777" w:rsidR="003A6A1B" w:rsidRPr="00715DF7" w:rsidRDefault="003A6A1B" w:rsidP="003A6A1B">
            <w:pPr>
              <w:spacing w:after="0" w:line="240" w:lineRule="atLeast"/>
              <w:jc w:val="center"/>
              <w:rPr>
                <w:rFonts w:ascii="Times New Roman" w:eastAsia="Calibri" w:hAnsi="Times New Roman" w:cs="Times New Roman"/>
              </w:rPr>
            </w:pPr>
          </w:p>
        </w:tc>
      </w:tr>
      <w:tr w:rsidR="003A6A1B" w:rsidRPr="00715DF7" w14:paraId="7ECD3E18" w14:textId="77777777" w:rsidTr="00520188">
        <w:trPr>
          <w:trHeight w:val="246"/>
        </w:trPr>
        <w:tc>
          <w:tcPr>
            <w:tcW w:w="709" w:type="dxa"/>
            <w:shd w:val="clear" w:color="auto" w:fill="auto"/>
          </w:tcPr>
          <w:p w14:paraId="3676D79D" w14:textId="77777777" w:rsidR="003A6A1B" w:rsidRPr="00715DF7" w:rsidRDefault="003A6A1B" w:rsidP="003A6A1B">
            <w:pPr>
              <w:spacing w:after="0" w:line="240" w:lineRule="atLeast"/>
              <w:rPr>
                <w:rFonts w:ascii="Times New Roman" w:eastAsia="Calibri" w:hAnsi="Times New Roman" w:cs="Times New Roman"/>
              </w:rPr>
            </w:pPr>
            <w:r w:rsidRPr="00715DF7">
              <w:rPr>
                <w:rFonts w:ascii="Times New Roman" w:eastAsia="Calibri" w:hAnsi="Times New Roman" w:cs="Times New Roman"/>
              </w:rPr>
              <w:t>4.</w:t>
            </w:r>
          </w:p>
        </w:tc>
        <w:tc>
          <w:tcPr>
            <w:tcW w:w="4820" w:type="dxa"/>
            <w:gridSpan w:val="2"/>
            <w:tcBorders>
              <w:top w:val="single" w:sz="4" w:space="0" w:color="auto"/>
              <w:left w:val="single" w:sz="4" w:space="0" w:color="auto"/>
              <w:bottom w:val="single" w:sz="4" w:space="0" w:color="auto"/>
              <w:right w:val="single" w:sz="4" w:space="0" w:color="auto"/>
            </w:tcBorders>
            <w:vAlign w:val="center"/>
          </w:tcPr>
          <w:p w14:paraId="083A7103" w14:textId="5B25676E" w:rsidR="003A6A1B" w:rsidRPr="00715DF7" w:rsidRDefault="003A6A1B" w:rsidP="003A6A1B">
            <w:pPr>
              <w:spacing w:after="0" w:line="240" w:lineRule="atLeast"/>
              <w:rPr>
                <w:rFonts w:ascii="Times New Roman" w:eastAsia="Calibri" w:hAnsi="Times New Roman" w:cs="Times New Roman"/>
                <w:sz w:val="20"/>
                <w:szCs w:val="20"/>
              </w:rPr>
            </w:pPr>
            <w:r>
              <w:rPr>
                <w:rFonts w:ascii="Times New Roman" w:hAnsi="Times New Roman" w:cs="Times New Roman"/>
                <w:color w:val="000000"/>
              </w:rPr>
              <w:t>Грунтовка по металлу (серая)</w:t>
            </w:r>
          </w:p>
        </w:tc>
        <w:tc>
          <w:tcPr>
            <w:tcW w:w="850" w:type="dxa"/>
            <w:tcBorders>
              <w:top w:val="single" w:sz="4" w:space="0" w:color="auto"/>
              <w:left w:val="single" w:sz="4" w:space="0" w:color="auto"/>
              <w:bottom w:val="single" w:sz="4" w:space="0" w:color="auto"/>
              <w:right w:val="single" w:sz="4" w:space="0" w:color="auto"/>
            </w:tcBorders>
          </w:tcPr>
          <w:p w14:paraId="450E44CD" w14:textId="55EE693D" w:rsidR="003A6A1B" w:rsidRPr="00715DF7" w:rsidRDefault="003A6A1B" w:rsidP="003A6A1B">
            <w:pPr>
              <w:spacing w:after="0" w:line="240" w:lineRule="atLeast"/>
              <w:jc w:val="center"/>
              <w:rPr>
                <w:rFonts w:ascii="Times New Roman" w:eastAsia="Calibri" w:hAnsi="Times New Roman" w:cs="Times New Roman"/>
                <w:sz w:val="20"/>
                <w:szCs w:val="20"/>
              </w:rPr>
            </w:pPr>
            <w:r>
              <w:rPr>
                <w:rFonts w:ascii="Times New Roman" w:hAnsi="Times New Roman" w:cs="Times New Roman"/>
              </w:rPr>
              <w:t>шт.</w:t>
            </w:r>
          </w:p>
        </w:tc>
        <w:tc>
          <w:tcPr>
            <w:tcW w:w="1418" w:type="dxa"/>
            <w:tcBorders>
              <w:top w:val="single" w:sz="4" w:space="0" w:color="auto"/>
              <w:left w:val="single" w:sz="4" w:space="0" w:color="auto"/>
              <w:bottom w:val="single" w:sz="4" w:space="0" w:color="auto"/>
              <w:right w:val="single" w:sz="4" w:space="0" w:color="auto"/>
            </w:tcBorders>
          </w:tcPr>
          <w:p w14:paraId="4F72359A" w14:textId="09CF5907" w:rsidR="003A6A1B" w:rsidRPr="00715DF7" w:rsidRDefault="003A6A1B" w:rsidP="003A6A1B">
            <w:pPr>
              <w:spacing w:after="0" w:line="240" w:lineRule="atLeast"/>
              <w:jc w:val="center"/>
              <w:rPr>
                <w:rFonts w:ascii="Times New Roman" w:eastAsia="Calibri" w:hAnsi="Times New Roman" w:cs="Times New Roman"/>
              </w:rPr>
            </w:pPr>
            <w:r>
              <w:rPr>
                <w:rFonts w:ascii="Times New Roman" w:hAnsi="Times New Roman" w:cs="Times New Roman"/>
              </w:rPr>
              <w:t>36</w:t>
            </w:r>
          </w:p>
        </w:tc>
        <w:tc>
          <w:tcPr>
            <w:tcW w:w="850" w:type="dxa"/>
            <w:shd w:val="clear" w:color="auto" w:fill="auto"/>
          </w:tcPr>
          <w:p w14:paraId="6B7F3992" w14:textId="77777777" w:rsidR="003A6A1B" w:rsidRPr="00715DF7" w:rsidRDefault="003A6A1B" w:rsidP="003A6A1B">
            <w:pPr>
              <w:spacing w:after="0" w:line="240" w:lineRule="atLeast"/>
              <w:jc w:val="center"/>
              <w:rPr>
                <w:rFonts w:ascii="Times New Roman" w:eastAsia="Calibri" w:hAnsi="Times New Roman" w:cs="Times New Roman"/>
              </w:rPr>
            </w:pPr>
          </w:p>
        </w:tc>
        <w:tc>
          <w:tcPr>
            <w:tcW w:w="1134" w:type="dxa"/>
            <w:shd w:val="clear" w:color="auto" w:fill="auto"/>
          </w:tcPr>
          <w:p w14:paraId="0AD09412" w14:textId="77777777" w:rsidR="003A6A1B" w:rsidRPr="00715DF7" w:rsidRDefault="003A6A1B" w:rsidP="003A6A1B">
            <w:pPr>
              <w:spacing w:after="0" w:line="240" w:lineRule="atLeast"/>
              <w:jc w:val="center"/>
              <w:rPr>
                <w:rFonts w:ascii="Times New Roman" w:eastAsia="Calibri" w:hAnsi="Times New Roman" w:cs="Times New Roman"/>
              </w:rPr>
            </w:pPr>
          </w:p>
        </w:tc>
      </w:tr>
      <w:tr w:rsidR="003A6A1B" w:rsidRPr="00715DF7" w14:paraId="5BF168F0" w14:textId="77777777" w:rsidTr="00520188">
        <w:trPr>
          <w:trHeight w:val="246"/>
        </w:trPr>
        <w:tc>
          <w:tcPr>
            <w:tcW w:w="709" w:type="dxa"/>
            <w:shd w:val="clear" w:color="auto" w:fill="auto"/>
          </w:tcPr>
          <w:p w14:paraId="22D40A78" w14:textId="77777777" w:rsidR="003A6A1B" w:rsidRPr="00715DF7" w:rsidRDefault="003A6A1B" w:rsidP="003A6A1B">
            <w:pPr>
              <w:spacing w:after="0" w:line="240" w:lineRule="atLeast"/>
              <w:rPr>
                <w:rFonts w:ascii="Times New Roman" w:eastAsia="Calibri" w:hAnsi="Times New Roman" w:cs="Times New Roman"/>
              </w:rPr>
            </w:pPr>
            <w:r w:rsidRPr="00715DF7">
              <w:rPr>
                <w:rFonts w:ascii="Times New Roman" w:eastAsia="Calibri" w:hAnsi="Times New Roman" w:cs="Times New Roman"/>
              </w:rPr>
              <w:t>5.</w:t>
            </w:r>
          </w:p>
        </w:tc>
        <w:tc>
          <w:tcPr>
            <w:tcW w:w="4820" w:type="dxa"/>
            <w:gridSpan w:val="2"/>
            <w:tcBorders>
              <w:top w:val="single" w:sz="4" w:space="0" w:color="auto"/>
              <w:left w:val="single" w:sz="4" w:space="0" w:color="auto"/>
              <w:bottom w:val="single" w:sz="4" w:space="0" w:color="auto"/>
              <w:right w:val="single" w:sz="4" w:space="0" w:color="auto"/>
            </w:tcBorders>
            <w:vAlign w:val="center"/>
          </w:tcPr>
          <w:p w14:paraId="3BA258DD" w14:textId="28FFD323" w:rsidR="003A6A1B" w:rsidRPr="00715DF7" w:rsidRDefault="003A6A1B" w:rsidP="003A6A1B">
            <w:pPr>
              <w:spacing w:after="0" w:line="240" w:lineRule="atLeast"/>
              <w:rPr>
                <w:rFonts w:ascii="Times New Roman" w:eastAsia="Calibri" w:hAnsi="Times New Roman" w:cs="Times New Roman"/>
                <w:sz w:val="20"/>
                <w:szCs w:val="20"/>
              </w:rPr>
            </w:pPr>
            <w:r>
              <w:rPr>
                <w:rFonts w:ascii="Times New Roman" w:hAnsi="Times New Roman" w:cs="Times New Roman"/>
                <w:color w:val="000000"/>
              </w:rPr>
              <w:t>Растворитель 646</w:t>
            </w:r>
          </w:p>
        </w:tc>
        <w:tc>
          <w:tcPr>
            <w:tcW w:w="850" w:type="dxa"/>
            <w:tcBorders>
              <w:top w:val="single" w:sz="4" w:space="0" w:color="auto"/>
              <w:left w:val="single" w:sz="4" w:space="0" w:color="auto"/>
              <w:bottom w:val="single" w:sz="4" w:space="0" w:color="auto"/>
              <w:right w:val="single" w:sz="4" w:space="0" w:color="auto"/>
            </w:tcBorders>
          </w:tcPr>
          <w:p w14:paraId="5E37E3C2" w14:textId="1A30DB8F" w:rsidR="003A6A1B" w:rsidRPr="00715DF7" w:rsidRDefault="003A6A1B" w:rsidP="003A6A1B">
            <w:pPr>
              <w:spacing w:after="0" w:line="240" w:lineRule="atLeast"/>
              <w:jc w:val="center"/>
              <w:rPr>
                <w:rFonts w:ascii="Times New Roman" w:eastAsia="Calibri" w:hAnsi="Times New Roman" w:cs="Times New Roman"/>
                <w:sz w:val="20"/>
                <w:szCs w:val="20"/>
              </w:rPr>
            </w:pPr>
            <w:r>
              <w:rPr>
                <w:rFonts w:ascii="Times New Roman" w:hAnsi="Times New Roman" w:cs="Times New Roman"/>
              </w:rPr>
              <w:t>шт.</w:t>
            </w:r>
          </w:p>
        </w:tc>
        <w:tc>
          <w:tcPr>
            <w:tcW w:w="1418" w:type="dxa"/>
            <w:tcBorders>
              <w:top w:val="single" w:sz="4" w:space="0" w:color="auto"/>
              <w:left w:val="single" w:sz="4" w:space="0" w:color="auto"/>
              <w:bottom w:val="single" w:sz="4" w:space="0" w:color="auto"/>
              <w:right w:val="single" w:sz="4" w:space="0" w:color="auto"/>
            </w:tcBorders>
          </w:tcPr>
          <w:p w14:paraId="212982A3" w14:textId="260FABE5" w:rsidR="003A6A1B" w:rsidRPr="00715DF7" w:rsidRDefault="006D21E4" w:rsidP="003A6A1B">
            <w:pPr>
              <w:spacing w:after="0" w:line="240" w:lineRule="atLeast"/>
              <w:jc w:val="center"/>
              <w:rPr>
                <w:rFonts w:ascii="Times New Roman" w:eastAsia="Calibri" w:hAnsi="Times New Roman" w:cs="Times New Roman"/>
              </w:rPr>
            </w:pPr>
            <w:r>
              <w:rPr>
                <w:rFonts w:ascii="Times New Roman" w:hAnsi="Times New Roman" w:cs="Times New Roman"/>
              </w:rPr>
              <w:t>9</w:t>
            </w:r>
            <w:r w:rsidR="003A6A1B">
              <w:rPr>
                <w:rFonts w:ascii="Times New Roman" w:hAnsi="Times New Roman" w:cs="Times New Roman"/>
              </w:rPr>
              <w:t>0</w:t>
            </w:r>
          </w:p>
        </w:tc>
        <w:tc>
          <w:tcPr>
            <w:tcW w:w="850" w:type="dxa"/>
            <w:shd w:val="clear" w:color="auto" w:fill="auto"/>
          </w:tcPr>
          <w:p w14:paraId="5085760A" w14:textId="77777777" w:rsidR="003A6A1B" w:rsidRPr="00715DF7" w:rsidRDefault="003A6A1B" w:rsidP="003A6A1B">
            <w:pPr>
              <w:spacing w:after="0" w:line="240" w:lineRule="atLeast"/>
              <w:jc w:val="center"/>
              <w:rPr>
                <w:rFonts w:ascii="Times New Roman" w:eastAsia="Calibri" w:hAnsi="Times New Roman" w:cs="Times New Roman"/>
              </w:rPr>
            </w:pPr>
          </w:p>
        </w:tc>
        <w:tc>
          <w:tcPr>
            <w:tcW w:w="1134" w:type="dxa"/>
            <w:shd w:val="clear" w:color="auto" w:fill="auto"/>
          </w:tcPr>
          <w:p w14:paraId="2B0E3AC5" w14:textId="77777777" w:rsidR="003A6A1B" w:rsidRPr="00715DF7" w:rsidRDefault="003A6A1B" w:rsidP="003A6A1B">
            <w:pPr>
              <w:spacing w:after="0" w:line="240" w:lineRule="atLeast"/>
              <w:jc w:val="center"/>
              <w:rPr>
                <w:rFonts w:ascii="Times New Roman" w:eastAsia="Calibri" w:hAnsi="Times New Roman" w:cs="Times New Roman"/>
              </w:rPr>
            </w:pPr>
          </w:p>
        </w:tc>
      </w:tr>
      <w:tr w:rsidR="00715DF7" w:rsidRPr="00715DF7" w14:paraId="4415B6CE" w14:textId="77777777" w:rsidTr="00502309">
        <w:trPr>
          <w:trHeight w:val="246"/>
        </w:trPr>
        <w:tc>
          <w:tcPr>
            <w:tcW w:w="719" w:type="dxa"/>
            <w:gridSpan w:val="2"/>
            <w:shd w:val="clear" w:color="auto" w:fill="auto"/>
          </w:tcPr>
          <w:p w14:paraId="3ACBC9FE" w14:textId="77777777" w:rsidR="00715DF7" w:rsidRPr="00715DF7" w:rsidRDefault="00715DF7" w:rsidP="00715DF7">
            <w:pPr>
              <w:spacing w:after="0" w:line="240" w:lineRule="atLeast"/>
              <w:rPr>
                <w:rFonts w:ascii="Times New Roman" w:eastAsia="Calibri" w:hAnsi="Times New Roman" w:cs="Times New Roman"/>
              </w:rPr>
            </w:pPr>
          </w:p>
        </w:tc>
        <w:tc>
          <w:tcPr>
            <w:tcW w:w="4810" w:type="dxa"/>
            <w:shd w:val="clear" w:color="auto" w:fill="auto"/>
          </w:tcPr>
          <w:p w14:paraId="3710DBEF" w14:textId="77777777" w:rsidR="00715DF7" w:rsidRPr="00715DF7" w:rsidRDefault="00715DF7" w:rsidP="00715DF7">
            <w:pPr>
              <w:spacing w:after="0" w:line="240" w:lineRule="atLeast"/>
              <w:rPr>
                <w:rFonts w:ascii="Times New Roman" w:eastAsia="Calibri" w:hAnsi="Times New Roman" w:cs="Times New Roman"/>
                <w:b/>
                <w:i/>
                <w:sz w:val="20"/>
                <w:szCs w:val="20"/>
              </w:rPr>
            </w:pPr>
          </w:p>
        </w:tc>
        <w:tc>
          <w:tcPr>
            <w:tcW w:w="850" w:type="dxa"/>
            <w:shd w:val="clear" w:color="auto" w:fill="auto"/>
          </w:tcPr>
          <w:p w14:paraId="1CD21E51" w14:textId="77777777" w:rsidR="00715DF7" w:rsidRPr="00715DF7" w:rsidRDefault="00715DF7" w:rsidP="00715DF7">
            <w:pPr>
              <w:spacing w:after="0" w:line="240" w:lineRule="atLeast"/>
              <w:rPr>
                <w:rFonts w:ascii="Times New Roman" w:eastAsia="Calibri" w:hAnsi="Times New Roman" w:cs="Times New Roman"/>
                <w:b/>
                <w:i/>
                <w:sz w:val="20"/>
                <w:szCs w:val="20"/>
              </w:rPr>
            </w:pPr>
          </w:p>
        </w:tc>
        <w:tc>
          <w:tcPr>
            <w:tcW w:w="1418" w:type="dxa"/>
            <w:shd w:val="clear" w:color="auto" w:fill="auto"/>
          </w:tcPr>
          <w:p w14:paraId="43E1CFA2" w14:textId="77777777" w:rsidR="00715DF7" w:rsidRPr="00715DF7" w:rsidRDefault="00715DF7" w:rsidP="00715DF7">
            <w:pPr>
              <w:spacing w:after="0" w:line="240" w:lineRule="atLeast"/>
              <w:jc w:val="center"/>
              <w:rPr>
                <w:rFonts w:ascii="Times New Roman" w:eastAsia="Calibri" w:hAnsi="Times New Roman" w:cs="Times New Roman"/>
                <w:b/>
                <w:i/>
              </w:rPr>
            </w:pPr>
          </w:p>
        </w:tc>
        <w:tc>
          <w:tcPr>
            <w:tcW w:w="850" w:type="dxa"/>
            <w:shd w:val="clear" w:color="auto" w:fill="auto"/>
          </w:tcPr>
          <w:p w14:paraId="48E75B42" w14:textId="77777777" w:rsidR="00715DF7" w:rsidRPr="00715DF7" w:rsidRDefault="00715DF7" w:rsidP="00715DF7">
            <w:pPr>
              <w:spacing w:after="0" w:line="240" w:lineRule="atLeast"/>
              <w:jc w:val="center"/>
              <w:rPr>
                <w:rFonts w:ascii="Times New Roman" w:eastAsia="Calibri" w:hAnsi="Times New Roman" w:cs="Times New Roman"/>
                <w:b/>
                <w:i/>
              </w:rPr>
            </w:pPr>
          </w:p>
        </w:tc>
        <w:tc>
          <w:tcPr>
            <w:tcW w:w="1134" w:type="dxa"/>
            <w:shd w:val="clear" w:color="auto" w:fill="auto"/>
          </w:tcPr>
          <w:p w14:paraId="6EA4D1E8" w14:textId="77777777" w:rsidR="00715DF7" w:rsidRPr="00715DF7" w:rsidRDefault="00715DF7" w:rsidP="00715DF7">
            <w:pPr>
              <w:spacing w:after="0" w:line="240" w:lineRule="atLeast"/>
              <w:jc w:val="center"/>
              <w:rPr>
                <w:rFonts w:ascii="Times New Roman" w:eastAsia="Calibri" w:hAnsi="Times New Roman" w:cs="Times New Roman"/>
                <w:b/>
                <w:i/>
              </w:rPr>
            </w:pPr>
          </w:p>
        </w:tc>
      </w:tr>
    </w:tbl>
    <w:p w14:paraId="1012CAB1" w14:textId="77777777" w:rsidR="00715DF7" w:rsidRPr="00715DF7" w:rsidRDefault="00715DF7" w:rsidP="00715DF7">
      <w:pPr>
        <w:spacing w:after="0" w:line="240" w:lineRule="auto"/>
        <w:rPr>
          <w:rFonts w:ascii="Times New Roman" w:eastAsia="Calibri" w:hAnsi="Times New Roman" w:cs="Times New Roman"/>
          <w:i/>
        </w:rPr>
      </w:pPr>
    </w:p>
    <w:p w14:paraId="3BF69136" w14:textId="77777777" w:rsidR="00715DF7" w:rsidRPr="00715DF7" w:rsidRDefault="00715DF7" w:rsidP="00715DF7">
      <w:pPr>
        <w:spacing w:after="0" w:line="240" w:lineRule="auto"/>
        <w:rPr>
          <w:rFonts w:ascii="Times New Roman" w:eastAsia="Calibri" w:hAnsi="Times New Roman" w:cs="Times New Roman"/>
        </w:rPr>
      </w:pPr>
    </w:p>
    <w:p w14:paraId="7D2DA532" w14:textId="77777777" w:rsidR="00715DF7" w:rsidRPr="00715DF7" w:rsidRDefault="00715DF7" w:rsidP="00715DF7">
      <w:pPr>
        <w:spacing w:after="0" w:line="240" w:lineRule="auto"/>
        <w:rPr>
          <w:rFonts w:ascii="Times New Roman" w:eastAsia="Calibri" w:hAnsi="Times New Roman" w:cs="Times New Roman"/>
        </w:rPr>
      </w:pPr>
    </w:p>
    <w:p w14:paraId="5B277489" w14:textId="77777777" w:rsidR="00715DF7" w:rsidRPr="00715DF7" w:rsidRDefault="00715DF7" w:rsidP="00715DF7">
      <w:pPr>
        <w:spacing w:after="0" w:line="240" w:lineRule="auto"/>
        <w:rPr>
          <w:rFonts w:ascii="Times New Roman" w:eastAsia="Calibri" w:hAnsi="Times New Roman" w:cs="Times New Roman"/>
        </w:rPr>
      </w:pPr>
    </w:p>
    <w:p w14:paraId="13AE91E6" w14:textId="77777777" w:rsidR="00715DF7" w:rsidRPr="00715DF7" w:rsidRDefault="00715DF7" w:rsidP="00715DF7">
      <w:pPr>
        <w:spacing w:after="0" w:line="240" w:lineRule="auto"/>
        <w:ind w:firstLine="708"/>
        <w:jc w:val="both"/>
        <w:rPr>
          <w:rFonts w:ascii="Times New Roman" w:eastAsia="Calibri" w:hAnsi="Times New Roman" w:cs="Times New Roman"/>
          <w:b/>
          <w:u w:val="single"/>
        </w:rPr>
      </w:pPr>
      <w:r w:rsidRPr="00715DF7">
        <w:rPr>
          <w:rFonts w:ascii="Times New Roman" w:eastAsia="Calibri" w:hAnsi="Times New Roman" w:cs="Times New Roman"/>
          <w:b/>
          <w:u w:val="single"/>
        </w:rPr>
        <w:t>Поставщик</w:t>
      </w:r>
      <w:r w:rsidRPr="00715DF7">
        <w:rPr>
          <w:rFonts w:ascii="Times New Roman" w:eastAsia="Calibri" w:hAnsi="Times New Roman" w:cs="Times New Roman"/>
          <w:b/>
        </w:rPr>
        <w:tab/>
      </w:r>
      <w:r w:rsidRPr="00715DF7">
        <w:rPr>
          <w:rFonts w:ascii="Times New Roman" w:eastAsia="Calibri" w:hAnsi="Times New Roman" w:cs="Times New Roman"/>
          <w:b/>
        </w:rPr>
        <w:tab/>
      </w:r>
      <w:r w:rsidRPr="00715DF7">
        <w:rPr>
          <w:rFonts w:ascii="Times New Roman" w:eastAsia="Calibri" w:hAnsi="Times New Roman" w:cs="Times New Roman"/>
          <w:b/>
        </w:rPr>
        <w:tab/>
      </w:r>
      <w:r w:rsidRPr="00715DF7">
        <w:rPr>
          <w:rFonts w:ascii="Times New Roman" w:eastAsia="Calibri" w:hAnsi="Times New Roman" w:cs="Times New Roman"/>
          <w:b/>
        </w:rPr>
        <w:tab/>
      </w:r>
      <w:r w:rsidRPr="00715DF7">
        <w:rPr>
          <w:rFonts w:ascii="Times New Roman" w:eastAsia="Calibri" w:hAnsi="Times New Roman" w:cs="Times New Roman"/>
          <w:b/>
        </w:rPr>
        <w:tab/>
      </w:r>
      <w:r w:rsidRPr="00715DF7">
        <w:rPr>
          <w:rFonts w:ascii="Times New Roman" w:eastAsia="Calibri" w:hAnsi="Times New Roman" w:cs="Times New Roman"/>
          <w:b/>
        </w:rPr>
        <w:tab/>
      </w:r>
      <w:r w:rsidRPr="00715DF7">
        <w:rPr>
          <w:rFonts w:ascii="Times New Roman" w:eastAsia="Calibri" w:hAnsi="Times New Roman" w:cs="Times New Roman"/>
          <w:b/>
          <w:u w:val="single"/>
        </w:rPr>
        <w:t>Покупатель</w:t>
      </w:r>
    </w:p>
    <w:p w14:paraId="2B1FEE23" w14:textId="77777777" w:rsidR="00715DF7" w:rsidRPr="00715DF7" w:rsidRDefault="00715DF7" w:rsidP="00715DF7">
      <w:pPr>
        <w:spacing w:after="0" w:line="240" w:lineRule="auto"/>
        <w:rPr>
          <w:rFonts w:ascii="Times New Roman" w:eastAsia="Calibri" w:hAnsi="Times New Roman" w:cs="Times New Roman"/>
          <w:sz w:val="20"/>
          <w:szCs w:val="20"/>
        </w:rPr>
      </w:pPr>
      <w:r w:rsidRPr="00715DF7">
        <w:rPr>
          <w:rFonts w:ascii="Times New Roman" w:eastAsia="Calibri" w:hAnsi="Times New Roman" w:cs="Times New Roman"/>
          <w:b/>
          <w:szCs w:val="20"/>
        </w:rPr>
        <w:tab/>
      </w:r>
      <w:r w:rsidRPr="00715DF7">
        <w:rPr>
          <w:rFonts w:ascii="Times New Roman" w:eastAsia="Calibri" w:hAnsi="Times New Roman" w:cs="Times New Roman"/>
          <w:b/>
          <w:szCs w:val="20"/>
        </w:rPr>
        <w:tab/>
      </w:r>
      <w:r w:rsidRPr="00715DF7">
        <w:rPr>
          <w:rFonts w:ascii="Times New Roman" w:eastAsia="Calibri" w:hAnsi="Times New Roman" w:cs="Times New Roman"/>
          <w:b/>
          <w:szCs w:val="20"/>
        </w:rPr>
        <w:tab/>
      </w:r>
      <w:r w:rsidRPr="00715DF7">
        <w:rPr>
          <w:rFonts w:ascii="Times New Roman" w:eastAsia="Calibri" w:hAnsi="Times New Roman" w:cs="Times New Roman"/>
          <w:b/>
          <w:szCs w:val="20"/>
        </w:rPr>
        <w:tab/>
      </w:r>
      <w:r w:rsidRPr="00715DF7">
        <w:rPr>
          <w:rFonts w:ascii="Times New Roman" w:eastAsia="Calibri" w:hAnsi="Times New Roman" w:cs="Times New Roman"/>
          <w:b/>
          <w:szCs w:val="20"/>
        </w:rPr>
        <w:tab/>
      </w:r>
      <w:r w:rsidRPr="00715DF7">
        <w:rPr>
          <w:rFonts w:ascii="Times New Roman" w:eastAsia="Calibri" w:hAnsi="Times New Roman" w:cs="Times New Roman"/>
          <w:b/>
          <w:szCs w:val="20"/>
        </w:rPr>
        <w:tab/>
      </w:r>
      <w:r w:rsidRPr="00715DF7">
        <w:rPr>
          <w:rFonts w:ascii="Times New Roman" w:eastAsia="Calibri" w:hAnsi="Times New Roman" w:cs="Times New Roman"/>
          <w:b/>
          <w:szCs w:val="20"/>
        </w:rPr>
        <w:tab/>
      </w:r>
      <w:r w:rsidRPr="00715DF7">
        <w:rPr>
          <w:rFonts w:ascii="Times New Roman" w:eastAsia="Calibri" w:hAnsi="Times New Roman" w:cs="Times New Roman"/>
          <w:b/>
          <w:szCs w:val="20"/>
        </w:rPr>
        <w:tab/>
        <w:t>ГУП  «ЕРЭС»</w:t>
      </w:r>
    </w:p>
    <w:p w14:paraId="02FF766E" w14:textId="77777777" w:rsidR="00715DF7" w:rsidRPr="00715DF7" w:rsidRDefault="00715DF7" w:rsidP="00715DF7">
      <w:pPr>
        <w:spacing w:after="0" w:line="240" w:lineRule="auto"/>
        <w:jc w:val="both"/>
        <w:rPr>
          <w:rFonts w:ascii="Times New Roman" w:eastAsia="Calibri" w:hAnsi="Times New Roman" w:cs="Times New Roman"/>
        </w:rPr>
      </w:pPr>
      <w:r w:rsidRPr="00715DF7">
        <w:rPr>
          <w:rFonts w:ascii="Times New Roman" w:eastAsia="Calibri" w:hAnsi="Times New Roman" w:cs="Times New Roman"/>
        </w:rPr>
        <w:tab/>
      </w:r>
      <w:r w:rsidRPr="00715DF7">
        <w:rPr>
          <w:rFonts w:ascii="Times New Roman" w:eastAsia="Calibri" w:hAnsi="Times New Roman" w:cs="Times New Roman"/>
        </w:rPr>
        <w:tab/>
      </w:r>
      <w:r w:rsidRPr="00715DF7">
        <w:rPr>
          <w:rFonts w:ascii="Times New Roman" w:eastAsia="Calibri" w:hAnsi="Times New Roman" w:cs="Times New Roman"/>
        </w:rPr>
        <w:tab/>
      </w:r>
      <w:r w:rsidRPr="00715DF7">
        <w:rPr>
          <w:rFonts w:ascii="Times New Roman" w:eastAsia="Calibri" w:hAnsi="Times New Roman" w:cs="Times New Roman"/>
        </w:rPr>
        <w:tab/>
      </w:r>
      <w:r w:rsidRPr="00715DF7">
        <w:rPr>
          <w:rFonts w:ascii="Times New Roman" w:eastAsia="Calibri" w:hAnsi="Times New Roman" w:cs="Times New Roman"/>
        </w:rPr>
        <w:tab/>
      </w:r>
      <w:r w:rsidRPr="00715DF7">
        <w:rPr>
          <w:rFonts w:ascii="Times New Roman" w:eastAsia="Calibri" w:hAnsi="Times New Roman" w:cs="Times New Roman"/>
        </w:rPr>
        <w:tab/>
      </w:r>
      <w:r w:rsidRPr="00715DF7">
        <w:rPr>
          <w:rFonts w:ascii="Times New Roman" w:eastAsia="Calibri" w:hAnsi="Times New Roman" w:cs="Times New Roman"/>
        </w:rPr>
        <w:tab/>
      </w:r>
      <w:r w:rsidRPr="00715DF7">
        <w:rPr>
          <w:rFonts w:ascii="Times New Roman" w:eastAsia="Calibri" w:hAnsi="Times New Roman" w:cs="Times New Roman"/>
        </w:rPr>
        <w:tab/>
        <w:t>г. Тирасполь, ул. Мира, 2</w:t>
      </w:r>
      <w:r w:rsidRPr="00715DF7">
        <w:rPr>
          <w:rFonts w:ascii="Times New Roman" w:eastAsia="Calibri" w:hAnsi="Times New Roman" w:cs="Times New Roman"/>
        </w:rPr>
        <w:tab/>
      </w:r>
      <w:r w:rsidRPr="00715DF7">
        <w:rPr>
          <w:rFonts w:ascii="Times New Roman" w:eastAsia="Calibri" w:hAnsi="Times New Roman" w:cs="Times New Roman"/>
        </w:rPr>
        <w:tab/>
        <w:t xml:space="preserve">          </w:t>
      </w:r>
    </w:p>
    <w:p w14:paraId="1D6F18E7" w14:textId="77777777" w:rsidR="00715DF7" w:rsidRPr="00715DF7" w:rsidRDefault="00715DF7" w:rsidP="00715D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00"/>
        </w:tabs>
        <w:spacing w:after="0" w:line="240" w:lineRule="auto"/>
        <w:jc w:val="both"/>
        <w:rPr>
          <w:rFonts w:ascii="Times New Roman" w:eastAsia="Calibri" w:hAnsi="Times New Roman" w:cs="Times New Roman"/>
        </w:rPr>
      </w:pPr>
      <w:r w:rsidRPr="00715DF7">
        <w:rPr>
          <w:rFonts w:ascii="Times New Roman" w:eastAsia="Calibri" w:hAnsi="Times New Roman" w:cs="Times New Roman"/>
        </w:rPr>
        <w:tab/>
      </w:r>
      <w:r w:rsidRPr="00715DF7">
        <w:rPr>
          <w:rFonts w:ascii="Times New Roman" w:eastAsia="Calibri" w:hAnsi="Times New Roman" w:cs="Times New Roman"/>
        </w:rPr>
        <w:tab/>
      </w:r>
      <w:r w:rsidRPr="00715DF7">
        <w:rPr>
          <w:rFonts w:ascii="Times New Roman" w:eastAsia="Calibri" w:hAnsi="Times New Roman" w:cs="Times New Roman"/>
        </w:rPr>
        <w:tab/>
      </w:r>
      <w:r w:rsidRPr="00715DF7">
        <w:rPr>
          <w:rFonts w:ascii="Times New Roman" w:eastAsia="Calibri" w:hAnsi="Times New Roman" w:cs="Times New Roman"/>
        </w:rPr>
        <w:tab/>
      </w:r>
      <w:r w:rsidRPr="00715DF7">
        <w:rPr>
          <w:rFonts w:ascii="Times New Roman" w:eastAsia="Calibri" w:hAnsi="Times New Roman" w:cs="Times New Roman"/>
        </w:rPr>
        <w:tab/>
      </w:r>
      <w:r w:rsidRPr="00715DF7">
        <w:rPr>
          <w:rFonts w:ascii="Times New Roman" w:eastAsia="Calibri" w:hAnsi="Times New Roman" w:cs="Times New Roman"/>
        </w:rPr>
        <w:tab/>
      </w:r>
      <w:r w:rsidRPr="00715DF7">
        <w:rPr>
          <w:rFonts w:ascii="Times New Roman" w:eastAsia="Calibri" w:hAnsi="Times New Roman" w:cs="Times New Roman"/>
        </w:rPr>
        <w:tab/>
      </w:r>
      <w:r w:rsidRPr="00715DF7">
        <w:rPr>
          <w:rFonts w:ascii="Times New Roman" w:eastAsia="Calibri" w:hAnsi="Times New Roman" w:cs="Times New Roman"/>
        </w:rPr>
        <w:tab/>
        <w:t xml:space="preserve">р/с </w:t>
      </w:r>
      <w:r w:rsidRPr="00715DF7">
        <w:rPr>
          <w:rFonts w:ascii="Times New Roman" w:eastAsia="Calibri" w:hAnsi="Times New Roman" w:cs="Times New Roman"/>
          <w:shd w:val="clear" w:color="auto" w:fill="FFFFFF"/>
        </w:rPr>
        <w:t>2211290000000077</w:t>
      </w:r>
      <w:r w:rsidRPr="00715DF7">
        <w:rPr>
          <w:rFonts w:ascii="Times New Roman" w:eastAsia="Calibri" w:hAnsi="Times New Roman" w:cs="Times New Roman"/>
          <w:shd w:val="clear" w:color="auto" w:fill="FFFFFF"/>
        </w:rPr>
        <w:tab/>
      </w:r>
      <w:r w:rsidRPr="00715DF7">
        <w:rPr>
          <w:rFonts w:ascii="Times New Roman" w:eastAsia="Calibri" w:hAnsi="Times New Roman" w:cs="Times New Roman"/>
          <w:shd w:val="clear" w:color="auto" w:fill="FFFFFF"/>
        </w:rPr>
        <w:tab/>
      </w:r>
    </w:p>
    <w:p w14:paraId="4A1B1F93" w14:textId="77777777" w:rsidR="00715DF7" w:rsidRPr="00715DF7" w:rsidRDefault="00715DF7" w:rsidP="00715DF7">
      <w:pPr>
        <w:spacing w:after="0" w:line="240" w:lineRule="auto"/>
        <w:jc w:val="both"/>
        <w:rPr>
          <w:rFonts w:ascii="Times New Roman" w:eastAsia="Calibri" w:hAnsi="Times New Roman" w:cs="Times New Roman"/>
        </w:rPr>
      </w:pPr>
      <w:r w:rsidRPr="00715DF7">
        <w:rPr>
          <w:rFonts w:ascii="Times New Roman" w:eastAsia="Calibri" w:hAnsi="Times New Roman" w:cs="Times New Roman"/>
        </w:rPr>
        <w:tab/>
      </w:r>
      <w:r w:rsidRPr="00715DF7">
        <w:rPr>
          <w:rFonts w:ascii="Times New Roman" w:eastAsia="Calibri" w:hAnsi="Times New Roman" w:cs="Times New Roman"/>
        </w:rPr>
        <w:tab/>
      </w:r>
      <w:r w:rsidRPr="00715DF7">
        <w:rPr>
          <w:rFonts w:ascii="Times New Roman" w:eastAsia="Calibri" w:hAnsi="Times New Roman" w:cs="Times New Roman"/>
        </w:rPr>
        <w:tab/>
      </w:r>
      <w:r w:rsidRPr="00715DF7">
        <w:rPr>
          <w:rFonts w:ascii="Times New Roman" w:eastAsia="Calibri" w:hAnsi="Times New Roman" w:cs="Times New Roman"/>
        </w:rPr>
        <w:tab/>
      </w:r>
      <w:r w:rsidRPr="00715DF7">
        <w:rPr>
          <w:rFonts w:ascii="Times New Roman" w:eastAsia="Calibri" w:hAnsi="Times New Roman" w:cs="Times New Roman"/>
        </w:rPr>
        <w:tab/>
      </w:r>
      <w:r w:rsidRPr="00715DF7">
        <w:rPr>
          <w:rFonts w:ascii="Times New Roman" w:eastAsia="Calibri" w:hAnsi="Times New Roman" w:cs="Times New Roman"/>
        </w:rPr>
        <w:tab/>
      </w:r>
      <w:r w:rsidRPr="00715DF7">
        <w:rPr>
          <w:rFonts w:ascii="Times New Roman" w:eastAsia="Calibri" w:hAnsi="Times New Roman" w:cs="Times New Roman"/>
        </w:rPr>
        <w:tab/>
      </w:r>
      <w:r w:rsidRPr="00715DF7">
        <w:rPr>
          <w:rFonts w:ascii="Times New Roman" w:eastAsia="Calibri" w:hAnsi="Times New Roman" w:cs="Times New Roman"/>
        </w:rPr>
        <w:tab/>
        <w:t xml:space="preserve">в </w:t>
      </w:r>
      <w:r w:rsidRPr="00715DF7">
        <w:rPr>
          <w:rFonts w:ascii="Times New Roman" w:eastAsia="Calibri" w:hAnsi="Times New Roman" w:cs="Times New Roman"/>
          <w:shd w:val="clear" w:color="auto" w:fill="FFFFFF"/>
        </w:rPr>
        <w:t>ЗАО  «Приднестровский Сбербанк»,</w:t>
      </w:r>
    </w:p>
    <w:p w14:paraId="0D972A17" w14:textId="77777777" w:rsidR="00715DF7" w:rsidRPr="00715DF7" w:rsidRDefault="00715DF7" w:rsidP="00715DF7">
      <w:pPr>
        <w:spacing w:after="0" w:line="240" w:lineRule="auto"/>
        <w:jc w:val="both"/>
        <w:rPr>
          <w:rFonts w:ascii="Times New Roman" w:eastAsia="Calibri" w:hAnsi="Times New Roman" w:cs="Times New Roman"/>
        </w:rPr>
      </w:pPr>
      <w:r w:rsidRPr="00715DF7">
        <w:rPr>
          <w:rFonts w:ascii="Times New Roman" w:eastAsia="Calibri" w:hAnsi="Times New Roman" w:cs="Times New Roman"/>
        </w:rPr>
        <w:tab/>
      </w:r>
      <w:r w:rsidRPr="00715DF7">
        <w:rPr>
          <w:rFonts w:ascii="Times New Roman" w:eastAsia="Calibri" w:hAnsi="Times New Roman" w:cs="Times New Roman"/>
        </w:rPr>
        <w:tab/>
      </w:r>
      <w:r w:rsidRPr="00715DF7">
        <w:rPr>
          <w:rFonts w:ascii="Times New Roman" w:eastAsia="Calibri" w:hAnsi="Times New Roman" w:cs="Times New Roman"/>
        </w:rPr>
        <w:tab/>
      </w:r>
      <w:r w:rsidRPr="00715DF7">
        <w:rPr>
          <w:rFonts w:ascii="Times New Roman" w:eastAsia="Calibri" w:hAnsi="Times New Roman" w:cs="Times New Roman"/>
        </w:rPr>
        <w:tab/>
      </w:r>
      <w:r w:rsidRPr="00715DF7">
        <w:rPr>
          <w:rFonts w:ascii="Times New Roman" w:eastAsia="Calibri" w:hAnsi="Times New Roman" w:cs="Times New Roman"/>
        </w:rPr>
        <w:tab/>
      </w:r>
      <w:r w:rsidRPr="00715DF7">
        <w:rPr>
          <w:rFonts w:ascii="Times New Roman" w:eastAsia="Calibri" w:hAnsi="Times New Roman" w:cs="Times New Roman"/>
        </w:rPr>
        <w:tab/>
      </w:r>
      <w:r w:rsidRPr="00715DF7">
        <w:rPr>
          <w:rFonts w:ascii="Times New Roman" w:eastAsia="Calibri" w:hAnsi="Times New Roman" w:cs="Times New Roman"/>
        </w:rPr>
        <w:tab/>
      </w:r>
      <w:r w:rsidRPr="00715DF7">
        <w:rPr>
          <w:rFonts w:ascii="Times New Roman" w:eastAsia="Calibri" w:hAnsi="Times New Roman" w:cs="Times New Roman"/>
        </w:rPr>
        <w:tab/>
      </w:r>
      <w:r w:rsidRPr="00715DF7">
        <w:rPr>
          <w:rFonts w:ascii="Times New Roman" w:eastAsia="Calibri" w:hAnsi="Times New Roman" w:cs="Times New Roman"/>
          <w:shd w:val="clear" w:color="auto" w:fill="FFFFFF"/>
        </w:rPr>
        <w:t>ф/к  0200004748, куб 29</w:t>
      </w:r>
    </w:p>
    <w:p w14:paraId="7B36661B" w14:textId="77777777" w:rsidR="00715DF7" w:rsidRPr="00715DF7" w:rsidRDefault="00715DF7" w:rsidP="00715DF7">
      <w:pPr>
        <w:spacing w:after="0" w:line="240" w:lineRule="auto"/>
        <w:jc w:val="both"/>
        <w:rPr>
          <w:rFonts w:ascii="Times New Roman" w:eastAsia="Calibri" w:hAnsi="Times New Roman" w:cs="Times New Roman"/>
        </w:rPr>
      </w:pPr>
      <w:r w:rsidRPr="00715DF7">
        <w:rPr>
          <w:rFonts w:ascii="Times New Roman" w:eastAsia="Calibri" w:hAnsi="Times New Roman" w:cs="Times New Roman"/>
        </w:rPr>
        <w:tab/>
      </w:r>
      <w:r w:rsidRPr="00715DF7">
        <w:rPr>
          <w:rFonts w:ascii="Times New Roman" w:eastAsia="Calibri" w:hAnsi="Times New Roman" w:cs="Times New Roman"/>
        </w:rPr>
        <w:tab/>
      </w:r>
      <w:r w:rsidRPr="00715DF7">
        <w:rPr>
          <w:rFonts w:ascii="Times New Roman" w:eastAsia="Calibri" w:hAnsi="Times New Roman" w:cs="Times New Roman"/>
        </w:rPr>
        <w:tab/>
      </w:r>
      <w:r w:rsidRPr="00715DF7">
        <w:rPr>
          <w:rFonts w:ascii="Times New Roman" w:eastAsia="Calibri" w:hAnsi="Times New Roman" w:cs="Times New Roman"/>
        </w:rPr>
        <w:tab/>
      </w:r>
      <w:r w:rsidRPr="00715DF7">
        <w:rPr>
          <w:rFonts w:ascii="Times New Roman" w:eastAsia="Calibri" w:hAnsi="Times New Roman" w:cs="Times New Roman"/>
        </w:rPr>
        <w:tab/>
      </w:r>
      <w:r w:rsidRPr="00715DF7">
        <w:rPr>
          <w:rFonts w:ascii="Times New Roman" w:eastAsia="Calibri" w:hAnsi="Times New Roman" w:cs="Times New Roman"/>
        </w:rPr>
        <w:tab/>
      </w:r>
      <w:r w:rsidRPr="00715DF7">
        <w:rPr>
          <w:rFonts w:ascii="Times New Roman" w:eastAsia="Calibri" w:hAnsi="Times New Roman" w:cs="Times New Roman"/>
        </w:rPr>
        <w:tab/>
      </w:r>
      <w:r w:rsidRPr="00715DF7">
        <w:rPr>
          <w:rFonts w:ascii="Times New Roman" w:eastAsia="Calibri" w:hAnsi="Times New Roman" w:cs="Times New Roman"/>
        </w:rPr>
        <w:tab/>
        <w:t xml:space="preserve">к/с </w:t>
      </w:r>
      <w:r w:rsidRPr="00715DF7">
        <w:rPr>
          <w:rFonts w:ascii="Times New Roman" w:eastAsia="Calibri" w:hAnsi="Times New Roman" w:cs="Times New Roman"/>
          <w:shd w:val="clear" w:color="auto" w:fill="FFFFFF"/>
        </w:rPr>
        <w:t>20210000094</w:t>
      </w:r>
      <w:r w:rsidRPr="00715DF7">
        <w:rPr>
          <w:rFonts w:ascii="Times New Roman" w:eastAsia="Calibri" w:hAnsi="Times New Roman" w:cs="Times New Roman"/>
        </w:rPr>
        <w:tab/>
      </w:r>
      <w:r w:rsidRPr="00715DF7">
        <w:rPr>
          <w:rFonts w:ascii="Times New Roman" w:eastAsia="Calibri" w:hAnsi="Times New Roman" w:cs="Times New Roman"/>
        </w:rPr>
        <w:tab/>
      </w:r>
      <w:r w:rsidRPr="00715DF7">
        <w:rPr>
          <w:rFonts w:ascii="Times New Roman" w:eastAsia="Calibri" w:hAnsi="Times New Roman" w:cs="Times New Roman"/>
        </w:rPr>
        <w:tab/>
      </w:r>
      <w:r w:rsidRPr="00715DF7">
        <w:rPr>
          <w:rFonts w:ascii="Times New Roman" w:eastAsia="Calibri" w:hAnsi="Times New Roman" w:cs="Times New Roman"/>
        </w:rPr>
        <w:tab/>
        <w:t xml:space="preserve">                        </w:t>
      </w:r>
    </w:p>
    <w:p w14:paraId="70F80B06" w14:textId="77777777" w:rsidR="00715DF7" w:rsidRPr="00715DF7" w:rsidRDefault="00715DF7" w:rsidP="00715DF7">
      <w:pPr>
        <w:spacing w:after="0" w:line="240" w:lineRule="auto"/>
        <w:jc w:val="both"/>
        <w:rPr>
          <w:rFonts w:ascii="Times New Roman" w:eastAsia="Calibri" w:hAnsi="Times New Roman" w:cs="Times New Roman"/>
        </w:rPr>
      </w:pPr>
      <w:r w:rsidRPr="00715DF7">
        <w:rPr>
          <w:rFonts w:ascii="Times New Roman" w:eastAsia="Calibri" w:hAnsi="Times New Roman" w:cs="Times New Roman"/>
        </w:rPr>
        <w:tab/>
      </w:r>
      <w:r w:rsidRPr="00715DF7">
        <w:rPr>
          <w:rFonts w:ascii="Times New Roman" w:eastAsia="Calibri" w:hAnsi="Times New Roman" w:cs="Times New Roman"/>
        </w:rPr>
        <w:tab/>
      </w:r>
      <w:r w:rsidRPr="00715DF7">
        <w:rPr>
          <w:rFonts w:ascii="Times New Roman" w:eastAsia="Calibri" w:hAnsi="Times New Roman" w:cs="Times New Roman"/>
        </w:rPr>
        <w:tab/>
      </w:r>
      <w:r w:rsidRPr="00715DF7">
        <w:rPr>
          <w:rFonts w:ascii="Times New Roman" w:eastAsia="Calibri" w:hAnsi="Times New Roman" w:cs="Times New Roman"/>
        </w:rPr>
        <w:tab/>
      </w:r>
      <w:r w:rsidRPr="00715DF7">
        <w:rPr>
          <w:rFonts w:ascii="Times New Roman" w:eastAsia="Calibri" w:hAnsi="Times New Roman" w:cs="Times New Roman"/>
        </w:rPr>
        <w:tab/>
      </w:r>
      <w:r w:rsidRPr="00715DF7">
        <w:rPr>
          <w:rFonts w:ascii="Times New Roman" w:eastAsia="Calibri" w:hAnsi="Times New Roman" w:cs="Times New Roman"/>
        </w:rPr>
        <w:tab/>
      </w:r>
      <w:r w:rsidRPr="00715DF7">
        <w:rPr>
          <w:rFonts w:ascii="Times New Roman" w:eastAsia="Calibri" w:hAnsi="Times New Roman" w:cs="Times New Roman"/>
        </w:rPr>
        <w:tab/>
      </w:r>
      <w:r w:rsidRPr="00715DF7">
        <w:rPr>
          <w:rFonts w:ascii="Times New Roman" w:eastAsia="Calibri" w:hAnsi="Times New Roman" w:cs="Times New Roman"/>
        </w:rPr>
        <w:tab/>
        <w:t>тел.: 0/533/ 9 44 23</w:t>
      </w:r>
    </w:p>
    <w:p w14:paraId="76CBD0B3" w14:textId="77777777" w:rsidR="00715DF7" w:rsidRPr="00715DF7" w:rsidRDefault="00715DF7" w:rsidP="00715DF7">
      <w:pPr>
        <w:spacing w:after="0" w:line="240" w:lineRule="auto"/>
        <w:jc w:val="both"/>
        <w:rPr>
          <w:rFonts w:ascii="Times New Roman" w:eastAsia="Calibri" w:hAnsi="Times New Roman" w:cs="Times New Roman"/>
        </w:rPr>
      </w:pPr>
    </w:p>
    <w:p w14:paraId="0412560C" w14:textId="77777777" w:rsidR="00715DF7" w:rsidRPr="00715DF7" w:rsidRDefault="00715DF7" w:rsidP="00715DF7">
      <w:pPr>
        <w:spacing w:after="0" w:line="240" w:lineRule="auto"/>
        <w:jc w:val="both"/>
        <w:rPr>
          <w:rFonts w:ascii="Times New Roman" w:eastAsia="Calibri" w:hAnsi="Times New Roman" w:cs="Times New Roman"/>
        </w:rPr>
      </w:pPr>
      <w:r w:rsidRPr="00715DF7">
        <w:rPr>
          <w:rFonts w:ascii="Times New Roman" w:eastAsia="Calibri" w:hAnsi="Times New Roman" w:cs="Times New Roman"/>
        </w:rPr>
        <w:tab/>
      </w:r>
      <w:r w:rsidRPr="00715DF7">
        <w:rPr>
          <w:rFonts w:ascii="Times New Roman" w:eastAsia="Calibri" w:hAnsi="Times New Roman" w:cs="Times New Roman"/>
        </w:rPr>
        <w:tab/>
      </w:r>
      <w:r w:rsidRPr="00715DF7">
        <w:rPr>
          <w:rFonts w:ascii="Times New Roman" w:eastAsia="Calibri" w:hAnsi="Times New Roman" w:cs="Times New Roman"/>
        </w:rPr>
        <w:tab/>
      </w:r>
      <w:r w:rsidRPr="00715DF7">
        <w:rPr>
          <w:rFonts w:ascii="Times New Roman" w:eastAsia="Calibri" w:hAnsi="Times New Roman" w:cs="Times New Roman"/>
        </w:rPr>
        <w:tab/>
      </w:r>
      <w:r w:rsidRPr="00715DF7">
        <w:rPr>
          <w:rFonts w:ascii="Times New Roman" w:eastAsia="Calibri" w:hAnsi="Times New Roman" w:cs="Times New Roman"/>
        </w:rPr>
        <w:tab/>
      </w:r>
      <w:r w:rsidRPr="00715DF7">
        <w:rPr>
          <w:rFonts w:ascii="Times New Roman" w:eastAsia="Calibri" w:hAnsi="Times New Roman" w:cs="Times New Roman"/>
        </w:rPr>
        <w:tab/>
      </w:r>
      <w:r w:rsidRPr="00715DF7">
        <w:rPr>
          <w:rFonts w:ascii="Times New Roman" w:eastAsia="Calibri" w:hAnsi="Times New Roman" w:cs="Times New Roman"/>
        </w:rPr>
        <w:tab/>
        <w:t xml:space="preserve">             Генеральный директор</w:t>
      </w:r>
    </w:p>
    <w:p w14:paraId="4E7BB6F1" w14:textId="77777777" w:rsidR="00715DF7" w:rsidRPr="00715DF7" w:rsidRDefault="00715DF7" w:rsidP="00715DF7">
      <w:pPr>
        <w:spacing w:after="0" w:line="240" w:lineRule="auto"/>
        <w:jc w:val="both"/>
        <w:rPr>
          <w:rFonts w:ascii="Times New Roman" w:eastAsia="Calibri" w:hAnsi="Times New Roman" w:cs="Times New Roman"/>
        </w:rPr>
      </w:pPr>
      <w:r w:rsidRPr="00715DF7">
        <w:rPr>
          <w:rFonts w:ascii="Times New Roman" w:eastAsia="Calibri" w:hAnsi="Times New Roman" w:cs="Times New Roman"/>
        </w:rPr>
        <w:t xml:space="preserve">                                          </w:t>
      </w:r>
    </w:p>
    <w:p w14:paraId="7B26184F" w14:textId="77777777" w:rsidR="00715DF7" w:rsidRPr="00715DF7" w:rsidRDefault="00715DF7" w:rsidP="00715DF7">
      <w:pPr>
        <w:spacing w:after="0" w:line="240" w:lineRule="auto"/>
        <w:rPr>
          <w:rFonts w:ascii="Times New Roman" w:eastAsia="Calibri" w:hAnsi="Times New Roman" w:cs="Times New Roman"/>
          <w:b/>
        </w:rPr>
      </w:pPr>
      <w:r w:rsidRPr="00715DF7">
        <w:rPr>
          <w:rFonts w:ascii="Times New Roman" w:eastAsia="Calibri" w:hAnsi="Times New Roman" w:cs="Times New Roman"/>
        </w:rPr>
        <w:t xml:space="preserve">                 _____________</w:t>
      </w:r>
      <w:r w:rsidRPr="00715DF7">
        <w:rPr>
          <w:rFonts w:ascii="Times New Roman" w:eastAsia="Calibri" w:hAnsi="Times New Roman" w:cs="Times New Roman"/>
        </w:rPr>
        <w:tab/>
      </w:r>
      <w:r w:rsidRPr="00715DF7">
        <w:rPr>
          <w:rFonts w:ascii="Times New Roman" w:eastAsia="Calibri" w:hAnsi="Times New Roman" w:cs="Times New Roman"/>
        </w:rPr>
        <w:tab/>
      </w:r>
      <w:r w:rsidRPr="00715DF7">
        <w:rPr>
          <w:rFonts w:ascii="Times New Roman" w:eastAsia="Calibri" w:hAnsi="Times New Roman" w:cs="Times New Roman"/>
        </w:rPr>
        <w:tab/>
      </w:r>
      <w:r w:rsidRPr="00715DF7">
        <w:rPr>
          <w:rFonts w:ascii="Times New Roman" w:eastAsia="Calibri" w:hAnsi="Times New Roman" w:cs="Times New Roman"/>
        </w:rPr>
        <w:tab/>
        <w:t xml:space="preserve">             ______________ </w:t>
      </w:r>
    </w:p>
    <w:p w14:paraId="7F7F89F4" w14:textId="77777777" w:rsidR="00715DF7" w:rsidRPr="00715DF7" w:rsidRDefault="00715DF7" w:rsidP="00715DF7">
      <w:pPr>
        <w:rPr>
          <w:rFonts w:ascii="Times New Roman" w:eastAsia="Calibri" w:hAnsi="Times New Roman" w:cs="Times New Roman"/>
        </w:rPr>
      </w:pPr>
    </w:p>
    <w:p w14:paraId="64008C4C" w14:textId="77777777" w:rsidR="00F47E3A" w:rsidRDefault="00F47E3A" w:rsidP="00831ADB">
      <w:pPr>
        <w:spacing w:after="0" w:line="240" w:lineRule="auto"/>
        <w:jc w:val="right"/>
        <w:rPr>
          <w:rFonts w:ascii="Times New Roman" w:hAnsi="Times New Roman" w:cs="Times New Roman"/>
          <w:sz w:val="24"/>
          <w:szCs w:val="24"/>
        </w:rPr>
      </w:pPr>
    </w:p>
    <w:p w14:paraId="04132631" w14:textId="77777777" w:rsidR="00F47E3A" w:rsidRDefault="00F47E3A" w:rsidP="00831ADB">
      <w:pPr>
        <w:spacing w:after="0" w:line="240" w:lineRule="auto"/>
        <w:jc w:val="right"/>
        <w:rPr>
          <w:rFonts w:ascii="Times New Roman" w:hAnsi="Times New Roman" w:cs="Times New Roman"/>
          <w:sz w:val="24"/>
          <w:szCs w:val="24"/>
        </w:rPr>
      </w:pPr>
    </w:p>
    <w:p w14:paraId="6DACCC76" w14:textId="77777777" w:rsidR="00F47E3A" w:rsidRDefault="00F47E3A" w:rsidP="00831ADB">
      <w:pPr>
        <w:spacing w:after="0" w:line="240" w:lineRule="auto"/>
        <w:jc w:val="right"/>
        <w:rPr>
          <w:rFonts w:ascii="Times New Roman" w:hAnsi="Times New Roman" w:cs="Times New Roman"/>
          <w:sz w:val="24"/>
          <w:szCs w:val="24"/>
        </w:rPr>
      </w:pPr>
    </w:p>
    <w:p w14:paraId="192CC095" w14:textId="77777777" w:rsidR="00F47E3A" w:rsidRDefault="00F47E3A" w:rsidP="00831ADB">
      <w:pPr>
        <w:spacing w:after="0" w:line="240" w:lineRule="auto"/>
        <w:jc w:val="right"/>
        <w:rPr>
          <w:rFonts w:ascii="Times New Roman" w:hAnsi="Times New Roman" w:cs="Times New Roman"/>
          <w:sz w:val="24"/>
          <w:szCs w:val="24"/>
        </w:rPr>
      </w:pPr>
    </w:p>
    <w:bookmarkEnd w:id="0"/>
    <w:p w14:paraId="64E4D564" w14:textId="77777777" w:rsidR="00F47E3A" w:rsidRDefault="00F47E3A" w:rsidP="00831ADB">
      <w:pPr>
        <w:spacing w:after="0" w:line="240" w:lineRule="auto"/>
        <w:jc w:val="right"/>
        <w:rPr>
          <w:rFonts w:ascii="Times New Roman" w:hAnsi="Times New Roman" w:cs="Times New Roman"/>
          <w:sz w:val="24"/>
          <w:szCs w:val="24"/>
        </w:rPr>
      </w:pPr>
    </w:p>
    <w:p w14:paraId="39DB3F2F" w14:textId="77777777" w:rsidR="00F47E3A" w:rsidRDefault="00F47E3A" w:rsidP="00831ADB">
      <w:pPr>
        <w:spacing w:after="0" w:line="240" w:lineRule="auto"/>
        <w:jc w:val="right"/>
        <w:rPr>
          <w:rFonts w:ascii="Times New Roman" w:hAnsi="Times New Roman" w:cs="Times New Roman"/>
          <w:sz w:val="24"/>
          <w:szCs w:val="24"/>
        </w:rPr>
      </w:pPr>
    </w:p>
    <w:p w14:paraId="2B13D075" w14:textId="77777777" w:rsidR="00F47E3A" w:rsidRDefault="00F47E3A" w:rsidP="00831ADB">
      <w:pPr>
        <w:spacing w:after="0" w:line="240" w:lineRule="auto"/>
        <w:jc w:val="right"/>
        <w:rPr>
          <w:rFonts w:ascii="Times New Roman" w:hAnsi="Times New Roman" w:cs="Times New Roman"/>
          <w:sz w:val="24"/>
          <w:szCs w:val="24"/>
        </w:rPr>
      </w:pPr>
    </w:p>
    <w:p w14:paraId="0069541C" w14:textId="77777777" w:rsidR="003A6A1B" w:rsidRDefault="003A6A1B" w:rsidP="00831ADB">
      <w:pPr>
        <w:spacing w:after="0" w:line="240" w:lineRule="auto"/>
        <w:jc w:val="right"/>
        <w:rPr>
          <w:rFonts w:ascii="Times New Roman" w:hAnsi="Times New Roman" w:cs="Times New Roman"/>
          <w:sz w:val="24"/>
          <w:szCs w:val="24"/>
        </w:rPr>
      </w:pPr>
    </w:p>
    <w:p w14:paraId="361A3EAA" w14:textId="77777777" w:rsidR="003A6A1B" w:rsidRDefault="003A6A1B" w:rsidP="00831ADB">
      <w:pPr>
        <w:spacing w:after="0" w:line="240" w:lineRule="auto"/>
        <w:jc w:val="right"/>
        <w:rPr>
          <w:rFonts w:ascii="Times New Roman" w:hAnsi="Times New Roman" w:cs="Times New Roman"/>
          <w:sz w:val="24"/>
          <w:szCs w:val="24"/>
        </w:rPr>
      </w:pPr>
    </w:p>
    <w:p w14:paraId="45B9C922" w14:textId="77777777" w:rsidR="003A6A1B" w:rsidRDefault="003A6A1B" w:rsidP="00831ADB">
      <w:pPr>
        <w:spacing w:after="0" w:line="240" w:lineRule="auto"/>
        <w:jc w:val="right"/>
        <w:rPr>
          <w:rFonts w:ascii="Times New Roman" w:hAnsi="Times New Roman" w:cs="Times New Roman"/>
          <w:sz w:val="24"/>
          <w:szCs w:val="24"/>
        </w:rPr>
      </w:pPr>
    </w:p>
    <w:p w14:paraId="7858F506" w14:textId="77777777" w:rsidR="003A6A1B" w:rsidRDefault="003A6A1B" w:rsidP="00831ADB">
      <w:pPr>
        <w:spacing w:after="0" w:line="240" w:lineRule="auto"/>
        <w:jc w:val="right"/>
        <w:rPr>
          <w:rFonts w:ascii="Times New Roman" w:hAnsi="Times New Roman" w:cs="Times New Roman"/>
          <w:sz w:val="24"/>
          <w:szCs w:val="24"/>
        </w:rPr>
      </w:pPr>
    </w:p>
    <w:p w14:paraId="73843DAD" w14:textId="77777777" w:rsidR="003A6A1B" w:rsidRDefault="003A6A1B" w:rsidP="00831ADB">
      <w:pPr>
        <w:spacing w:after="0" w:line="240" w:lineRule="auto"/>
        <w:jc w:val="right"/>
        <w:rPr>
          <w:rFonts w:ascii="Times New Roman" w:hAnsi="Times New Roman" w:cs="Times New Roman"/>
          <w:sz w:val="24"/>
          <w:szCs w:val="24"/>
        </w:rPr>
      </w:pPr>
    </w:p>
    <w:p w14:paraId="13BCBF3D" w14:textId="77777777" w:rsidR="003A6A1B" w:rsidRDefault="003A6A1B" w:rsidP="00831ADB">
      <w:pPr>
        <w:spacing w:after="0" w:line="240" w:lineRule="auto"/>
        <w:jc w:val="right"/>
        <w:rPr>
          <w:rFonts w:ascii="Times New Roman" w:hAnsi="Times New Roman" w:cs="Times New Roman"/>
          <w:sz w:val="24"/>
          <w:szCs w:val="24"/>
        </w:rPr>
      </w:pPr>
    </w:p>
    <w:p w14:paraId="08DFF4A4" w14:textId="77777777" w:rsidR="003A6A1B" w:rsidRDefault="003A6A1B" w:rsidP="00831ADB">
      <w:pPr>
        <w:spacing w:after="0" w:line="240" w:lineRule="auto"/>
        <w:jc w:val="right"/>
        <w:rPr>
          <w:rFonts w:ascii="Times New Roman" w:hAnsi="Times New Roman" w:cs="Times New Roman"/>
          <w:sz w:val="24"/>
          <w:szCs w:val="24"/>
        </w:rPr>
      </w:pPr>
    </w:p>
    <w:p w14:paraId="5BB6A2E7" w14:textId="77777777" w:rsidR="003A6A1B" w:rsidRDefault="003A6A1B" w:rsidP="00831ADB">
      <w:pPr>
        <w:spacing w:after="0" w:line="240" w:lineRule="auto"/>
        <w:jc w:val="right"/>
        <w:rPr>
          <w:rFonts w:ascii="Times New Roman" w:hAnsi="Times New Roman" w:cs="Times New Roman"/>
          <w:sz w:val="24"/>
          <w:szCs w:val="24"/>
        </w:rPr>
      </w:pPr>
    </w:p>
    <w:p w14:paraId="3EC35D9F" w14:textId="77777777" w:rsidR="003A6A1B" w:rsidRDefault="003A6A1B" w:rsidP="00831ADB">
      <w:pPr>
        <w:spacing w:after="0" w:line="240" w:lineRule="auto"/>
        <w:jc w:val="right"/>
        <w:rPr>
          <w:rFonts w:ascii="Times New Roman" w:hAnsi="Times New Roman" w:cs="Times New Roman"/>
          <w:sz w:val="24"/>
          <w:szCs w:val="24"/>
        </w:rPr>
      </w:pPr>
    </w:p>
    <w:p w14:paraId="3230DEF0" w14:textId="77777777" w:rsidR="00F47E3A" w:rsidRDefault="00F47E3A" w:rsidP="00831ADB">
      <w:pPr>
        <w:spacing w:after="0" w:line="240" w:lineRule="auto"/>
        <w:jc w:val="right"/>
        <w:rPr>
          <w:rFonts w:ascii="Times New Roman" w:hAnsi="Times New Roman" w:cs="Times New Roman"/>
          <w:sz w:val="24"/>
          <w:szCs w:val="24"/>
        </w:rPr>
      </w:pPr>
    </w:p>
    <w:p w14:paraId="56C517EC" w14:textId="2A547E9B" w:rsidR="00831ADB" w:rsidRPr="00F47E3A" w:rsidRDefault="00831ADB" w:rsidP="00831ADB">
      <w:pPr>
        <w:spacing w:after="0" w:line="240" w:lineRule="auto"/>
        <w:jc w:val="right"/>
        <w:rPr>
          <w:rFonts w:ascii="Times New Roman" w:hAnsi="Times New Roman" w:cs="Times New Roman"/>
          <w:sz w:val="24"/>
          <w:szCs w:val="24"/>
        </w:rPr>
      </w:pPr>
      <w:r w:rsidRPr="00F47E3A">
        <w:rPr>
          <w:rFonts w:ascii="Times New Roman" w:hAnsi="Times New Roman" w:cs="Times New Roman"/>
          <w:sz w:val="24"/>
          <w:szCs w:val="24"/>
        </w:rPr>
        <w:lastRenderedPageBreak/>
        <w:t xml:space="preserve">Приложение № </w:t>
      </w:r>
      <w:r w:rsidR="00715DF7">
        <w:rPr>
          <w:rFonts w:ascii="Times New Roman" w:hAnsi="Times New Roman" w:cs="Times New Roman"/>
          <w:sz w:val="24"/>
          <w:szCs w:val="24"/>
        </w:rPr>
        <w:t>3</w:t>
      </w:r>
      <w:r w:rsidRPr="00F47E3A">
        <w:rPr>
          <w:rFonts w:ascii="Times New Roman" w:hAnsi="Times New Roman" w:cs="Times New Roman"/>
          <w:sz w:val="24"/>
          <w:szCs w:val="24"/>
        </w:rPr>
        <w:t xml:space="preserve"> </w:t>
      </w:r>
    </w:p>
    <w:p w14:paraId="623394BF" w14:textId="77777777" w:rsidR="00831ADB" w:rsidRPr="00F47E3A" w:rsidRDefault="00831ADB" w:rsidP="00831ADB">
      <w:pPr>
        <w:spacing w:after="0" w:line="240" w:lineRule="auto"/>
        <w:jc w:val="right"/>
        <w:rPr>
          <w:rFonts w:ascii="Times New Roman" w:hAnsi="Times New Roman" w:cs="Times New Roman"/>
          <w:sz w:val="24"/>
          <w:szCs w:val="24"/>
        </w:rPr>
      </w:pPr>
      <w:r w:rsidRPr="00F47E3A">
        <w:rPr>
          <w:rFonts w:ascii="Times New Roman" w:hAnsi="Times New Roman" w:cs="Times New Roman"/>
          <w:sz w:val="24"/>
          <w:szCs w:val="24"/>
        </w:rPr>
        <w:t>к Закупочной документации</w:t>
      </w:r>
    </w:p>
    <w:p w14:paraId="6FDE3F52" w14:textId="77777777" w:rsidR="00831ADB" w:rsidRPr="00F47E3A" w:rsidRDefault="00831ADB" w:rsidP="00831ADB">
      <w:pPr>
        <w:spacing w:after="0" w:line="240" w:lineRule="auto"/>
        <w:jc w:val="right"/>
        <w:rPr>
          <w:rFonts w:ascii="Times New Roman" w:hAnsi="Times New Roman" w:cs="Times New Roman"/>
          <w:sz w:val="24"/>
          <w:szCs w:val="24"/>
        </w:rPr>
      </w:pPr>
      <w:r w:rsidRPr="00F47E3A">
        <w:rPr>
          <w:rFonts w:ascii="Times New Roman" w:hAnsi="Times New Roman" w:cs="Times New Roman"/>
          <w:sz w:val="24"/>
          <w:szCs w:val="24"/>
        </w:rPr>
        <w:t>по проведению открытого аукциона</w:t>
      </w:r>
    </w:p>
    <w:p w14:paraId="3C30281F" w14:textId="77777777" w:rsidR="00831ADB" w:rsidRPr="00F47E3A" w:rsidRDefault="00831ADB" w:rsidP="00831ADB">
      <w:pPr>
        <w:spacing w:after="0" w:line="240" w:lineRule="auto"/>
        <w:jc w:val="right"/>
        <w:rPr>
          <w:rFonts w:ascii="Times New Roman" w:hAnsi="Times New Roman" w:cs="Times New Roman"/>
          <w:sz w:val="24"/>
          <w:szCs w:val="24"/>
        </w:rPr>
      </w:pPr>
      <w:r w:rsidRPr="00F47E3A">
        <w:rPr>
          <w:rFonts w:ascii="Times New Roman" w:hAnsi="Times New Roman" w:cs="Times New Roman"/>
          <w:sz w:val="24"/>
          <w:szCs w:val="24"/>
        </w:rPr>
        <w:t>на поставку лакокрасочных изделий</w:t>
      </w:r>
    </w:p>
    <w:p w14:paraId="1E800681" w14:textId="77777777" w:rsidR="00831ADB" w:rsidRPr="00F47E3A" w:rsidRDefault="00831ADB" w:rsidP="00831ADB">
      <w:pPr>
        <w:spacing w:after="0" w:line="240" w:lineRule="auto"/>
        <w:ind w:left="4248" w:firstLine="708"/>
        <w:rPr>
          <w:rFonts w:ascii="Times New Roman" w:eastAsia="Times New Roman" w:hAnsi="Times New Roman" w:cs="Times New Roman"/>
          <w:sz w:val="24"/>
          <w:szCs w:val="24"/>
          <w:lang w:eastAsia="ru-RU"/>
        </w:rPr>
      </w:pPr>
    </w:p>
    <w:p w14:paraId="2EDD522B" w14:textId="77777777" w:rsidR="009E086B" w:rsidRPr="00F47E3A" w:rsidRDefault="009E086B" w:rsidP="006348D8">
      <w:pPr>
        <w:spacing w:after="0" w:line="240" w:lineRule="auto"/>
        <w:jc w:val="center"/>
        <w:rPr>
          <w:rFonts w:ascii="Times New Roman" w:hAnsi="Times New Roman" w:cs="Times New Roman"/>
          <w:sz w:val="24"/>
          <w:szCs w:val="24"/>
        </w:rPr>
      </w:pPr>
    </w:p>
    <w:p w14:paraId="05987CB4" w14:textId="77777777" w:rsidR="00831ADB" w:rsidRPr="00F47E3A" w:rsidRDefault="00831ADB" w:rsidP="006348D8">
      <w:pPr>
        <w:spacing w:after="0" w:line="240" w:lineRule="auto"/>
        <w:jc w:val="center"/>
        <w:rPr>
          <w:rFonts w:ascii="Times New Roman" w:hAnsi="Times New Roman" w:cs="Times New Roman"/>
          <w:sz w:val="24"/>
          <w:szCs w:val="24"/>
        </w:rPr>
      </w:pPr>
    </w:p>
    <w:p w14:paraId="7BA5F576" w14:textId="77777777" w:rsidR="005A176A" w:rsidRPr="00F47E3A" w:rsidRDefault="005A176A" w:rsidP="008D3AF5">
      <w:pPr>
        <w:jc w:val="center"/>
        <w:rPr>
          <w:rFonts w:ascii="Times New Roman" w:hAnsi="Times New Roman" w:cs="Times New Roman"/>
          <w:b/>
          <w:sz w:val="24"/>
          <w:szCs w:val="24"/>
        </w:rPr>
      </w:pPr>
      <w:r w:rsidRPr="00F47E3A">
        <w:rPr>
          <w:rFonts w:ascii="Times New Roman" w:hAnsi="Times New Roman" w:cs="Times New Roman"/>
          <w:b/>
          <w:sz w:val="24"/>
          <w:szCs w:val="24"/>
        </w:rPr>
        <w:t>Форма заявки участника закупки</w:t>
      </w:r>
    </w:p>
    <w:p w14:paraId="1C9C3756" w14:textId="77777777" w:rsidR="00440E10" w:rsidRPr="00F47E3A" w:rsidRDefault="00440E10" w:rsidP="008D3AF5">
      <w:pPr>
        <w:jc w:val="center"/>
        <w:rPr>
          <w:rFonts w:ascii="Times New Roman" w:hAnsi="Times New Roman" w:cs="Times New Roman"/>
          <w:b/>
          <w:sz w:val="24"/>
          <w:szCs w:val="24"/>
        </w:rPr>
      </w:pPr>
    </w:p>
    <w:p w14:paraId="28C6B8C3" w14:textId="77777777" w:rsidR="009E13E6" w:rsidRPr="00F47E3A" w:rsidRDefault="009E13E6" w:rsidP="009E13E6">
      <w:pPr>
        <w:spacing w:after="0" w:line="240" w:lineRule="auto"/>
        <w:jc w:val="center"/>
        <w:rPr>
          <w:rFonts w:ascii="Times New Roman" w:hAnsi="Times New Roman" w:cs="Times New Roman"/>
          <w:sz w:val="24"/>
          <w:szCs w:val="24"/>
        </w:rPr>
      </w:pPr>
      <w:r w:rsidRPr="00F47E3A">
        <w:rPr>
          <w:rFonts w:ascii="Times New Roman" w:hAnsi="Times New Roman" w:cs="Times New Roman"/>
          <w:sz w:val="24"/>
          <w:szCs w:val="24"/>
        </w:rPr>
        <w:t>Заявка на участие в закупке согласно извещению о закупке</w:t>
      </w:r>
    </w:p>
    <w:p w14:paraId="6AAAE548" w14:textId="77777777" w:rsidR="009E13E6" w:rsidRPr="00F47E3A" w:rsidRDefault="009E13E6" w:rsidP="009E13E6">
      <w:pPr>
        <w:spacing w:after="0" w:line="240" w:lineRule="auto"/>
        <w:jc w:val="both"/>
        <w:rPr>
          <w:rFonts w:ascii="Times New Roman" w:hAnsi="Times New Roman" w:cs="Times New Roman"/>
          <w:sz w:val="24"/>
          <w:szCs w:val="24"/>
        </w:rPr>
      </w:pPr>
      <w:r w:rsidRPr="00F47E3A">
        <w:rPr>
          <w:rFonts w:ascii="Times New Roman" w:hAnsi="Times New Roman" w:cs="Times New Roman"/>
          <w:sz w:val="24"/>
          <w:szCs w:val="24"/>
        </w:rPr>
        <w:t>______________________                            ____________________________________</w:t>
      </w:r>
    </w:p>
    <w:p w14:paraId="392AF032" w14:textId="77777777" w:rsidR="009E13E6" w:rsidRPr="00F47E3A" w:rsidRDefault="009E13E6" w:rsidP="009E13E6">
      <w:pPr>
        <w:spacing w:after="0" w:line="240" w:lineRule="auto"/>
        <w:jc w:val="both"/>
        <w:rPr>
          <w:rFonts w:ascii="Times New Roman" w:hAnsi="Times New Roman" w:cs="Times New Roman"/>
          <w:sz w:val="24"/>
          <w:szCs w:val="24"/>
        </w:rPr>
      </w:pPr>
      <w:r w:rsidRPr="00F47E3A">
        <w:rPr>
          <w:rFonts w:ascii="Times New Roman" w:hAnsi="Times New Roman" w:cs="Times New Roman"/>
          <w:sz w:val="24"/>
          <w:szCs w:val="24"/>
        </w:rPr>
        <w:t>(указать предмет закупки)                             (указать наименование заказчика)</w:t>
      </w:r>
    </w:p>
    <w:p w14:paraId="3F4D7D5D" w14:textId="77777777" w:rsidR="009E13E6" w:rsidRPr="00F47E3A" w:rsidRDefault="009E13E6" w:rsidP="009E13E6">
      <w:pPr>
        <w:spacing w:after="0" w:line="240" w:lineRule="auto"/>
        <w:jc w:val="both"/>
        <w:rPr>
          <w:rFonts w:ascii="Times New Roman" w:hAnsi="Times New Roman" w:cs="Times New Roman"/>
          <w:sz w:val="24"/>
          <w:szCs w:val="24"/>
        </w:rPr>
      </w:pPr>
    </w:p>
    <w:p w14:paraId="1ACF3267" w14:textId="77777777" w:rsidR="009E13E6" w:rsidRPr="00F47E3A" w:rsidRDefault="009E13E6" w:rsidP="009E13E6">
      <w:pPr>
        <w:spacing w:after="0" w:line="240" w:lineRule="auto"/>
        <w:jc w:val="center"/>
        <w:rPr>
          <w:rFonts w:ascii="Times New Roman" w:hAnsi="Times New Roman" w:cs="Times New Roman"/>
          <w:sz w:val="24"/>
          <w:szCs w:val="24"/>
        </w:rPr>
      </w:pPr>
      <w:r w:rsidRPr="00F47E3A">
        <w:rPr>
          <w:rFonts w:ascii="Times New Roman" w:hAnsi="Times New Roman" w:cs="Times New Roman"/>
          <w:sz w:val="24"/>
          <w:szCs w:val="24"/>
        </w:rPr>
        <w:t>в отношении лота № _____</w:t>
      </w:r>
    </w:p>
    <w:p w14:paraId="19CD5630" w14:textId="77777777" w:rsidR="009E13E6" w:rsidRPr="00F47E3A" w:rsidRDefault="009E13E6" w:rsidP="009E13E6">
      <w:pPr>
        <w:spacing w:after="0" w:line="240" w:lineRule="auto"/>
        <w:jc w:val="both"/>
        <w:rPr>
          <w:rFonts w:ascii="Times New Roman" w:hAnsi="Times New Roman" w:cs="Times New Roman"/>
          <w:sz w:val="24"/>
          <w:szCs w:val="24"/>
        </w:rPr>
      </w:pPr>
      <w:r w:rsidRPr="00F47E3A">
        <w:rPr>
          <w:rFonts w:ascii="Times New Roman" w:hAnsi="Times New Roman" w:cs="Times New Roman"/>
          <w:sz w:val="24"/>
          <w:szCs w:val="24"/>
        </w:rPr>
        <w:t>Дата_____________                                                                     исходящий № _____________</w:t>
      </w:r>
    </w:p>
    <w:p w14:paraId="75702ED3" w14:textId="77777777" w:rsidR="009E13E6" w:rsidRPr="00F47E3A" w:rsidRDefault="009E13E6" w:rsidP="009E13E6">
      <w:pPr>
        <w:spacing w:after="0" w:line="240" w:lineRule="auto"/>
        <w:jc w:val="center"/>
        <w:rPr>
          <w:rFonts w:ascii="Times New Roman" w:hAnsi="Times New Roman" w:cs="Times New Roman"/>
          <w:sz w:val="24"/>
          <w:szCs w:val="24"/>
        </w:rPr>
      </w:pPr>
    </w:p>
    <w:p w14:paraId="70F87D4A" w14:textId="77777777" w:rsidR="009E13E6" w:rsidRPr="00F47E3A" w:rsidRDefault="009E13E6" w:rsidP="009E13E6">
      <w:pPr>
        <w:spacing w:after="0" w:line="240" w:lineRule="auto"/>
        <w:jc w:val="center"/>
        <w:rPr>
          <w:rFonts w:ascii="Times New Roman" w:hAnsi="Times New Roman" w:cs="Times New Roman"/>
          <w:sz w:val="24"/>
          <w:szCs w:val="24"/>
        </w:rPr>
      </w:pPr>
    </w:p>
    <w:p w14:paraId="07EB6A5C" w14:textId="2D8C2F6B" w:rsidR="009E13E6" w:rsidRPr="00F47E3A" w:rsidRDefault="009E13E6" w:rsidP="002C1740">
      <w:pPr>
        <w:spacing w:after="0" w:line="240" w:lineRule="auto"/>
        <w:ind w:firstLine="709"/>
        <w:jc w:val="both"/>
        <w:rPr>
          <w:rFonts w:ascii="Times New Roman" w:hAnsi="Times New Roman" w:cs="Times New Roman"/>
          <w:sz w:val="24"/>
          <w:szCs w:val="24"/>
        </w:rPr>
      </w:pPr>
      <w:r w:rsidRPr="00F47E3A">
        <w:rPr>
          <w:rFonts w:ascii="Times New Roman" w:hAnsi="Times New Roman" w:cs="Times New Roman"/>
          <w:sz w:val="24"/>
          <w:szCs w:val="24"/>
        </w:rPr>
        <w:t>Изучив Извещение о проведении открытого аукциона [полное наименование открытого аукциона], опубликованное в [указывается дата публикации Извещения и издание, в котором оно было опубликовано], и принимая установленные требования и условия открытого аукциона,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w:t>
      </w:r>
      <w:r w:rsidR="00C45746" w:rsidRPr="00F47E3A">
        <w:rPr>
          <w:rFonts w:ascii="Times New Roman" w:hAnsi="Times New Roman" w:cs="Times New Roman"/>
          <w:sz w:val="24"/>
          <w:szCs w:val="24"/>
        </w:rPr>
        <w:t>лемыми приложениями к настоящей</w:t>
      </w:r>
      <w:r w:rsidRPr="00F47E3A">
        <w:rPr>
          <w:rFonts w:ascii="Times New Roman" w:hAnsi="Times New Roman" w:cs="Times New Roman"/>
          <w:sz w:val="24"/>
          <w:szCs w:val="24"/>
        </w:rPr>
        <w:t xml:space="preserve"> </w:t>
      </w:r>
      <w:r w:rsidR="00C45746" w:rsidRPr="00F47E3A">
        <w:rPr>
          <w:rFonts w:ascii="Times New Roman" w:hAnsi="Times New Roman" w:cs="Times New Roman"/>
          <w:sz w:val="24"/>
          <w:szCs w:val="24"/>
        </w:rPr>
        <w:t>заявке</w:t>
      </w:r>
      <w:r w:rsidRPr="00F47E3A">
        <w:rPr>
          <w:rFonts w:ascii="Times New Roman" w:hAnsi="Times New Roman" w:cs="Times New Roman"/>
          <w:sz w:val="24"/>
          <w:szCs w:val="24"/>
        </w:rPr>
        <w:t xml:space="preserve">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14:paraId="5A145B9E" w14:textId="77777777" w:rsidR="00106BE5" w:rsidRPr="00F47E3A" w:rsidRDefault="009E13E6" w:rsidP="002C1740">
      <w:pPr>
        <w:spacing w:after="0" w:line="240" w:lineRule="auto"/>
        <w:ind w:firstLine="709"/>
        <w:jc w:val="both"/>
        <w:rPr>
          <w:rFonts w:ascii="Times New Roman" w:hAnsi="Times New Roman" w:cs="Times New Roman"/>
          <w:sz w:val="24"/>
          <w:szCs w:val="24"/>
        </w:rPr>
      </w:pPr>
      <w:r w:rsidRPr="00F47E3A">
        <w:rPr>
          <w:rFonts w:ascii="Times New Roman" w:hAnsi="Times New Roman" w:cs="Times New Roman"/>
          <w:sz w:val="24"/>
          <w:szCs w:val="24"/>
        </w:rPr>
        <w:t xml:space="preserve"> Настоящим подтверждаем</w:t>
      </w:r>
      <w:r w:rsidR="00106BE5" w:rsidRPr="00F47E3A">
        <w:rPr>
          <w:rFonts w:ascii="Times New Roman" w:hAnsi="Times New Roman" w:cs="Times New Roman"/>
          <w:sz w:val="24"/>
          <w:szCs w:val="24"/>
        </w:rPr>
        <w:t xml:space="preserve"> следующее:</w:t>
      </w:r>
    </w:p>
    <w:p w14:paraId="6D5C033E" w14:textId="12A47B20" w:rsidR="009E13E6" w:rsidRPr="00F47E3A" w:rsidRDefault="00106BE5" w:rsidP="006819A7">
      <w:pPr>
        <w:pStyle w:val="a4"/>
        <w:numPr>
          <w:ilvl w:val="0"/>
          <w:numId w:val="5"/>
        </w:numPr>
        <w:spacing w:after="0" w:line="240" w:lineRule="auto"/>
        <w:jc w:val="both"/>
        <w:rPr>
          <w:rFonts w:ascii="Times New Roman" w:hAnsi="Times New Roman" w:cs="Times New Roman"/>
          <w:sz w:val="24"/>
          <w:szCs w:val="24"/>
        </w:rPr>
      </w:pPr>
      <w:r w:rsidRPr="00F47E3A">
        <w:rPr>
          <w:rFonts w:ascii="Times New Roman" w:hAnsi="Times New Roman" w:cs="Times New Roman"/>
          <w:sz w:val="24"/>
          <w:szCs w:val="24"/>
        </w:rPr>
        <w:t>П</w:t>
      </w:r>
      <w:r w:rsidR="009E13E6" w:rsidRPr="00F47E3A">
        <w:rPr>
          <w:rFonts w:ascii="Times New Roman" w:hAnsi="Times New Roman" w:cs="Times New Roman"/>
          <w:sz w:val="24"/>
          <w:szCs w:val="24"/>
        </w:rPr>
        <w:t>ротив</w:t>
      </w:r>
      <w:r w:rsidR="002C1740" w:rsidRPr="00F47E3A">
        <w:rPr>
          <w:rFonts w:ascii="Times New Roman" w:hAnsi="Times New Roman" w:cs="Times New Roman"/>
          <w:sz w:val="24"/>
          <w:szCs w:val="24"/>
        </w:rPr>
        <w:t xml:space="preserve"> _</w:t>
      </w:r>
      <w:r w:rsidR="009E13E6" w:rsidRPr="00F47E3A">
        <w:rPr>
          <w:rFonts w:ascii="Times New Roman" w:hAnsi="Times New Roman" w:cs="Times New Roman"/>
          <w:sz w:val="24"/>
          <w:szCs w:val="24"/>
        </w:rPr>
        <w:t>____________________________________</w:t>
      </w:r>
    </w:p>
    <w:p w14:paraId="771C14E5" w14:textId="6C9CCC3F" w:rsidR="00106BE5" w:rsidRPr="00F47E3A" w:rsidRDefault="002C1740" w:rsidP="002C1740">
      <w:pPr>
        <w:spacing w:after="0" w:line="240" w:lineRule="auto"/>
        <w:ind w:firstLine="709"/>
        <w:jc w:val="both"/>
        <w:rPr>
          <w:rFonts w:ascii="Times New Roman" w:hAnsi="Times New Roman" w:cs="Times New Roman"/>
          <w:sz w:val="24"/>
          <w:szCs w:val="24"/>
        </w:rPr>
      </w:pPr>
      <w:r w:rsidRPr="00F47E3A">
        <w:rPr>
          <w:rFonts w:ascii="Times New Roman" w:hAnsi="Times New Roman" w:cs="Times New Roman"/>
          <w:sz w:val="24"/>
          <w:szCs w:val="24"/>
        </w:rPr>
        <w:t xml:space="preserve">                     </w:t>
      </w:r>
      <w:r w:rsidR="009C2077" w:rsidRPr="00F47E3A">
        <w:rPr>
          <w:rFonts w:ascii="Times New Roman" w:hAnsi="Times New Roman" w:cs="Times New Roman"/>
          <w:sz w:val="24"/>
          <w:szCs w:val="24"/>
        </w:rPr>
        <w:t>наи</w:t>
      </w:r>
      <w:r w:rsidR="009E13E6" w:rsidRPr="00F47E3A">
        <w:rPr>
          <w:rFonts w:ascii="Times New Roman" w:hAnsi="Times New Roman" w:cs="Times New Roman"/>
          <w:sz w:val="24"/>
          <w:szCs w:val="24"/>
        </w:rPr>
        <w:t xml:space="preserve">менование участника процедуры закупки) </w:t>
      </w:r>
    </w:p>
    <w:p w14:paraId="7DF547B9" w14:textId="0B5A8D9B" w:rsidR="00D6626A" w:rsidRPr="00F47E3A" w:rsidRDefault="009E13E6" w:rsidP="002C1740">
      <w:pPr>
        <w:spacing w:after="0" w:line="240" w:lineRule="auto"/>
        <w:ind w:firstLine="709"/>
        <w:jc w:val="both"/>
        <w:rPr>
          <w:rFonts w:ascii="Times New Roman" w:hAnsi="Times New Roman" w:cs="Times New Roman"/>
          <w:sz w:val="24"/>
          <w:szCs w:val="24"/>
        </w:rPr>
      </w:pPr>
      <w:r w:rsidRPr="00F47E3A">
        <w:rPr>
          <w:rFonts w:ascii="Times New Roman" w:hAnsi="Times New Roman" w:cs="Times New Roman"/>
          <w:sz w:val="24"/>
          <w:szCs w:val="24"/>
        </w:rPr>
        <w:t>не проводится процедура ликвидации, не принято арбитражным судом</w:t>
      </w:r>
      <w:r w:rsidR="00C45746" w:rsidRPr="00F47E3A">
        <w:rPr>
          <w:rFonts w:ascii="Times New Roman" w:hAnsi="Times New Roman" w:cs="Times New Roman"/>
          <w:sz w:val="24"/>
          <w:szCs w:val="24"/>
        </w:rPr>
        <w:t xml:space="preserve"> Приднестровской Молдавской Республики </w:t>
      </w:r>
      <w:r w:rsidRPr="00F47E3A">
        <w:rPr>
          <w:rFonts w:ascii="Times New Roman" w:hAnsi="Times New Roman" w:cs="Times New Roman"/>
          <w:sz w:val="24"/>
          <w:szCs w:val="24"/>
        </w:rPr>
        <w:t xml:space="preserve"> решения о признании банкротом, деятельность не приостановлена, на имущество</w:t>
      </w:r>
      <w:r w:rsidR="00C45746" w:rsidRPr="00F47E3A">
        <w:rPr>
          <w:rFonts w:ascii="Times New Roman" w:hAnsi="Times New Roman" w:cs="Times New Roman"/>
          <w:sz w:val="24"/>
          <w:szCs w:val="24"/>
        </w:rPr>
        <w:t>, принадлежащее на праве собственности  ________________ (наименование Участника)</w:t>
      </w:r>
      <w:r w:rsidRPr="00F47E3A">
        <w:rPr>
          <w:rFonts w:ascii="Times New Roman" w:hAnsi="Times New Roman" w:cs="Times New Roman"/>
          <w:sz w:val="24"/>
          <w:szCs w:val="24"/>
        </w:rPr>
        <w:t xml:space="preserve"> не наложен арест по решению суда, административного органа.</w:t>
      </w:r>
    </w:p>
    <w:p w14:paraId="398519B8" w14:textId="4302456B" w:rsidR="00106BE5" w:rsidRPr="00F47E3A" w:rsidRDefault="00106BE5" w:rsidP="006819A7">
      <w:pPr>
        <w:pStyle w:val="a4"/>
        <w:numPr>
          <w:ilvl w:val="0"/>
          <w:numId w:val="5"/>
        </w:numPr>
        <w:spacing w:after="0" w:line="240" w:lineRule="auto"/>
        <w:jc w:val="both"/>
        <w:rPr>
          <w:rFonts w:ascii="Times New Roman" w:hAnsi="Times New Roman" w:cs="Times New Roman"/>
          <w:sz w:val="24"/>
          <w:szCs w:val="24"/>
        </w:rPr>
      </w:pPr>
      <w:r w:rsidRPr="00F47E3A">
        <w:rPr>
          <w:rFonts w:ascii="Times New Roman" w:hAnsi="Times New Roman" w:cs="Times New Roman"/>
          <w:sz w:val="24"/>
          <w:szCs w:val="24"/>
        </w:rPr>
        <w:t>_____________________________________:</w:t>
      </w:r>
    </w:p>
    <w:p w14:paraId="4D3EF0B7" w14:textId="12387F15" w:rsidR="00106BE5" w:rsidRPr="00F47E3A" w:rsidRDefault="00106BE5" w:rsidP="00106BE5">
      <w:pPr>
        <w:spacing w:after="0" w:line="240" w:lineRule="auto"/>
        <w:ind w:firstLine="709"/>
        <w:jc w:val="both"/>
        <w:rPr>
          <w:rFonts w:ascii="Times New Roman" w:hAnsi="Times New Roman" w:cs="Times New Roman"/>
          <w:sz w:val="24"/>
          <w:szCs w:val="24"/>
        </w:rPr>
      </w:pPr>
      <w:r w:rsidRPr="00F47E3A">
        <w:rPr>
          <w:rFonts w:ascii="Times New Roman" w:hAnsi="Times New Roman" w:cs="Times New Roman"/>
          <w:sz w:val="24"/>
          <w:szCs w:val="24"/>
        </w:rPr>
        <w:t xml:space="preserve">   (наименование участника процедуры закупки)</w:t>
      </w:r>
    </w:p>
    <w:p w14:paraId="72ED666D" w14:textId="797BA42C" w:rsidR="00106BE5" w:rsidRPr="00F47E3A" w:rsidRDefault="00106BE5" w:rsidP="00106BE5">
      <w:pPr>
        <w:spacing w:after="0" w:line="240" w:lineRule="auto"/>
        <w:ind w:firstLine="709"/>
        <w:jc w:val="both"/>
        <w:rPr>
          <w:rFonts w:ascii="Times New Roman" w:hAnsi="Times New Roman" w:cs="Times New Roman"/>
          <w:bCs/>
          <w:sz w:val="24"/>
          <w:szCs w:val="24"/>
        </w:rPr>
      </w:pPr>
      <w:r w:rsidRPr="00F47E3A">
        <w:rPr>
          <w:rFonts w:ascii="Times New Roman" w:hAnsi="Times New Roman" w:cs="Times New Roman"/>
          <w:bCs/>
          <w:sz w:val="24"/>
          <w:szCs w:val="24"/>
        </w:rPr>
        <w:t xml:space="preserve">2.1. отсутствует в </w:t>
      </w:r>
      <w:hyperlink r:id="rId15" w:anchor="Par2313" w:tooltip="Статья 104. Реестр недобросовестных поставщиков (подрядчиков, исполнителей)" w:history="1">
        <w:r w:rsidRPr="00F47E3A">
          <w:rPr>
            <w:rStyle w:val="af0"/>
            <w:rFonts w:ascii="Times New Roman" w:hAnsi="Times New Roman" w:cs="Times New Roman"/>
            <w:bCs/>
            <w:color w:val="auto"/>
            <w:sz w:val="24"/>
            <w:szCs w:val="24"/>
            <w:u w:val="none"/>
          </w:rPr>
          <w:t>реестре</w:t>
        </w:r>
      </w:hyperlink>
      <w:r w:rsidRPr="00F47E3A">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A2B0D8C" w14:textId="5B9629D5" w:rsidR="00106BE5" w:rsidRPr="00F47E3A" w:rsidRDefault="00106BE5" w:rsidP="00106BE5">
      <w:pPr>
        <w:spacing w:after="0" w:line="240" w:lineRule="auto"/>
        <w:ind w:firstLine="709"/>
        <w:jc w:val="both"/>
        <w:rPr>
          <w:rFonts w:ascii="Times New Roman" w:hAnsi="Times New Roman" w:cs="Times New Roman"/>
          <w:bCs/>
          <w:sz w:val="24"/>
          <w:szCs w:val="24"/>
        </w:rPr>
      </w:pPr>
      <w:r w:rsidRPr="00F47E3A">
        <w:rPr>
          <w:rFonts w:ascii="Times New Roman" w:hAnsi="Times New Roman" w:cs="Times New Roman"/>
          <w:bCs/>
          <w:sz w:val="24"/>
          <w:szCs w:val="24"/>
        </w:rPr>
        <w:lastRenderedPageBreak/>
        <w:t>3. У   _____________________________________:</w:t>
      </w:r>
    </w:p>
    <w:p w14:paraId="2D453B55" w14:textId="1DC4E258" w:rsidR="00106BE5" w:rsidRPr="00F47E3A" w:rsidRDefault="00106BE5" w:rsidP="00106BE5">
      <w:pPr>
        <w:spacing w:after="0" w:line="240" w:lineRule="auto"/>
        <w:ind w:firstLine="709"/>
        <w:jc w:val="both"/>
        <w:rPr>
          <w:rFonts w:ascii="Times New Roman" w:hAnsi="Times New Roman" w:cs="Times New Roman"/>
          <w:bCs/>
          <w:sz w:val="24"/>
          <w:szCs w:val="24"/>
        </w:rPr>
      </w:pPr>
      <w:r w:rsidRPr="00F47E3A">
        <w:rPr>
          <w:rFonts w:ascii="Times New Roman" w:hAnsi="Times New Roman" w:cs="Times New Roman"/>
          <w:bCs/>
          <w:sz w:val="24"/>
          <w:szCs w:val="24"/>
        </w:rPr>
        <w:t xml:space="preserve">          (наименование участника процедуры закупки)</w:t>
      </w:r>
    </w:p>
    <w:p w14:paraId="187F68AC" w14:textId="252C1E44" w:rsidR="00106BE5" w:rsidRPr="00F47E3A" w:rsidRDefault="00106BE5" w:rsidP="00106BE5">
      <w:pPr>
        <w:spacing w:after="0" w:line="240" w:lineRule="auto"/>
        <w:ind w:firstLine="709"/>
        <w:jc w:val="both"/>
        <w:rPr>
          <w:rFonts w:ascii="Times New Roman" w:hAnsi="Times New Roman" w:cs="Times New Roman"/>
          <w:bCs/>
          <w:sz w:val="24"/>
          <w:szCs w:val="24"/>
        </w:rPr>
      </w:pPr>
      <w:r w:rsidRPr="00F47E3A">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7C7765C" w14:textId="440EA947" w:rsidR="00106BE5" w:rsidRDefault="00C25420" w:rsidP="00106BE5">
      <w:pPr>
        <w:spacing w:after="0" w:line="240" w:lineRule="auto"/>
        <w:ind w:firstLine="709"/>
        <w:jc w:val="both"/>
        <w:rPr>
          <w:rFonts w:ascii="Times New Roman" w:hAnsi="Times New Roman" w:cs="Times New Roman"/>
          <w:sz w:val="24"/>
          <w:szCs w:val="24"/>
        </w:rPr>
      </w:pPr>
      <w:r w:rsidRPr="00F47E3A">
        <w:rPr>
          <w:rFonts w:ascii="Times New Roman" w:hAnsi="Times New Roman" w:cs="Times New Roman"/>
          <w:bCs/>
          <w:sz w:val="24"/>
          <w:szCs w:val="24"/>
        </w:rPr>
        <w:t>3.2. у</w:t>
      </w:r>
      <w:r w:rsidR="00106BE5" w:rsidRPr="00F47E3A">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Pr="00F47E3A">
        <w:rPr>
          <w:rFonts w:ascii="Times New Roman" w:hAnsi="Times New Roman" w:cs="Times New Roman"/>
          <w:bCs/>
          <w:sz w:val="24"/>
          <w:szCs w:val="24"/>
        </w:rPr>
        <w:t>отсутствуют</w:t>
      </w:r>
      <w:r w:rsidR="00106BE5" w:rsidRPr="00F47E3A">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w:t>
      </w:r>
      <w:r w:rsidR="00106BE5" w:rsidRPr="00106BE5">
        <w:rPr>
          <w:rFonts w:ascii="Times New Roman" w:hAnsi="Times New Roman" w:cs="Times New Roman"/>
          <w:bCs/>
          <w:sz w:val="24"/>
          <w:szCs w:val="24"/>
        </w:rPr>
        <w:t>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sidR="00884FE5">
        <w:rPr>
          <w:rFonts w:ascii="Times New Roman" w:hAnsi="Times New Roman" w:cs="Times New Roman"/>
          <w:bCs/>
          <w:sz w:val="24"/>
          <w:szCs w:val="24"/>
        </w:rPr>
        <w:t xml:space="preserve"> дисквалификации</w:t>
      </w:r>
    </w:p>
    <w:p w14:paraId="58B98931" w14:textId="77777777" w:rsidR="00106BE5" w:rsidRPr="005A176A" w:rsidRDefault="00106BE5" w:rsidP="002C1740">
      <w:pPr>
        <w:spacing w:after="0" w:line="240" w:lineRule="auto"/>
        <w:ind w:firstLine="709"/>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672"/>
        <w:gridCol w:w="4673"/>
      </w:tblGrid>
      <w:tr w:rsidR="009E086B" w14:paraId="346D659C" w14:textId="77777777" w:rsidTr="009E086B">
        <w:tc>
          <w:tcPr>
            <w:tcW w:w="4672" w:type="dxa"/>
          </w:tcPr>
          <w:p w14:paraId="76F911ED" w14:textId="77777777" w:rsidR="009E086B" w:rsidRDefault="009E086B" w:rsidP="009E086B">
            <w:pPr>
              <w:rPr>
                <w:rFonts w:ascii="Times New Roman" w:hAnsi="Times New Roman" w:cs="Times New Roman"/>
                <w:sz w:val="24"/>
                <w:szCs w:val="24"/>
              </w:rPr>
            </w:pPr>
            <w:r w:rsidRPr="005A176A">
              <w:rPr>
                <w:rFonts w:ascii="Times New Roman" w:hAnsi="Times New Roman" w:cs="Times New Roman"/>
                <w:sz w:val="24"/>
                <w:szCs w:val="24"/>
              </w:rPr>
              <w:t>Информация об участнике закупки:</w:t>
            </w:r>
          </w:p>
          <w:p w14:paraId="4C319DBE" w14:textId="77777777" w:rsidR="00D6626A" w:rsidRDefault="00D6626A" w:rsidP="009E086B">
            <w:pPr>
              <w:rPr>
                <w:rFonts w:ascii="Times New Roman" w:hAnsi="Times New Roman" w:cs="Times New Roman"/>
                <w:sz w:val="24"/>
                <w:szCs w:val="24"/>
              </w:rPr>
            </w:pPr>
          </w:p>
        </w:tc>
        <w:tc>
          <w:tcPr>
            <w:tcW w:w="4673" w:type="dxa"/>
          </w:tcPr>
          <w:p w14:paraId="267D6A8D" w14:textId="77777777" w:rsidR="009E086B" w:rsidRDefault="009E086B" w:rsidP="009E086B">
            <w:pPr>
              <w:rPr>
                <w:rFonts w:ascii="Times New Roman" w:hAnsi="Times New Roman" w:cs="Times New Roman"/>
                <w:sz w:val="24"/>
                <w:szCs w:val="24"/>
              </w:rPr>
            </w:pPr>
          </w:p>
        </w:tc>
      </w:tr>
      <w:tr w:rsidR="009E086B" w14:paraId="31E71D73" w14:textId="77777777" w:rsidTr="009E086B">
        <w:tc>
          <w:tcPr>
            <w:tcW w:w="4672" w:type="dxa"/>
          </w:tcPr>
          <w:p w14:paraId="63DFE8F6" w14:textId="77777777" w:rsidR="00D6626A" w:rsidRDefault="009E086B" w:rsidP="009E086B">
            <w:pPr>
              <w:rPr>
                <w:rFonts w:ascii="Times New Roman" w:hAnsi="Times New Roman" w:cs="Times New Roman"/>
                <w:sz w:val="24"/>
                <w:szCs w:val="24"/>
              </w:rPr>
            </w:pPr>
            <w:r w:rsidRPr="005A176A">
              <w:rPr>
                <w:rFonts w:ascii="Times New Roman" w:hAnsi="Times New Roman" w:cs="Times New Roman"/>
                <w:sz w:val="24"/>
                <w:szCs w:val="24"/>
              </w:rPr>
              <w:t>Наименование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(фирменное наименование</w:t>
            </w:r>
            <w:r>
              <w:rPr>
                <w:rFonts w:ascii="Times New Roman" w:hAnsi="Times New Roman" w:cs="Times New Roman"/>
                <w:sz w:val="24"/>
                <w:szCs w:val="24"/>
              </w:rPr>
              <w:t xml:space="preserve"> </w:t>
            </w:r>
            <w:r w:rsidRPr="005A176A">
              <w:rPr>
                <w:rFonts w:ascii="Times New Roman" w:hAnsi="Times New Roman" w:cs="Times New Roman"/>
                <w:sz w:val="24"/>
                <w:szCs w:val="24"/>
              </w:rPr>
              <w:t>(наименование), фамилия, имя,</w:t>
            </w:r>
            <w:r>
              <w:rPr>
                <w:rFonts w:ascii="Times New Roman" w:hAnsi="Times New Roman" w:cs="Times New Roman"/>
                <w:sz w:val="24"/>
                <w:szCs w:val="24"/>
              </w:rPr>
              <w:t xml:space="preserve"> </w:t>
            </w:r>
            <w:r w:rsidRPr="005A176A">
              <w:rPr>
                <w:rFonts w:ascii="Times New Roman" w:hAnsi="Times New Roman" w:cs="Times New Roman"/>
                <w:sz w:val="24"/>
                <w:szCs w:val="24"/>
              </w:rPr>
              <w:t>отчество (при наличии))</w:t>
            </w:r>
          </w:p>
        </w:tc>
        <w:tc>
          <w:tcPr>
            <w:tcW w:w="4673" w:type="dxa"/>
          </w:tcPr>
          <w:p w14:paraId="1FF916A9" w14:textId="77777777" w:rsidR="009E086B" w:rsidRDefault="009E086B" w:rsidP="009E086B">
            <w:pPr>
              <w:rPr>
                <w:rFonts w:ascii="Times New Roman" w:hAnsi="Times New Roman" w:cs="Times New Roman"/>
                <w:sz w:val="24"/>
                <w:szCs w:val="24"/>
              </w:rPr>
            </w:pPr>
          </w:p>
        </w:tc>
      </w:tr>
      <w:tr w:rsidR="009E086B" w14:paraId="4258F2CA" w14:textId="77777777" w:rsidTr="009E086B">
        <w:tc>
          <w:tcPr>
            <w:tcW w:w="4672" w:type="dxa"/>
          </w:tcPr>
          <w:p w14:paraId="0A618645" w14:textId="77777777" w:rsidR="009E086B" w:rsidRDefault="009E086B" w:rsidP="009E086B">
            <w:pPr>
              <w:rPr>
                <w:rFonts w:ascii="Times New Roman" w:hAnsi="Times New Roman" w:cs="Times New Roman"/>
                <w:sz w:val="24"/>
                <w:szCs w:val="24"/>
              </w:rPr>
            </w:pPr>
            <w:r w:rsidRPr="005A176A">
              <w:rPr>
                <w:rFonts w:ascii="Times New Roman" w:hAnsi="Times New Roman" w:cs="Times New Roman"/>
                <w:sz w:val="24"/>
                <w:szCs w:val="24"/>
              </w:rPr>
              <w:t>Организационно-правовая форма</w:t>
            </w:r>
          </w:p>
          <w:p w14:paraId="5A68AF1A" w14:textId="77777777" w:rsidR="00D6626A" w:rsidRDefault="00D6626A" w:rsidP="009E086B">
            <w:pPr>
              <w:rPr>
                <w:rFonts w:ascii="Times New Roman" w:hAnsi="Times New Roman" w:cs="Times New Roman"/>
                <w:sz w:val="24"/>
                <w:szCs w:val="24"/>
              </w:rPr>
            </w:pPr>
          </w:p>
        </w:tc>
        <w:tc>
          <w:tcPr>
            <w:tcW w:w="4673" w:type="dxa"/>
          </w:tcPr>
          <w:p w14:paraId="7D124E76" w14:textId="77777777" w:rsidR="009E086B" w:rsidRDefault="009E086B" w:rsidP="009E086B">
            <w:pPr>
              <w:rPr>
                <w:rFonts w:ascii="Times New Roman" w:hAnsi="Times New Roman" w:cs="Times New Roman"/>
                <w:sz w:val="24"/>
                <w:szCs w:val="24"/>
              </w:rPr>
            </w:pPr>
          </w:p>
        </w:tc>
      </w:tr>
      <w:tr w:rsidR="009E086B" w14:paraId="294ABA90" w14:textId="77777777" w:rsidTr="009E086B">
        <w:tc>
          <w:tcPr>
            <w:tcW w:w="4672" w:type="dxa"/>
          </w:tcPr>
          <w:p w14:paraId="6966F4D7" w14:textId="77777777" w:rsidR="009E086B" w:rsidRDefault="009E086B" w:rsidP="009E086B">
            <w:pPr>
              <w:rPr>
                <w:rFonts w:ascii="Times New Roman" w:hAnsi="Times New Roman" w:cs="Times New Roman"/>
                <w:sz w:val="24"/>
                <w:szCs w:val="24"/>
              </w:rPr>
            </w:pPr>
            <w:r w:rsidRPr="005A176A">
              <w:rPr>
                <w:rFonts w:ascii="Times New Roman" w:hAnsi="Times New Roman" w:cs="Times New Roman"/>
                <w:sz w:val="24"/>
                <w:szCs w:val="24"/>
              </w:rPr>
              <w:t>Почтовый адрес (для</w:t>
            </w:r>
            <w:r>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14:paraId="2DCBC48F" w14:textId="77777777" w:rsidR="00D6626A" w:rsidRDefault="00D6626A" w:rsidP="009E086B">
            <w:pPr>
              <w:rPr>
                <w:rFonts w:ascii="Times New Roman" w:hAnsi="Times New Roman" w:cs="Times New Roman"/>
                <w:sz w:val="24"/>
                <w:szCs w:val="24"/>
              </w:rPr>
            </w:pPr>
          </w:p>
        </w:tc>
        <w:tc>
          <w:tcPr>
            <w:tcW w:w="4673" w:type="dxa"/>
          </w:tcPr>
          <w:p w14:paraId="7D405D5D" w14:textId="77777777" w:rsidR="009E086B" w:rsidRDefault="009E086B" w:rsidP="009E086B">
            <w:pPr>
              <w:rPr>
                <w:rFonts w:ascii="Times New Roman" w:hAnsi="Times New Roman" w:cs="Times New Roman"/>
                <w:sz w:val="24"/>
                <w:szCs w:val="24"/>
              </w:rPr>
            </w:pPr>
          </w:p>
        </w:tc>
      </w:tr>
      <w:tr w:rsidR="009E086B" w14:paraId="60BF6022" w14:textId="77777777" w:rsidTr="009E086B">
        <w:tc>
          <w:tcPr>
            <w:tcW w:w="4672" w:type="dxa"/>
          </w:tcPr>
          <w:p w14:paraId="32E3F0DE" w14:textId="77777777" w:rsidR="009E086B" w:rsidRPr="005A176A" w:rsidRDefault="009E086B" w:rsidP="009E086B">
            <w:pPr>
              <w:rPr>
                <w:rFonts w:ascii="Times New Roman" w:hAnsi="Times New Roman" w:cs="Times New Roman"/>
                <w:sz w:val="24"/>
                <w:szCs w:val="24"/>
              </w:rPr>
            </w:pPr>
            <w:r w:rsidRPr="005A176A">
              <w:rPr>
                <w:rFonts w:ascii="Times New Roman" w:hAnsi="Times New Roman" w:cs="Times New Roman"/>
                <w:sz w:val="24"/>
                <w:szCs w:val="24"/>
              </w:rPr>
              <w:t>Паспортные</w:t>
            </w:r>
            <w:r>
              <w:rPr>
                <w:rFonts w:ascii="Times New Roman" w:hAnsi="Times New Roman" w:cs="Times New Roman"/>
                <w:sz w:val="24"/>
                <w:szCs w:val="24"/>
              </w:rPr>
              <w:t xml:space="preserve"> </w:t>
            </w:r>
            <w:r w:rsidRPr="005A176A">
              <w:rPr>
                <w:rFonts w:ascii="Times New Roman" w:hAnsi="Times New Roman" w:cs="Times New Roman"/>
                <w:sz w:val="24"/>
                <w:szCs w:val="24"/>
              </w:rPr>
              <w:t>данные, сведения о месте</w:t>
            </w:r>
          </w:p>
          <w:p w14:paraId="6D9C4438" w14:textId="77777777" w:rsidR="009E086B" w:rsidRDefault="009E086B" w:rsidP="009E086B">
            <w:pPr>
              <w:rPr>
                <w:rFonts w:ascii="Times New Roman" w:hAnsi="Times New Roman" w:cs="Times New Roman"/>
                <w:sz w:val="24"/>
                <w:szCs w:val="24"/>
              </w:rPr>
            </w:pPr>
            <w:r w:rsidRPr="005A176A">
              <w:rPr>
                <w:rFonts w:ascii="Times New Roman" w:hAnsi="Times New Roman" w:cs="Times New Roman"/>
                <w:sz w:val="24"/>
                <w:szCs w:val="24"/>
              </w:rPr>
              <w:t>жительства (для физического лица)</w:t>
            </w:r>
          </w:p>
          <w:p w14:paraId="1EF214CD" w14:textId="77777777" w:rsidR="00D6626A" w:rsidRDefault="00D6626A" w:rsidP="009E086B">
            <w:pPr>
              <w:rPr>
                <w:rFonts w:ascii="Times New Roman" w:hAnsi="Times New Roman" w:cs="Times New Roman"/>
                <w:sz w:val="24"/>
                <w:szCs w:val="24"/>
              </w:rPr>
            </w:pPr>
          </w:p>
        </w:tc>
        <w:tc>
          <w:tcPr>
            <w:tcW w:w="4673" w:type="dxa"/>
          </w:tcPr>
          <w:p w14:paraId="4814CB13" w14:textId="77777777" w:rsidR="009E086B" w:rsidRDefault="009E086B" w:rsidP="009E086B">
            <w:pPr>
              <w:rPr>
                <w:rFonts w:ascii="Times New Roman" w:hAnsi="Times New Roman" w:cs="Times New Roman"/>
                <w:sz w:val="24"/>
                <w:szCs w:val="24"/>
              </w:rPr>
            </w:pPr>
          </w:p>
        </w:tc>
      </w:tr>
      <w:tr w:rsidR="009E086B" w14:paraId="747DE92C" w14:textId="77777777" w:rsidTr="009E086B">
        <w:tc>
          <w:tcPr>
            <w:tcW w:w="4672" w:type="dxa"/>
          </w:tcPr>
          <w:p w14:paraId="28D7D617" w14:textId="77777777" w:rsidR="009E086B" w:rsidRDefault="009E086B" w:rsidP="009E086B">
            <w:pPr>
              <w:rPr>
                <w:rFonts w:ascii="Times New Roman" w:hAnsi="Times New Roman" w:cs="Times New Roman"/>
                <w:sz w:val="24"/>
                <w:szCs w:val="24"/>
              </w:rPr>
            </w:pPr>
            <w:r w:rsidRPr="005A176A">
              <w:rPr>
                <w:rFonts w:ascii="Times New Roman" w:hAnsi="Times New Roman" w:cs="Times New Roman"/>
                <w:sz w:val="24"/>
                <w:szCs w:val="24"/>
              </w:rPr>
              <w:t>Место нахождения</w:t>
            </w:r>
          </w:p>
          <w:p w14:paraId="7B3CECBF" w14:textId="77777777" w:rsidR="00D6626A" w:rsidRPr="005A176A" w:rsidRDefault="00D6626A" w:rsidP="009E086B">
            <w:pPr>
              <w:rPr>
                <w:rFonts w:ascii="Times New Roman" w:hAnsi="Times New Roman" w:cs="Times New Roman"/>
                <w:sz w:val="24"/>
                <w:szCs w:val="24"/>
              </w:rPr>
            </w:pPr>
          </w:p>
        </w:tc>
        <w:tc>
          <w:tcPr>
            <w:tcW w:w="4673" w:type="dxa"/>
          </w:tcPr>
          <w:p w14:paraId="6B5344A9" w14:textId="77777777" w:rsidR="009E086B" w:rsidRDefault="009E086B" w:rsidP="009E086B">
            <w:pPr>
              <w:rPr>
                <w:rFonts w:ascii="Times New Roman" w:hAnsi="Times New Roman" w:cs="Times New Roman"/>
                <w:sz w:val="24"/>
                <w:szCs w:val="24"/>
              </w:rPr>
            </w:pPr>
          </w:p>
        </w:tc>
      </w:tr>
      <w:tr w:rsidR="009E086B" w14:paraId="76643BE3" w14:textId="77777777" w:rsidTr="009E086B">
        <w:tc>
          <w:tcPr>
            <w:tcW w:w="4672" w:type="dxa"/>
          </w:tcPr>
          <w:p w14:paraId="1D673ED6" w14:textId="77777777" w:rsidR="009E086B" w:rsidRDefault="009E086B" w:rsidP="009E086B">
            <w:pPr>
              <w:rPr>
                <w:rFonts w:ascii="Times New Roman" w:hAnsi="Times New Roman" w:cs="Times New Roman"/>
                <w:sz w:val="24"/>
                <w:szCs w:val="24"/>
              </w:rPr>
            </w:pPr>
            <w:r>
              <w:rPr>
                <w:rFonts w:ascii="Times New Roman" w:hAnsi="Times New Roman" w:cs="Times New Roman"/>
                <w:sz w:val="24"/>
                <w:szCs w:val="24"/>
              </w:rPr>
              <w:t>Почтовый адрес</w:t>
            </w:r>
          </w:p>
          <w:p w14:paraId="1CE26957" w14:textId="77777777" w:rsidR="00D6626A" w:rsidRPr="005A176A" w:rsidRDefault="00D6626A" w:rsidP="009E086B">
            <w:pPr>
              <w:rPr>
                <w:rFonts w:ascii="Times New Roman" w:hAnsi="Times New Roman" w:cs="Times New Roman"/>
                <w:sz w:val="24"/>
                <w:szCs w:val="24"/>
              </w:rPr>
            </w:pPr>
          </w:p>
        </w:tc>
        <w:tc>
          <w:tcPr>
            <w:tcW w:w="4673" w:type="dxa"/>
          </w:tcPr>
          <w:p w14:paraId="34F00107" w14:textId="77777777" w:rsidR="009E086B" w:rsidRDefault="009E086B" w:rsidP="009E086B">
            <w:pPr>
              <w:rPr>
                <w:rFonts w:ascii="Times New Roman" w:hAnsi="Times New Roman" w:cs="Times New Roman"/>
                <w:sz w:val="24"/>
                <w:szCs w:val="24"/>
              </w:rPr>
            </w:pPr>
          </w:p>
        </w:tc>
      </w:tr>
      <w:tr w:rsidR="009E086B" w14:paraId="32475289" w14:textId="77777777" w:rsidTr="009E086B">
        <w:tc>
          <w:tcPr>
            <w:tcW w:w="4672" w:type="dxa"/>
          </w:tcPr>
          <w:p w14:paraId="7E5A6534" w14:textId="312A1947" w:rsidR="009E086B" w:rsidRDefault="009E086B" w:rsidP="009E086B">
            <w:pPr>
              <w:rPr>
                <w:rFonts w:ascii="Times New Roman" w:hAnsi="Times New Roman" w:cs="Times New Roman"/>
                <w:sz w:val="24"/>
                <w:szCs w:val="24"/>
              </w:rPr>
            </w:pPr>
            <w:r w:rsidRPr="005A176A">
              <w:rPr>
                <w:rFonts w:ascii="Times New Roman" w:hAnsi="Times New Roman" w:cs="Times New Roman"/>
                <w:sz w:val="24"/>
                <w:szCs w:val="24"/>
              </w:rPr>
              <w:t>Номер контактного телефона</w:t>
            </w:r>
            <w:r w:rsidR="00115896">
              <w:rPr>
                <w:rFonts w:ascii="Times New Roman" w:hAnsi="Times New Roman" w:cs="Times New Roman"/>
                <w:sz w:val="24"/>
                <w:szCs w:val="24"/>
              </w:rPr>
              <w:t xml:space="preserve"> и адрес электронной почты</w:t>
            </w:r>
            <w:r w:rsidRPr="005A176A">
              <w:rPr>
                <w:rFonts w:ascii="Times New Roman" w:hAnsi="Times New Roman" w:cs="Times New Roman"/>
                <w:sz w:val="24"/>
                <w:szCs w:val="24"/>
              </w:rPr>
              <w:t>:</w:t>
            </w:r>
          </w:p>
          <w:p w14:paraId="6CE971E6" w14:textId="77777777" w:rsidR="00D6626A" w:rsidRPr="005A176A" w:rsidRDefault="00D6626A" w:rsidP="009E086B">
            <w:pPr>
              <w:rPr>
                <w:rFonts w:ascii="Times New Roman" w:hAnsi="Times New Roman" w:cs="Times New Roman"/>
                <w:sz w:val="24"/>
                <w:szCs w:val="24"/>
              </w:rPr>
            </w:pPr>
          </w:p>
        </w:tc>
        <w:tc>
          <w:tcPr>
            <w:tcW w:w="4673" w:type="dxa"/>
          </w:tcPr>
          <w:p w14:paraId="52C3880E" w14:textId="77777777" w:rsidR="009E086B" w:rsidRDefault="009E086B" w:rsidP="009E086B">
            <w:pPr>
              <w:rPr>
                <w:rFonts w:ascii="Times New Roman" w:hAnsi="Times New Roman" w:cs="Times New Roman"/>
                <w:sz w:val="24"/>
                <w:szCs w:val="24"/>
              </w:rPr>
            </w:pPr>
          </w:p>
        </w:tc>
      </w:tr>
      <w:tr w:rsidR="00304C24" w14:paraId="247C198C" w14:textId="77777777" w:rsidTr="009E086B">
        <w:tc>
          <w:tcPr>
            <w:tcW w:w="4672" w:type="dxa"/>
          </w:tcPr>
          <w:p w14:paraId="62227F7F" w14:textId="60821EE6" w:rsidR="00304C24" w:rsidRDefault="00304C24" w:rsidP="009E086B">
            <w:pPr>
              <w:rPr>
                <w:rFonts w:ascii="Times New Roman" w:hAnsi="Times New Roman" w:cs="Times New Roman"/>
                <w:sz w:val="24"/>
                <w:szCs w:val="24"/>
              </w:rPr>
            </w:pPr>
            <w:r>
              <w:rPr>
                <w:rFonts w:ascii="Times New Roman" w:hAnsi="Times New Roman" w:cs="Times New Roman"/>
                <w:sz w:val="24"/>
                <w:szCs w:val="24"/>
              </w:rPr>
              <w:t>Банковские реквизиты</w:t>
            </w:r>
          </w:p>
          <w:p w14:paraId="42D8D3C0" w14:textId="47ECCA87" w:rsidR="00304C24" w:rsidRPr="005A176A" w:rsidRDefault="00304C24" w:rsidP="009E086B">
            <w:pPr>
              <w:rPr>
                <w:rFonts w:ascii="Times New Roman" w:hAnsi="Times New Roman" w:cs="Times New Roman"/>
                <w:sz w:val="24"/>
                <w:szCs w:val="24"/>
              </w:rPr>
            </w:pPr>
          </w:p>
        </w:tc>
        <w:tc>
          <w:tcPr>
            <w:tcW w:w="4673" w:type="dxa"/>
          </w:tcPr>
          <w:p w14:paraId="13404AA3" w14:textId="77777777" w:rsidR="00304C24" w:rsidRDefault="00304C24" w:rsidP="009E086B">
            <w:pPr>
              <w:rPr>
                <w:rFonts w:ascii="Times New Roman" w:hAnsi="Times New Roman" w:cs="Times New Roman"/>
                <w:sz w:val="24"/>
                <w:szCs w:val="24"/>
              </w:rPr>
            </w:pPr>
          </w:p>
        </w:tc>
      </w:tr>
    </w:tbl>
    <w:p w14:paraId="75361640" w14:textId="77777777" w:rsidR="005A176A" w:rsidRPr="005A176A" w:rsidRDefault="005A176A" w:rsidP="002C1740">
      <w:pPr>
        <w:spacing w:after="0" w:line="240" w:lineRule="auto"/>
        <w:ind w:firstLine="708"/>
        <w:rPr>
          <w:rFonts w:ascii="Times New Roman" w:hAnsi="Times New Roman" w:cs="Times New Roman"/>
          <w:sz w:val="24"/>
          <w:szCs w:val="24"/>
        </w:rPr>
      </w:pPr>
      <w:r w:rsidRPr="005A176A">
        <w:rPr>
          <w:rFonts w:ascii="Times New Roman" w:hAnsi="Times New Roman" w:cs="Times New Roman"/>
          <w:sz w:val="24"/>
          <w:szCs w:val="24"/>
        </w:rPr>
        <w:t>2. Документы, прилагаемые участником закупки:</w:t>
      </w:r>
    </w:p>
    <w:p w14:paraId="40CDE5A3" w14:textId="43495E9F" w:rsidR="00602233" w:rsidRPr="00602233" w:rsidRDefault="00602233" w:rsidP="00602233">
      <w:pPr>
        <w:spacing w:after="0" w:line="240" w:lineRule="auto"/>
        <w:ind w:firstLine="708"/>
        <w:jc w:val="both"/>
        <w:rPr>
          <w:rFonts w:ascii="Times New Roman" w:hAnsi="Times New Roman" w:cs="Times New Roman"/>
          <w:sz w:val="24"/>
          <w:szCs w:val="24"/>
        </w:rPr>
      </w:pPr>
      <w:r w:rsidRPr="00602233">
        <w:rPr>
          <w:rFonts w:ascii="Times New Roman" w:hAnsi="Times New Roman" w:cs="Times New Roman"/>
          <w:sz w:val="24"/>
          <w:szCs w:val="24"/>
        </w:rPr>
        <w:t xml:space="preserve">а) </w:t>
      </w:r>
      <w:r w:rsidR="00535AB2" w:rsidRPr="00535AB2">
        <w:rPr>
          <w:rFonts w:ascii="Times New Roman" w:hAnsi="Times New Roman" w:cs="Times New Roman"/>
          <w:sz w:val="24"/>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Законом ПМР «Об электронном документе и электронной</w:t>
      </w:r>
      <w:r w:rsidR="00535AB2">
        <w:rPr>
          <w:rFonts w:ascii="Times New Roman" w:hAnsi="Times New Roman" w:cs="Times New Roman"/>
          <w:sz w:val="24"/>
          <w:szCs w:val="24"/>
        </w:rPr>
        <w:t xml:space="preserve"> подписи»</w:t>
      </w:r>
      <w:r w:rsidRPr="00602233">
        <w:rPr>
          <w:rFonts w:ascii="Times New Roman" w:hAnsi="Times New Roman" w:cs="Times New Roman"/>
          <w:sz w:val="24"/>
          <w:szCs w:val="24"/>
        </w:rPr>
        <w:t>;</w:t>
      </w:r>
    </w:p>
    <w:p w14:paraId="2C8F1398" w14:textId="77777777" w:rsidR="005A176A" w:rsidRPr="005A176A" w:rsidRDefault="005A176A" w:rsidP="002C1740">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б) документ, подтверждающий полномочия лица на осуществление</w:t>
      </w:r>
      <w:r w:rsidR="009E086B">
        <w:rPr>
          <w:rFonts w:ascii="Times New Roman" w:hAnsi="Times New Roman" w:cs="Times New Roman"/>
          <w:sz w:val="24"/>
          <w:szCs w:val="24"/>
        </w:rPr>
        <w:t xml:space="preserve"> </w:t>
      </w:r>
      <w:r w:rsidRPr="005A176A">
        <w:rPr>
          <w:rFonts w:ascii="Times New Roman" w:hAnsi="Times New Roman" w:cs="Times New Roman"/>
          <w:sz w:val="24"/>
          <w:szCs w:val="24"/>
        </w:rPr>
        <w:t>действий от имени участника закупки;</w:t>
      </w:r>
    </w:p>
    <w:p w14:paraId="07EF8BBC" w14:textId="77777777" w:rsidR="005A176A" w:rsidRDefault="005A176A" w:rsidP="002C1740">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в) копии учредительных документов участника закупки (для</w:t>
      </w:r>
      <w:r w:rsidR="009E086B">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14:paraId="0BD052CA" w14:textId="77777777" w:rsidR="005A176A" w:rsidRPr="005A176A" w:rsidRDefault="005A176A" w:rsidP="002C1740">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г) для иностранного лица: доверенность и документ о государственной</w:t>
      </w:r>
      <w:r w:rsidR="009E086B">
        <w:rPr>
          <w:rFonts w:ascii="Times New Roman" w:hAnsi="Times New Roman" w:cs="Times New Roman"/>
          <w:sz w:val="24"/>
          <w:szCs w:val="24"/>
        </w:rPr>
        <w:t xml:space="preserve"> </w:t>
      </w:r>
      <w:r w:rsidRPr="005A176A">
        <w:rPr>
          <w:rFonts w:ascii="Times New Roman" w:hAnsi="Times New Roman" w:cs="Times New Roman"/>
          <w:sz w:val="24"/>
          <w:szCs w:val="24"/>
        </w:rPr>
        <w:t>регистрации данного иностранного юридического лица, а также надлежащим</w:t>
      </w:r>
      <w:r w:rsidR="009E086B">
        <w:rPr>
          <w:rFonts w:ascii="Times New Roman" w:hAnsi="Times New Roman" w:cs="Times New Roman"/>
          <w:sz w:val="24"/>
          <w:szCs w:val="24"/>
        </w:rPr>
        <w:t xml:space="preserve"> </w:t>
      </w:r>
      <w:r w:rsidRPr="005A176A">
        <w:rPr>
          <w:rFonts w:ascii="Times New Roman" w:hAnsi="Times New Roman" w:cs="Times New Roman"/>
          <w:sz w:val="24"/>
          <w:szCs w:val="24"/>
        </w:rPr>
        <w:t xml:space="preserve">образом заверенный </w:t>
      </w:r>
      <w:r w:rsidRPr="005A176A">
        <w:rPr>
          <w:rFonts w:ascii="Times New Roman" w:hAnsi="Times New Roman" w:cs="Times New Roman"/>
          <w:sz w:val="24"/>
          <w:szCs w:val="24"/>
        </w:rPr>
        <w:lastRenderedPageBreak/>
        <w:t>перевод на один из официальных языков Приднестровской</w:t>
      </w:r>
      <w:r w:rsidR="009E086B">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данных документов, в соответствии с действующим</w:t>
      </w:r>
      <w:r w:rsidR="009E086B">
        <w:rPr>
          <w:rFonts w:ascii="Times New Roman" w:hAnsi="Times New Roman" w:cs="Times New Roman"/>
          <w:sz w:val="24"/>
          <w:szCs w:val="24"/>
        </w:rPr>
        <w:t xml:space="preserve"> </w:t>
      </w:r>
      <w:r w:rsidRPr="005A176A">
        <w:rPr>
          <w:rFonts w:ascii="Times New Roman" w:hAnsi="Times New Roman" w:cs="Times New Roman"/>
          <w:sz w:val="24"/>
          <w:szCs w:val="24"/>
        </w:rPr>
        <w:t>законодательством Приднестровской Молдавской Республики;</w:t>
      </w:r>
    </w:p>
    <w:p w14:paraId="1A1EF5D5" w14:textId="408E6791" w:rsidR="005A176A" w:rsidRPr="005A176A" w:rsidRDefault="005A176A" w:rsidP="00223E0A">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sidR="009E086B">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sidR="00223E0A">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sidR="00223E0A">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30C9A507" w14:textId="77777777" w:rsidR="005A176A" w:rsidRPr="005A176A" w:rsidRDefault="005A176A" w:rsidP="002C1740">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(лота № ______): _______________;</w:t>
      </w:r>
    </w:p>
    <w:p w14:paraId="42CCBD4F" w14:textId="77777777" w:rsidR="005A176A" w:rsidRPr="005A176A" w:rsidRDefault="005A176A" w:rsidP="002C1740">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43874947" w14:textId="77777777" w:rsidR="005A176A" w:rsidRPr="005A176A" w:rsidRDefault="005A176A" w:rsidP="002C1740">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4E7AF9F3" w14:textId="1D1A7153" w:rsidR="005A176A" w:rsidRPr="005A176A" w:rsidRDefault="00115896" w:rsidP="002C174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005A176A" w:rsidRPr="005A176A">
        <w:rPr>
          <w:rFonts w:ascii="Times New Roman" w:hAnsi="Times New Roman" w:cs="Times New Roman"/>
          <w:sz w:val="24"/>
          <w:szCs w:val="24"/>
        </w:rPr>
        <w:t>) участник закупки вправе приложить иные документы,</w:t>
      </w:r>
      <w:r w:rsidR="00D6626A">
        <w:rPr>
          <w:rFonts w:ascii="Times New Roman" w:hAnsi="Times New Roman" w:cs="Times New Roman"/>
          <w:sz w:val="24"/>
          <w:szCs w:val="24"/>
        </w:rPr>
        <w:t xml:space="preserve"> </w:t>
      </w:r>
      <w:r w:rsidR="005A176A" w:rsidRPr="005A176A">
        <w:rPr>
          <w:rFonts w:ascii="Times New Roman" w:hAnsi="Times New Roman" w:cs="Times New Roman"/>
          <w:sz w:val="24"/>
          <w:szCs w:val="24"/>
        </w:rPr>
        <w:t>подтверждающие соответствие объекта требованиям, установленным</w:t>
      </w:r>
      <w:r w:rsidR="00C715B0">
        <w:rPr>
          <w:rFonts w:ascii="Times New Roman" w:hAnsi="Times New Roman" w:cs="Times New Roman"/>
          <w:sz w:val="24"/>
          <w:szCs w:val="24"/>
        </w:rPr>
        <w:t xml:space="preserve"> настоящей</w:t>
      </w:r>
      <w:r w:rsidR="00D6626A">
        <w:rPr>
          <w:rFonts w:ascii="Times New Roman" w:hAnsi="Times New Roman" w:cs="Times New Roman"/>
          <w:sz w:val="24"/>
          <w:szCs w:val="24"/>
        </w:rPr>
        <w:t xml:space="preserve"> </w:t>
      </w:r>
      <w:r w:rsidR="00C715B0">
        <w:rPr>
          <w:rFonts w:ascii="Times New Roman" w:hAnsi="Times New Roman" w:cs="Times New Roman"/>
          <w:sz w:val="24"/>
          <w:szCs w:val="24"/>
        </w:rPr>
        <w:t xml:space="preserve">Закупочной </w:t>
      </w:r>
      <w:r w:rsidR="005A176A" w:rsidRPr="005A176A">
        <w:rPr>
          <w:rFonts w:ascii="Times New Roman" w:hAnsi="Times New Roman" w:cs="Times New Roman"/>
          <w:sz w:val="24"/>
          <w:szCs w:val="24"/>
        </w:rPr>
        <w:t>документацией;</w:t>
      </w:r>
    </w:p>
    <w:p w14:paraId="5ED3CF4B" w14:textId="596DB236" w:rsidR="005A176A" w:rsidRPr="005A176A" w:rsidRDefault="005A176A" w:rsidP="002C1740">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к уча</w:t>
      </w:r>
      <w:r w:rsidR="00583AF9">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7EC45F49" w14:textId="6F3B3C15" w:rsidR="005A176A" w:rsidRDefault="005A176A" w:rsidP="002C1740">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Закон</w:t>
      </w:r>
      <w:r w:rsidR="00000728">
        <w:rPr>
          <w:rFonts w:ascii="Times New Roman" w:hAnsi="Times New Roman" w:cs="Times New Roman"/>
          <w:sz w:val="24"/>
          <w:szCs w:val="24"/>
        </w:rPr>
        <w:t>ом</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BE0B225" w14:textId="25DD002F" w:rsidR="00BE1531" w:rsidRPr="005A176A" w:rsidRDefault="00BE1531" w:rsidP="00BE1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 </w:t>
      </w:r>
      <w:r w:rsidRPr="00BE1531">
        <w:rPr>
          <w:rFonts w:ascii="Times New Roman" w:hAnsi="Times New Roman" w:cs="Times New Roman"/>
          <w:sz w:val="24"/>
          <w:szCs w:val="24"/>
        </w:rPr>
        <w:t>Декларация</w:t>
      </w:r>
      <w:r>
        <w:rPr>
          <w:rFonts w:ascii="Times New Roman" w:hAnsi="Times New Roman" w:cs="Times New Roman"/>
          <w:sz w:val="24"/>
          <w:szCs w:val="24"/>
        </w:rPr>
        <w:t xml:space="preserve"> </w:t>
      </w:r>
      <w:r w:rsidRPr="00BE1531">
        <w:rPr>
          <w:rFonts w:ascii="Times New Roman" w:hAnsi="Times New Roman" w:cs="Times New Roman"/>
          <w:sz w:val="24"/>
          <w:szCs w:val="24"/>
        </w:rPr>
        <w:t>об отсутствии личной заинтересованности</w:t>
      </w:r>
      <w:r>
        <w:rPr>
          <w:rFonts w:ascii="Times New Roman" w:hAnsi="Times New Roman" w:cs="Times New Roman"/>
          <w:sz w:val="24"/>
          <w:szCs w:val="24"/>
        </w:rPr>
        <w:t xml:space="preserve"> </w:t>
      </w:r>
      <w:r w:rsidRPr="00BE1531">
        <w:rPr>
          <w:rFonts w:ascii="Times New Roman" w:hAnsi="Times New Roman" w:cs="Times New Roman"/>
          <w:sz w:val="24"/>
          <w:szCs w:val="24"/>
        </w:rPr>
        <w:t>при осуществлении закупок товаров (работ, услуг),</w:t>
      </w:r>
      <w:r>
        <w:rPr>
          <w:rFonts w:ascii="Times New Roman" w:hAnsi="Times New Roman" w:cs="Times New Roman"/>
          <w:sz w:val="24"/>
          <w:szCs w:val="24"/>
        </w:rPr>
        <w:t xml:space="preserve"> </w:t>
      </w:r>
      <w:r w:rsidRPr="00BE1531">
        <w:rPr>
          <w:rFonts w:ascii="Times New Roman" w:hAnsi="Times New Roman" w:cs="Times New Roman"/>
          <w:sz w:val="24"/>
          <w:szCs w:val="24"/>
        </w:rPr>
        <w:t>которая может привести к конфликту интересов</w:t>
      </w:r>
      <w:r>
        <w:rPr>
          <w:rFonts w:ascii="Times New Roman" w:hAnsi="Times New Roman" w:cs="Times New Roman"/>
          <w:sz w:val="24"/>
          <w:szCs w:val="24"/>
        </w:rPr>
        <w:t>;</w:t>
      </w:r>
    </w:p>
    <w:p w14:paraId="4E887B10" w14:textId="4E5BAC0A" w:rsidR="005A176A" w:rsidRPr="005A176A" w:rsidRDefault="00BE1531" w:rsidP="002C174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005A176A" w:rsidRPr="005A176A">
        <w:rPr>
          <w:rFonts w:ascii="Times New Roman" w:hAnsi="Times New Roman" w:cs="Times New Roman"/>
          <w:sz w:val="24"/>
          <w:szCs w:val="24"/>
        </w:rPr>
        <w:t>) участник закупки вправе приложить иные документы,</w:t>
      </w:r>
      <w:r w:rsidR="00D6626A">
        <w:rPr>
          <w:rFonts w:ascii="Times New Roman" w:hAnsi="Times New Roman" w:cs="Times New Roman"/>
          <w:sz w:val="24"/>
          <w:szCs w:val="24"/>
        </w:rPr>
        <w:t xml:space="preserve"> </w:t>
      </w:r>
      <w:r w:rsidR="005A176A" w:rsidRPr="005A176A">
        <w:rPr>
          <w:rFonts w:ascii="Times New Roman" w:hAnsi="Times New Roman" w:cs="Times New Roman"/>
          <w:sz w:val="24"/>
          <w:szCs w:val="24"/>
        </w:rPr>
        <w:t>подтверждающие соответствие участника закупки требованиям,</w:t>
      </w:r>
      <w:r w:rsidR="00D6626A">
        <w:rPr>
          <w:rFonts w:ascii="Times New Roman" w:hAnsi="Times New Roman" w:cs="Times New Roman"/>
          <w:sz w:val="24"/>
          <w:szCs w:val="24"/>
        </w:rPr>
        <w:t xml:space="preserve"> </w:t>
      </w:r>
      <w:r w:rsidR="005A176A" w:rsidRPr="005A176A">
        <w:rPr>
          <w:rFonts w:ascii="Times New Roman" w:hAnsi="Times New Roman" w:cs="Times New Roman"/>
          <w:sz w:val="24"/>
          <w:szCs w:val="24"/>
        </w:rPr>
        <w:t xml:space="preserve">установленным </w:t>
      </w:r>
      <w:r w:rsidR="00583AF9">
        <w:rPr>
          <w:rFonts w:ascii="Times New Roman" w:hAnsi="Times New Roman" w:cs="Times New Roman"/>
          <w:sz w:val="24"/>
          <w:szCs w:val="24"/>
        </w:rPr>
        <w:t xml:space="preserve">настоящей Закупочной </w:t>
      </w:r>
      <w:r w:rsidR="005A176A" w:rsidRPr="005A176A">
        <w:rPr>
          <w:rFonts w:ascii="Times New Roman" w:hAnsi="Times New Roman" w:cs="Times New Roman"/>
          <w:sz w:val="24"/>
          <w:szCs w:val="24"/>
        </w:rPr>
        <w:t>документацией.</w:t>
      </w:r>
    </w:p>
    <w:p w14:paraId="64E60547" w14:textId="77777777" w:rsidR="00D6626A" w:rsidRDefault="00D6626A" w:rsidP="00D6626A">
      <w:pPr>
        <w:spacing w:after="0" w:line="240" w:lineRule="auto"/>
        <w:jc w:val="both"/>
        <w:rPr>
          <w:rFonts w:ascii="Times New Roman" w:hAnsi="Times New Roman" w:cs="Times New Roman"/>
          <w:sz w:val="24"/>
          <w:szCs w:val="24"/>
        </w:rPr>
      </w:pPr>
    </w:p>
    <w:p w14:paraId="67656748" w14:textId="77777777" w:rsidR="005A176A" w:rsidRPr="005A176A" w:rsidRDefault="005A176A" w:rsidP="00D6626A">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383823FA" w14:textId="77777777" w:rsidR="005A176A" w:rsidRPr="005A176A" w:rsidRDefault="005A176A" w:rsidP="00D6626A">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5CC8FA19" w14:textId="77777777" w:rsidR="005A176A" w:rsidRPr="00D6626A" w:rsidRDefault="00D6626A" w:rsidP="00D6626A">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005A176A" w:rsidRPr="00D6626A">
        <w:rPr>
          <w:rFonts w:ascii="Times New Roman" w:hAnsi="Times New Roman" w:cs="Times New Roman"/>
          <w:sz w:val="20"/>
          <w:szCs w:val="20"/>
        </w:rPr>
        <w:t xml:space="preserve">фамилия, имя, </w:t>
      </w:r>
      <w:r>
        <w:rPr>
          <w:rFonts w:ascii="Times New Roman" w:hAnsi="Times New Roman" w:cs="Times New Roman"/>
          <w:sz w:val="20"/>
          <w:szCs w:val="20"/>
        </w:rPr>
        <w:t xml:space="preserve">                                            </w:t>
      </w:r>
      <w:r w:rsidR="005A176A" w:rsidRPr="00D6626A">
        <w:rPr>
          <w:rFonts w:ascii="Times New Roman" w:hAnsi="Times New Roman" w:cs="Times New Roman"/>
          <w:sz w:val="20"/>
          <w:szCs w:val="20"/>
        </w:rPr>
        <w:t>(подпись)</w:t>
      </w:r>
    </w:p>
    <w:p w14:paraId="252F677A" w14:textId="77777777" w:rsidR="005A176A" w:rsidRPr="00D6626A" w:rsidRDefault="005A176A" w:rsidP="00D6626A">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sidR="00D6626A">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4E01B44D" w14:textId="77777777" w:rsidR="008D3AF5" w:rsidRDefault="008D3AF5" w:rsidP="00D6626A">
      <w:pPr>
        <w:jc w:val="both"/>
        <w:rPr>
          <w:rFonts w:ascii="Times New Roman" w:hAnsi="Times New Roman" w:cs="Times New Roman"/>
          <w:sz w:val="24"/>
          <w:szCs w:val="24"/>
        </w:rPr>
      </w:pPr>
    </w:p>
    <w:p w14:paraId="3FBF779B" w14:textId="77777777" w:rsidR="00602233" w:rsidRPr="00602233" w:rsidRDefault="00602233" w:rsidP="00602233">
      <w:pPr>
        <w:spacing w:after="0" w:line="240" w:lineRule="auto"/>
        <w:jc w:val="both"/>
        <w:rPr>
          <w:rFonts w:ascii="Times New Roman" w:hAnsi="Times New Roman" w:cs="Times New Roman"/>
          <w:sz w:val="20"/>
          <w:szCs w:val="20"/>
        </w:rPr>
      </w:pPr>
      <w:r w:rsidRPr="00602233">
        <w:rPr>
          <w:rFonts w:ascii="Times New Roman" w:hAnsi="Times New Roman" w:cs="Times New Roman"/>
          <w:sz w:val="20"/>
          <w:szCs w:val="20"/>
        </w:rPr>
        <w:t>Примечание:</w:t>
      </w:r>
    </w:p>
    <w:p w14:paraId="2F5C5C09" w14:textId="167A1718" w:rsidR="00602233" w:rsidRDefault="00602233" w:rsidP="006819A7">
      <w:pPr>
        <w:numPr>
          <w:ilvl w:val="0"/>
          <w:numId w:val="6"/>
        </w:numPr>
        <w:spacing w:after="0" w:line="240" w:lineRule="auto"/>
        <w:ind w:left="0" w:firstLine="360"/>
        <w:contextualSpacing/>
        <w:jc w:val="both"/>
        <w:rPr>
          <w:rFonts w:ascii="Times New Roman" w:hAnsi="Times New Roman" w:cs="Times New Roman"/>
          <w:bCs/>
          <w:sz w:val="20"/>
          <w:szCs w:val="20"/>
        </w:rPr>
      </w:pPr>
      <w:r w:rsidRPr="00602233">
        <w:rPr>
          <w:rFonts w:ascii="Times New Roman" w:hAnsi="Times New Roman" w:cs="Times New Roman"/>
          <w:bCs/>
          <w:sz w:val="20"/>
          <w:szCs w:val="20"/>
        </w:rPr>
        <w:t xml:space="preserve">Все листы поданной в письменной форме заявки на участие в </w:t>
      </w:r>
      <w:r>
        <w:rPr>
          <w:rFonts w:ascii="Times New Roman" w:hAnsi="Times New Roman" w:cs="Times New Roman"/>
          <w:bCs/>
          <w:sz w:val="20"/>
          <w:szCs w:val="20"/>
        </w:rPr>
        <w:t>открытом аукционе</w:t>
      </w:r>
      <w:r w:rsidRPr="00602233">
        <w:rPr>
          <w:rFonts w:ascii="Times New Roman" w:hAnsi="Times New Roman" w:cs="Times New Roman"/>
          <w:bCs/>
          <w:sz w:val="20"/>
          <w:szCs w:val="20"/>
        </w:rPr>
        <w:t>, все листы тома такой заявки должны быть прошиты и пронумерованы.</w:t>
      </w:r>
    </w:p>
    <w:p w14:paraId="3DE6AF85" w14:textId="5433DCA2" w:rsidR="00317264" w:rsidRPr="00602233" w:rsidRDefault="00317264" w:rsidP="006819A7">
      <w:pPr>
        <w:numPr>
          <w:ilvl w:val="0"/>
          <w:numId w:val="6"/>
        </w:numPr>
        <w:spacing w:after="0" w:line="240" w:lineRule="auto"/>
        <w:ind w:left="0" w:firstLine="360"/>
        <w:contextualSpacing/>
        <w:jc w:val="both"/>
        <w:rPr>
          <w:rFonts w:ascii="Times New Roman" w:hAnsi="Times New Roman" w:cs="Times New Roman"/>
          <w:bCs/>
          <w:sz w:val="20"/>
          <w:szCs w:val="20"/>
        </w:rPr>
      </w:pPr>
      <w:r w:rsidRPr="00317264">
        <w:rPr>
          <w:rFonts w:ascii="Times New Roman" w:hAnsi="Times New Roman" w:cs="Times New Roman"/>
          <w:bCs/>
          <w:sz w:val="20"/>
          <w:szCs w:val="20"/>
        </w:rPr>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0543A03D" w14:textId="5D054B09" w:rsidR="00602233" w:rsidRPr="00602233" w:rsidRDefault="00602233" w:rsidP="006819A7">
      <w:pPr>
        <w:numPr>
          <w:ilvl w:val="0"/>
          <w:numId w:val="6"/>
        </w:numPr>
        <w:spacing w:after="0" w:line="240" w:lineRule="auto"/>
        <w:ind w:left="0" w:firstLine="360"/>
        <w:contextualSpacing/>
        <w:jc w:val="both"/>
        <w:rPr>
          <w:rFonts w:ascii="Times New Roman" w:hAnsi="Times New Roman" w:cs="Times New Roman"/>
          <w:bCs/>
          <w:sz w:val="20"/>
          <w:szCs w:val="20"/>
        </w:rPr>
      </w:pPr>
      <w:r w:rsidRPr="00602233">
        <w:rPr>
          <w:rFonts w:ascii="Times New Roman" w:hAnsi="Times New Roman" w:cs="Times New Roman"/>
          <w:bCs/>
          <w:sz w:val="20"/>
          <w:szCs w:val="20"/>
        </w:rPr>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w:t>
      </w:r>
      <w:r>
        <w:rPr>
          <w:rFonts w:ascii="Times New Roman" w:hAnsi="Times New Roman" w:cs="Times New Roman"/>
          <w:bCs/>
          <w:sz w:val="20"/>
          <w:szCs w:val="20"/>
        </w:rPr>
        <w:t>го</w:t>
      </w:r>
      <w:r w:rsidRPr="00602233">
        <w:rPr>
          <w:rFonts w:ascii="Times New Roman" w:hAnsi="Times New Roman" w:cs="Times New Roman"/>
          <w:bCs/>
          <w:sz w:val="20"/>
          <w:szCs w:val="20"/>
        </w:rPr>
        <w:t xml:space="preserve"> аукцион</w:t>
      </w:r>
      <w:r>
        <w:rPr>
          <w:rFonts w:ascii="Times New Roman" w:hAnsi="Times New Roman" w:cs="Times New Roman"/>
          <w:bCs/>
          <w:sz w:val="20"/>
          <w:szCs w:val="20"/>
        </w:rPr>
        <w:t>а</w:t>
      </w:r>
      <w:r w:rsidRPr="00602233">
        <w:rPr>
          <w:rFonts w:ascii="Times New Roman" w:hAnsi="Times New Roman" w:cs="Times New Roman"/>
          <w:bCs/>
          <w:sz w:val="20"/>
          <w:szCs w:val="20"/>
        </w:rPr>
        <w:t xml:space="preserve"> при наличии печати (для юридического лица) и подписаны участником открытого аукциона или лицом, уполномоченным участником открытого аукциона.</w:t>
      </w:r>
    </w:p>
    <w:p w14:paraId="0E66E4E8" w14:textId="7389C4E3" w:rsidR="00602233" w:rsidRPr="00602233" w:rsidRDefault="00602233" w:rsidP="006819A7">
      <w:pPr>
        <w:numPr>
          <w:ilvl w:val="0"/>
          <w:numId w:val="6"/>
        </w:numPr>
        <w:spacing w:after="0" w:line="240" w:lineRule="auto"/>
        <w:ind w:left="0" w:firstLine="360"/>
        <w:contextualSpacing/>
        <w:jc w:val="both"/>
        <w:rPr>
          <w:rFonts w:ascii="Times New Roman" w:hAnsi="Times New Roman" w:cs="Times New Roman"/>
          <w:sz w:val="20"/>
          <w:szCs w:val="20"/>
        </w:rPr>
      </w:pPr>
      <w:r w:rsidRPr="00602233">
        <w:rPr>
          <w:rFonts w:ascii="Times New Roman" w:hAnsi="Times New Roman" w:cs="Times New Roman"/>
          <w:bCs/>
          <w:sz w:val="20"/>
          <w:szCs w:val="20"/>
        </w:rPr>
        <w:t>Непосредственно участник открытого аукциона несет ответственность за подлинность и достоверность представленных информации и документов.</w:t>
      </w:r>
    </w:p>
    <w:p w14:paraId="326ED826" w14:textId="77777777" w:rsidR="008D3AF5" w:rsidRDefault="008D3AF5" w:rsidP="00D6626A">
      <w:pPr>
        <w:jc w:val="both"/>
        <w:rPr>
          <w:rFonts w:ascii="Times New Roman" w:hAnsi="Times New Roman" w:cs="Times New Roman"/>
          <w:sz w:val="24"/>
          <w:szCs w:val="24"/>
        </w:rPr>
      </w:pPr>
    </w:p>
    <w:p w14:paraId="0A601129" w14:textId="77777777" w:rsidR="00130BFB" w:rsidRDefault="00130BFB" w:rsidP="00D6626A">
      <w:pPr>
        <w:jc w:val="both"/>
        <w:rPr>
          <w:rFonts w:ascii="Times New Roman" w:hAnsi="Times New Roman" w:cs="Times New Roman"/>
          <w:sz w:val="24"/>
          <w:szCs w:val="24"/>
        </w:rPr>
      </w:pPr>
    </w:p>
    <w:p w14:paraId="227EFFE7" w14:textId="77777777" w:rsidR="00130BFB" w:rsidRDefault="00130BFB" w:rsidP="00D6626A">
      <w:pPr>
        <w:jc w:val="both"/>
        <w:rPr>
          <w:rFonts w:ascii="Times New Roman" w:hAnsi="Times New Roman" w:cs="Times New Roman"/>
          <w:sz w:val="24"/>
          <w:szCs w:val="24"/>
        </w:rPr>
      </w:pPr>
    </w:p>
    <w:p w14:paraId="593BCAD5" w14:textId="77777777" w:rsidR="00F47E3A" w:rsidRDefault="00F47E3A" w:rsidP="00D6626A">
      <w:pPr>
        <w:jc w:val="both"/>
        <w:rPr>
          <w:rFonts w:ascii="Times New Roman" w:hAnsi="Times New Roman" w:cs="Times New Roman"/>
          <w:sz w:val="24"/>
          <w:szCs w:val="24"/>
        </w:rPr>
      </w:pPr>
    </w:p>
    <w:p w14:paraId="65E1438A" w14:textId="77777777" w:rsidR="00F47E3A" w:rsidRDefault="00F47E3A" w:rsidP="00D6626A">
      <w:pPr>
        <w:jc w:val="both"/>
        <w:rPr>
          <w:rFonts w:ascii="Times New Roman" w:hAnsi="Times New Roman" w:cs="Times New Roman"/>
          <w:sz w:val="24"/>
          <w:szCs w:val="24"/>
        </w:rPr>
      </w:pPr>
    </w:p>
    <w:p w14:paraId="16DCC684" w14:textId="77777777" w:rsidR="00DA0E06" w:rsidRDefault="00DA0E06" w:rsidP="00130BFB">
      <w:pPr>
        <w:spacing w:after="0" w:line="240" w:lineRule="auto"/>
        <w:jc w:val="right"/>
        <w:rPr>
          <w:rFonts w:ascii="Times New Roman" w:hAnsi="Times New Roman" w:cs="Times New Roman"/>
          <w:sz w:val="24"/>
          <w:szCs w:val="24"/>
        </w:rPr>
      </w:pPr>
    </w:p>
    <w:p w14:paraId="79590781" w14:textId="71015B4B" w:rsidR="009623AD" w:rsidRPr="009623AD" w:rsidRDefault="009623AD" w:rsidP="009623AD">
      <w:pPr>
        <w:spacing w:after="0" w:line="240" w:lineRule="auto"/>
        <w:jc w:val="right"/>
        <w:rPr>
          <w:rFonts w:ascii="Times New Roman" w:hAnsi="Times New Roman" w:cs="Times New Roman"/>
          <w:sz w:val="24"/>
          <w:szCs w:val="24"/>
        </w:rPr>
      </w:pPr>
      <w:r w:rsidRPr="009623AD">
        <w:rPr>
          <w:rFonts w:ascii="Times New Roman" w:hAnsi="Times New Roman" w:cs="Times New Roman"/>
          <w:sz w:val="24"/>
          <w:szCs w:val="24"/>
        </w:rPr>
        <w:lastRenderedPageBreak/>
        <w:t xml:space="preserve">Приложение № </w:t>
      </w:r>
      <w:r w:rsidR="00715DF7">
        <w:rPr>
          <w:rFonts w:ascii="Times New Roman" w:hAnsi="Times New Roman" w:cs="Times New Roman"/>
          <w:sz w:val="24"/>
          <w:szCs w:val="24"/>
        </w:rPr>
        <w:t>4</w:t>
      </w:r>
    </w:p>
    <w:p w14:paraId="6781DF64" w14:textId="77777777" w:rsidR="009623AD" w:rsidRPr="009623AD" w:rsidRDefault="009623AD" w:rsidP="009623AD">
      <w:pPr>
        <w:spacing w:after="0" w:line="240" w:lineRule="auto"/>
        <w:jc w:val="right"/>
        <w:rPr>
          <w:rFonts w:ascii="Times New Roman" w:hAnsi="Times New Roman" w:cs="Times New Roman"/>
          <w:sz w:val="24"/>
          <w:szCs w:val="24"/>
        </w:rPr>
      </w:pPr>
      <w:r w:rsidRPr="009623AD">
        <w:rPr>
          <w:rFonts w:ascii="Times New Roman" w:hAnsi="Times New Roman" w:cs="Times New Roman"/>
          <w:sz w:val="24"/>
          <w:szCs w:val="24"/>
        </w:rPr>
        <w:t>к Закупочной документации</w:t>
      </w:r>
    </w:p>
    <w:p w14:paraId="7C63DF28" w14:textId="77777777" w:rsidR="009623AD" w:rsidRPr="009623AD" w:rsidRDefault="009623AD" w:rsidP="009623AD">
      <w:pPr>
        <w:spacing w:after="0" w:line="240" w:lineRule="auto"/>
        <w:jc w:val="right"/>
        <w:rPr>
          <w:rFonts w:ascii="Times New Roman" w:hAnsi="Times New Roman" w:cs="Times New Roman"/>
          <w:sz w:val="24"/>
          <w:szCs w:val="24"/>
        </w:rPr>
      </w:pPr>
      <w:r w:rsidRPr="009623AD">
        <w:rPr>
          <w:rFonts w:ascii="Times New Roman" w:hAnsi="Times New Roman" w:cs="Times New Roman"/>
          <w:sz w:val="24"/>
          <w:szCs w:val="24"/>
        </w:rPr>
        <w:t>по проведению открытого аукциона</w:t>
      </w:r>
    </w:p>
    <w:p w14:paraId="1E750DF3" w14:textId="77777777" w:rsidR="009623AD" w:rsidRPr="009623AD" w:rsidRDefault="009623AD" w:rsidP="009623AD">
      <w:pPr>
        <w:spacing w:after="0" w:line="240" w:lineRule="auto"/>
        <w:jc w:val="right"/>
        <w:rPr>
          <w:rFonts w:ascii="Times New Roman" w:hAnsi="Times New Roman" w:cs="Times New Roman"/>
          <w:sz w:val="24"/>
          <w:szCs w:val="24"/>
        </w:rPr>
      </w:pPr>
      <w:r w:rsidRPr="009623AD">
        <w:rPr>
          <w:rFonts w:ascii="Times New Roman" w:hAnsi="Times New Roman" w:cs="Times New Roman"/>
          <w:sz w:val="24"/>
          <w:szCs w:val="24"/>
        </w:rPr>
        <w:t>на поставку лакокрасочных изделий</w:t>
      </w:r>
    </w:p>
    <w:p w14:paraId="3E765279" w14:textId="77777777" w:rsidR="00130BFB" w:rsidRDefault="00130BFB" w:rsidP="00130BFB">
      <w:pPr>
        <w:spacing w:after="0" w:line="240" w:lineRule="auto"/>
        <w:jc w:val="right"/>
        <w:rPr>
          <w:rFonts w:ascii="Times New Roman" w:hAnsi="Times New Roman" w:cs="Times New Roman"/>
          <w:sz w:val="24"/>
          <w:szCs w:val="24"/>
        </w:rPr>
      </w:pPr>
    </w:p>
    <w:p w14:paraId="5C46BAB5" w14:textId="77777777" w:rsidR="00130BFB" w:rsidRDefault="00130BFB" w:rsidP="00130BFB">
      <w:pPr>
        <w:spacing w:after="0" w:line="240" w:lineRule="auto"/>
        <w:jc w:val="right"/>
        <w:rPr>
          <w:rFonts w:ascii="Times New Roman" w:hAnsi="Times New Roman" w:cs="Times New Roman"/>
          <w:sz w:val="24"/>
          <w:szCs w:val="24"/>
        </w:rPr>
      </w:pPr>
    </w:p>
    <w:p w14:paraId="207587EC" w14:textId="77777777" w:rsidR="00130BFB" w:rsidRPr="003541BE" w:rsidRDefault="00130BFB" w:rsidP="00130BFB">
      <w:pPr>
        <w:spacing w:after="0" w:line="240" w:lineRule="auto"/>
        <w:jc w:val="right"/>
        <w:rPr>
          <w:rFonts w:ascii="Times New Roman" w:hAnsi="Times New Roman" w:cs="Times New Roman"/>
          <w:sz w:val="24"/>
          <w:szCs w:val="24"/>
        </w:rPr>
      </w:pPr>
    </w:p>
    <w:p w14:paraId="0FA86FA5" w14:textId="77777777" w:rsidR="00130BFB" w:rsidRPr="00130BFB" w:rsidRDefault="00130BFB" w:rsidP="00130BFB">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Декларация</w:t>
      </w:r>
      <w:r w:rsidRPr="00130BFB">
        <w:rPr>
          <w:rFonts w:ascii="Times New Roman" w:eastAsia="Times New Roman" w:hAnsi="Times New Roman" w:cs="Times New Roman"/>
          <w:color w:val="000000"/>
          <w:sz w:val="24"/>
          <w:szCs w:val="24"/>
          <w:lang w:eastAsia="ru-RU" w:bidi="ru-RU"/>
        </w:rPr>
        <w:br/>
        <w:t>об отсутствии личной заинтересованности</w:t>
      </w:r>
      <w:r w:rsidRPr="00130BFB">
        <w:rPr>
          <w:rFonts w:ascii="Times New Roman" w:eastAsia="Times New Roman" w:hAnsi="Times New Roman" w:cs="Times New Roman"/>
          <w:color w:val="000000"/>
          <w:sz w:val="24"/>
          <w:szCs w:val="24"/>
          <w:lang w:eastAsia="ru-RU" w:bidi="ru-RU"/>
        </w:rPr>
        <w:br/>
        <w:t>при осуществлении закупок товаров (работ, услуг),</w:t>
      </w:r>
    </w:p>
    <w:p w14:paraId="4BCFD300" w14:textId="77777777" w:rsidR="00130BFB" w:rsidRPr="00130BFB" w:rsidRDefault="00130BFB" w:rsidP="00130BFB">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которая может привести к конфликту интересов</w:t>
      </w:r>
    </w:p>
    <w:p w14:paraId="7EDE7A77" w14:textId="77777777" w:rsidR="00130BFB" w:rsidRPr="00130BFB" w:rsidRDefault="00130BFB" w:rsidP="00130BFB">
      <w:pPr>
        <w:widowControl w:val="0"/>
        <w:spacing w:after="0" w:line="240" w:lineRule="auto"/>
        <w:jc w:val="center"/>
        <w:rPr>
          <w:rFonts w:ascii="Times New Roman" w:eastAsia="Times New Roman" w:hAnsi="Times New Roman" w:cs="Times New Roman"/>
          <w:color w:val="000000"/>
          <w:sz w:val="24"/>
          <w:szCs w:val="24"/>
          <w:lang w:eastAsia="ru-RU" w:bidi="ru-RU"/>
        </w:rPr>
      </w:pPr>
    </w:p>
    <w:p w14:paraId="380D34C5" w14:textId="77777777" w:rsidR="00130BFB" w:rsidRPr="00130BFB" w:rsidRDefault="00130BFB" w:rsidP="00130BFB">
      <w:pPr>
        <w:widowControl w:val="0"/>
        <w:tabs>
          <w:tab w:val="left" w:leader="underscore" w:pos="9624"/>
        </w:tabs>
        <w:spacing w:after="0" w:line="240" w:lineRule="auto"/>
        <w:ind w:firstLine="72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Настоящей Декларацией__________________________________________________</w:t>
      </w:r>
    </w:p>
    <w:p w14:paraId="6DAE480C" w14:textId="77777777" w:rsidR="00130BFB" w:rsidRPr="00130BFB" w:rsidRDefault="00130BFB" w:rsidP="00130BFB">
      <w:pPr>
        <w:widowControl w:val="0"/>
        <w:tabs>
          <w:tab w:val="left" w:pos="5482"/>
          <w:tab w:val="left" w:pos="7949"/>
        </w:tabs>
        <w:spacing w:after="0" w:line="240" w:lineRule="auto"/>
        <w:ind w:firstLine="286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0"/>
          <w:szCs w:val="20"/>
          <w:lang w:eastAsia="ru-RU" w:bidi="ru-RU"/>
        </w:rPr>
        <w:t xml:space="preserve">(наименование (фамилия, имя, отчество (при наличии)) участника закупки) </w:t>
      </w:r>
      <w:r w:rsidRPr="00130BFB">
        <w:rPr>
          <w:rFonts w:ascii="Times New Roman" w:eastAsia="Times New Roman" w:hAnsi="Times New Roman" w:cs="Times New Roman"/>
          <w:color w:val="000000"/>
          <w:sz w:val="24"/>
          <w:szCs w:val="24"/>
          <w:lang w:eastAsia="ru-RU" w:bidi="ru-RU"/>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318-З-УХ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520EF66F" w14:textId="77777777" w:rsidR="00130BFB" w:rsidRDefault="00130BFB" w:rsidP="00130BFB">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266F0191" w14:textId="77777777" w:rsidR="00130BFB" w:rsidRDefault="00130BFB" w:rsidP="00130BFB">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7A369241" w14:textId="77777777" w:rsidR="00130BFB" w:rsidRDefault="00130BFB" w:rsidP="00130BFB">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1A95BB3B" w14:textId="5BC32504" w:rsidR="00130BFB" w:rsidRDefault="00130BFB" w:rsidP="00130BFB">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                          ______________                  _________________________</w:t>
      </w:r>
    </w:p>
    <w:p w14:paraId="6870045C" w14:textId="2ECB96F1" w:rsidR="00130BFB" w:rsidRPr="00130BFB" w:rsidRDefault="00130BFB" w:rsidP="00130BFB">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(дата)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(подпись участника закупки)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(расшифровка подписи)</w:t>
      </w:r>
    </w:p>
    <w:p w14:paraId="76E57294" w14:textId="7D2E7474" w:rsidR="00130BFB" w:rsidRDefault="00130BFB" w:rsidP="00130BFB">
      <w:pPr>
        <w:tabs>
          <w:tab w:val="left" w:pos="3255"/>
        </w:tabs>
        <w:rPr>
          <w:rFonts w:ascii="Times New Roman" w:hAnsi="Times New Roman" w:cs="Times New Roman"/>
          <w:sz w:val="24"/>
          <w:szCs w:val="24"/>
        </w:rPr>
      </w:pPr>
    </w:p>
    <w:p w14:paraId="457EFD7F" w14:textId="77777777" w:rsidR="00DB7225" w:rsidRDefault="00DB7225" w:rsidP="00130BFB">
      <w:pPr>
        <w:tabs>
          <w:tab w:val="left" w:pos="3255"/>
        </w:tabs>
        <w:rPr>
          <w:rFonts w:ascii="Times New Roman" w:hAnsi="Times New Roman" w:cs="Times New Roman"/>
          <w:sz w:val="24"/>
          <w:szCs w:val="24"/>
        </w:rPr>
      </w:pPr>
    </w:p>
    <w:p w14:paraId="59C6D062" w14:textId="77777777" w:rsidR="00DB7225" w:rsidRDefault="00DB7225" w:rsidP="00130BFB">
      <w:pPr>
        <w:tabs>
          <w:tab w:val="left" w:pos="3255"/>
        </w:tabs>
        <w:rPr>
          <w:rFonts w:ascii="Times New Roman" w:hAnsi="Times New Roman" w:cs="Times New Roman"/>
          <w:sz w:val="24"/>
          <w:szCs w:val="24"/>
        </w:rPr>
        <w:sectPr w:rsidR="00DB7225" w:rsidSect="001E684F">
          <w:pgSz w:w="11906" w:h="16838"/>
          <w:pgMar w:top="1134" w:right="850" w:bottom="993" w:left="1701" w:header="708" w:footer="708" w:gutter="0"/>
          <w:cols w:space="708"/>
          <w:docGrid w:linePitch="360"/>
        </w:sectPr>
      </w:pPr>
    </w:p>
    <w:p w14:paraId="1E1B64EE" w14:textId="77777777" w:rsidR="00E46D58" w:rsidRPr="00E46D58" w:rsidRDefault="00E46D58" w:rsidP="00E46D58">
      <w:pPr>
        <w:spacing w:after="0"/>
        <w:jc w:val="center"/>
        <w:rPr>
          <w:rFonts w:ascii="Times New Roman" w:hAnsi="Times New Roman" w:cs="Times New Roman"/>
          <w:b/>
          <w:bCs/>
          <w:sz w:val="24"/>
          <w:szCs w:val="24"/>
        </w:rPr>
      </w:pPr>
      <w:r w:rsidRPr="00E46D58">
        <w:rPr>
          <w:rFonts w:ascii="Times New Roman" w:hAnsi="Times New Roman" w:cs="Times New Roman"/>
          <w:b/>
          <w:bCs/>
          <w:sz w:val="24"/>
          <w:szCs w:val="24"/>
        </w:rPr>
        <w:lastRenderedPageBreak/>
        <w:t xml:space="preserve">Извещение </w:t>
      </w:r>
    </w:p>
    <w:p w14:paraId="1BFBC160" w14:textId="77777777" w:rsidR="00E46D58" w:rsidRPr="00E46D58" w:rsidRDefault="00E46D58" w:rsidP="00E46D58">
      <w:pPr>
        <w:spacing w:after="0"/>
        <w:jc w:val="center"/>
        <w:rPr>
          <w:rFonts w:ascii="Times New Roman" w:hAnsi="Times New Roman" w:cs="Times New Roman"/>
          <w:b/>
          <w:bCs/>
          <w:sz w:val="24"/>
          <w:szCs w:val="24"/>
        </w:rPr>
      </w:pPr>
      <w:r w:rsidRPr="00E46D58">
        <w:rPr>
          <w:rFonts w:ascii="Times New Roman" w:hAnsi="Times New Roman" w:cs="Times New Roman"/>
          <w:b/>
          <w:bCs/>
          <w:sz w:val="24"/>
          <w:szCs w:val="24"/>
        </w:rPr>
        <w:t>о проведении открытого аукциона</w:t>
      </w:r>
    </w:p>
    <w:p w14:paraId="24363B38" w14:textId="77777777" w:rsidR="00E46D58" w:rsidRPr="00E46D58" w:rsidRDefault="00E46D58" w:rsidP="00E46D58">
      <w:pPr>
        <w:spacing w:after="0"/>
        <w:jc w:val="center"/>
        <w:rPr>
          <w:rFonts w:ascii="Times New Roman" w:hAnsi="Times New Roman" w:cs="Times New Roman"/>
          <w:b/>
          <w:bCs/>
          <w:sz w:val="24"/>
          <w:szCs w:val="24"/>
        </w:rPr>
      </w:pPr>
      <w:r w:rsidRPr="00E46D58">
        <w:rPr>
          <w:rFonts w:ascii="Times New Roman" w:hAnsi="Times New Roman" w:cs="Times New Roman"/>
          <w:b/>
          <w:bCs/>
          <w:sz w:val="24"/>
          <w:szCs w:val="24"/>
        </w:rPr>
        <w:t>по определению поставщика на поставку лакокрасочных изделий (централизованная закупка)</w:t>
      </w:r>
    </w:p>
    <w:tbl>
      <w:tblPr>
        <w:tblStyle w:val="21"/>
        <w:tblW w:w="0" w:type="auto"/>
        <w:tblLayout w:type="fixed"/>
        <w:tblLook w:val="04A0" w:firstRow="1" w:lastRow="0" w:firstColumn="1" w:lastColumn="0" w:noHBand="0" w:noVBand="1"/>
      </w:tblPr>
      <w:tblGrid>
        <w:gridCol w:w="542"/>
        <w:gridCol w:w="4556"/>
        <w:gridCol w:w="10596"/>
      </w:tblGrid>
      <w:tr w:rsidR="00E46D58" w:rsidRPr="00E46D58" w14:paraId="245D0881" w14:textId="77777777" w:rsidTr="00144505">
        <w:tc>
          <w:tcPr>
            <w:tcW w:w="542" w:type="dxa"/>
          </w:tcPr>
          <w:p w14:paraId="4F8AA7CA"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w:t>
            </w:r>
          </w:p>
          <w:p w14:paraId="1553BF0F"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 xml:space="preserve"> п/п</w:t>
            </w:r>
          </w:p>
        </w:tc>
        <w:tc>
          <w:tcPr>
            <w:tcW w:w="4556" w:type="dxa"/>
          </w:tcPr>
          <w:p w14:paraId="48D571A6"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Наименование</w:t>
            </w:r>
          </w:p>
        </w:tc>
        <w:tc>
          <w:tcPr>
            <w:tcW w:w="10596" w:type="dxa"/>
          </w:tcPr>
          <w:p w14:paraId="3F75C6EB"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Поля для заполнения</w:t>
            </w:r>
          </w:p>
        </w:tc>
      </w:tr>
      <w:tr w:rsidR="00E46D58" w:rsidRPr="00E46D58" w14:paraId="0297B58B" w14:textId="77777777" w:rsidTr="00144505">
        <w:tc>
          <w:tcPr>
            <w:tcW w:w="542" w:type="dxa"/>
          </w:tcPr>
          <w:p w14:paraId="201BFC41"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1</w:t>
            </w:r>
          </w:p>
        </w:tc>
        <w:tc>
          <w:tcPr>
            <w:tcW w:w="4556" w:type="dxa"/>
          </w:tcPr>
          <w:p w14:paraId="6CA916B6"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2</w:t>
            </w:r>
          </w:p>
        </w:tc>
        <w:tc>
          <w:tcPr>
            <w:tcW w:w="10596" w:type="dxa"/>
          </w:tcPr>
          <w:p w14:paraId="2DD940CD"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3</w:t>
            </w:r>
          </w:p>
        </w:tc>
      </w:tr>
      <w:tr w:rsidR="00E46D58" w:rsidRPr="00E46D58" w14:paraId="58149C9D" w14:textId="77777777" w:rsidTr="00144505">
        <w:tc>
          <w:tcPr>
            <w:tcW w:w="542" w:type="dxa"/>
          </w:tcPr>
          <w:p w14:paraId="111C4A66" w14:textId="77777777" w:rsidR="00E46D58" w:rsidRPr="00E46D58" w:rsidRDefault="00E46D58" w:rsidP="00E46D58">
            <w:pPr>
              <w:jc w:val="center"/>
              <w:rPr>
                <w:rFonts w:ascii="Times New Roman" w:hAnsi="Times New Roman" w:cs="Times New Roman"/>
                <w:sz w:val="24"/>
                <w:szCs w:val="24"/>
              </w:rPr>
            </w:pPr>
          </w:p>
        </w:tc>
        <w:tc>
          <w:tcPr>
            <w:tcW w:w="4556" w:type="dxa"/>
          </w:tcPr>
          <w:p w14:paraId="055EE7AE"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1. Общая информация о закупке</w:t>
            </w:r>
          </w:p>
        </w:tc>
        <w:tc>
          <w:tcPr>
            <w:tcW w:w="10596" w:type="dxa"/>
          </w:tcPr>
          <w:p w14:paraId="24EAA04E"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1. Общая информация о закупке</w:t>
            </w:r>
          </w:p>
        </w:tc>
      </w:tr>
      <w:tr w:rsidR="00E46D58" w:rsidRPr="00E46D58" w14:paraId="3E1312A6" w14:textId="77777777" w:rsidTr="00144505">
        <w:tc>
          <w:tcPr>
            <w:tcW w:w="542" w:type="dxa"/>
          </w:tcPr>
          <w:p w14:paraId="29C9096E"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1.</w:t>
            </w:r>
          </w:p>
        </w:tc>
        <w:tc>
          <w:tcPr>
            <w:tcW w:w="4556" w:type="dxa"/>
          </w:tcPr>
          <w:p w14:paraId="207B8500"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Номер извещения (номер закупки согласно утвержденному плану закупок)</w:t>
            </w:r>
          </w:p>
        </w:tc>
        <w:tc>
          <w:tcPr>
            <w:tcW w:w="10596" w:type="dxa"/>
          </w:tcPr>
          <w:p w14:paraId="3DAA01C7"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1</w:t>
            </w:r>
          </w:p>
        </w:tc>
      </w:tr>
      <w:tr w:rsidR="00E46D58" w:rsidRPr="00E46D58" w14:paraId="25964952" w14:textId="77777777" w:rsidTr="00144505">
        <w:tc>
          <w:tcPr>
            <w:tcW w:w="542" w:type="dxa"/>
          </w:tcPr>
          <w:p w14:paraId="7CBF3E98"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2.</w:t>
            </w:r>
          </w:p>
        </w:tc>
        <w:tc>
          <w:tcPr>
            <w:tcW w:w="4556" w:type="dxa"/>
          </w:tcPr>
          <w:p w14:paraId="4FD15AAF"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Используемый способ определения поставщика (подрядчика, исполнителя)</w:t>
            </w:r>
          </w:p>
        </w:tc>
        <w:tc>
          <w:tcPr>
            <w:tcW w:w="10596" w:type="dxa"/>
            <w:vAlign w:val="center"/>
          </w:tcPr>
          <w:p w14:paraId="2D90C304" w14:textId="77777777" w:rsidR="00E46D58" w:rsidRPr="00E46D58" w:rsidRDefault="00E46D58" w:rsidP="00E46D58">
            <w:pPr>
              <w:widowControl w:val="0"/>
              <w:autoSpaceDE w:val="0"/>
              <w:autoSpaceDN w:val="0"/>
              <w:adjustRightInd w:val="0"/>
              <w:rPr>
                <w:rFonts w:ascii="Times New Roman" w:eastAsia="Times New Roman" w:hAnsi="Times New Roman" w:cs="Times New Roman"/>
                <w:bCs/>
                <w:sz w:val="24"/>
                <w:szCs w:val="24"/>
                <w:lang w:eastAsia="ru-RU"/>
              </w:rPr>
            </w:pPr>
            <w:r w:rsidRPr="00E46D58">
              <w:rPr>
                <w:rFonts w:ascii="Times New Roman" w:eastAsia="Times New Roman" w:hAnsi="Times New Roman" w:cs="Times New Roman"/>
                <w:bCs/>
                <w:sz w:val="24"/>
                <w:szCs w:val="24"/>
                <w:lang w:eastAsia="ru-RU"/>
              </w:rPr>
              <w:t>Открытый аукцион</w:t>
            </w:r>
          </w:p>
        </w:tc>
      </w:tr>
      <w:tr w:rsidR="00E46D58" w:rsidRPr="00E46D58" w14:paraId="64D66AA7" w14:textId="77777777" w:rsidTr="00144505">
        <w:trPr>
          <w:trHeight w:val="318"/>
        </w:trPr>
        <w:tc>
          <w:tcPr>
            <w:tcW w:w="542" w:type="dxa"/>
          </w:tcPr>
          <w:p w14:paraId="1187929A"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3.</w:t>
            </w:r>
          </w:p>
        </w:tc>
        <w:tc>
          <w:tcPr>
            <w:tcW w:w="4556" w:type="dxa"/>
          </w:tcPr>
          <w:p w14:paraId="190FE02F"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Предмет закупки</w:t>
            </w:r>
          </w:p>
        </w:tc>
        <w:tc>
          <w:tcPr>
            <w:tcW w:w="10596" w:type="dxa"/>
            <w:vAlign w:val="center"/>
          </w:tcPr>
          <w:p w14:paraId="1118346F" w14:textId="77777777" w:rsidR="00E46D58" w:rsidRPr="00E46D58" w:rsidRDefault="00E46D58" w:rsidP="00E46D58">
            <w:pPr>
              <w:widowControl w:val="0"/>
              <w:autoSpaceDE w:val="0"/>
              <w:autoSpaceDN w:val="0"/>
              <w:adjustRightInd w:val="0"/>
              <w:jc w:val="both"/>
              <w:rPr>
                <w:rFonts w:ascii="Times New Roman" w:eastAsia="Times New Roman" w:hAnsi="Times New Roman" w:cs="Times New Roman"/>
                <w:bCs/>
                <w:sz w:val="24"/>
                <w:szCs w:val="24"/>
                <w:lang w:eastAsia="ru-RU"/>
              </w:rPr>
            </w:pPr>
            <w:r w:rsidRPr="00E46D58">
              <w:rPr>
                <w:rFonts w:ascii="Times New Roman" w:eastAsia="Times New Roman" w:hAnsi="Times New Roman" w:cs="Times New Roman"/>
                <w:bCs/>
                <w:sz w:val="24"/>
                <w:szCs w:val="24"/>
                <w:lang w:eastAsia="ru-RU"/>
              </w:rPr>
              <w:t>Лакокрасочные изделия (централизованная закупка)</w:t>
            </w:r>
          </w:p>
          <w:p w14:paraId="68A03321" w14:textId="77777777" w:rsidR="00E46D58" w:rsidRPr="00E46D58" w:rsidRDefault="00E46D58" w:rsidP="00E46D58">
            <w:pPr>
              <w:widowControl w:val="0"/>
              <w:autoSpaceDE w:val="0"/>
              <w:autoSpaceDN w:val="0"/>
              <w:adjustRightInd w:val="0"/>
              <w:jc w:val="both"/>
              <w:rPr>
                <w:rFonts w:ascii="Times New Roman" w:eastAsia="Times New Roman" w:hAnsi="Times New Roman" w:cs="Times New Roman"/>
                <w:bCs/>
                <w:sz w:val="24"/>
                <w:szCs w:val="24"/>
                <w:lang w:eastAsia="ru-RU"/>
              </w:rPr>
            </w:pPr>
          </w:p>
        </w:tc>
      </w:tr>
      <w:tr w:rsidR="00E46D58" w:rsidRPr="00E46D58" w14:paraId="0EECC11F" w14:textId="77777777" w:rsidTr="00144505">
        <w:tc>
          <w:tcPr>
            <w:tcW w:w="542" w:type="dxa"/>
          </w:tcPr>
          <w:p w14:paraId="10C67791"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 xml:space="preserve">4. </w:t>
            </w:r>
          </w:p>
        </w:tc>
        <w:tc>
          <w:tcPr>
            <w:tcW w:w="4556" w:type="dxa"/>
          </w:tcPr>
          <w:p w14:paraId="28E5A28F"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Наименование группы товаров (работ, услуг)</w:t>
            </w:r>
          </w:p>
        </w:tc>
        <w:tc>
          <w:tcPr>
            <w:tcW w:w="10596" w:type="dxa"/>
            <w:shd w:val="clear" w:color="auto" w:fill="auto"/>
          </w:tcPr>
          <w:p w14:paraId="0C9A1A39" w14:textId="77777777" w:rsidR="00E46D58" w:rsidRPr="00C46C4E" w:rsidRDefault="00E46D58" w:rsidP="00E46D58">
            <w:pPr>
              <w:rPr>
                <w:rFonts w:ascii="Times New Roman" w:hAnsi="Times New Roman" w:cs="Times New Roman"/>
                <w:sz w:val="24"/>
                <w:szCs w:val="24"/>
              </w:rPr>
            </w:pPr>
            <w:r w:rsidRPr="00C46C4E">
              <w:rPr>
                <w:rFonts w:ascii="Times New Roman" w:hAnsi="Times New Roman" w:cs="Times New Roman"/>
                <w:sz w:val="24"/>
                <w:szCs w:val="24"/>
              </w:rPr>
              <w:t>Непродовольственные товары</w:t>
            </w:r>
          </w:p>
        </w:tc>
      </w:tr>
      <w:tr w:rsidR="00E46D58" w:rsidRPr="00E46D58" w14:paraId="69D12F76" w14:textId="77777777" w:rsidTr="00144505">
        <w:tc>
          <w:tcPr>
            <w:tcW w:w="542" w:type="dxa"/>
          </w:tcPr>
          <w:p w14:paraId="2BB96F85"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5.</w:t>
            </w:r>
          </w:p>
        </w:tc>
        <w:tc>
          <w:tcPr>
            <w:tcW w:w="4556" w:type="dxa"/>
          </w:tcPr>
          <w:p w14:paraId="03F81012"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Дата размещения извещения</w:t>
            </w:r>
          </w:p>
        </w:tc>
        <w:tc>
          <w:tcPr>
            <w:tcW w:w="10596" w:type="dxa"/>
            <w:shd w:val="clear" w:color="auto" w:fill="auto"/>
          </w:tcPr>
          <w:p w14:paraId="5E8D3257" w14:textId="365DBDA6" w:rsidR="00E46D58" w:rsidRPr="00C46C4E" w:rsidRDefault="00E96C11" w:rsidP="00E46D58">
            <w:pPr>
              <w:rPr>
                <w:rFonts w:ascii="Times New Roman" w:hAnsi="Times New Roman" w:cs="Times New Roman"/>
                <w:sz w:val="24"/>
                <w:szCs w:val="24"/>
              </w:rPr>
            </w:pPr>
            <w:r w:rsidRPr="00E96C11">
              <w:rPr>
                <w:rFonts w:ascii="Times New Roman" w:hAnsi="Times New Roman" w:cs="Times New Roman"/>
                <w:sz w:val="24"/>
                <w:szCs w:val="24"/>
              </w:rPr>
              <w:t>11.12</w:t>
            </w:r>
            <w:r w:rsidR="00E46D58" w:rsidRPr="00E96C11">
              <w:rPr>
                <w:rFonts w:ascii="Times New Roman" w:hAnsi="Times New Roman" w:cs="Times New Roman"/>
                <w:sz w:val="24"/>
                <w:szCs w:val="24"/>
              </w:rPr>
              <w:t>.2024 г.</w:t>
            </w:r>
          </w:p>
        </w:tc>
      </w:tr>
      <w:tr w:rsidR="00E46D58" w:rsidRPr="00E46D58" w14:paraId="78E7184A" w14:textId="77777777" w:rsidTr="00144505">
        <w:tc>
          <w:tcPr>
            <w:tcW w:w="542" w:type="dxa"/>
          </w:tcPr>
          <w:p w14:paraId="1916A560" w14:textId="77777777" w:rsidR="00E46D58" w:rsidRPr="00E46D58" w:rsidRDefault="00E46D58" w:rsidP="00E46D58">
            <w:pPr>
              <w:jc w:val="center"/>
              <w:rPr>
                <w:rFonts w:ascii="Times New Roman" w:hAnsi="Times New Roman" w:cs="Times New Roman"/>
                <w:sz w:val="24"/>
                <w:szCs w:val="24"/>
              </w:rPr>
            </w:pPr>
          </w:p>
        </w:tc>
        <w:tc>
          <w:tcPr>
            <w:tcW w:w="4556" w:type="dxa"/>
          </w:tcPr>
          <w:p w14:paraId="14D30FBF" w14:textId="77777777" w:rsidR="00E46D58" w:rsidRPr="00E46D58" w:rsidRDefault="00E46D58" w:rsidP="00E46D58">
            <w:pPr>
              <w:jc w:val="center"/>
              <w:rPr>
                <w:rFonts w:ascii="Times New Roman" w:hAnsi="Times New Roman" w:cs="Times New Roman"/>
                <w:sz w:val="24"/>
                <w:szCs w:val="24"/>
              </w:rPr>
            </w:pPr>
          </w:p>
        </w:tc>
        <w:tc>
          <w:tcPr>
            <w:tcW w:w="10596" w:type="dxa"/>
            <w:shd w:val="clear" w:color="auto" w:fill="auto"/>
          </w:tcPr>
          <w:p w14:paraId="000FCAE3" w14:textId="77777777" w:rsidR="00E46D58" w:rsidRPr="00C46C4E" w:rsidRDefault="00E46D58" w:rsidP="00E46D58">
            <w:pPr>
              <w:rPr>
                <w:rFonts w:ascii="Times New Roman" w:hAnsi="Times New Roman" w:cs="Times New Roman"/>
                <w:sz w:val="24"/>
                <w:szCs w:val="24"/>
              </w:rPr>
            </w:pPr>
          </w:p>
        </w:tc>
      </w:tr>
      <w:tr w:rsidR="00E46D58" w:rsidRPr="00E46D58" w14:paraId="4FDA0D5D" w14:textId="77777777" w:rsidTr="00144505">
        <w:tc>
          <w:tcPr>
            <w:tcW w:w="542" w:type="dxa"/>
          </w:tcPr>
          <w:p w14:paraId="549BC711" w14:textId="77777777" w:rsidR="00E46D58" w:rsidRPr="00E46D58" w:rsidRDefault="00E46D58" w:rsidP="00E46D58">
            <w:pPr>
              <w:jc w:val="center"/>
              <w:rPr>
                <w:rFonts w:ascii="Times New Roman" w:hAnsi="Times New Roman" w:cs="Times New Roman"/>
                <w:sz w:val="24"/>
                <w:szCs w:val="24"/>
              </w:rPr>
            </w:pPr>
          </w:p>
        </w:tc>
        <w:tc>
          <w:tcPr>
            <w:tcW w:w="4556" w:type="dxa"/>
          </w:tcPr>
          <w:p w14:paraId="7730CC49"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2. Сведения о заказчике</w:t>
            </w:r>
          </w:p>
        </w:tc>
        <w:tc>
          <w:tcPr>
            <w:tcW w:w="10596" w:type="dxa"/>
            <w:shd w:val="clear" w:color="auto" w:fill="auto"/>
          </w:tcPr>
          <w:p w14:paraId="261A090D" w14:textId="77777777" w:rsidR="00E46D58" w:rsidRPr="00C46C4E" w:rsidRDefault="00E46D58" w:rsidP="00E46D58">
            <w:pPr>
              <w:jc w:val="center"/>
              <w:rPr>
                <w:rFonts w:ascii="Times New Roman" w:hAnsi="Times New Roman" w:cs="Times New Roman"/>
                <w:sz w:val="24"/>
                <w:szCs w:val="24"/>
              </w:rPr>
            </w:pPr>
            <w:r w:rsidRPr="00C46C4E">
              <w:rPr>
                <w:rFonts w:ascii="Times New Roman" w:hAnsi="Times New Roman" w:cs="Times New Roman"/>
                <w:sz w:val="24"/>
                <w:szCs w:val="24"/>
              </w:rPr>
              <w:t>2. Сведения о заказчике</w:t>
            </w:r>
          </w:p>
        </w:tc>
      </w:tr>
      <w:tr w:rsidR="00E46D58" w:rsidRPr="00E46D58" w14:paraId="15415878" w14:textId="77777777" w:rsidTr="00144505">
        <w:tc>
          <w:tcPr>
            <w:tcW w:w="542" w:type="dxa"/>
          </w:tcPr>
          <w:p w14:paraId="7B3F9A39"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1.</w:t>
            </w:r>
          </w:p>
        </w:tc>
        <w:tc>
          <w:tcPr>
            <w:tcW w:w="4556" w:type="dxa"/>
          </w:tcPr>
          <w:p w14:paraId="520C7D0F"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Наименование заказчика</w:t>
            </w:r>
          </w:p>
        </w:tc>
        <w:tc>
          <w:tcPr>
            <w:tcW w:w="10596" w:type="dxa"/>
            <w:shd w:val="clear" w:color="auto" w:fill="auto"/>
            <w:vAlign w:val="center"/>
          </w:tcPr>
          <w:p w14:paraId="44268822" w14:textId="77777777" w:rsidR="00E46D58" w:rsidRPr="00C46C4E" w:rsidRDefault="00E46D58" w:rsidP="00E46D58">
            <w:pPr>
              <w:widowControl w:val="0"/>
              <w:autoSpaceDE w:val="0"/>
              <w:autoSpaceDN w:val="0"/>
              <w:adjustRightInd w:val="0"/>
              <w:rPr>
                <w:rFonts w:ascii="Times New Roman" w:eastAsia="Times New Roman" w:hAnsi="Times New Roman" w:cs="Times New Roman"/>
                <w:bCs/>
                <w:sz w:val="24"/>
                <w:szCs w:val="24"/>
                <w:lang w:eastAsia="ru-RU"/>
              </w:rPr>
            </w:pPr>
            <w:r w:rsidRPr="00C46C4E">
              <w:rPr>
                <w:rFonts w:ascii="Times New Roman" w:eastAsia="Times New Roman" w:hAnsi="Times New Roman" w:cs="Times New Roman"/>
                <w:bCs/>
                <w:sz w:val="24"/>
                <w:szCs w:val="24"/>
                <w:lang w:eastAsia="ru-RU"/>
              </w:rPr>
              <w:t>ГУП «Водоснабжение и водоотведение»</w:t>
            </w:r>
          </w:p>
        </w:tc>
      </w:tr>
      <w:tr w:rsidR="00E46D58" w:rsidRPr="00E46D58" w14:paraId="24254E38" w14:textId="77777777" w:rsidTr="00144505">
        <w:tc>
          <w:tcPr>
            <w:tcW w:w="542" w:type="dxa"/>
          </w:tcPr>
          <w:p w14:paraId="06EBBE73"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2.</w:t>
            </w:r>
          </w:p>
        </w:tc>
        <w:tc>
          <w:tcPr>
            <w:tcW w:w="4556" w:type="dxa"/>
          </w:tcPr>
          <w:p w14:paraId="1CF606DD"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Место нахождения</w:t>
            </w:r>
          </w:p>
        </w:tc>
        <w:tc>
          <w:tcPr>
            <w:tcW w:w="10596" w:type="dxa"/>
            <w:shd w:val="clear" w:color="auto" w:fill="auto"/>
            <w:vAlign w:val="center"/>
          </w:tcPr>
          <w:p w14:paraId="257211E5" w14:textId="77777777" w:rsidR="00E46D58" w:rsidRPr="00C46C4E" w:rsidRDefault="00E46D58" w:rsidP="00E46D58">
            <w:pPr>
              <w:widowControl w:val="0"/>
              <w:autoSpaceDE w:val="0"/>
              <w:autoSpaceDN w:val="0"/>
              <w:adjustRightInd w:val="0"/>
              <w:rPr>
                <w:rFonts w:ascii="Times New Roman" w:eastAsia="Times New Roman" w:hAnsi="Times New Roman" w:cs="Times New Roman"/>
                <w:bCs/>
                <w:sz w:val="24"/>
                <w:szCs w:val="24"/>
                <w:lang w:eastAsia="ru-RU"/>
              </w:rPr>
            </w:pPr>
            <w:r w:rsidRPr="00C46C4E">
              <w:rPr>
                <w:rFonts w:ascii="Times New Roman" w:eastAsia="Times New Roman" w:hAnsi="Times New Roman" w:cs="Times New Roman"/>
                <w:bCs/>
                <w:sz w:val="24"/>
                <w:szCs w:val="24"/>
                <w:lang w:eastAsia="ru-RU"/>
              </w:rPr>
              <w:t>ПМР, г. Тирасполь, ул. Луначарского, 9</w:t>
            </w:r>
          </w:p>
        </w:tc>
      </w:tr>
      <w:tr w:rsidR="00E46D58" w:rsidRPr="00E46D58" w14:paraId="09EE2FE5" w14:textId="77777777" w:rsidTr="00144505">
        <w:tc>
          <w:tcPr>
            <w:tcW w:w="542" w:type="dxa"/>
          </w:tcPr>
          <w:p w14:paraId="46366D85"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3.</w:t>
            </w:r>
          </w:p>
        </w:tc>
        <w:tc>
          <w:tcPr>
            <w:tcW w:w="4556" w:type="dxa"/>
          </w:tcPr>
          <w:p w14:paraId="3114637B"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Почтовый адрес</w:t>
            </w:r>
          </w:p>
        </w:tc>
        <w:tc>
          <w:tcPr>
            <w:tcW w:w="10596" w:type="dxa"/>
            <w:shd w:val="clear" w:color="auto" w:fill="auto"/>
            <w:vAlign w:val="center"/>
          </w:tcPr>
          <w:p w14:paraId="76392931" w14:textId="77777777" w:rsidR="00E46D58" w:rsidRPr="00C46C4E" w:rsidRDefault="00E46D58" w:rsidP="00E46D58">
            <w:pPr>
              <w:widowControl w:val="0"/>
              <w:autoSpaceDE w:val="0"/>
              <w:autoSpaceDN w:val="0"/>
              <w:adjustRightInd w:val="0"/>
              <w:rPr>
                <w:rFonts w:ascii="Times New Roman" w:eastAsia="Times New Roman" w:hAnsi="Times New Roman" w:cs="Times New Roman"/>
                <w:bCs/>
                <w:sz w:val="24"/>
                <w:szCs w:val="24"/>
                <w:lang w:eastAsia="ru-RU"/>
              </w:rPr>
            </w:pPr>
            <w:r w:rsidRPr="00C46C4E">
              <w:rPr>
                <w:rFonts w:ascii="Times New Roman" w:eastAsia="Times New Roman" w:hAnsi="Times New Roman" w:cs="Times New Roman"/>
                <w:bCs/>
                <w:sz w:val="24"/>
                <w:szCs w:val="24"/>
                <w:lang w:eastAsia="ru-RU"/>
              </w:rPr>
              <w:t>ПМР, г. Тирасполь, ул. Луначарского, 9</w:t>
            </w:r>
          </w:p>
        </w:tc>
      </w:tr>
      <w:tr w:rsidR="00E46D58" w:rsidRPr="00E46D58" w14:paraId="470C49F1" w14:textId="77777777" w:rsidTr="00144505">
        <w:tc>
          <w:tcPr>
            <w:tcW w:w="542" w:type="dxa"/>
          </w:tcPr>
          <w:p w14:paraId="11B017AC"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 xml:space="preserve">4. </w:t>
            </w:r>
          </w:p>
        </w:tc>
        <w:tc>
          <w:tcPr>
            <w:tcW w:w="4556" w:type="dxa"/>
          </w:tcPr>
          <w:p w14:paraId="2B88CCCB"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Адрес электронной почты</w:t>
            </w:r>
          </w:p>
        </w:tc>
        <w:tc>
          <w:tcPr>
            <w:tcW w:w="10596" w:type="dxa"/>
            <w:shd w:val="clear" w:color="auto" w:fill="auto"/>
            <w:vAlign w:val="center"/>
          </w:tcPr>
          <w:p w14:paraId="3A256123" w14:textId="77777777" w:rsidR="00E46D58" w:rsidRPr="00C46C4E" w:rsidRDefault="00E46D58" w:rsidP="00E46D58">
            <w:pPr>
              <w:widowControl w:val="0"/>
              <w:autoSpaceDE w:val="0"/>
              <w:autoSpaceDN w:val="0"/>
              <w:adjustRightInd w:val="0"/>
              <w:rPr>
                <w:rFonts w:ascii="Times New Roman" w:eastAsia="Times New Roman" w:hAnsi="Times New Roman" w:cs="Times New Roman"/>
                <w:bCs/>
                <w:sz w:val="24"/>
                <w:szCs w:val="24"/>
                <w:lang w:eastAsia="ru-RU"/>
              </w:rPr>
            </w:pPr>
            <w:r w:rsidRPr="00C46C4E">
              <w:rPr>
                <w:rFonts w:ascii="Times New Roman" w:eastAsia="Times New Roman" w:hAnsi="Times New Roman" w:cs="Times New Roman"/>
                <w:bCs/>
                <w:sz w:val="24"/>
                <w:szCs w:val="24"/>
                <w:lang w:val="en-US" w:eastAsia="ru-RU"/>
              </w:rPr>
              <w:t>omts</w:t>
            </w:r>
            <w:r w:rsidRPr="00C46C4E">
              <w:rPr>
                <w:rFonts w:ascii="Times New Roman" w:eastAsia="Times New Roman" w:hAnsi="Times New Roman" w:cs="Times New Roman"/>
                <w:bCs/>
                <w:sz w:val="24"/>
                <w:szCs w:val="24"/>
                <w:lang w:eastAsia="ru-RU"/>
              </w:rPr>
              <w:t>@vodokanal-pmr.com</w:t>
            </w:r>
          </w:p>
        </w:tc>
      </w:tr>
      <w:tr w:rsidR="00E46D58" w:rsidRPr="00E46D58" w14:paraId="5D2FE36F" w14:textId="77777777" w:rsidTr="00144505">
        <w:tc>
          <w:tcPr>
            <w:tcW w:w="542" w:type="dxa"/>
          </w:tcPr>
          <w:p w14:paraId="3D7D6E4E"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5.</w:t>
            </w:r>
          </w:p>
        </w:tc>
        <w:tc>
          <w:tcPr>
            <w:tcW w:w="4556" w:type="dxa"/>
          </w:tcPr>
          <w:p w14:paraId="0FFD7251"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Номер контактного телефона</w:t>
            </w:r>
          </w:p>
        </w:tc>
        <w:tc>
          <w:tcPr>
            <w:tcW w:w="10596" w:type="dxa"/>
            <w:shd w:val="clear" w:color="auto" w:fill="auto"/>
            <w:vAlign w:val="center"/>
          </w:tcPr>
          <w:p w14:paraId="091747F3" w14:textId="77777777" w:rsidR="00E46D58" w:rsidRPr="00C46C4E" w:rsidRDefault="00E46D58" w:rsidP="00E46D58">
            <w:pPr>
              <w:widowControl w:val="0"/>
              <w:autoSpaceDE w:val="0"/>
              <w:autoSpaceDN w:val="0"/>
              <w:adjustRightInd w:val="0"/>
              <w:rPr>
                <w:rFonts w:ascii="Times New Roman" w:eastAsia="Times New Roman" w:hAnsi="Times New Roman" w:cs="Times New Roman"/>
                <w:bCs/>
                <w:sz w:val="24"/>
                <w:szCs w:val="24"/>
                <w:lang w:eastAsia="ru-RU"/>
              </w:rPr>
            </w:pPr>
            <w:r w:rsidRPr="00C46C4E">
              <w:rPr>
                <w:rFonts w:ascii="Times New Roman" w:eastAsia="Times New Roman" w:hAnsi="Times New Roman" w:cs="Times New Roman"/>
                <w:bCs/>
                <w:sz w:val="24"/>
                <w:szCs w:val="24"/>
                <w:lang w:eastAsia="ru-RU"/>
              </w:rPr>
              <w:t>0 (533) 8 46 93</w:t>
            </w:r>
          </w:p>
        </w:tc>
      </w:tr>
      <w:tr w:rsidR="00E46D58" w:rsidRPr="00E46D58" w14:paraId="351B4011" w14:textId="77777777" w:rsidTr="00144505">
        <w:tc>
          <w:tcPr>
            <w:tcW w:w="542" w:type="dxa"/>
          </w:tcPr>
          <w:p w14:paraId="1134EEF8"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6.</w:t>
            </w:r>
          </w:p>
        </w:tc>
        <w:tc>
          <w:tcPr>
            <w:tcW w:w="4556" w:type="dxa"/>
          </w:tcPr>
          <w:p w14:paraId="36C06B2C"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Дополнительная информация</w:t>
            </w:r>
          </w:p>
        </w:tc>
        <w:tc>
          <w:tcPr>
            <w:tcW w:w="10596" w:type="dxa"/>
            <w:shd w:val="clear" w:color="auto" w:fill="auto"/>
            <w:vAlign w:val="center"/>
          </w:tcPr>
          <w:p w14:paraId="0EDC50FA" w14:textId="77777777" w:rsidR="00E46D58" w:rsidRPr="00C46C4E" w:rsidRDefault="00E46D58" w:rsidP="00E46D58">
            <w:pPr>
              <w:widowControl w:val="0"/>
              <w:autoSpaceDE w:val="0"/>
              <w:autoSpaceDN w:val="0"/>
              <w:adjustRightInd w:val="0"/>
              <w:rPr>
                <w:rFonts w:ascii="Times New Roman" w:eastAsia="Times New Roman" w:hAnsi="Times New Roman" w:cs="Times New Roman"/>
                <w:bCs/>
                <w:sz w:val="24"/>
                <w:szCs w:val="24"/>
                <w:lang w:eastAsia="ru-RU"/>
              </w:rPr>
            </w:pPr>
            <w:r w:rsidRPr="00C46C4E">
              <w:rPr>
                <w:rFonts w:ascii="Times New Roman" w:eastAsia="Times New Roman" w:hAnsi="Times New Roman" w:cs="Times New Roman"/>
                <w:bCs/>
                <w:sz w:val="24"/>
                <w:szCs w:val="24"/>
                <w:lang w:eastAsia="ru-RU"/>
              </w:rPr>
              <w:t>-</w:t>
            </w:r>
          </w:p>
        </w:tc>
      </w:tr>
      <w:tr w:rsidR="00E46D58" w:rsidRPr="00E46D58" w14:paraId="7DEA01E5" w14:textId="77777777" w:rsidTr="00144505">
        <w:tc>
          <w:tcPr>
            <w:tcW w:w="542" w:type="dxa"/>
          </w:tcPr>
          <w:p w14:paraId="71759D52" w14:textId="77777777" w:rsidR="00E46D58" w:rsidRPr="00E46D58" w:rsidRDefault="00E46D58" w:rsidP="00E46D58">
            <w:pPr>
              <w:jc w:val="center"/>
              <w:rPr>
                <w:rFonts w:ascii="Times New Roman" w:hAnsi="Times New Roman" w:cs="Times New Roman"/>
                <w:sz w:val="24"/>
                <w:szCs w:val="24"/>
              </w:rPr>
            </w:pPr>
          </w:p>
        </w:tc>
        <w:tc>
          <w:tcPr>
            <w:tcW w:w="4556" w:type="dxa"/>
          </w:tcPr>
          <w:p w14:paraId="48214820" w14:textId="77777777" w:rsidR="00E46D58" w:rsidRPr="00E46D58" w:rsidRDefault="00E46D58" w:rsidP="00E46D58">
            <w:pPr>
              <w:jc w:val="center"/>
              <w:rPr>
                <w:rFonts w:ascii="Times New Roman" w:hAnsi="Times New Roman" w:cs="Times New Roman"/>
                <w:sz w:val="24"/>
                <w:szCs w:val="24"/>
              </w:rPr>
            </w:pPr>
          </w:p>
        </w:tc>
        <w:tc>
          <w:tcPr>
            <w:tcW w:w="10596" w:type="dxa"/>
            <w:shd w:val="clear" w:color="auto" w:fill="auto"/>
          </w:tcPr>
          <w:p w14:paraId="3FD8DED9" w14:textId="77777777" w:rsidR="00E46D58" w:rsidRPr="00C46C4E" w:rsidRDefault="00E46D58" w:rsidP="00E46D58">
            <w:pPr>
              <w:jc w:val="center"/>
              <w:rPr>
                <w:rFonts w:ascii="Times New Roman" w:hAnsi="Times New Roman" w:cs="Times New Roman"/>
                <w:sz w:val="24"/>
                <w:szCs w:val="24"/>
              </w:rPr>
            </w:pPr>
          </w:p>
        </w:tc>
      </w:tr>
      <w:tr w:rsidR="00E46D58" w:rsidRPr="00E46D58" w14:paraId="18CA9C5C" w14:textId="77777777" w:rsidTr="00144505">
        <w:tc>
          <w:tcPr>
            <w:tcW w:w="542" w:type="dxa"/>
          </w:tcPr>
          <w:p w14:paraId="1557B0F2" w14:textId="77777777" w:rsidR="00E46D58" w:rsidRPr="00E46D58" w:rsidRDefault="00E46D58" w:rsidP="00E46D58">
            <w:pPr>
              <w:jc w:val="center"/>
              <w:rPr>
                <w:rFonts w:ascii="Times New Roman" w:hAnsi="Times New Roman" w:cs="Times New Roman"/>
                <w:sz w:val="24"/>
                <w:szCs w:val="24"/>
              </w:rPr>
            </w:pPr>
          </w:p>
        </w:tc>
        <w:tc>
          <w:tcPr>
            <w:tcW w:w="4556" w:type="dxa"/>
          </w:tcPr>
          <w:p w14:paraId="602BE60A"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3. Информация о процедуре  закупки</w:t>
            </w:r>
          </w:p>
        </w:tc>
        <w:tc>
          <w:tcPr>
            <w:tcW w:w="10596" w:type="dxa"/>
            <w:shd w:val="clear" w:color="auto" w:fill="auto"/>
          </w:tcPr>
          <w:p w14:paraId="0F24FB55" w14:textId="77777777" w:rsidR="00E46D58" w:rsidRPr="00C46C4E" w:rsidRDefault="00E46D58" w:rsidP="00E46D58">
            <w:pPr>
              <w:jc w:val="center"/>
              <w:rPr>
                <w:rFonts w:ascii="Times New Roman" w:hAnsi="Times New Roman" w:cs="Times New Roman"/>
                <w:sz w:val="24"/>
                <w:szCs w:val="24"/>
              </w:rPr>
            </w:pPr>
            <w:r w:rsidRPr="00C46C4E">
              <w:rPr>
                <w:rFonts w:ascii="Times New Roman" w:hAnsi="Times New Roman" w:cs="Times New Roman"/>
                <w:sz w:val="24"/>
                <w:szCs w:val="24"/>
              </w:rPr>
              <w:t>3. Информация о процедуре закупки</w:t>
            </w:r>
          </w:p>
        </w:tc>
      </w:tr>
      <w:tr w:rsidR="00E46D58" w:rsidRPr="00E46D58" w14:paraId="7B9C5E3A" w14:textId="77777777" w:rsidTr="00144505">
        <w:tc>
          <w:tcPr>
            <w:tcW w:w="542" w:type="dxa"/>
          </w:tcPr>
          <w:p w14:paraId="2FDD3CE8"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1.</w:t>
            </w:r>
          </w:p>
        </w:tc>
        <w:tc>
          <w:tcPr>
            <w:tcW w:w="4556" w:type="dxa"/>
          </w:tcPr>
          <w:p w14:paraId="55764EB2"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Дата и время подачи заявок (дата и время начала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10596" w:type="dxa"/>
            <w:shd w:val="clear" w:color="auto" w:fill="auto"/>
            <w:vAlign w:val="center"/>
          </w:tcPr>
          <w:p w14:paraId="36B5E845" w14:textId="380769D0" w:rsidR="00E46D58" w:rsidRPr="00E96C11" w:rsidRDefault="00E96C11" w:rsidP="00E46D58">
            <w:pPr>
              <w:widowControl w:val="0"/>
              <w:autoSpaceDE w:val="0"/>
              <w:autoSpaceDN w:val="0"/>
              <w:adjustRightInd w:val="0"/>
              <w:jc w:val="both"/>
              <w:rPr>
                <w:rFonts w:ascii="Times New Roman" w:eastAsia="Times New Roman" w:hAnsi="Times New Roman" w:cs="Times New Roman"/>
                <w:bCs/>
                <w:sz w:val="24"/>
                <w:szCs w:val="24"/>
                <w:lang w:eastAsia="ru-RU"/>
              </w:rPr>
            </w:pPr>
            <w:r w:rsidRPr="00E96C11">
              <w:rPr>
                <w:rFonts w:ascii="Times New Roman" w:eastAsia="Times New Roman" w:hAnsi="Times New Roman" w:cs="Times New Roman"/>
                <w:bCs/>
                <w:sz w:val="24"/>
                <w:szCs w:val="24"/>
                <w:lang w:eastAsia="ru-RU"/>
              </w:rPr>
              <w:t>12.12</w:t>
            </w:r>
            <w:r w:rsidR="00E46D58" w:rsidRPr="00E96C11">
              <w:rPr>
                <w:rFonts w:ascii="Times New Roman" w:eastAsia="Times New Roman" w:hAnsi="Times New Roman" w:cs="Times New Roman"/>
                <w:bCs/>
                <w:sz w:val="24"/>
                <w:szCs w:val="24"/>
                <w:lang w:eastAsia="ru-RU"/>
              </w:rPr>
              <w:t xml:space="preserve">.2024 г. с 08 часов 00 минут </w:t>
            </w:r>
          </w:p>
        </w:tc>
      </w:tr>
      <w:tr w:rsidR="00E46D58" w:rsidRPr="00E46D58" w14:paraId="7599B085" w14:textId="77777777" w:rsidTr="00144505">
        <w:tc>
          <w:tcPr>
            <w:tcW w:w="542" w:type="dxa"/>
          </w:tcPr>
          <w:p w14:paraId="38D7DBFE"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2.</w:t>
            </w:r>
          </w:p>
        </w:tc>
        <w:tc>
          <w:tcPr>
            <w:tcW w:w="4556" w:type="dxa"/>
          </w:tcPr>
          <w:p w14:paraId="4C1F821A"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 xml:space="preserve">Дата и время окончания подачи заявок (дата и время окончания регистрации на сайте в глобальной сети Интернет – в </w:t>
            </w:r>
            <w:r w:rsidRPr="00E46D58">
              <w:rPr>
                <w:rFonts w:ascii="Times New Roman" w:hAnsi="Times New Roman" w:cs="Times New Roman"/>
                <w:sz w:val="24"/>
                <w:szCs w:val="24"/>
              </w:rPr>
              <w:lastRenderedPageBreak/>
              <w:t>случае осуществления закупки путем проведения открытого аукциона в электронной форме)</w:t>
            </w:r>
          </w:p>
        </w:tc>
        <w:tc>
          <w:tcPr>
            <w:tcW w:w="10596" w:type="dxa"/>
            <w:shd w:val="clear" w:color="auto" w:fill="auto"/>
            <w:vAlign w:val="center"/>
          </w:tcPr>
          <w:p w14:paraId="6FCF0FAF" w14:textId="24676F1E" w:rsidR="00E46D58" w:rsidRPr="00E96C11" w:rsidRDefault="00E96C11" w:rsidP="00E46D58">
            <w:pPr>
              <w:widowControl w:val="0"/>
              <w:autoSpaceDE w:val="0"/>
              <w:autoSpaceDN w:val="0"/>
              <w:adjustRightInd w:val="0"/>
              <w:jc w:val="both"/>
              <w:rPr>
                <w:rFonts w:ascii="Times New Roman" w:eastAsia="Times New Roman" w:hAnsi="Times New Roman" w:cs="Times New Roman"/>
                <w:bCs/>
                <w:sz w:val="24"/>
                <w:szCs w:val="24"/>
                <w:lang w:eastAsia="ru-RU"/>
              </w:rPr>
            </w:pPr>
            <w:r w:rsidRPr="00E96C11">
              <w:rPr>
                <w:rFonts w:ascii="Times New Roman" w:eastAsia="Times New Roman" w:hAnsi="Times New Roman" w:cs="Times New Roman"/>
                <w:bCs/>
                <w:sz w:val="24"/>
                <w:szCs w:val="24"/>
                <w:lang w:eastAsia="ru-RU"/>
              </w:rPr>
              <w:lastRenderedPageBreak/>
              <w:t>23.12</w:t>
            </w:r>
            <w:r w:rsidR="00E46D58" w:rsidRPr="00E96C11">
              <w:rPr>
                <w:rFonts w:ascii="Times New Roman" w:eastAsia="Times New Roman" w:hAnsi="Times New Roman" w:cs="Times New Roman"/>
                <w:bCs/>
                <w:sz w:val="24"/>
                <w:szCs w:val="24"/>
                <w:lang w:eastAsia="ru-RU"/>
              </w:rPr>
              <w:t>.2024 г. до 09 часов 00 минут</w:t>
            </w:r>
          </w:p>
        </w:tc>
      </w:tr>
      <w:tr w:rsidR="00E46D58" w:rsidRPr="00E46D58" w14:paraId="58AB38B4" w14:textId="77777777" w:rsidTr="00144505">
        <w:tc>
          <w:tcPr>
            <w:tcW w:w="542" w:type="dxa"/>
          </w:tcPr>
          <w:p w14:paraId="2415D993"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3.</w:t>
            </w:r>
          </w:p>
        </w:tc>
        <w:tc>
          <w:tcPr>
            <w:tcW w:w="4556" w:type="dxa"/>
          </w:tcPr>
          <w:p w14:paraId="7548AE99"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Место подачи заявок</w:t>
            </w:r>
          </w:p>
        </w:tc>
        <w:tc>
          <w:tcPr>
            <w:tcW w:w="10596" w:type="dxa"/>
          </w:tcPr>
          <w:p w14:paraId="005F0764"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ПМР, г. Тирасполь, ул. Луначарского, 9, каб. № 15</w:t>
            </w:r>
          </w:p>
        </w:tc>
      </w:tr>
      <w:tr w:rsidR="00E46D58" w:rsidRPr="00E46D58" w14:paraId="5DF3965B" w14:textId="77777777" w:rsidTr="00144505">
        <w:tc>
          <w:tcPr>
            <w:tcW w:w="542" w:type="dxa"/>
          </w:tcPr>
          <w:p w14:paraId="3BAB4622"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4.</w:t>
            </w:r>
          </w:p>
        </w:tc>
        <w:tc>
          <w:tcPr>
            <w:tcW w:w="4556" w:type="dxa"/>
          </w:tcPr>
          <w:p w14:paraId="34AE4811"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Порядок подачи заявок</w:t>
            </w:r>
          </w:p>
        </w:tc>
        <w:tc>
          <w:tcPr>
            <w:tcW w:w="10596" w:type="dxa"/>
          </w:tcPr>
          <w:p w14:paraId="1D0F731E" w14:textId="168F833D" w:rsidR="00E46D58" w:rsidRPr="00E96C11" w:rsidRDefault="00E46D58" w:rsidP="00E46D58">
            <w:pPr>
              <w:jc w:val="both"/>
              <w:rPr>
                <w:rFonts w:ascii="Times New Roman" w:hAnsi="Times New Roman" w:cs="Times New Roman"/>
                <w:bCs/>
                <w:sz w:val="24"/>
                <w:szCs w:val="24"/>
              </w:rPr>
            </w:pPr>
            <w:r w:rsidRPr="00E96C11">
              <w:rPr>
                <w:rFonts w:ascii="Times New Roman" w:hAnsi="Times New Roman" w:cs="Times New Roman"/>
                <w:bCs/>
                <w:sz w:val="24"/>
                <w:szCs w:val="24"/>
              </w:rPr>
              <w:t xml:space="preserve">      Заявки подаются</w:t>
            </w:r>
            <w:r w:rsidRPr="00E96C11">
              <w:rPr>
                <w:rFonts w:ascii="Times New Roman" w:hAnsi="Times New Roman" w:cs="Times New Roman"/>
                <w:b/>
                <w:bCs/>
                <w:sz w:val="24"/>
                <w:szCs w:val="24"/>
              </w:rPr>
              <w:t xml:space="preserve"> </w:t>
            </w:r>
            <w:r w:rsidRPr="00E96C11">
              <w:rPr>
                <w:rFonts w:ascii="Times New Roman" w:hAnsi="Times New Roman" w:cs="Times New Roman"/>
                <w:bCs/>
                <w:sz w:val="24"/>
                <w:szCs w:val="24"/>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E96C11" w:rsidRPr="00E96C11">
              <w:rPr>
                <w:rFonts w:ascii="Times New Roman" w:hAnsi="Times New Roman" w:cs="Times New Roman"/>
                <w:bCs/>
                <w:sz w:val="24"/>
                <w:szCs w:val="24"/>
              </w:rPr>
              <w:t>23</w:t>
            </w:r>
            <w:r w:rsidRPr="00E96C11">
              <w:rPr>
                <w:rFonts w:ascii="Times New Roman" w:hAnsi="Times New Roman" w:cs="Times New Roman"/>
                <w:bCs/>
                <w:sz w:val="24"/>
                <w:szCs w:val="24"/>
              </w:rPr>
              <w:t xml:space="preserve">» </w:t>
            </w:r>
            <w:r w:rsidR="00E96C11" w:rsidRPr="00E96C11">
              <w:rPr>
                <w:rFonts w:ascii="Times New Roman" w:hAnsi="Times New Roman" w:cs="Times New Roman"/>
                <w:bCs/>
                <w:sz w:val="24"/>
                <w:szCs w:val="24"/>
              </w:rPr>
              <w:t>декабря</w:t>
            </w:r>
            <w:r w:rsidRPr="00E96C11">
              <w:rPr>
                <w:rFonts w:ascii="Times New Roman" w:hAnsi="Times New Roman" w:cs="Times New Roman"/>
                <w:bCs/>
                <w:sz w:val="24"/>
                <w:szCs w:val="24"/>
              </w:rPr>
              <w:t xml:space="preserve"> 2024 года в 09 часов 00 минут, на электронный адрес: </w:t>
            </w:r>
            <w:hyperlink r:id="rId16" w:history="1">
              <w:r w:rsidRPr="00E96C11">
                <w:rPr>
                  <w:rFonts w:ascii="Times New Roman" w:hAnsi="Times New Roman" w:cs="Times New Roman"/>
                  <w:bCs/>
                  <w:color w:val="0563C1" w:themeColor="hyperlink"/>
                  <w:sz w:val="24"/>
                  <w:szCs w:val="24"/>
                  <w:u w:val="single"/>
                  <w:lang w:val="en-US"/>
                </w:rPr>
                <w:t>omts</w:t>
              </w:r>
              <w:r w:rsidRPr="00E96C11">
                <w:rPr>
                  <w:rFonts w:ascii="Times New Roman" w:hAnsi="Times New Roman" w:cs="Times New Roman"/>
                  <w:bCs/>
                  <w:color w:val="0563C1" w:themeColor="hyperlink"/>
                  <w:sz w:val="24"/>
                  <w:szCs w:val="24"/>
                  <w:u w:val="single"/>
                </w:rPr>
                <w:t>@vodokanal-pmr.com</w:t>
              </w:r>
            </w:hyperlink>
            <w:r w:rsidRPr="00E96C11">
              <w:rPr>
                <w:rFonts w:ascii="Times New Roman" w:hAnsi="Times New Roman" w:cs="Times New Roman"/>
                <w:bCs/>
                <w:sz w:val="24"/>
                <w:szCs w:val="24"/>
              </w:rPr>
              <w:t xml:space="preserve"> </w:t>
            </w:r>
          </w:p>
          <w:p w14:paraId="74C00F8D" w14:textId="77777777" w:rsidR="00E46D58" w:rsidRPr="00E96C11" w:rsidRDefault="00E46D58" w:rsidP="00E46D58">
            <w:pPr>
              <w:jc w:val="both"/>
              <w:rPr>
                <w:rFonts w:ascii="Times New Roman" w:hAnsi="Times New Roman" w:cs="Times New Roman"/>
                <w:bCs/>
                <w:sz w:val="24"/>
                <w:szCs w:val="24"/>
              </w:rPr>
            </w:pPr>
            <w:r w:rsidRPr="00E96C11">
              <w:rPr>
                <w:rFonts w:ascii="Times New Roman" w:hAnsi="Times New Roman" w:cs="Times New Roman"/>
                <w:bCs/>
                <w:sz w:val="24"/>
                <w:szCs w:val="24"/>
              </w:rPr>
              <w:t xml:space="preserve">        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07218345" w14:textId="77777777" w:rsidR="00E46D58" w:rsidRPr="00E96C11" w:rsidRDefault="00E46D58" w:rsidP="00E46D58">
            <w:pPr>
              <w:jc w:val="both"/>
              <w:rPr>
                <w:rFonts w:ascii="Times New Roman" w:hAnsi="Times New Roman" w:cs="Times New Roman"/>
                <w:bCs/>
                <w:sz w:val="24"/>
                <w:szCs w:val="24"/>
              </w:rPr>
            </w:pPr>
            <w:r w:rsidRPr="00E96C11">
              <w:rPr>
                <w:rFonts w:ascii="Times New Roman" w:hAnsi="Times New Roman" w:cs="Times New Roman"/>
                <w:bCs/>
                <w:sz w:val="24"/>
                <w:szCs w:val="24"/>
              </w:rPr>
              <w:t xml:space="preserve">        Предложения, поступающие на другие адреса электронной почты, не будут допущены к участию в процедуре открытого аукциона.</w:t>
            </w:r>
          </w:p>
          <w:p w14:paraId="2BB5A909" w14:textId="77777777" w:rsidR="00E46D58" w:rsidRPr="00E96C11" w:rsidRDefault="00E46D58" w:rsidP="00E46D58">
            <w:pPr>
              <w:jc w:val="both"/>
              <w:rPr>
                <w:rFonts w:ascii="Times New Roman" w:hAnsi="Times New Roman" w:cs="Times New Roman"/>
                <w:bCs/>
                <w:sz w:val="24"/>
                <w:szCs w:val="24"/>
              </w:rPr>
            </w:pPr>
            <w:r w:rsidRPr="00E96C11">
              <w:rPr>
                <w:rFonts w:ascii="Times New Roman" w:hAnsi="Times New Roman" w:cs="Times New Roman"/>
                <w:bCs/>
                <w:sz w:val="24"/>
                <w:szCs w:val="24"/>
              </w:rPr>
              <w:t xml:space="preserve">        Предложения, поступающие в письменной форме должны быть оформлены следующим образом:</w:t>
            </w:r>
          </w:p>
          <w:p w14:paraId="7322963C" w14:textId="77777777" w:rsidR="00E46D58" w:rsidRPr="00E96C11" w:rsidRDefault="00E46D58" w:rsidP="00E46D58">
            <w:pPr>
              <w:jc w:val="both"/>
              <w:rPr>
                <w:rFonts w:ascii="Times New Roman" w:hAnsi="Times New Roman" w:cs="Times New Roman"/>
                <w:bCs/>
                <w:sz w:val="24"/>
                <w:szCs w:val="24"/>
              </w:rPr>
            </w:pPr>
            <w:r w:rsidRPr="00E96C11">
              <w:rPr>
                <w:rFonts w:ascii="Times New Roman" w:hAnsi="Times New Roman" w:cs="Times New Roman"/>
                <w:bCs/>
                <w:sz w:val="24"/>
                <w:szCs w:val="24"/>
              </w:rPr>
              <w:t>- на внешней стороне конверта указывается следующая информация:</w:t>
            </w:r>
          </w:p>
          <w:p w14:paraId="10EA5F14" w14:textId="77777777" w:rsidR="00E46D58" w:rsidRPr="00E96C11" w:rsidRDefault="00E46D58" w:rsidP="00E46D58">
            <w:pPr>
              <w:jc w:val="both"/>
              <w:rPr>
                <w:rFonts w:ascii="Times New Roman" w:hAnsi="Times New Roman" w:cs="Times New Roman"/>
                <w:bCs/>
                <w:sz w:val="24"/>
                <w:szCs w:val="24"/>
              </w:rPr>
            </w:pPr>
            <w:r w:rsidRPr="00E96C11">
              <w:rPr>
                <w:rFonts w:ascii="Times New Roman" w:hAnsi="Times New Roman" w:cs="Times New Roman"/>
                <w:bCs/>
                <w:sz w:val="24"/>
                <w:szCs w:val="24"/>
              </w:rPr>
              <w:t>­</w:t>
            </w:r>
            <w:r w:rsidRPr="00E96C11">
              <w:rPr>
                <w:rFonts w:ascii="Times New Roman" w:hAnsi="Times New Roman" w:cs="Times New Roman"/>
                <w:bCs/>
                <w:sz w:val="24"/>
                <w:szCs w:val="24"/>
              </w:rPr>
              <w:tab/>
              <w:t>наименование и адрес Заказчика закупки;</w:t>
            </w:r>
          </w:p>
          <w:p w14:paraId="0A4E4FAC" w14:textId="77777777" w:rsidR="00E46D58" w:rsidRPr="00E96C11" w:rsidRDefault="00E46D58" w:rsidP="00E46D58">
            <w:pPr>
              <w:jc w:val="both"/>
              <w:rPr>
                <w:rFonts w:ascii="Times New Roman" w:hAnsi="Times New Roman" w:cs="Times New Roman"/>
                <w:bCs/>
                <w:sz w:val="24"/>
                <w:szCs w:val="24"/>
              </w:rPr>
            </w:pPr>
            <w:r w:rsidRPr="00E96C11">
              <w:rPr>
                <w:rFonts w:ascii="Times New Roman" w:hAnsi="Times New Roman" w:cs="Times New Roman"/>
                <w:bCs/>
                <w:sz w:val="24"/>
                <w:szCs w:val="24"/>
              </w:rPr>
              <w:t>­</w:t>
            </w:r>
            <w:r w:rsidRPr="00E96C11">
              <w:rPr>
                <w:rFonts w:ascii="Times New Roman" w:hAnsi="Times New Roman" w:cs="Times New Roman"/>
                <w:bCs/>
                <w:sz w:val="24"/>
                <w:szCs w:val="24"/>
              </w:rPr>
              <w:tab/>
              <w:t>полное фирменное наименование Участника закупки и его почтовый адрес;</w:t>
            </w:r>
          </w:p>
          <w:p w14:paraId="79531EF2" w14:textId="77777777" w:rsidR="00E46D58" w:rsidRPr="00E96C11" w:rsidRDefault="00E46D58" w:rsidP="00E46D58">
            <w:pPr>
              <w:jc w:val="both"/>
              <w:rPr>
                <w:rFonts w:ascii="Times New Roman" w:hAnsi="Times New Roman" w:cs="Times New Roman"/>
                <w:bCs/>
                <w:sz w:val="24"/>
                <w:szCs w:val="24"/>
              </w:rPr>
            </w:pPr>
            <w:r w:rsidRPr="00E96C11">
              <w:rPr>
                <w:rFonts w:ascii="Times New Roman" w:hAnsi="Times New Roman" w:cs="Times New Roman"/>
                <w:bCs/>
                <w:sz w:val="24"/>
                <w:szCs w:val="24"/>
              </w:rPr>
              <w:t>­</w:t>
            </w:r>
            <w:r w:rsidRPr="00E96C11">
              <w:rPr>
                <w:rFonts w:ascii="Times New Roman" w:hAnsi="Times New Roman" w:cs="Times New Roman"/>
                <w:bCs/>
                <w:sz w:val="24"/>
                <w:szCs w:val="24"/>
              </w:rPr>
              <w:tab/>
              <w:t>предмет закупки с указанием номеров лотов;</w:t>
            </w:r>
          </w:p>
          <w:p w14:paraId="04D7233A" w14:textId="60F12A36" w:rsidR="00E46D58" w:rsidRPr="00E96C11" w:rsidRDefault="00E46D58" w:rsidP="00E46D58">
            <w:pPr>
              <w:jc w:val="both"/>
              <w:rPr>
                <w:rFonts w:ascii="Times New Roman" w:hAnsi="Times New Roman" w:cs="Times New Roman"/>
                <w:bCs/>
                <w:i/>
                <w:sz w:val="24"/>
                <w:szCs w:val="24"/>
                <w:u w:val="single"/>
              </w:rPr>
            </w:pPr>
            <w:r w:rsidRPr="00E96C11">
              <w:rPr>
                <w:rFonts w:ascii="Times New Roman" w:hAnsi="Times New Roman" w:cs="Times New Roman"/>
                <w:bCs/>
                <w:sz w:val="24"/>
                <w:szCs w:val="24"/>
              </w:rPr>
              <w:t>­</w:t>
            </w:r>
            <w:r w:rsidRPr="00E96C11">
              <w:rPr>
                <w:rFonts w:ascii="Times New Roman" w:hAnsi="Times New Roman" w:cs="Times New Roman"/>
                <w:bCs/>
                <w:sz w:val="24"/>
                <w:szCs w:val="24"/>
              </w:rPr>
              <w:tab/>
              <w:t xml:space="preserve">слова: </w:t>
            </w:r>
            <w:r w:rsidRPr="00E96C11">
              <w:rPr>
                <w:rFonts w:ascii="Times New Roman" w:hAnsi="Times New Roman" w:cs="Times New Roman"/>
                <w:bCs/>
                <w:i/>
                <w:sz w:val="24"/>
                <w:szCs w:val="24"/>
                <w:u w:val="single"/>
              </w:rPr>
              <w:t xml:space="preserve">«Не вскрывать до 09 часов 00 минут, по местному времени, </w:t>
            </w:r>
            <w:r w:rsidR="00E96C11" w:rsidRPr="00E96C11">
              <w:rPr>
                <w:rFonts w:ascii="Times New Roman" w:hAnsi="Times New Roman" w:cs="Times New Roman"/>
                <w:bCs/>
                <w:i/>
                <w:sz w:val="24"/>
                <w:szCs w:val="24"/>
                <w:u w:val="single"/>
              </w:rPr>
              <w:t>23.12</w:t>
            </w:r>
            <w:r w:rsidRPr="00E96C11">
              <w:rPr>
                <w:rFonts w:ascii="Times New Roman" w:hAnsi="Times New Roman" w:cs="Times New Roman"/>
                <w:bCs/>
                <w:i/>
                <w:sz w:val="24"/>
                <w:szCs w:val="24"/>
                <w:u w:val="single"/>
              </w:rPr>
              <w:t>.2024 года».</w:t>
            </w:r>
          </w:p>
          <w:p w14:paraId="4C6F1E8B" w14:textId="77777777" w:rsidR="00E46D58" w:rsidRPr="00E96C11" w:rsidRDefault="00E46D58" w:rsidP="00E46D58">
            <w:pPr>
              <w:jc w:val="both"/>
              <w:rPr>
                <w:rFonts w:ascii="Times New Roman" w:hAnsi="Times New Roman" w:cs="Times New Roman"/>
                <w:sz w:val="24"/>
                <w:szCs w:val="24"/>
              </w:rPr>
            </w:pPr>
          </w:p>
        </w:tc>
      </w:tr>
      <w:tr w:rsidR="00E46D58" w:rsidRPr="00E46D58" w14:paraId="04087F1A" w14:textId="77777777" w:rsidTr="00144505">
        <w:tc>
          <w:tcPr>
            <w:tcW w:w="542" w:type="dxa"/>
          </w:tcPr>
          <w:p w14:paraId="64DC156C"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5.</w:t>
            </w:r>
          </w:p>
        </w:tc>
        <w:tc>
          <w:tcPr>
            <w:tcW w:w="4556" w:type="dxa"/>
          </w:tcPr>
          <w:p w14:paraId="6A2EAD71"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Дата, адрес и время проведения закупки</w:t>
            </w:r>
          </w:p>
        </w:tc>
        <w:tc>
          <w:tcPr>
            <w:tcW w:w="10596" w:type="dxa"/>
          </w:tcPr>
          <w:p w14:paraId="1BC0C6C2" w14:textId="752A3DEE" w:rsidR="00E46D58" w:rsidRPr="00E96C11" w:rsidRDefault="00E46D58" w:rsidP="00E46D58">
            <w:pPr>
              <w:rPr>
                <w:rFonts w:ascii="Times New Roman" w:hAnsi="Times New Roman" w:cs="Times New Roman"/>
                <w:sz w:val="24"/>
                <w:szCs w:val="24"/>
              </w:rPr>
            </w:pPr>
            <w:r w:rsidRPr="00E96C11">
              <w:rPr>
                <w:rFonts w:ascii="Times New Roman" w:hAnsi="Times New Roman" w:cs="Times New Roman"/>
                <w:sz w:val="24"/>
                <w:szCs w:val="24"/>
              </w:rPr>
              <w:t>Дата и время проведения закупки – «</w:t>
            </w:r>
            <w:r w:rsidR="00E96C11" w:rsidRPr="00E96C11">
              <w:rPr>
                <w:rFonts w:ascii="Times New Roman" w:hAnsi="Times New Roman" w:cs="Times New Roman"/>
                <w:sz w:val="24"/>
                <w:szCs w:val="24"/>
              </w:rPr>
              <w:t>23</w:t>
            </w:r>
            <w:r w:rsidRPr="00E96C11">
              <w:rPr>
                <w:rFonts w:ascii="Times New Roman" w:hAnsi="Times New Roman" w:cs="Times New Roman"/>
                <w:sz w:val="24"/>
                <w:szCs w:val="24"/>
              </w:rPr>
              <w:t xml:space="preserve">» </w:t>
            </w:r>
            <w:r w:rsidR="00E96C11" w:rsidRPr="00E96C11">
              <w:rPr>
                <w:rFonts w:ascii="Times New Roman" w:hAnsi="Times New Roman" w:cs="Times New Roman"/>
                <w:sz w:val="24"/>
                <w:szCs w:val="24"/>
              </w:rPr>
              <w:t>дека</w:t>
            </w:r>
            <w:r w:rsidR="007C2691" w:rsidRPr="00E96C11">
              <w:rPr>
                <w:rFonts w:ascii="Times New Roman" w:hAnsi="Times New Roman" w:cs="Times New Roman"/>
                <w:sz w:val="24"/>
                <w:szCs w:val="24"/>
              </w:rPr>
              <w:t>бря</w:t>
            </w:r>
            <w:r w:rsidRPr="00E96C11">
              <w:rPr>
                <w:rFonts w:ascii="Times New Roman" w:hAnsi="Times New Roman" w:cs="Times New Roman"/>
                <w:sz w:val="24"/>
                <w:szCs w:val="24"/>
              </w:rPr>
              <w:t xml:space="preserve"> 2024 г. в 09-00 часов по адресу: г. Тирасполь, ул. Луначарского, 9, актовый зал</w:t>
            </w:r>
          </w:p>
          <w:p w14:paraId="4D95B9DF" w14:textId="77777777" w:rsidR="00E46D58" w:rsidRPr="00E96C11" w:rsidRDefault="00E46D58" w:rsidP="00E46D58">
            <w:pPr>
              <w:jc w:val="both"/>
              <w:rPr>
                <w:rFonts w:ascii="Times New Roman" w:hAnsi="Times New Roman" w:cs="Times New Roman"/>
                <w:sz w:val="24"/>
                <w:szCs w:val="24"/>
              </w:rPr>
            </w:pPr>
            <w:r w:rsidRPr="00E96C11">
              <w:rPr>
                <w:rFonts w:ascii="Times New Roman" w:hAnsi="Times New Roman" w:cs="Times New Roman"/>
                <w:sz w:val="24"/>
                <w:szCs w:val="24"/>
              </w:rPr>
              <w:t>В указанное время будет произведено вскрытие конвертов с заявками на участие в открытом аукционе и открытие доступа к поданным в форме электронных документов заявкам, а также рассмотрение и оценка таких заявок.</w:t>
            </w:r>
          </w:p>
        </w:tc>
      </w:tr>
      <w:tr w:rsidR="00E46D58" w:rsidRPr="00E46D58" w14:paraId="4AD32747" w14:textId="77777777" w:rsidTr="00144505">
        <w:tc>
          <w:tcPr>
            <w:tcW w:w="542" w:type="dxa"/>
          </w:tcPr>
          <w:p w14:paraId="5500A8D0"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6.</w:t>
            </w:r>
          </w:p>
        </w:tc>
        <w:tc>
          <w:tcPr>
            <w:tcW w:w="4556" w:type="dxa"/>
          </w:tcPr>
          <w:p w14:paraId="15591F63"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Место проведения закупки (сайт в глобальной сети Интернет – в случае осуществления закупки путем проведения открытого аукциона в электронной форме)</w:t>
            </w:r>
          </w:p>
        </w:tc>
        <w:tc>
          <w:tcPr>
            <w:tcW w:w="10596" w:type="dxa"/>
          </w:tcPr>
          <w:p w14:paraId="1715DB0E"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 xml:space="preserve">Место проведения первого этапа открытого аукциона - </w:t>
            </w:r>
          </w:p>
          <w:p w14:paraId="3C816381"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г. Тирасполь, ул. Луначарского, 9, актовый зал</w:t>
            </w:r>
          </w:p>
        </w:tc>
      </w:tr>
      <w:tr w:rsidR="00E46D58" w:rsidRPr="00E46D58" w14:paraId="26932D67" w14:textId="77777777" w:rsidTr="00144505">
        <w:tc>
          <w:tcPr>
            <w:tcW w:w="542" w:type="dxa"/>
          </w:tcPr>
          <w:p w14:paraId="21969959"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7.</w:t>
            </w:r>
          </w:p>
        </w:tc>
        <w:tc>
          <w:tcPr>
            <w:tcW w:w="4556" w:type="dxa"/>
          </w:tcPr>
          <w:p w14:paraId="2985BAE8"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Ограничение  участия в определении поставщика (подрядчика, исполнителя)</w:t>
            </w:r>
          </w:p>
        </w:tc>
        <w:tc>
          <w:tcPr>
            <w:tcW w:w="10596" w:type="dxa"/>
          </w:tcPr>
          <w:p w14:paraId="0A602C61"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Не установлено</w:t>
            </w:r>
          </w:p>
        </w:tc>
      </w:tr>
      <w:tr w:rsidR="00E46D58" w:rsidRPr="00E46D58" w14:paraId="5CEB377B" w14:textId="77777777" w:rsidTr="00144505">
        <w:trPr>
          <w:trHeight w:val="745"/>
        </w:trPr>
        <w:tc>
          <w:tcPr>
            <w:tcW w:w="542" w:type="dxa"/>
          </w:tcPr>
          <w:p w14:paraId="774189AD"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8.</w:t>
            </w:r>
          </w:p>
        </w:tc>
        <w:tc>
          <w:tcPr>
            <w:tcW w:w="4556" w:type="dxa"/>
          </w:tcPr>
          <w:p w14:paraId="284BBA12"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Язык или языки, на которых предоставлена документация (для запроса предложений)</w:t>
            </w:r>
          </w:p>
        </w:tc>
        <w:tc>
          <w:tcPr>
            <w:tcW w:w="10596" w:type="dxa"/>
          </w:tcPr>
          <w:p w14:paraId="7C2E00B4" w14:textId="77777777" w:rsidR="00E46D58" w:rsidRPr="00E46D58" w:rsidRDefault="00E46D58" w:rsidP="00E46D58">
            <w:pPr>
              <w:rPr>
                <w:rFonts w:ascii="Times New Roman" w:hAnsi="Times New Roman" w:cs="Times New Roman"/>
                <w:b/>
                <w:bCs/>
                <w:sz w:val="24"/>
                <w:szCs w:val="24"/>
              </w:rPr>
            </w:pPr>
            <w:r w:rsidRPr="00E46D58">
              <w:rPr>
                <w:rFonts w:ascii="Times New Roman" w:hAnsi="Times New Roman" w:cs="Times New Roman"/>
                <w:bCs/>
                <w:sz w:val="24"/>
                <w:szCs w:val="24"/>
              </w:rPr>
              <w:t xml:space="preserve">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 закупки и </w:t>
            </w:r>
            <w:r w:rsidRPr="00E46D58">
              <w:rPr>
                <w:rFonts w:ascii="Times New Roman" w:hAnsi="Times New Roman" w:cs="Times New Roman"/>
                <w:bCs/>
                <w:sz w:val="24"/>
                <w:szCs w:val="24"/>
              </w:rPr>
              <w:lastRenderedPageBreak/>
              <w:t>Заказчик закупки, должны быть представлены на одном из официальных языков Приднестровской Молдавской Республики.</w:t>
            </w:r>
          </w:p>
          <w:p w14:paraId="0BDDF420"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Все документы, составленные на иностранном языке, должны сопровождаться надлежащим образом заверенным переводом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tc>
      </w:tr>
      <w:tr w:rsidR="00E46D58" w:rsidRPr="00E46D58" w14:paraId="0290414C" w14:textId="77777777" w:rsidTr="00144505">
        <w:trPr>
          <w:trHeight w:val="1315"/>
        </w:trPr>
        <w:tc>
          <w:tcPr>
            <w:tcW w:w="542" w:type="dxa"/>
          </w:tcPr>
          <w:p w14:paraId="46BC4AF1"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lastRenderedPageBreak/>
              <w:t xml:space="preserve">9. </w:t>
            </w:r>
          </w:p>
        </w:tc>
        <w:tc>
          <w:tcPr>
            <w:tcW w:w="4556" w:type="dxa"/>
          </w:tcPr>
          <w:p w14:paraId="4093D08C"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Место, дата и время вскрытия конвертов с заявками на участие и открытия доступа к поданным в форме электронных документов заявкам, а также рассмотрения и оценки таких заявок (для запроса предложений)</w:t>
            </w:r>
          </w:p>
        </w:tc>
        <w:tc>
          <w:tcPr>
            <w:tcW w:w="10596" w:type="dxa"/>
          </w:tcPr>
          <w:p w14:paraId="01B47244" w14:textId="798422F2" w:rsidR="00E46D58" w:rsidRPr="00E46D58" w:rsidRDefault="00E46D58" w:rsidP="00135B59">
            <w:pPr>
              <w:rPr>
                <w:rFonts w:ascii="Times New Roman" w:hAnsi="Times New Roman" w:cs="Times New Roman"/>
                <w:sz w:val="24"/>
                <w:szCs w:val="24"/>
              </w:rPr>
            </w:pPr>
            <w:r w:rsidRPr="00E46D58">
              <w:rPr>
                <w:rFonts w:ascii="Times New Roman" w:hAnsi="Times New Roman" w:cs="Times New Roman"/>
                <w:sz w:val="24"/>
                <w:szCs w:val="24"/>
              </w:rPr>
              <w:t xml:space="preserve">г. Тирасполь, ул. Луначарского, 9, актовый </w:t>
            </w:r>
            <w:r w:rsidRPr="00C46C4E">
              <w:rPr>
                <w:rFonts w:ascii="Times New Roman" w:hAnsi="Times New Roman" w:cs="Times New Roman"/>
                <w:sz w:val="24"/>
                <w:szCs w:val="24"/>
              </w:rPr>
              <w:t>зал</w:t>
            </w:r>
            <w:r w:rsidRPr="00E96C11">
              <w:rPr>
                <w:rFonts w:ascii="Times New Roman" w:hAnsi="Times New Roman" w:cs="Times New Roman"/>
                <w:sz w:val="24"/>
                <w:szCs w:val="24"/>
              </w:rPr>
              <w:t>, «</w:t>
            </w:r>
            <w:r w:rsidR="00E96C11" w:rsidRPr="00E96C11">
              <w:rPr>
                <w:rFonts w:ascii="Times New Roman" w:hAnsi="Times New Roman" w:cs="Times New Roman"/>
                <w:sz w:val="24"/>
                <w:szCs w:val="24"/>
              </w:rPr>
              <w:t>23</w:t>
            </w:r>
            <w:r w:rsidRPr="00E96C11">
              <w:rPr>
                <w:rFonts w:ascii="Times New Roman" w:hAnsi="Times New Roman" w:cs="Times New Roman"/>
                <w:sz w:val="24"/>
                <w:szCs w:val="24"/>
              </w:rPr>
              <w:t xml:space="preserve">» </w:t>
            </w:r>
            <w:r w:rsidR="00E96C11" w:rsidRPr="00E96C11">
              <w:rPr>
                <w:rFonts w:ascii="Times New Roman" w:hAnsi="Times New Roman" w:cs="Times New Roman"/>
                <w:sz w:val="24"/>
                <w:szCs w:val="24"/>
              </w:rPr>
              <w:t>дека</w:t>
            </w:r>
            <w:r w:rsidR="007C2691" w:rsidRPr="00E96C11">
              <w:rPr>
                <w:rFonts w:ascii="Times New Roman" w:hAnsi="Times New Roman" w:cs="Times New Roman"/>
                <w:sz w:val="24"/>
                <w:szCs w:val="24"/>
              </w:rPr>
              <w:t xml:space="preserve">бря </w:t>
            </w:r>
            <w:r w:rsidRPr="00E96C11">
              <w:rPr>
                <w:rFonts w:ascii="Times New Roman" w:hAnsi="Times New Roman" w:cs="Times New Roman"/>
                <w:sz w:val="24"/>
                <w:szCs w:val="24"/>
              </w:rPr>
              <w:t>2024 г. в 09-00 часов</w:t>
            </w:r>
            <w:r w:rsidRPr="00E46D58">
              <w:rPr>
                <w:rFonts w:ascii="Times New Roman" w:hAnsi="Times New Roman" w:cs="Times New Roman"/>
                <w:sz w:val="24"/>
                <w:szCs w:val="24"/>
              </w:rPr>
              <w:t xml:space="preserve"> </w:t>
            </w:r>
          </w:p>
        </w:tc>
      </w:tr>
      <w:tr w:rsidR="00E46D58" w:rsidRPr="00E46D58" w14:paraId="33C0D6CE" w14:textId="77777777" w:rsidTr="00144505">
        <w:tc>
          <w:tcPr>
            <w:tcW w:w="542" w:type="dxa"/>
          </w:tcPr>
          <w:p w14:paraId="7325A2A0"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 xml:space="preserve">10. </w:t>
            </w:r>
          </w:p>
        </w:tc>
        <w:tc>
          <w:tcPr>
            <w:tcW w:w="4556" w:type="dxa"/>
          </w:tcPr>
          <w:p w14:paraId="05DCD6CD"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Способы получения документации, срок, место и порядок предоставления этой документации (для запроса предложений)</w:t>
            </w:r>
          </w:p>
        </w:tc>
        <w:tc>
          <w:tcPr>
            <w:tcW w:w="10596" w:type="dxa"/>
          </w:tcPr>
          <w:p w14:paraId="04291A11"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После даты размещения извещения о проведении открытого аукциона заказчик на основании поданного в письменной форме заявления любого заинтересованного лица в течение 2 (двух) рабочих дней со дня получения соответствующего заявления обязан предоставить такому лицу документацию об открытом аукционе в порядке, указанном в извещении о проведении открытого аукциона.</w:t>
            </w:r>
          </w:p>
          <w:p w14:paraId="37D9BC5E"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Предоставление документации в форме электронного документа осуществляется без взимания платы, за исключением платы, которая может взиматься за предоставление документации на электронном носителе.</w:t>
            </w:r>
          </w:p>
          <w:p w14:paraId="371C32D9"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 xml:space="preserve">Также любой участник открытого аукциона вправе направить запрос о даче разъяснений положений документации о таком аукционе. </w:t>
            </w:r>
          </w:p>
          <w:p w14:paraId="4FD77A5C"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В течение 2 (двух) рабочих дней со дня поступления указанного запроса заказчик в письменной форме или в форме электронного документа направляет разъяснения положений документации об открытом аукционе, если указанный запрос поступил к заказчику не позднее чем за 3 (три) дня до даты окончания срока подачи заявок на участие в открытом аукционе.</w:t>
            </w:r>
          </w:p>
          <w:p w14:paraId="187DF8DC"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В течение 1 (одного) рабочего дня с даты направления разъяснений положений Закупочной документации об открытом аукционе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tc>
      </w:tr>
      <w:tr w:rsidR="00E46D58" w:rsidRPr="00E46D58" w14:paraId="53CBC38A" w14:textId="77777777" w:rsidTr="00144505">
        <w:tc>
          <w:tcPr>
            <w:tcW w:w="542" w:type="dxa"/>
          </w:tcPr>
          <w:p w14:paraId="07FD703C" w14:textId="77777777" w:rsidR="00E46D58" w:rsidRPr="00E46D58" w:rsidRDefault="00E46D58" w:rsidP="00E46D58">
            <w:pPr>
              <w:jc w:val="center"/>
              <w:rPr>
                <w:rFonts w:ascii="Times New Roman" w:hAnsi="Times New Roman" w:cs="Times New Roman"/>
                <w:sz w:val="24"/>
                <w:szCs w:val="24"/>
              </w:rPr>
            </w:pPr>
          </w:p>
        </w:tc>
        <w:tc>
          <w:tcPr>
            <w:tcW w:w="4556" w:type="dxa"/>
          </w:tcPr>
          <w:p w14:paraId="20C767A5" w14:textId="77777777" w:rsidR="00E46D58" w:rsidRPr="00E46D58" w:rsidRDefault="00E46D58" w:rsidP="00E46D58">
            <w:pPr>
              <w:jc w:val="center"/>
              <w:rPr>
                <w:rFonts w:ascii="Times New Roman" w:hAnsi="Times New Roman" w:cs="Times New Roman"/>
                <w:sz w:val="24"/>
                <w:szCs w:val="24"/>
              </w:rPr>
            </w:pPr>
          </w:p>
        </w:tc>
        <w:tc>
          <w:tcPr>
            <w:tcW w:w="10596" w:type="dxa"/>
          </w:tcPr>
          <w:p w14:paraId="1CDFE11C" w14:textId="77777777" w:rsidR="00E46D58" w:rsidRPr="00E46D58" w:rsidRDefault="00E46D58" w:rsidP="00E46D58">
            <w:pPr>
              <w:jc w:val="center"/>
              <w:rPr>
                <w:rFonts w:ascii="Times New Roman" w:hAnsi="Times New Roman" w:cs="Times New Roman"/>
                <w:sz w:val="24"/>
                <w:szCs w:val="24"/>
              </w:rPr>
            </w:pPr>
          </w:p>
        </w:tc>
      </w:tr>
      <w:tr w:rsidR="00E46D58" w:rsidRPr="00E46D58" w14:paraId="0D963537" w14:textId="77777777" w:rsidTr="00144505">
        <w:tc>
          <w:tcPr>
            <w:tcW w:w="542" w:type="dxa"/>
          </w:tcPr>
          <w:p w14:paraId="4B197334" w14:textId="77777777" w:rsidR="00E46D58" w:rsidRPr="00E46D58" w:rsidRDefault="00E46D58" w:rsidP="00E46D58">
            <w:pPr>
              <w:jc w:val="center"/>
              <w:rPr>
                <w:rFonts w:ascii="Times New Roman" w:hAnsi="Times New Roman" w:cs="Times New Roman"/>
                <w:sz w:val="24"/>
                <w:szCs w:val="24"/>
              </w:rPr>
            </w:pPr>
          </w:p>
        </w:tc>
        <w:tc>
          <w:tcPr>
            <w:tcW w:w="4556" w:type="dxa"/>
          </w:tcPr>
          <w:p w14:paraId="2A656536"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4. Начальная (максимальная) цена контракта</w:t>
            </w:r>
          </w:p>
        </w:tc>
        <w:tc>
          <w:tcPr>
            <w:tcW w:w="10596" w:type="dxa"/>
          </w:tcPr>
          <w:p w14:paraId="0EE8A1DC"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4. Начальная (максимальная) цена контракта</w:t>
            </w:r>
          </w:p>
        </w:tc>
      </w:tr>
      <w:tr w:rsidR="00E46D58" w:rsidRPr="00E46D58" w14:paraId="23BC399D" w14:textId="77777777" w:rsidTr="00144505">
        <w:tc>
          <w:tcPr>
            <w:tcW w:w="542" w:type="dxa"/>
          </w:tcPr>
          <w:p w14:paraId="56842C9C"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1.</w:t>
            </w:r>
          </w:p>
        </w:tc>
        <w:tc>
          <w:tcPr>
            <w:tcW w:w="4556" w:type="dxa"/>
          </w:tcPr>
          <w:p w14:paraId="27B04E44"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Начальная (максимальная) цена контракта</w:t>
            </w:r>
          </w:p>
        </w:tc>
        <w:tc>
          <w:tcPr>
            <w:tcW w:w="10596" w:type="dxa"/>
            <w:vAlign w:val="center"/>
          </w:tcPr>
          <w:p w14:paraId="34C4A80C" w14:textId="761290EB" w:rsidR="007C2691" w:rsidRPr="007C2691" w:rsidRDefault="00D4754B" w:rsidP="007C2691">
            <w:pPr>
              <w:shd w:val="clear" w:color="auto" w:fill="FFFFFF"/>
              <w:jc w:val="both"/>
              <w:rPr>
                <w:rFonts w:ascii="Times New Roman" w:eastAsia="Times New Roman" w:hAnsi="Times New Roman" w:cs="Times New Roman"/>
                <w:b/>
                <w:bCs/>
                <w:sz w:val="24"/>
                <w:szCs w:val="24"/>
                <w:lang w:eastAsia="ru-RU"/>
              </w:rPr>
            </w:pPr>
            <w:r w:rsidRPr="00D4754B">
              <w:rPr>
                <w:rFonts w:ascii="Times New Roman" w:eastAsia="Times New Roman" w:hAnsi="Times New Roman" w:cs="Times New Roman"/>
                <w:b/>
                <w:bCs/>
                <w:sz w:val="24"/>
                <w:szCs w:val="24"/>
                <w:lang w:eastAsia="ru-RU"/>
              </w:rPr>
              <w:t xml:space="preserve">23 524,70 </w:t>
            </w:r>
            <w:r w:rsidR="007C2691" w:rsidRPr="007C2691">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двадцать три тысячи пятьсот двадцать четыре рубля 70</w:t>
            </w:r>
            <w:r w:rsidR="007C2691" w:rsidRPr="007C2691">
              <w:rPr>
                <w:rFonts w:ascii="Times New Roman" w:eastAsia="Times New Roman" w:hAnsi="Times New Roman" w:cs="Times New Roman"/>
                <w:b/>
                <w:bCs/>
                <w:sz w:val="24"/>
                <w:szCs w:val="24"/>
                <w:lang w:eastAsia="ru-RU"/>
              </w:rPr>
              <w:t xml:space="preserve"> копеек) рублей Приднестровской Молдавской Республики.</w:t>
            </w:r>
          </w:p>
          <w:p w14:paraId="6688A8AF" w14:textId="77777777" w:rsidR="00E46D58" w:rsidRPr="00E46D58" w:rsidRDefault="00E46D58" w:rsidP="00E46D58">
            <w:pPr>
              <w:shd w:val="clear" w:color="auto" w:fill="FFFFFF"/>
              <w:ind w:firstLine="708"/>
              <w:jc w:val="both"/>
              <w:rPr>
                <w:rFonts w:ascii="Times New Roman" w:hAnsi="Times New Roman" w:cs="Times New Roman"/>
              </w:rPr>
            </w:pPr>
          </w:p>
        </w:tc>
      </w:tr>
      <w:tr w:rsidR="00E46D58" w:rsidRPr="00E46D58" w14:paraId="1BAA8170" w14:textId="77777777" w:rsidTr="00144505">
        <w:tc>
          <w:tcPr>
            <w:tcW w:w="542" w:type="dxa"/>
          </w:tcPr>
          <w:p w14:paraId="06FAEF11"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2.</w:t>
            </w:r>
          </w:p>
        </w:tc>
        <w:tc>
          <w:tcPr>
            <w:tcW w:w="4556" w:type="dxa"/>
          </w:tcPr>
          <w:p w14:paraId="63B20709"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Валюта</w:t>
            </w:r>
          </w:p>
        </w:tc>
        <w:tc>
          <w:tcPr>
            <w:tcW w:w="10596" w:type="dxa"/>
            <w:vAlign w:val="center"/>
          </w:tcPr>
          <w:p w14:paraId="3FC4D663" w14:textId="77777777" w:rsidR="00E46D58" w:rsidRPr="00E46D58" w:rsidRDefault="00E46D58" w:rsidP="00E46D58">
            <w:pPr>
              <w:widowControl w:val="0"/>
              <w:autoSpaceDE w:val="0"/>
              <w:autoSpaceDN w:val="0"/>
              <w:adjustRightInd w:val="0"/>
              <w:jc w:val="both"/>
              <w:rPr>
                <w:rFonts w:ascii="Times New Roman" w:eastAsia="Times New Roman" w:hAnsi="Times New Roman" w:cs="Times New Roman"/>
                <w:bCs/>
                <w:sz w:val="24"/>
                <w:szCs w:val="24"/>
                <w:lang w:eastAsia="ru-RU"/>
              </w:rPr>
            </w:pPr>
            <w:r w:rsidRPr="00E46D58">
              <w:rPr>
                <w:rFonts w:ascii="Times New Roman" w:eastAsia="Times New Roman" w:hAnsi="Times New Roman" w:cs="Times New Roman"/>
                <w:bCs/>
                <w:sz w:val="24"/>
                <w:szCs w:val="24"/>
                <w:lang w:eastAsia="ru-RU"/>
              </w:rPr>
              <w:t xml:space="preserve">Для резидентов Приднестровской Молдавской Республики – в рублях Приднестровской Молдавской </w:t>
            </w:r>
            <w:r w:rsidRPr="00E46D58">
              <w:rPr>
                <w:rFonts w:ascii="Times New Roman" w:eastAsia="Times New Roman" w:hAnsi="Times New Roman" w:cs="Times New Roman"/>
                <w:bCs/>
                <w:sz w:val="24"/>
                <w:szCs w:val="24"/>
                <w:lang w:eastAsia="ru-RU"/>
              </w:rPr>
              <w:lastRenderedPageBreak/>
              <w:t xml:space="preserve">Республики. </w:t>
            </w:r>
          </w:p>
          <w:p w14:paraId="7D615FF0" w14:textId="77777777" w:rsidR="00E46D58" w:rsidRPr="00E46D58" w:rsidRDefault="00E46D58" w:rsidP="00E46D58">
            <w:pPr>
              <w:widowControl w:val="0"/>
              <w:autoSpaceDE w:val="0"/>
              <w:autoSpaceDN w:val="0"/>
              <w:adjustRightInd w:val="0"/>
              <w:rPr>
                <w:rFonts w:ascii="Times New Roman" w:eastAsia="Times New Roman" w:hAnsi="Times New Roman" w:cs="Times New Roman"/>
                <w:bCs/>
                <w:sz w:val="24"/>
                <w:szCs w:val="24"/>
                <w:lang w:eastAsia="ru-RU"/>
              </w:rPr>
            </w:pPr>
            <w:r w:rsidRPr="00E46D58">
              <w:rPr>
                <w:rFonts w:ascii="Times New Roman" w:eastAsia="Times New Roman" w:hAnsi="Times New Roman" w:cs="Times New Roman"/>
                <w:bCs/>
                <w:sz w:val="24"/>
                <w:szCs w:val="24"/>
                <w:lang w:eastAsia="ru-RU"/>
              </w:rPr>
              <w:t>Для нерезидентов Приднестровской Молдавской Республики – в иностранной валюте.</w:t>
            </w:r>
          </w:p>
        </w:tc>
      </w:tr>
      <w:tr w:rsidR="00E46D58" w:rsidRPr="00E46D58" w14:paraId="1E9BDB3B" w14:textId="77777777" w:rsidTr="00144505">
        <w:tc>
          <w:tcPr>
            <w:tcW w:w="542" w:type="dxa"/>
          </w:tcPr>
          <w:p w14:paraId="773453EA"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lastRenderedPageBreak/>
              <w:t>3.</w:t>
            </w:r>
          </w:p>
        </w:tc>
        <w:tc>
          <w:tcPr>
            <w:tcW w:w="4556" w:type="dxa"/>
          </w:tcPr>
          <w:p w14:paraId="2D843AFC"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tc>
        <w:tc>
          <w:tcPr>
            <w:tcW w:w="10596" w:type="dxa"/>
            <w:vAlign w:val="center"/>
          </w:tcPr>
          <w:p w14:paraId="44D79C81" w14:textId="77777777" w:rsidR="00E46D58" w:rsidRPr="00E46D58" w:rsidRDefault="00E46D58" w:rsidP="00E46D58">
            <w:pPr>
              <w:widowControl w:val="0"/>
              <w:autoSpaceDE w:val="0"/>
              <w:autoSpaceDN w:val="0"/>
              <w:adjustRightInd w:val="0"/>
              <w:jc w:val="both"/>
              <w:rPr>
                <w:rFonts w:ascii="Times New Roman" w:eastAsia="Times New Roman" w:hAnsi="Times New Roman" w:cs="Times New Roman"/>
                <w:bCs/>
                <w:sz w:val="24"/>
                <w:szCs w:val="24"/>
                <w:lang w:eastAsia="ru-RU"/>
              </w:rPr>
            </w:pPr>
            <w:r w:rsidRPr="00E46D58">
              <w:rPr>
                <w:rFonts w:ascii="Times New Roman" w:eastAsia="Times New Roman" w:hAnsi="Times New Roman" w:cs="Times New Roman"/>
                <w:bCs/>
                <w:sz w:val="24"/>
                <w:szCs w:val="24"/>
                <w:lang w:eastAsia="ru-RU"/>
              </w:rPr>
              <w:t>По официальному курсу иностранной валюты к рублю Приднестровской Молдавской Республики, установленному Центральным Республиканским Банком на дату оплаты.</w:t>
            </w:r>
          </w:p>
        </w:tc>
      </w:tr>
      <w:tr w:rsidR="00E46D58" w:rsidRPr="00E46D58" w14:paraId="11762B3D" w14:textId="77777777" w:rsidTr="00144505">
        <w:tc>
          <w:tcPr>
            <w:tcW w:w="542" w:type="dxa"/>
          </w:tcPr>
          <w:p w14:paraId="5C361C28"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4.</w:t>
            </w:r>
          </w:p>
        </w:tc>
        <w:tc>
          <w:tcPr>
            <w:tcW w:w="4556" w:type="dxa"/>
          </w:tcPr>
          <w:p w14:paraId="22E30D70"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Источник финансирования</w:t>
            </w:r>
          </w:p>
        </w:tc>
        <w:tc>
          <w:tcPr>
            <w:tcW w:w="10596" w:type="dxa"/>
            <w:vAlign w:val="center"/>
          </w:tcPr>
          <w:p w14:paraId="7B875288" w14:textId="1804777E" w:rsidR="00E46D58" w:rsidRPr="00E46D58" w:rsidRDefault="00E46D58" w:rsidP="00E46D58">
            <w:pPr>
              <w:widowControl w:val="0"/>
              <w:autoSpaceDE w:val="0"/>
              <w:autoSpaceDN w:val="0"/>
              <w:adjustRightInd w:val="0"/>
              <w:rPr>
                <w:rFonts w:ascii="Times New Roman" w:eastAsia="Times New Roman" w:hAnsi="Times New Roman" w:cs="Times New Roman"/>
                <w:bCs/>
                <w:sz w:val="24"/>
                <w:szCs w:val="24"/>
                <w:lang w:eastAsia="ru-RU"/>
              </w:rPr>
            </w:pPr>
            <w:r w:rsidRPr="00E46D58">
              <w:rPr>
                <w:rFonts w:ascii="Times New Roman" w:eastAsia="Times New Roman" w:hAnsi="Times New Roman" w:cs="Times New Roman"/>
                <w:bCs/>
                <w:sz w:val="24"/>
                <w:szCs w:val="24"/>
                <w:lang w:eastAsia="ru-RU"/>
              </w:rPr>
              <w:t xml:space="preserve">Собственные средства </w:t>
            </w:r>
            <w:r w:rsidR="006E2ABB">
              <w:rPr>
                <w:rFonts w:ascii="Times New Roman" w:eastAsia="Times New Roman" w:hAnsi="Times New Roman" w:cs="Times New Roman"/>
                <w:bCs/>
                <w:sz w:val="24"/>
                <w:szCs w:val="24"/>
                <w:lang w:eastAsia="ru-RU"/>
              </w:rPr>
              <w:t>предприятия</w:t>
            </w:r>
          </w:p>
        </w:tc>
      </w:tr>
      <w:tr w:rsidR="00E46D58" w:rsidRPr="00E46D58" w14:paraId="70120D16" w14:textId="77777777" w:rsidTr="00144505">
        <w:tc>
          <w:tcPr>
            <w:tcW w:w="542" w:type="dxa"/>
          </w:tcPr>
          <w:p w14:paraId="7D657223"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5.</w:t>
            </w:r>
          </w:p>
        </w:tc>
        <w:tc>
          <w:tcPr>
            <w:tcW w:w="4556" w:type="dxa"/>
          </w:tcPr>
          <w:p w14:paraId="37D8A4A6"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Возможные условия оплаты (предоплата, оплата по факту или отсрочка платежа)</w:t>
            </w:r>
          </w:p>
        </w:tc>
        <w:tc>
          <w:tcPr>
            <w:tcW w:w="10596" w:type="dxa"/>
            <w:vAlign w:val="center"/>
          </w:tcPr>
          <w:p w14:paraId="6BDCFEA2" w14:textId="1DE588E3" w:rsidR="00627A08" w:rsidRDefault="00627A08" w:rsidP="00E46D58">
            <w:pPr>
              <w:jc w:val="both"/>
              <w:rPr>
                <w:rFonts w:ascii="Times New Roman" w:eastAsia="Times New Roman" w:hAnsi="Times New Roman" w:cs="Times New Roman"/>
                <w:sz w:val="24"/>
                <w:szCs w:val="24"/>
                <w:lang w:eastAsia="ru-RU"/>
              </w:rPr>
            </w:pPr>
            <w:r w:rsidRPr="00627A08">
              <w:rPr>
                <w:rFonts w:ascii="Times New Roman" w:eastAsia="Times New Roman" w:hAnsi="Times New Roman" w:cs="Times New Roman"/>
                <w:sz w:val="24"/>
                <w:szCs w:val="24"/>
                <w:lang w:eastAsia="ru-RU"/>
              </w:rPr>
              <w:t xml:space="preserve">Расчеты по Контракту производятся в рублях ПМР банковским переводом на расчётный счёт Поставщика в следующем порядке: </w:t>
            </w:r>
          </w:p>
          <w:p w14:paraId="5C97E6F2" w14:textId="77777777" w:rsidR="00627A08" w:rsidRDefault="00627A08" w:rsidP="00E46D5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27A08">
              <w:rPr>
                <w:rFonts w:ascii="Times New Roman" w:eastAsia="Times New Roman" w:hAnsi="Times New Roman" w:cs="Times New Roman"/>
                <w:sz w:val="24"/>
                <w:szCs w:val="24"/>
                <w:lang w:eastAsia="ru-RU"/>
              </w:rPr>
              <w:t xml:space="preserve">предоплата в размере 50 % в течение 15 (пятнадцати) рабочих дней с момента вступления контракта в силу, </w:t>
            </w:r>
          </w:p>
          <w:p w14:paraId="2EE05B0F" w14:textId="70554F5C" w:rsidR="00E46D58" w:rsidRPr="00E46D58" w:rsidRDefault="00627A08" w:rsidP="00E46D58">
            <w:pPr>
              <w:jc w:val="both"/>
              <w:rPr>
                <w:rFonts w:ascii="Times New Roman" w:hAnsi="Times New Roman" w:cs="Times New Roman"/>
                <w:b/>
              </w:rPr>
            </w:pPr>
            <w:r>
              <w:rPr>
                <w:rFonts w:ascii="Times New Roman" w:eastAsia="Times New Roman" w:hAnsi="Times New Roman" w:cs="Times New Roman"/>
                <w:sz w:val="24"/>
                <w:szCs w:val="24"/>
                <w:lang w:eastAsia="ru-RU"/>
              </w:rPr>
              <w:t xml:space="preserve">- </w:t>
            </w:r>
            <w:r w:rsidRPr="00627A08">
              <w:rPr>
                <w:rFonts w:ascii="Times New Roman" w:eastAsia="Times New Roman" w:hAnsi="Times New Roman" w:cs="Times New Roman"/>
                <w:sz w:val="24"/>
                <w:szCs w:val="24"/>
                <w:lang w:eastAsia="ru-RU"/>
              </w:rPr>
              <w:t>50 % в течение 15 (пятнадцати) рабочих дней с момента фактической поставки партии Товара на условиях Контракта.</w:t>
            </w:r>
          </w:p>
        </w:tc>
      </w:tr>
      <w:tr w:rsidR="00E46D58" w:rsidRPr="00E46D58" w14:paraId="13D4DFEE" w14:textId="77777777" w:rsidTr="00144505">
        <w:tc>
          <w:tcPr>
            <w:tcW w:w="542" w:type="dxa"/>
          </w:tcPr>
          <w:p w14:paraId="7F8CFF7F" w14:textId="77777777" w:rsidR="00E46D58" w:rsidRPr="00E46D58" w:rsidRDefault="00E46D58" w:rsidP="00E46D58">
            <w:pPr>
              <w:jc w:val="center"/>
              <w:rPr>
                <w:rFonts w:ascii="Times New Roman" w:hAnsi="Times New Roman" w:cs="Times New Roman"/>
                <w:sz w:val="24"/>
                <w:szCs w:val="24"/>
              </w:rPr>
            </w:pPr>
          </w:p>
        </w:tc>
        <w:tc>
          <w:tcPr>
            <w:tcW w:w="4556" w:type="dxa"/>
          </w:tcPr>
          <w:p w14:paraId="5F32AABD" w14:textId="77777777" w:rsidR="00E46D58" w:rsidRPr="00E46D58" w:rsidRDefault="00E46D58" w:rsidP="00E46D58">
            <w:pPr>
              <w:jc w:val="center"/>
              <w:rPr>
                <w:rFonts w:ascii="Times New Roman" w:hAnsi="Times New Roman" w:cs="Times New Roman"/>
                <w:sz w:val="24"/>
                <w:szCs w:val="24"/>
              </w:rPr>
            </w:pPr>
          </w:p>
        </w:tc>
        <w:tc>
          <w:tcPr>
            <w:tcW w:w="10596" w:type="dxa"/>
          </w:tcPr>
          <w:p w14:paraId="35CCFB63" w14:textId="77777777" w:rsidR="00E46D58" w:rsidRPr="00E46D58" w:rsidRDefault="00E46D58" w:rsidP="00E46D58">
            <w:pPr>
              <w:jc w:val="center"/>
              <w:rPr>
                <w:rFonts w:ascii="Times New Roman" w:hAnsi="Times New Roman" w:cs="Times New Roman"/>
                <w:sz w:val="24"/>
                <w:szCs w:val="24"/>
              </w:rPr>
            </w:pPr>
          </w:p>
        </w:tc>
      </w:tr>
      <w:tr w:rsidR="00E46D58" w:rsidRPr="00E46D58" w14:paraId="6AEFB569" w14:textId="77777777" w:rsidTr="00144505">
        <w:trPr>
          <w:trHeight w:val="430"/>
        </w:trPr>
        <w:tc>
          <w:tcPr>
            <w:tcW w:w="542" w:type="dxa"/>
          </w:tcPr>
          <w:p w14:paraId="689F7491" w14:textId="77777777" w:rsidR="00E46D58" w:rsidRPr="00E46D58" w:rsidRDefault="00E46D58" w:rsidP="00E46D58">
            <w:pPr>
              <w:jc w:val="center"/>
              <w:rPr>
                <w:rFonts w:ascii="Times New Roman" w:hAnsi="Times New Roman" w:cs="Times New Roman"/>
                <w:sz w:val="24"/>
                <w:szCs w:val="24"/>
              </w:rPr>
            </w:pPr>
          </w:p>
        </w:tc>
        <w:tc>
          <w:tcPr>
            <w:tcW w:w="4556" w:type="dxa"/>
          </w:tcPr>
          <w:p w14:paraId="4847C6FA"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5. Информация о предмете (объекте) закупки</w:t>
            </w:r>
          </w:p>
        </w:tc>
        <w:tc>
          <w:tcPr>
            <w:tcW w:w="10596" w:type="dxa"/>
          </w:tcPr>
          <w:p w14:paraId="04A938AB"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5. Информация о предмете (объекте) закупки</w:t>
            </w:r>
          </w:p>
        </w:tc>
      </w:tr>
      <w:tr w:rsidR="00E46D58" w:rsidRPr="00E46D58" w14:paraId="00CF7520" w14:textId="77777777" w:rsidTr="00144505">
        <w:trPr>
          <w:trHeight w:val="1401"/>
        </w:trPr>
        <w:tc>
          <w:tcPr>
            <w:tcW w:w="542" w:type="dxa"/>
          </w:tcPr>
          <w:p w14:paraId="090F6D51"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1.</w:t>
            </w:r>
          </w:p>
          <w:p w14:paraId="2FE16CC1" w14:textId="77777777" w:rsidR="00E46D58" w:rsidRPr="00E46D58" w:rsidRDefault="00E46D58" w:rsidP="00E46D58">
            <w:pPr>
              <w:jc w:val="center"/>
              <w:rPr>
                <w:rFonts w:ascii="Times New Roman" w:hAnsi="Times New Roman" w:cs="Times New Roman"/>
                <w:sz w:val="24"/>
                <w:szCs w:val="24"/>
              </w:rPr>
            </w:pPr>
          </w:p>
        </w:tc>
        <w:tc>
          <w:tcPr>
            <w:tcW w:w="4556" w:type="dxa"/>
          </w:tcPr>
          <w:p w14:paraId="76160805"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Предмет закупки и его описание</w:t>
            </w:r>
          </w:p>
          <w:p w14:paraId="463E94D6" w14:textId="77777777" w:rsidR="00E46D58" w:rsidRPr="00E46D58" w:rsidRDefault="00E46D58" w:rsidP="00E46D58">
            <w:pPr>
              <w:jc w:val="center"/>
              <w:rPr>
                <w:rFonts w:ascii="Times New Roman" w:hAnsi="Times New Roman" w:cs="Times New Roman"/>
                <w:sz w:val="24"/>
                <w:szCs w:val="24"/>
              </w:rPr>
            </w:pPr>
          </w:p>
        </w:tc>
        <w:tc>
          <w:tcPr>
            <w:tcW w:w="10596" w:type="dxa"/>
          </w:tcPr>
          <w:p w14:paraId="69E0BAAB" w14:textId="77777777" w:rsidR="00E46D58" w:rsidRDefault="00E46D58" w:rsidP="00E46D58">
            <w:pPr>
              <w:jc w:val="both"/>
              <w:rPr>
                <w:rFonts w:ascii="Times New Roman" w:hAnsi="Times New Roman" w:cs="Times New Roman"/>
                <w:sz w:val="24"/>
                <w:szCs w:val="24"/>
              </w:rPr>
            </w:pPr>
            <w:r w:rsidRPr="00E46D58">
              <w:rPr>
                <w:rFonts w:ascii="Times New Roman" w:hAnsi="Times New Roman" w:cs="Times New Roman"/>
                <w:b/>
                <w:sz w:val="24"/>
                <w:szCs w:val="24"/>
              </w:rPr>
              <w:t xml:space="preserve">Не допускается разбивка лота на части, </w:t>
            </w:r>
            <w:r w:rsidRPr="00E46D58">
              <w:rPr>
                <w:rFonts w:ascii="Times New Roman" w:hAnsi="Times New Roman" w:cs="Times New Roman"/>
                <w:sz w:val="24"/>
                <w:szCs w:val="24"/>
              </w:rPr>
              <w:t>то есть подача заявки на участие в закупке на часть лота по отдельным его позициям или на часть объема лота.</w:t>
            </w:r>
          </w:p>
          <w:tbl>
            <w:tblPr>
              <w:tblW w:w="10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539"/>
              <w:gridCol w:w="1648"/>
              <w:gridCol w:w="3580"/>
              <w:gridCol w:w="991"/>
              <w:gridCol w:w="848"/>
              <w:gridCol w:w="598"/>
              <w:gridCol w:w="1549"/>
            </w:tblGrid>
            <w:tr w:rsidR="003658F6" w:rsidRPr="003658F6" w14:paraId="2EA02367" w14:textId="77777777" w:rsidTr="003658F6">
              <w:trPr>
                <w:trHeight w:val="716"/>
              </w:trPr>
              <w:tc>
                <w:tcPr>
                  <w:tcW w:w="620" w:type="dxa"/>
                  <w:shd w:val="clear" w:color="auto" w:fill="auto"/>
                </w:tcPr>
                <w:p w14:paraId="2229A52A" w14:textId="77777777" w:rsidR="003658F6" w:rsidRPr="003658F6" w:rsidRDefault="003658F6" w:rsidP="003658F6">
                  <w:pPr>
                    <w:spacing w:before="120" w:after="120" w:line="240" w:lineRule="auto"/>
                    <w:jc w:val="center"/>
                    <w:rPr>
                      <w:rFonts w:ascii="Times New Roman" w:eastAsia="Times New Roman" w:hAnsi="Times New Roman" w:cs="Times New Roman"/>
                      <w:b/>
                      <w:color w:val="000000"/>
                      <w:sz w:val="18"/>
                      <w:szCs w:val="18"/>
                      <w:lang w:eastAsia="ru-RU"/>
                    </w:rPr>
                  </w:pPr>
                  <w:r w:rsidRPr="003658F6">
                    <w:rPr>
                      <w:rFonts w:ascii="Times New Roman" w:eastAsia="Times New Roman" w:hAnsi="Times New Roman" w:cs="Times New Roman"/>
                      <w:b/>
                      <w:color w:val="000000"/>
                      <w:sz w:val="18"/>
                      <w:szCs w:val="18"/>
                      <w:lang w:eastAsia="ru-RU"/>
                    </w:rPr>
                    <w:t>№ Лота</w:t>
                  </w:r>
                </w:p>
              </w:tc>
              <w:tc>
                <w:tcPr>
                  <w:tcW w:w="539" w:type="dxa"/>
                  <w:shd w:val="clear" w:color="auto" w:fill="auto"/>
                  <w:vAlign w:val="center"/>
                  <w:hideMark/>
                </w:tcPr>
                <w:p w14:paraId="32B1F3A2" w14:textId="77777777" w:rsidR="003658F6" w:rsidRPr="003658F6" w:rsidRDefault="003658F6" w:rsidP="003658F6">
                  <w:pPr>
                    <w:spacing w:before="120" w:after="120" w:line="240" w:lineRule="auto"/>
                    <w:jc w:val="center"/>
                    <w:rPr>
                      <w:rFonts w:ascii="Times New Roman" w:eastAsia="Times New Roman" w:hAnsi="Times New Roman" w:cs="Times New Roman"/>
                      <w:b/>
                      <w:color w:val="000000"/>
                      <w:sz w:val="18"/>
                      <w:szCs w:val="18"/>
                      <w:lang w:eastAsia="ru-RU"/>
                    </w:rPr>
                  </w:pPr>
                  <w:r w:rsidRPr="003658F6">
                    <w:rPr>
                      <w:rFonts w:ascii="Times New Roman" w:eastAsia="Times New Roman" w:hAnsi="Times New Roman" w:cs="Times New Roman"/>
                      <w:b/>
                      <w:color w:val="000000"/>
                      <w:sz w:val="18"/>
                      <w:szCs w:val="18"/>
                      <w:lang w:eastAsia="ru-RU"/>
                    </w:rPr>
                    <w:t>№ п/п</w:t>
                  </w:r>
                </w:p>
              </w:tc>
              <w:tc>
                <w:tcPr>
                  <w:tcW w:w="5228" w:type="dxa"/>
                  <w:gridSpan w:val="2"/>
                  <w:shd w:val="clear" w:color="auto" w:fill="auto"/>
                  <w:vAlign w:val="center"/>
                  <w:hideMark/>
                </w:tcPr>
                <w:p w14:paraId="6FDC4A3E" w14:textId="77777777" w:rsidR="003658F6" w:rsidRPr="003658F6" w:rsidRDefault="003658F6" w:rsidP="003658F6">
                  <w:pPr>
                    <w:spacing w:before="120" w:after="120" w:line="240" w:lineRule="auto"/>
                    <w:jc w:val="center"/>
                    <w:rPr>
                      <w:rFonts w:ascii="Times New Roman" w:eastAsia="Times New Roman" w:hAnsi="Times New Roman" w:cs="Times New Roman"/>
                      <w:b/>
                      <w:color w:val="000000"/>
                      <w:sz w:val="18"/>
                      <w:szCs w:val="18"/>
                      <w:lang w:eastAsia="ru-RU"/>
                    </w:rPr>
                  </w:pPr>
                  <w:r w:rsidRPr="003658F6">
                    <w:rPr>
                      <w:rFonts w:ascii="Times New Roman" w:eastAsia="Times New Roman" w:hAnsi="Times New Roman" w:cs="Times New Roman"/>
                      <w:b/>
                      <w:color w:val="000000"/>
                      <w:sz w:val="18"/>
                      <w:szCs w:val="18"/>
                      <w:lang w:eastAsia="ru-RU"/>
                    </w:rPr>
                    <w:t>Наименование</w:t>
                  </w:r>
                  <w:r w:rsidRPr="003658F6">
                    <w:rPr>
                      <w:rFonts w:ascii="Times New Roman" w:eastAsia="Times New Roman" w:hAnsi="Times New Roman" w:cs="Times New Roman"/>
                      <w:b/>
                      <w:bCs/>
                      <w:color w:val="000000"/>
                      <w:sz w:val="18"/>
                      <w:szCs w:val="18"/>
                      <w:lang w:eastAsia="ru-RU" w:bidi="ru-RU"/>
                    </w:rPr>
                    <w:t xml:space="preserve"> и основные характеристики товаров</w:t>
                  </w:r>
                  <w:r w:rsidRPr="003658F6">
                    <w:rPr>
                      <w:rFonts w:ascii="Times New Roman" w:eastAsia="Times New Roman" w:hAnsi="Times New Roman" w:cs="Times New Roman"/>
                      <w:b/>
                      <w:color w:val="000000"/>
                      <w:sz w:val="18"/>
                      <w:szCs w:val="18"/>
                      <w:lang w:eastAsia="ru-RU"/>
                    </w:rPr>
                    <w:t xml:space="preserve"> </w:t>
                  </w:r>
                </w:p>
              </w:tc>
              <w:tc>
                <w:tcPr>
                  <w:tcW w:w="991" w:type="dxa"/>
                  <w:vAlign w:val="center"/>
                </w:tcPr>
                <w:p w14:paraId="711915CC" w14:textId="77777777" w:rsidR="003658F6" w:rsidRPr="003658F6" w:rsidRDefault="003658F6" w:rsidP="003658F6">
                  <w:pPr>
                    <w:spacing w:before="120" w:after="120" w:line="240" w:lineRule="auto"/>
                    <w:jc w:val="center"/>
                    <w:rPr>
                      <w:rFonts w:ascii="Times New Roman" w:eastAsia="Times New Roman" w:hAnsi="Times New Roman" w:cs="Times New Roman"/>
                      <w:b/>
                      <w:color w:val="000000"/>
                      <w:sz w:val="18"/>
                      <w:szCs w:val="18"/>
                      <w:lang w:eastAsia="ru-RU"/>
                    </w:rPr>
                  </w:pPr>
                  <w:r w:rsidRPr="003658F6">
                    <w:rPr>
                      <w:rFonts w:ascii="Times New Roman" w:eastAsia="Times New Roman" w:hAnsi="Times New Roman" w:cs="Times New Roman"/>
                      <w:b/>
                      <w:color w:val="000000"/>
                      <w:sz w:val="18"/>
                      <w:szCs w:val="18"/>
                      <w:lang w:eastAsia="ru-RU"/>
                    </w:rPr>
                    <w:t xml:space="preserve">Фасовка </w:t>
                  </w:r>
                </w:p>
              </w:tc>
              <w:tc>
                <w:tcPr>
                  <w:tcW w:w="848" w:type="dxa"/>
                  <w:shd w:val="clear" w:color="auto" w:fill="auto"/>
                  <w:vAlign w:val="center"/>
                </w:tcPr>
                <w:p w14:paraId="6A6614E3" w14:textId="77777777" w:rsidR="003658F6" w:rsidRPr="003658F6" w:rsidRDefault="003658F6" w:rsidP="003658F6">
                  <w:pPr>
                    <w:spacing w:before="120" w:after="120" w:line="240" w:lineRule="auto"/>
                    <w:jc w:val="center"/>
                    <w:rPr>
                      <w:rFonts w:ascii="Times New Roman" w:eastAsia="Times New Roman" w:hAnsi="Times New Roman" w:cs="Times New Roman"/>
                      <w:b/>
                      <w:color w:val="000000"/>
                      <w:sz w:val="18"/>
                      <w:szCs w:val="18"/>
                      <w:lang w:eastAsia="ru-RU"/>
                    </w:rPr>
                  </w:pPr>
                  <w:r w:rsidRPr="003658F6">
                    <w:rPr>
                      <w:rFonts w:ascii="Times New Roman" w:eastAsia="Times New Roman" w:hAnsi="Times New Roman" w:cs="Times New Roman"/>
                      <w:b/>
                      <w:color w:val="000000"/>
                      <w:sz w:val="18"/>
                      <w:szCs w:val="18"/>
                      <w:lang w:eastAsia="ru-RU"/>
                    </w:rPr>
                    <w:t>Ед. изм.</w:t>
                  </w:r>
                </w:p>
              </w:tc>
              <w:tc>
                <w:tcPr>
                  <w:tcW w:w="598" w:type="dxa"/>
                  <w:shd w:val="clear" w:color="auto" w:fill="auto"/>
                  <w:vAlign w:val="center"/>
                </w:tcPr>
                <w:p w14:paraId="693C4A50" w14:textId="77777777" w:rsidR="003658F6" w:rsidRPr="003658F6" w:rsidRDefault="003658F6" w:rsidP="003658F6">
                  <w:pPr>
                    <w:spacing w:before="120" w:after="120" w:line="240" w:lineRule="auto"/>
                    <w:jc w:val="center"/>
                    <w:rPr>
                      <w:rFonts w:ascii="Times New Roman" w:eastAsia="Times New Roman" w:hAnsi="Times New Roman" w:cs="Times New Roman"/>
                      <w:b/>
                      <w:color w:val="000000"/>
                      <w:sz w:val="18"/>
                      <w:szCs w:val="18"/>
                      <w:lang w:eastAsia="ru-RU"/>
                    </w:rPr>
                  </w:pPr>
                  <w:r w:rsidRPr="003658F6">
                    <w:rPr>
                      <w:rFonts w:ascii="Times New Roman" w:eastAsia="Times New Roman" w:hAnsi="Times New Roman" w:cs="Times New Roman"/>
                      <w:b/>
                      <w:color w:val="000000"/>
                      <w:sz w:val="18"/>
                      <w:szCs w:val="18"/>
                      <w:lang w:eastAsia="ru-RU"/>
                    </w:rPr>
                    <w:t xml:space="preserve">Кол-во </w:t>
                  </w:r>
                </w:p>
              </w:tc>
              <w:tc>
                <w:tcPr>
                  <w:tcW w:w="1549" w:type="dxa"/>
                  <w:shd w:val="clear" w:color="auto" w:fill="auto"/>
                  <w:vAlign w:val="center"/>
                </w:tcPr>
                <w:p w14:paraId="48FBD6F3" w14:textId="77777777" w:rsidR="003658F6" w:rsidRPr="003658F6" w:rsidRDefault="003658F6" w:rsidP="003658F6">
                  <w:pPr>
                    <w:spacing w:before="120" w:after="120" w:line="240" w:lineRule="auto"/>
                    <w:jc w:val="center"/>
                    <w:rPr>
                      <w:rFonts w:ascii="Times New Roman" w:eastAsia="Times New Roman" w:hAnsi="Times New Roman" w:cs="Times New Roman"/>
                      <w:b/>
                      <w:color w:val="000000"/>
                      <w:sz w:val="18"/>
                      <w:szCs w:val="18"/>
                      <w:lang w:eastAsia="ru-RU"/>
                    </w:rPr>
                  </w:pPr>
                  <w:r w:rsidRPr="003658F6">
                    <w:rPr>
                      <w:rFonts w:ascii="Times New Roman" w:eastAsia="Times New Roman" w:hAnsi="Times New Roman" w:cs="Times New Roman"/>
                      <w:b/>
                      <w:color w:val="000000"/>
                      <w:sz w:val="18"/>
                      <w:szCs w:val="18"/>
                      <w:lang w:eastAsia="ru-RU"/>
                    </w:rPr>
                    <w:t xml:space="preserve">Н(М)ЦК, </w:t>
                  </w:r>
                </w:p>
                <w:p w14:paraId="0071F3BC" w14:textId="77777777" w:rsidR="003658F6" w:rsidRPr="003658F6" w:rsidRDefault="003658F6" w:rsidP="003658F6">
                  <w:pPr>
                    <w:spacing w:before="120" w:after="120" w:line="240" w:lineRule="auto"/>
                    <w:jc w:val="center"/>
                    <w:rPr>
                      <w:rFonts w:ascii="Times New Roman" w:eastAsia="Times New Roman" w:hAnsi="Times New Roman" w:cs="Times New Roman"/>
                      <w:b/>
                      <w:color w:val="000000"/>
                      <w:sz w:val="18"/>
                      <w:szCs w:val="18"/>
                      <w:lang w:eastAsia="ru-RU"/>
                    </w:rPr>
                  </w:pPr>
                  <w:r w:rsidRPr="003658F6">
                    <w:rPr>
                      <w:rFonts w:ascii="Times New Roman" w:eastAsia="Times New Roman" w:hAnsi="Times New Roman" w:cs="Times New Roman"/>
                      <w:b/>
                      <w:color w:val="000000"/>
                      <w:sz w:val="18"/>
                      <w:szCs w:val="18"/>
                      <w:lang w:eastAsia="ru-RU"/>
                    </w:rPr>
                    <w:t>руб. ПМР</w:t>
                  </w:r>
                </w:p>
              </w:tc>
            </w:tr>
            <w:tr w:rsidR="003658F6" w:rsidRPr="003658F6" w14:paraId="36B9E84D" w14:textId="77777777" w:rsidTr="003658F6">
              <w:trPr>
                <w:trHeight w:val="666"/>
              </w:trPr>
              <w:tc>
                <w:tcPr>
                  <w:tcW w:w="620" w:type="dxa"/>
                  <w:shd w:val="clear" w:color="auto" w:fill="BFBFBF" w:themeFill="background1" w:themeFillShade="BF"/>
                  <w:vAlign w:val="center"/>
                </w:tcPr>
                <w:p w14:paraId="507AF16C" w14:textId="77777777" w:rsidR="003658F6" w:rsidRPr="003658F6" w:rsidRDefault="003658F6" w:rsidP="003658F6">
                  <w:pPr>
                    <w:spacing w:after="0" w:line="240" w:lineRule="auto"/>
                    <w:jc w:val="center"/>
                    <w:rPr>
                      <w:rFonts w:ascii="Times New Roman" w:eastAsia="Times New Roman" w:hAnsi="Times New Roman" w:cs="Times New Roman"/>
                      <w:color w:val="000000"/>
                      <w:sz w:val="18"/>
                      <w:szCs w:val="18"/>
                      <w:lang w:eastAsia="ru-RU"/>
                    </w:rPr>
                  </w:pPr>
                  <w:r w:rsidRPr="003658F6">
                    <w:rPr>
                      <w:rFonts w:ascii="Times New Roman" w:eastAsia="Times New Roman" w:hAnsi="Times New Roman" w:cs="Times New Roman"/>
                      <w:b/>
                      <w:color w:val="000000"/>
                      <w:sz w:val="18"/>
                      <w:szCs w:val="18"/>
                      <w:lang w:eastAsia="ru-RU"/>
                    </w:rPr>
                    <w:t>1</w:t>
                  </w:r>
                </w:p>
              </w:tc>
              <w:tc>
                <w:tcPr>
                  <w:tcW w:w="539" w:type="dxa"/>
                  <w:shd w:val="clear" w:color="auto" w:fill="BFBFBF" w:themeFill="background1" w:themeFillShade="BF"/>
                  <w:noWrap/>
                  <w:vAlign w:val="center"/>
                  <w:hideMark/>
                </w:tcPr>
                <w:p w14:paraId="178C9AC2" w14:textId="77777777" w:rsidR="003658F6" w:rsidRPr="003658F6" w:rsidRDefault="003658F6" w:rsidP="003658F6">
                  <w:pPr>
                    <w:spacing w:after="0" w:line="240" w:lineRule="auto"/>
                    <w:jc w:val="center"/>
                    <w:rPr>
                      <w:rFonts w:ascii="Times New Roman" w:eastAsia="Times New Roman" w:hAnsi="Times New Roman" w:cs="Times New Roman"/>
                      <w:color w:val="000000"/>
                      <w:sz w:val="18"/>
                      <w:szCs w:val="18"/>
                      <w:lang w:eastAsia="ru-RU"/>
                    </w:rPr>
                  </w:pPr>
                </w:p>
              </w:tc>
              <w:tc>
                <w:tcPr>
                  <w:tcW w:w="5228" w:type="dxa"/>
                  <w:gridSpan w:val="2"/>
                  <w:shd w:val="clear" w:color="auto" w:fill="BFBFBF" w:themeFill="background1" w:themeFillShade="BF"/>
                  <w:vAlign w:val="center"/>
                  <w:hideMark/>
                </w:tcPr>
                <w:p w14:paraId="0819D075" w14:textId="77777777" w:rsidR="003658F6" w:rsidRPr="003658F6" w:rsidRDefault="003658F6" w:rsidP="003658F6">
                  <w:pPr>
                    <w:spacing w:after="0" w:line="240" w:lineRule="auto"/>
                    <w:jc w:val="center"/>
                    <w:rPr>
                      <w:rFonts w:ascii="Times New Roman" w:eastAsia="Times New Roman" w:hAnsi="Times New Roman" w:cs="Times New Roman"/>
                      <w:color w:val="000000"/>
                      <w:sz w:val="18"/>
                      <w:szCs w:val="18"/>
                      <w:lang w:eastAsia="ru-RU"/>
                    </w:rPr>
                  </w:pPr>
                  <w:r w:rsidRPr="003658F6">
                    <w:rPr>
                      <w:rFonts w:ascii="Times New Roman" w:eastAsia="Times New Roman" w:hAnsi="Times New Roman" w:cs="Times New Roman"/>
                      <w:b/>
                      <w:sz w:val="18"/>
                      <w:szCs w:val="18"/>
                      <w:lang w:eastAsia="ru-RU"/>
                    </w:rPr>
                    <w:t>Лакокрасочные изделия</w:t>
                  </w:r>
                  <w:r w:rsidRPr="003658F6">
                    <w:rPr>
                      <w:rFonts w:ascii="Times New Roman" w:eastAsia="Times New Roman" w:hAnsi="Times New Roman" w:cs="Times New Roman"/>
                      <w:b/>
                      <w:bCs/>
                      <w:color w:val="333333"/>
                      <w:sz w:val="18"/>
                      <w:szCs w:val="18"/>
                      <w:lang w:eastAsia="ru-RU"/>
                    </w:rPr>
                    <w:t xml:space="preserve"> (для нужд ГУП «ЕРЭС»)</w:t>
                  </w:r>
                </w:p>
              </w:tc>
              <w:tc>
                <w:tcPr>
                  <w:tcW w:w="991" w:type="dxa"/>
                  <w:shd w:val="clear" w:color="auto" w:fill="BFBFBF" w:themeFill="background1" w:themeFillShade="BF"/>
                </w:tcPr>
                <w:p w14:paraId="615ED305" w14:textId="77777777" w:rsidR="003658F6" w:rsidRPr="003658F6" w:rsidRDefault="003658F6" w:rsidP="003658F6">
                  <w:pPr>
                    <w:spacing w:after="0" w:line="240" w:lineRule="auto"/>
                    <w:jc w:val="right"/>
                    <w:rPr>
                      <w:rFonts w:ascii="Times New Roman" w:eastAsia="Times New Roman" w:hAnsi="Times New Roman" w:cs="Times New Roman"/>
                      <w:color w:val="000000"/>
                      <w:sz w:val="18"/>
                      <w:szCs w:val="18"/>
                      <w:lang w:eastAsia="ru-RU"/>
                    </w:rPr>
                  </w:pPr>
                </w:p>
              </w:tc>
              <w:tc>
                <w:tcPr>
                  <w:tcW w:w="848" w:type="dxa"/>
                  <w:shd w:val="clear" w:color="auto" w:fill="BFBFBF" w:themeFill="background1" w:themeFillShade="BF"/>
                </w:tcPr>
                <w:p w14:paraId="0DD261B4" w14:textId="77777777" w:rsidR="003658F6" w:rsidRPr="003658F6" w:rsidRDefault="003658F6" w:rsidP="003658F6">
                  <w:pPr>
                    <w:spacing w:after="0" w:line="240" w:lineRule="auto"/>
                    <w:jc w:val="right"/>
                    <w:rPr>
                      <w:rFonts w:ascii="Times New Roman" w:eastAsia="Times New Roman" w:hAnsi="Times New Roman" w:cs="Times New Roman"/>
                      <w:color w:val="000000"/>
                      <w:sz w:val="18"/>
                      <w:szCs w:val="18"/>
                      <w:lang w:eastAsia="ru-RU"/>
                    </w:rPr>
                  </w:pPr>
                </w:p>
              </w:tc>
              <w:tc>
                <w:tcPr>
                  <w:tcW w:w="598" w:type="dxa"/>
                  <w:shd w:val="clear" w:color="auto" w:fill="BFBFBF" w:themeFill="background1" w:themeFillShade="BF"/>
                </w:tcPr>
                <w:p w14:paraId="5AFAE5AB" w14:textId="77777777" w:rsidR="003658F6" w:rsidRPr="003658F6" w:rsidRDefault="003658F6" w:rsidP="003658F6">
                  <w:pPr>
                    <w:spacing w:after="0" w:line="240" w:lineRule="auto"/>
                    <w:jc w:val="right"/>
                    <w:rPr>
                      <w:rFonts w:ascii="Times New Roman" w:eastAsia="Times New Roman" w:hAnsi="Times New Roman" w:cs="Times New Roman"/>
                      <w:color w:val="000000"/>
                      <w:sz w:val="18"/>
                      <w:szCs w:val="18"/>
                      <w:lang w:eastAsia="ru-RU"/>
                    </w:rPr>
                  </w:pPr>
                </w:p>
              </w:tc>
              <w:tc>
                <w:tcPr>
                  <w:tcW w:w="1549" w:type="dxa"/>
                  <w:shd w:val="clear" w:color="auto" w:fill="BFBFBF" w:themeFill="background1" w:themeFillShade="BF"/>
                  <w:vAlign w:val="center"/>
                </w:tcPr>
                <w:p w14:paraId="6649C28F" w14:textId="77777777" w:rsidR="003658F6" w:rsidRPr="003658F6" w:rsidRDefault="003658F6" w:rsidP="003658F6">
                  <w:pPr>
                    <w:spacing w:after="0" w:line="240" w:lineRule="auto"/>
                    <w:jc w:val="center"/>
                    <w:rPr>
                      <w:rFonts w:ascii="Times New Roman" w:eastAsia="Times New Roman" w:hAnsi="Times New Roman" w:cs="Times New Roman"/>
                      <w:b/>
                      <w:color w:val="000000"/>
                      <w:sz w:val="18"/>
                      <w:szCs w:val="18"/>
                      <w:lang w:eastAsia="ru-RU"/>
                    </w:rPr>
                  </w:pPr>
                </w:p>
              </w:tc>
            </w:tr>
            <w:tr w:rsidR="003658F6" w:rsidRPr="003658F6" w14:paraId="4CCF39D8" w14:textId="77777777" w:rsidTr="003658F6">
              <w:trPr>
                <w:trHeight w:val="2801"/>
              </w:trPr>
              <w:tc>
                <w:tcPr>
                  <w:tcW w:w="620" w:type="dxa"/>
                </w:tcPr>
                <w:p w14:paraId="1511B196" w14:textId="77777777" w:rsidR="003658F6" w:rsidRPr="003658F6" w:rsidRDefault="003658F6" w:rsidP="003658F6">
                  <w:pPr>
                    <w:spacing w:after="0" w:line="240" w:lineRule="auto"/>
                    <w:jc w:val="center"/>
                    <w:rPr>
                      <w:rFonts w:ascii="Times New Roman" w:eastAsia="Times New Roman" w:hAnsi="Times New Roman" w:cs="Times New Roman"/>
                      <w:color w:val="000000"/>
                      <w:sz w:val="18"/>
                      <w:szCs w:val="18"/>
                      <w:lang w:eastAsia="ru-RU"/>
                    </w:rPr>
                  </w:pPr>
                </w:p>
              </w:tc>
              <w:tc>
                <w:tcPr>
                  <w:tcW w:w="539" w:type="dxa"/>
                  <w:shd w:val="clear" w:color="auto" w:fill="auto"/>
                  <w:noWrap/>
                  <w:vAlign w:val="center"/>
                </w:tcPr>
                <w:p w14:paraId="62D67246" w14:textId="77777777" w:rsidR="003658F6" w:rsidRPr="003658F6" w:rsidRDefault="003658F6" w:rsidP="003658F6">
                  <w:pPr>
                    <w:spacing w:after="0" w:line="240" w:lineRule="auto"/>
                    <w:jc w:val="center"/>
                    <w:rPr>
                      <w:rFonts w:ascii="Times New Roman" w:eastAsia="Times New Roman" w:hAnsi="Times New Roman" w:cs="Times New Roman"/>
                      <w:color w:val="000000"/>
                      <w:sz w:val="18"/>
                      <w:szCs w:val="18"/>
                      <w:lang w:eastAsia="ru-RU"/>
                    </w:rPr>
                  </w:pPr>
                  <w:r w:rsidRPr="003658F6">
                    <w:rPr>
                      <w:rFonts w:ascii="Times New Roman" w:eastAsia="Times New Roman" w:hAnsi="Times New Roman" w:cs="Times New Roman"/>
                      <w:color w:val="000000"/>
                      <w:sz w:val="18"/>
                      <w:szCs w:val="18"/>
                      <w:lang w:eastAsia="ru-RU"/>
                    </w:rPr>
                    <w:t>1</w:t>
                  </w:r>
                </w:p>
                <w:p w14:paraId="57EADCC4" w14:textId="77777777" w:rsidR="003658F6" w:rsidRPr="003658F6" w:rsidRDefault="003658F6" w:rsidP="003658F6">
                  <w:pPr>
                    <w:spacing w:after="0" w:line="240" w:lineRule="auto"/>
                    <w:jc w:val="center"/>
                    <w:rPr>
                      <w:rFonts w:ascii="Times New Roman" w:eastAsia="Times New Roman" w:hAnsi="Times New Roman" w:cs="Times New Roman"/>
                      <w:color w:val="000000"/>
                      <w:sz w:val="18"/>
                      <w:szCs w:val="18"/>
                      <w:lang w:eastAsia="ru-RU"/>
                    </w:rPr>
                  </w:pPr>
                </w:p>
              </w:tc>
              <w:tc>
                <w:tcPr>
                  <w:tcW w:w="1648" w:type="dxa"/>
                  <w:vAlign w:val="center"/>
                </w:tcPr>
                <w:p w14:paraId="68243646" w14:textId="77777777" w:rsidR="003658F6" w:rsidRPr="003658F6" w:rsidRDefault="003658F6" w:rsidP="003658F6">
                  <w:pPr>
                    <w:spacing w:after="0" w:line="240" w:lineRule="auto"/>
                    <w:jc w:val="both"/>
                    <w:rPr>
                      <w:rFonts w:ascii="Times New Roman" w:eastAsia="Times New Roman" w:hAnsi="Times New Roman" w:cs="Times New Roman"/>
                      <w:b/>
                      <w:color w:val="000000"/>
                      <w:sz w:val="18"/>
                      <w:szCs w:val="18"/>
                      <w:lang w:eastAsia="ru-RU"/>
                    </w:rPr>
                  </w:pPr>
                  <w:r w:rsidRPr="003658F6">
                    <w:rPr>
                      <w:rFonts w:ascii="Times New Roman" w:hAnsi="Times New Roman" w:cs="Times New Roman"/>
                      <w:color w:val="000000"/>
                      <w:sz w:val="18"/>
                      <w:szCs w:val="18"/>
                    </w:rPr>
                    <w:t>Краска водоэмульсионная фасадная белая</w:t>
                  </w:r>
                </w:p>
              </w:tc>
              <w:tc>
                <w:tcPr>
                  <w:tcW w:w="3580" w:type="dxa"/>
                  <w:vAlign w:val="center"/>
                </w:tcPr>
                <w:p w14:paraId="50430AEC" w14:textId="77777777" w:rsidR="003658F6" w:rsidRPr="003658F6" w:rsidRDefault="003658F6" w:rsidP="003658F6">
                  <w:pPr>
                    <w:rPr>
                      <w:rFonts w:ascii="Times New Roman" w:hAnsi="Times New Roman" w:cs="Times New Roman"/>
                      <w:color w:val="000000"/>
                      <w:sz w:val="18"/>
                      <w:szCs w:val="18"/>
                    </w:rPr>
                  </w:pPr>
                  <w:r w:rsidRPr="003658F6">
                    <w:rPr>
                      <w:rFonts w:ascii="Times New Roman" w:hAnsi="Times New Roman" w:cs="Times New Roman"/>
                      <w:color w:val="000000"/>
                      <w:sz w:val="18"/>
                      <w:szCs w:val="18"/>
                    </w:rPr>
                    <w:t>Атмосферостойкая акриловая краска для внутренних и наружных работ. Образует водоотталкивающее, влагостойкое, эластичное и долговечное покрытие.</w:t>
                  </w:r>
                  <w:r w:rsidRPr="003658F6">
                    <w:rPr>
                      <w:rFonts w:ascii="Times New Roman" w:hAnsi="Times New Roman" w:cs="Times New Roman"/>
                      <w:color w:val="000000"/>
                      <w:sz w:val="18"/>
                      <w:szCs w:val="18"/>
                    </w:rPr>
                    <w:br/>
                    <w:t xml:space="preserve">Предназначена для окраски фасадов зданий и создания износостойких и влагостойких покрытий внутри помещений. Для покрытия цементной штукатурки, бетона, кирпича, поверхностей систем теплоизоляции фасадов, а также по гипсовым основаниям, гипсокартону, ДВП, ДСП, QSB и OSB, </w:t>
                  </w:r>
                  <w:r w:rsidRPr="003658F6">
                    <w:rPr>
                      <w:rFonts w:ascii="Times New Roman" w:hAnsi="Times New Roman" w:cs="Times New Roman"/>
                      <w:color w:val="000000"/>
                      <w:sz w:val="18"/>
                      <w:szCs w:val="18"/>
                    </w:rPr>
                    <w:lastRenderedPageBreak/>
                    <w:t>фанере, дереву и обоям внутри помещений.</w:t>
                  </w:r>
                  <w:r w:rsidRPr="003658F6">
                    <w:rPr>
                      <w:rFonts w:ascii="Times New Roman" w:hAnsi="Times New Roman" w:cs="Times New Roman"/>
                      <w:color w:val="000000"/>
                      <w:sz w:val="18"/>
                      <w:szCs w:val="18"/>
                    </w:rPr>
                    <w:br/>
                    <w:t>Расход: 100-140 мл/м².</w:t>
                  </w:r>
                  <w:r w:rsidRPr="003658F6">
                    <w:rPr>
                      <w:rFonts w:ascii="Times New Roman" w:hAnsi="Times New Roman" w:cs="Times New Roman"/>
                      <w:color w:val="000000"/>
                      <w:sz w:val="18"/>
                      <w:szCs w:val="18"/>
                    </w:rPr>
                    <w:br/>
                    <w:t>Цвет: белый.</w:t>
                  </w:r>
                  <w:r w:rsidRPr="003658F6">
                    <w:rPr>
                      <w:rFonts w:ascii="Times New Roman" w:hAnsi="Times New Roman" w:cs="Times New Roman"/>
                      <w:color w:val="000000"/>
                      <w:sz w:val="18"/>
                      <w:szCs w:val="18"/>
                    </w:rPr>
                    <w:br/>
                    <w:t>Степень глянца: матовая.</w:t>
                  </w:r>
                  <w:r w:rsidRPr="003658F6">
                    <w:rPr>
                      <w:rFonts w:ascii="Times New Roman" w:hAnsi="Times New Roman" w:cs="Times New Roman"/>
                      <w:color w:val="000000"/>
                      <w:sz w:val="18"/>
                      <w:szCs w:val="18"/>
                    </w:rPr>
                    <w:br/>
                    <w:t>Плотность: 1,56 кг/л.</w:t>
                  </w:r>
                  <w:r w:rsidRPr="003658F6">
                    <w:rPr>
                      <w:rFonts w:ascii="Times New Roman" w:hAnsi="Times New Roman" w:cs="Times New Roman"/>
                      <w:color w:val="000000"/>
                      <w:sz w:val="18"/>
                      <w:szCs w:val="18"/>
                    </w:rPr>
                    <w:br/>
                    <w:t>Класс истирания: 2 согласно DIN EN 13300.</w:t>
                  </w:r>
                  <w:r w:rsidRPr="003658F6">
                    <w:rPr>
                      <w:rFonts w:ascii="Times New Roman" w:hAnsi="Times New Roman" w:cs="Times New Roman"/>
                      <w:color w:val="000000"/>
                      <w:sz w:val="18"/>
                      <w:szCs w:val="18"/>
                    </w:rPr>
                    <w:br/>
                    <w:t>Нанесение следующего слоя:1-2 часа, полное высыхание — 8-10 часов при температуре основания +20°С и отн. влажности воздуха 60%.</w:t>
                  </w:r>
                  <w:r w:rsidRPr="003658F6">
                    <w:rPr>
                      <w:rFonts w:ascii="Times New Roman" w:hAnsi="Times New Roman" w:cs="Times New Roman"/>
                      <w:color w:val="000000"/>
                      <w:sz w:val="18"/>
                      <w:szCs w:val="18"/>
                    </w:rPr>
                    <w:br/>
                    <w:t>Разбавитель: вода до 10%.</w:t>
                  </w:r>
                </w:p>
              </w:tc>
              <w:tc>
                <w:tcPr>
                  <w:tcW w:w="991" w:type="dxa"/>
                  <w:vAlign w:val="center"/>
                </w:tcPr>
                <w:p w14:paraId="3706E45D" w14:textId="77777777" w:rsidR="003658F6" w:rsidRPr="003658F6" w:rsidRDefault="003658F6" w:rsidP="003658F6">
                  <w:pPr>
                    <w:spacing w:after="0" w:line="240" w:lineRule="auto"/>
                    <w:jc w:val="center"/>
                    <w:rPr>
                      <w:rFonts w:ascii="Times New Roman" w:eastAsia="Calibri" w:hAnsi="Times New Roman" w:cs="Times New Roman"/>
                      <w:color w:val="000000"/>
                      <w:sz w:val="18"/>
                      <w:szCs w:val="18"/>
                    </w:rPr>
                  </w:pPr>
                  <w:r w:rsidRPr="003658F6">
                    <w:rPr>
                      <w:rFonts w:ascii="Times New Roman" w:eastAsia="Microsoft Sans Serif" w:hAnsi="Times New Roman" w:cs="Times New Roman"/>
                      <w:color w:val="000000"/>
                      <w:sz w:val="18"/>
                      <w:szCs w:val="18"/>
                      <w:lang w:eastAsia="ru-RU" w:bidi="ru-RU"/>
                    </w:rPr>
                    <w:lastRenderedPageBreak/>
                    <w:t>14 кг</w:t>
                  </w:r>
                </w:p>
              </w:tc>
              <w:tc>
                <w:tcPr>
                  <w:tcW w:w="848" w:type="dxa"/>
                  <w:vAlign w:val="center"/>
                </w:tcPr>
                <w:p w14:paraId="1E739B74" w14:textId="77777777" w:rsidR="003658F6" w:rsidRPr="003658F6" w:rsidRDefault="003658F6" w:rsidP="003658F6">
                  <w:pPr>
                    <w:spacing w:after="0" w:line="240" w:lineRule="auto"/>
                    <w:jc w:val="center"/>
                    <w:rPr>
                      <w:rFonts w:ascii="Times New Roman" w:eastAsia="Times New Roman" w:hAnsi="Times New Roman" w:cs="Times New Roman"/>
                      <w:color w:val="000000"/>
                      <w:sz w:val="18"/>
                      <w:szCs w:val="18"/>
                      <w:lang w:eastAsia="ru-RU"/>
                    </w:rPr>
                  </w:pPr>
                  <w:r w:rsidRPr="003658F6">
                    <w:rPr>
                      <w:rFonts w:ascii="Times New Roman" w:eastAsia="Calibri" w:hAnsi="Times New Roman" w:cs="Times New Roman"/>
                      <w:color w:val="000000"/>
                      <w:sz w:val="18"/>
                      <w:szCs w:val="18"/>
                    </w:rPr>
                    <w:t>шт.</w:t>
                  </w:r>
                </w:p>
              </w:tc>
              <w:tc>
                <w:tcPr>
                  <w:tcW w:w="598" w:type="dxa"/>
                  <w:vAlign w:val="center"/>
                </w:tcPr>
                <w:p w14:paraId="541F788C" w14:textId="77777777" w:rsidR="003658F6" w:rsidRPr="003658F6" w:rsidRDefault="003658F6" w:rsidP="003658F6">
                  <w:pPr>
                    <w:spacing w:after="0" w:line="240" w:lineRule="auto"/>
                    <w:jc w:val="center"/>
                    <w:rPr>
                      <w:rFonts w:ascii="Times New Roman" w:eastAsia="Times New Roman" w:hAnsi="Times New Roman" w:cs="Times New Roman"/>
                      <w:color w:val="000000"/>
                      <w:sz w:val="18"/>
                      <w:szCs w:val="18"/>
                      <w:lang w:eastAsia="ru-RU"/>
                    </w:rPr>
                  </w:pPr>
                  <w:r w:rsidRPr="003658F6">
                    <w:rPr>
                      <w:rFonts w:ascii="Times New Roman" w:eastAsia="Times New Roman" w:hAnsi="Times New Roman" w:cs="Times New Roman"/>
                      <w:color w:val="000000"/>
                      <w:sz w:val="18"/>
                      <w:szCs w:val="18"/>
                      <w:lang w:eastAsia="ru-RU"/>
                    </w:rPr>
                    <w:t>30</w:t>
                  </w:r>
                </w:p>
              </w:tc>
              <w:tc>
                <w:tcPr>
                  <w:tcW w:w="1549" w:type="dxa"/>
                  <w:tcBorders>
                    <w:top w:val="nil"/>
                    <w:left w:val="nil"/>
                    <w:bottom w:val="single" w:sz="4" w:space="0" w:color="auto"/>
                    <w:right w:val="single" w:sz="4" w:space="0" w:color="auto"/>
                  </w:tcBorders>
                  <w:shd w:val="clear" w:color="000000" w:fill="FFFFFF"/>
                  <w:vAlign w:val="center"/>
                </w:tcPr>
                <w:p w14:paraId="566070AB" w14:textId="2125D3F8" w:rsidR="003658F6" w:rsidRPr="003658F6" w:rsidRDefault="003658F6" w:rsidP="003658F6">
                  <w:pPr>
                    <w:spacing w:after="0" w:line="240" w:lineRule="auto"/>
                    <w:jc w:val="center"/>
                    <w:rPr>
                      <w:rFonts w:ascii="Times New Roman" w:eastAsia="Times New Roman" w:hAnsi="Times New Roman" w:cs="Times New Roman"/>
                      <w:color w:val="000000"/>
                      <w:sz w:val="18"/>
                      <w:szCs w:val="18"/>
                      <w:lang w:eastAsia="ru-RU"/>
                    </w:rPr>
                  </w:pPr>
                  <w:r w:rsidRPr="003658F6">
                    <w:rPr>
                      <w:rFonts w:ascii="Times New Roman" w:eastAsia="Times New Roman" w:hAnsi="Times New Roman" w:cs="Times New Roman"/>
                      <w:sz w:val="18"/>
                      <w:szCs w:val="18"/>
                      <w:lang w:eastAsia="ru-RU"/>
                    </w:rPr>
                    <w:t>10 690,50</w:t>
                  </w:r>
                </w:p>
              </w:tc>
            </w:tr>
            <w:tr w:rsidR="003658F6" w:rsidRPr="003658F6" w14:paraId="74DFD6FC" w14:textId="77777777" w:rsidTr="003658F6">
              <w:trPr>
                <w:trHeight w:val="307"/>
              </w:trPr>
              <w:tc>
                <w:tcPr>
                  <w:tcW w:w="620" w:type="dxa"/>
                </w:tcPr>
                <w:p w14:paraId="44EAF89F" w14:textId="77777777" w:rsidR="003658F6" w:rsidRPr="003658F6" w:rsidRDefault="003658F6" w:rsidP="003658F6">
                  <w:pPr>
                    <w:spacing w:after="0" w:line="240" w:lineRule="auto"/>
                    <w:jc w:val="center"/>
                    <w:rPr>
                      <w:rFonts w:ascii="Times New Roman" w:eastAsia="Times New Roman" w:hAnsi="Times New Roman" w:cs="Times New Roman"/>
                      <w:color w:val="000000"/>
                      <w:sz w:val="18"/>
                      <w:szCs w:val="18"/>
                      <w:lang w:eastAsia="ru-RU"/>
                    </w:rPr>
                  </w:pPr>
                </w:p>
              </w:tc>
              <w:tc>
                <w:tcPr>
                  <w:tcW w:w="539" w:type="dxa"/>
                  <w:shd w:val="clear" w:color="auto" w:fill="auto"/>
                  <w:noWrap/>
                  <w:vAlign w:val="center"/>
                </w:tcPr>
                <w:p w14:paraId="0550CDD9" w14:textId="77777777" w:rsidR="003658F6" w:rsidRPr="003658F6" w:rsidRDefault="003658F6" w:rsidP="003658F6">
                  <w:pPr>
                    <w:spacing w:after="0" w:line="240" w:lineRule="auto"/>
                    <w:jc w:val="center"/>
                    <w:rPr>
                      <w:rFonts w:ascii="Times New Roman" w:eastAsia="Times New Roman" w:hAnsi="Times New Roman" w:cs="Times New Roman"/>
                      <w:color w:val="000000"/>
                      <w:sz w:val="18"/>
                      <w:szCs w:val="18"/>
                      <w:lang w:eastAsia="ru-RU"/>
                    </w:rPr>
                  </w:pPr>
                  <w:r w:rsidRPr="003658F6">
                    <w:rPr>
                      <w:rFonts w:ascii="Times New Roman" w:eastAsia="Times New Roman" w:hAnsi="Times New Roman" w:cs="Times New Roman"/>
                      <w:color w:val="000000"/>
                      <w:sz w:val="18"/>
                      <w:szCs w:val="18"/>
                      <w:lang w:eastAsia="ru-RU"/>
                    </w:rPr>
                    <w:t>2</w:t>
                  </w:r>
                </w:p>
              </w:tc>
              <w:tc>
                <w:tcPr>
                  <w:tcW w:w="1648" w:type="dxa"/>
                  <w:vAlign w:val="center"/>
                </w:tcPr>
                <w:p w14:paraId="07F5A865" w14:textId="77777777" w:rsidR="003658F6" w:rsidRPr="003658F6" w:rsidRDefault="003658F6" w:rsidP="003658F6">
                  <w:pPr>
                    <w:spacing w:after="0" w:line="240" w:lineRule="auto"/>
                    <w:rPr>
                      <w:rFonts w:ascii="Times New Roman" w:eastAsia="Calibri" w:hAnsi="Times New Roman" w:cs="Times New Roman"/>
                      <w:color w:val="000000"/>
                      <w:sz w:val="18"/>
                      <w:szCs w:val="18"/>
                    </w:rPr>
                  </w:pPr>
                  <w:r w:rsidRPr="003658F6">
                    <w:rPr>
                      <w:rFonts w:ascii="Times New Roman" w:hAnsi="Times New Roman" w:cs="Times New Roman"/>
                      <w:color w:val="000000"/>
                      <w:sz w:val="18"/>
                      <w:szCs w:val="18"/>
                    </w:rPr>
                    <w:t>Грунтовка глубокого проникновения</w:t>
                  </w:r>
                </w:p>
              </w:tc>
              <w:tc>
                <w:tcPr>
                  <w:tcW w:w="3580" w:type="dxa"/>
                  <w:vAlign w:val="center"/>
                </w:tcPr>
                <w:p w14:paraId="7649E4C2" w14:textId="77777777" w:rsidR="003658F6" w:rsidRPr="003658F6" w:rsidRDefault="003658F6" w:rsidP="003658F6">
                  <w:pPr>
                    <w:rPr>
                      <w:rFonts w:ascii="Times New Roman" w:hAnsi="Times New Roman" w:cs="Times New Roman"/>
                      <w:color w:val="000000"/>
                      <w:sz w:val="18"/>
                      <w:szCs w:val="18"/>
                    </w:rPr>
                  </w:pPr>
                  <w:r w:rsidRPr="003658F6">
                    <w:rPr>
                      <w:rFonts w:ascii="Times New Roman" w:hAnsi="Times New Roman" w:cs="Times New Roman"/>
                      <w:color w:val="000000"/>
                      <w:sz w:val="18"/>
                      <w:szCs w:val="18"/>
                    </w:rPr>
                    <w:t>Состав: aкрил-стирольная дисперсия</w:t>
                  </w:r>
                  <w:r w:rsidRPr="003658F6">
                    <w:rPr>
                      <w:rFonts w:ascii="Times New Roman" w:hAnsi="Times New Roman" w:cs="Times New Roman"/>
                      <w:color w:val="000000"/>
                      <w:sz w:val="18"/>
                      <w:szCs w:val="18"/>
                    </w:rPr>
                    <w:br/>
                    <w:t>Плотность: 1,04 кг/л</w:t>
                  </w:r>
                  <w:r w:rsidRPr="003658F6">
                    <w:rPr>
                      <w:rFonts w:ascii="Times New Roman" w:hAnsi="Times New Roman" w:cs="Times New Roman"/>
                      <w:color w:val="000000"/>
                      <w:sz w:val="18"/>
                      <w:szCs w:val="18"/>
                    </w:rPr>
                    <w:br/>
                    <w:t>Цвет: белый, после высыхания прозрачный</w:t>
                  </w:r>
                  <w:r w:rsidRPr="003658F6">
                    <w:rPr>
                      <w:rFonts w:ascii="Times New Roman" w:hAnsi="Times New Roman" w:cs="Times New Roman"/>
                      <w:color w:val="000000"/>
                      <w:sz w:val="18"/>
                      <w:szCs w:val="18"/>
                    </w:rPr>
                    <w:br/>
                    <w:t>Температура выполнения работ: от +5°С до +30°С</w:t>
                  </w:r>
                  <w:r w:rsidRPr="003658F6">
                    <w:rPr>
                      <w:rFonts w:ascii="Times New Roman" w:hAnsi="Times New Roman" w:cs="Times New Roman"/>
                      <w:color w:val="000000"/>
                      <w:sz w:val="18"/>
                      <w:szCs w:val="18"/>
                    </w:rPr>
                    <w:br/>
                    <w:t>Время высыхания: 3-6 часов</w:t>
                  </w:r>
                  <w:r w:rsidRPr="003658F6">
                    <w:rPr>
                      <w:rFonts w:ascii="Times New Roman" w:hAnsi="Times New Roman" w:cs="Times New Roman"/>
                      <w:color w:val="000000"/>
                      <w:sz w:val="18"/>
                      <w:szCs w:val="18"/>
                    </w:rPr>
                    <w:br/>
                    <w:t>Запах: отсутствует, экологически чистый продукт</w:t>
                  </w:r>
                  <w:r w:rsidRPr="003658F6">
                    <w:rPr>
                      <w:rFonts w:ascii="Times New Roman" w:hAnsi="Times New Roman" w:cs="Times New Roman"/>
                      <w:color w:val="000000"/>
                      <w:sz w:val="18"/>
                      <w:szCs w:val="18"/>
                    </w:rPr>
                    <w:br/>
                    <w:t>Концентрация: готова к применению</w:t>
                  </w:r>
                  <w:r w:rsidRPr="003658F6">
                    <w:rPr>
                      <w:rFonts w:ascii="Times New Roman" w:hAnsi="Times New Roman" w:cs="Times New Roman"/>
                      <w:color w:val="000000"/>
                      <w:sz w:val="18"/>
                      <w:szCs w:val="18"/>
                    </w:rPr>
                    <w:br/>
                    <w:t>Расход: 0,1-0,25 л/м2</w:t>
                  </w:r>
                </w:p>
              </w:tc>
              <w:tc>
                <w:tcPr>
                  <w:tcW w:w="991" w:type="dxa"/>
                  <w:vAlign w:val="center"/>
                </w:tcPr>
                <w:p w14:paraId="0BD9DDEA" w14:textId="77777777" w:rsidR="003658F6" w:rsidRPr="003658F6" w:rsidRDefault="003658F6" w:rsidP="003658F6">
                  <w:pPr>
                    <w:spacing w:after="0" w:line="240" w:lineRule="auto"/>
                    <w:jc w:val="center"/>
                    <w:rPr>
                      <w:rFonts w:ascii="Times New Roman" w:eastAsia="Calibri" w:hAnsi="Times New Roman" w:cs="Times New Roman"/>
                      <w:color w:val="000000"/>
                      <w:sz w:val="18"/>
                      <w:szCs w:val="18"/>
                    </w:rPr>
                  </w:pPr>
                  <w:r w:rsidRPr="003658F6">
                    <w:rPr>
                      <w:rFonts w:ascii="Times New Roman" w:eastAsia="Microsoft Sans Serif" w:hAnsi="Times New Roman" w:cs="Times New Roman"/>
                      <w:color w:val="000000"/>
                      <w:sz w:val="18"/>
                      <w:szCs w:val="18"/>
                      <w:lang w:eastAsia="ru-RU" w:bidi="ru-RU"/>
                    </w:rPr>
                    <w:t>10 л</w:t>
                  </w:r>
                </w:p>
              </w:tc>
              <w:tc>
                <w:tcPr>
                  <w:tcW w:w="848" w:type="dxa"/>
                  <w:vAlign w:val="center"/>
                </w:tcPr>
                <w:p w14:paraId="4023222A" w14:textId="77777777" w:rsidR="003658F6" w:rsidRPr="003658F6" w:rsidRDefault="003658F6" w:rsidP="003658F6">
                  <w:pPr>
                    <w:spacing w:after="0" w:line="240" w:lineRule="auto"/>
                    <w:jc w:val="center"/>
                    <w:rPr>
                      <w:rFonts w:ascii="Times New Roman" w:eastAsia="Times New Roman" w:hAnsi="Times New Roman" w:cs="Times New Roman"/>
                      <w:color w:val="000000"/>
                      <w:sz w:val="18"/>
                      <w:szCs w:val="18"/>
                      <w:lang w:eastAsia="ru-RU"/>
                    </w:rPr>
                  </w:pPr>
                  <w:r w:rsidRPr="003658F6">
                    <w:rPr>
                      <w:rFonts w:ascii="Times New Roman" w:eastAsia="Calibri" w:hAnsi="Times New Roman" w:cs="Times New Roman"/>
                      <w:color w:val="000000"/>
                      <w:sz w:val="18"/>
                      <w:szCs w:val="18"/>
                    </w:rPr>
                    <w:t>шт.</w:t>
                  </w:r>
                </w:p>
              </w:tc>
              <w:tc>
                <w:tcPr>
                  <w:tcW w:w="598" w:type="dxa"/>
                  <w:vAlign w:val="center"/>
                </w:tcPr>
                <w:p w14:paraId="1EE27C07" w14:textId="77777777" w:rsidR="003658F6" w:rsidRPr="003658F6" w:rsidRDefault="003658F6" w:rsidP="003658F6">
                  <w:pPr>
                    <w:spacing w:after="0" w:line="240" w:lineRule="auto"/>
                    <w:jc w:val="center"/>
                    <w:rPr>
                      <w:rFonts w:ascii="Times New Roman" w:eastAsia="Times New Roman" w:hAnsi="Times New Roman" w:cs="Times New Roman"/>
                      <w:color w:val="000000"/>
                      <w:sz w:val="18"/>
                      <w:szCs w:val="18"/>
                      <w:lang w:eastAsia="ru-RU"/>
                    </w:rPr>
                  </w:pPr>
                  <w:r w:rsidRPr="003658F6">
                    <w:rPr>
                      <w:rFonts w:ascii="Times New Roman" w:eastAsia="Times New Roman" w:hAnsi="Times New Roman" w:cs="Times New Roman"/>
                      <w:color w:val="000000"/>
                      <w:sz w:val="18"/>
                      <w:szCs w:val="18"/>
                      <w:lang w:eastAsia="ru-RU"/>
                    </w:rPr>
                    <w:t>30</w:t>
                  </w:r>
                </w:p>
              </w:tc>
              <w:tc>
                <w:tcPr>
                  <w:tcW w:w="1549" w:type="dxa"/>
                  <w:tcBorders>
                    <w:top w:val="nil"/>
                    <w:left w:val="nil"/>
                    <w:bottom w:val="single" w:sz="4" w:space="0" w:color="auto"/>
                    <w:right w:val="single" w:sz="4" w:space="0" w:color="auto"/>
                  </w:tcBorders>
                  <w:shd w:val="clear" w:color="000000" w:fill="FFFFFF"/>
                  <w:vAlign w:val="center"/>
                </w:tcPr>
                <w:p w14:paraId="71BCD90E" w14:textId="43418BD6" w:rsidR="003658F6" w:rsidRPr="003658F6" w:rsidRDefault="003658F6" w:rsidP="003658F6">
                  <w:pPr>
                    <w:spacing w:after="0" w:line="240" w:lineRule="auto"/>
                    <w:jc w:val="center"/>
                    <w:rPr>
                      <w:rFonts w:ascii="Times New Roman" w:eastAsia="Times New Roman" w:hAnsi="Times New Roman" w:cs="Times New Roman"/>
                      <w:color w:val="000000"/>
                      <w:sz w:val="18"/>
                      <w:szCs w:val="18"/>
                      <w:lang w:eastAsia="ru-RU"/>
                    </w:rPr>
                  </w:pPr>
                  <w:r w:rsidRPr="003658F6">
                    <w:rPr>
                      <w:rFonts w:ascii="Times New Roman" w:eastAsia="Times New Roman" w:hAnsi="Times New Roman" w:cs="Times New Roman"/>
                      <w:sz w:val="18"/>
                      <w:szCs w:val="18"/>
                      <w:lang w:eastAsia="ru-RU"/>
                    </w:rPr>
                    <w:t>3 112,50</w:t>
                  </w:r>
                </w:p>
              </w:tc>
            </w:tr>
            <w:tr w:rsidR="003658F6" w:rsidRPr="003658F6" w14:paraId="654ABB3F" w14:textId="77777777" w:rsidTr="003658F6">
              <w:trPr>
                <w:trHeight w:val="307"/>
              </w:trPr>
              <w:tc>
                <w:tcPr>
                  <w:tcW w:w="620" w:type="dxa"/>
                </w:tcPr>
                <w:p w14:paraId="4A4766C6" w14:textId="77777777" w:rsidR="003658F6" w:rsidRPr="003658F6" w:rsidRDefault="003658F6" w:rsidP="003658F6">
                  <w:pPr>
                    <w:spacing w:after="0" w:line="240" w:lineRule="auto"/>
                    <w:jc w:val="center"/>
                    <w:rPr>
                      <w:rFonts w:ascii="Times New Roman" w:eastAsia="Times New Roman" w:hAnsi="Times New Roman" w:cs="Times New Roman"/>
                      <w:color w:val="000000"/>
                      <w:sz w:val="18"/>
                      <w:szCs w:val="18"/>
                      <w:lang w:eastAsia="ru-RU"/>
                    </w:rPr>
                  </w:pPr>
                </w:p>
              </w:tc>
              <w:tc>
                <w:tcPr>
                  <w:tcW w:w="539" w:type="dxa"/>
                  <w:shd w:val="clear" w:color="auto" w:fill="auto"/>
                  <w:noWrap/>
                  <w:vAlign w:val="center"/>
                </w:tcPr>
                <w:p w14:paraId="303EA30E" w14:textId="77777777" w:rsidR="003658F6" w:rsidRPr="003658F6" w:rsidRDefault="003658F6" w:rsidP="003658F6">
                  <w:pPr>
                    <w:spacing w:after="0" w:line="240" w:lineRule="auto"/>
                    <w:jc w:val="center"/>
                    <w:rPr>
                      <w:rFonts w:ascii="Times New Roman" w:eastAsia="Times New Roman" w:hAnsi="Times New Roman" w:cs="Times New Roman"/>
                      <w:color w:val="000000"/>
                      <w:sz w:val="18"/>
                      <w:szCs w:val="18"/>
                      <w:lang w:eastAsia="ru-RU"/>
                    </w:rPr>
                  </w:pPr>
                  <w:r w:rsidRPr="003658F6">
                    <w:rPr>
                      <w:rFonts w:ascii="Times New Roman" w:eastAsia="Times New Roman" w:hAnsi="Times New Roman" w:cs="Times New Roman"/>
                      <w:color w:val="000000"/>
                      <w:sz w:val="18"/>
                      <w:szCs w:val="18"/>
                      <w:lang w:eastAsia="ru-RU"/>
                    </w:rPr>
                    <w:t>3</w:t>
                  </w:r>
                </w:p>
              </w:tc>
              <w:tc>
                <w:tcPr>
                  <w:tcW w:w="1648" w:type="dxa"/>
                  <w:vAlign w:val="center"/>
                </w:tcPr>
                <w:p w14:paraId="6E0223DA" w14:textId="77777777" w:rsidR="003658F6" w:rsidRPr="003658F6" w:rsidRDefault="003658F6" w:rsidP="003658F6">
                  <w:pPr>
                    <w:spacing w:after="0" w:line="240" w:lineRule="auto"/>
                    <w:rPr>
                      <w:rFonts w:ascii="Times New Roman" w:eastAsia="Calibri" w:hAnsi="Times New Roman" w:cs="Times New Roman"/>
                      <w:color w:val="000000"/>
                      <w:sz w:val="18"/>
                      <w:szCs w:val="18"/>
                    </w:rPr>
                  </w:pPr>
                  <w:r w:rsidRPr="003658F6">
                    <w:rPr>
                      <w:rFonts w:ascii="Times New Roman" w:hAnsi="Times New Roman" w:cs="Times New Roman"/>
                      <w:color w:val="000000"/>
                      <w:sz w:val="18"/>
                      <w:szCs w:val="18"/>
                    </w:rPr>
                    <w:t>Грунтовка по металлу (серая)</w:t>
                  </w:r>
                </w:p>
              </w:tc>
              <w:tc>
                <w:tcPr>
                  <w:tcW w:w="3580" w:type="dxa"/>
                  <w:vAlign w:val="center"/>
                </w:tcPr>
                <w:p w14:paraId="6326653E" w14:textId="77777777" w:rsidR="003658F6" w:rsidRPr="003658F6" w:rsidRDefault="003658F6" w:rsidP="003658F6">
                  <w:pPr>
                    <w:spacing w:after="0" w:line="240" w:lineRule="auto"/>
                    <w:rPr>
                      <w:rFonts w:ascii="Times New Roman" w:eastAsia="Calibri" w:hAnsi="Times New Roman" w:cs="Times New Roman"/>
                      <w:color w:val="000000"/>
                      <w:sz w:val="18"/>
                      <w:szCs w:val="18"/>
                    </w:rPr>
                  </w:pPr>
                  <w:r w:rsidRPr="003658F6">
                    <w:rPr>
                      <w:rFonts w:ascii="Times New Roman" w:hAnsi="Times New Roman" w:cs="Times New Roman"/>
                      <w:color w:val="000000"/>
                      <w:sz w:val="18"/>
                      <w:szCs w:val="18"/>
                    </w:rPr>
                    <w:t>Расход на однослойное нанесение: 80-120 г/м2 в зависимости от типа поверхности и метода нанесения</w:t>
                  </w:r>
                  <w:r w:rsidRPr="003658F6">
                    <w:rPr>
                      <w:rFonts w:ascii="Times New Roman" w:hAnsi="Times New Roman" w:cs="Times New Roman"/>
                      <w:color w:val="000000"/>
                      <w:sz w:val="18"/>
                      <w:szCs w:val="18"/>
                    </w:rPr>
                    <w:br/>
                    <w:t>Разбавитель: растворитель</w:t>
                  </w:r>
                  <w:r w:rsidRPr="003658F6">
                    <w:rPr>
                      <w:rFonts w:ascii="Times New Roman" w:hAnsi="Times New Roman" w:cs="Times New Roman"/>
                      <w:color w:val="000000"/>
                      <w:sz w:val="18"/>
                      <w:szCs w:val="18"/>
                    </w:rPr>
                    <w:br/>
                    <w:t>Способ нанесения: наносить кистью, валиком, краскораспылителем или методом окунания.</w:t>
                  </w:r>
                  <w:r w:rsidRPr="003658F6">
                    <w:rPr>
                      <w:rFonts w:ascii="Times New Roman" w:hAnsi="Times New Roman" w:cs="Times New Roman"/>
                      <w:color w:val="000000"/>
                      <w:sz w:val="18"/>
                      <w:szCs w:val="18"/>
                    </w:rPr>
                    <w:br/>
                    <w:t>Время высыхания (+23 °С, 50% RH) не более 24 часов.</w:t>
                  </w:r>
                  <w:r w:rsidRPr="003658F6">
                    <w:rPr>
                      <w:rFonts w:ascii="Times New Roman" w:hAnsi="Times New Roman" w:cs="Times New Roman"/>
                      <w:color w:val="000000"/>
                      <w:sz w:val="18"/>
                      <w:szCs w:val="18"/>
                    </w:rPr>
                    <w:br/>
                    <w:t>Массовая доля нелетучих веществ: ок. 77 %</w:t>
                  </w:r>
                  <w:r w:rsidRPr="003658F6">
                    <w:rPr>
                      <w:rFonts w:ascii="Times New Roman" w:hAnsi="Times New Roman" w:cs="Times New Roman"/>
                      <w:color w:val="000000"/>
                      <w:sz w:val="18"/>
                      <w:szCs w:val="18"/>
                    </w:rPr>
                    <w:br/>
                    <w:t>Плотность: ок. 1,45 г/см3</w:t>
                  </w:r>
                  <w:r w:rsidRPr="003658F6">
                    <w:rPr>
                      <w:rFonts w:ascii="Times New Roman" w:hAnsi="Times New Roman" w:cs="Times New Roman"/>
                      <w:color w:val="000000"/>
                      <w:sz w:val="18"/>
                      <w:szCs w:val="18"/>
                    </w:rPr>
                    <w:br/>
                    <w:t>Твердость: ок. 40 сек</w:t>
                  </w:r>
                </w:p>
              </w:tc>
              <w:tc>
                <w:tcPr>
                  <w:tcW w:w="991" w:type="dxa"/>
                  <w:vAlign w:val="center"/>
                </w:tcPr>
                <w:p w14:paraId="5306EFE3" w14:textId="77777777" w:rsidR="003658F6" w:rsidRPr="003658F6" w:rsidRDefault="003658F6" w:rsidP="003658F6">
                  <w:pPr>
                    <w:spacing w:after="0" w:line="240" w:lineRule="auto"/>
                    <w:jc w:val="center"/>
                    <w:rPr>
                      <w:rFonts w:ascii="Times New Roman" w:eastAsia="Calibri" w:hAnsi="Times New Roman" w:cs="Times New Roman"/>
                      <w:color w:val="000000"/>
                      <w:sz w:val="18"/>
                      <w:szCs w:val="18"/>
                    </w:rPr>
                  </w:pPr>
                  <w:r w:rsidRPr="003658F6">
                    <w:rPr>
                      <w:rFonts w:ascii="Times New Roman" w:eastAsia="Calibri" w:hAnsi="Times New Roman" w:cs="Times New Roman"/>
                      <w:color w:val="000000"/>
                      <w:sz w:val="18"/>
                      <w:szCs w:val="18"/>
                    </w:rPr>
                    <w:t>2,8 кг</w:t>
                  </w:r>
                </w:p>
              </w:tc>
              <w:tc>
                <w:tcPr>
                  <w:tcW w:w="848" w:type="dxa"/>
                  <w:vAlign w:val="center"/>
                </w:tcPr>
                <w:p w14:paraId="4C2DB4AD" w14:textId="77777777" w:rsidR="003658F6" w:rsidRPr="003658F6" w:rsidRDefault="003658F6" w:rsidP="003658F6">
                  <w:pPr>
                    <w:spacing w:after="0" w:line="240" w:lineRule="auto"/>
                    <w:jc w:val="center"/>
                    <w:rPr>
                      <w:rFonts w:ascii="Times New Roman" w:eastAsia="Calibri" w:hAnsi="Times New Roman" w:cs="Times New Roman"/>
                      <w:color w:val="000000"/>
                      <w:sz w:val="18"/>
                      <w:szCs w:val="18"/>
                    </w:rPr>
                  </w:pPr>
                  <w:r w:rsidRPr="003658F6">
                    <w:rPr>
                      <w:rFonts w:ascii="Times New Roman" w:eastAsia="Calibri" w:hAnsi="Times New Roman" w:cs="Times New Roman"/>
                      <w:color w:val="000000"/>
                      <w:sz w:val="18"/>
                      <w:szCs w:val="18"/>
                    </w:rPr>
                    <w:t>шт.</w:t>
                  </w:r>
                </w:p>
              </w:tc>
              <w:tc>
                <w:tcPr>
                  <w:tcW w:w="598" w:type="dxa"/>
                  <w:vAlign w:val="center"/>
                </w:tcPr>
                <w:p w14:paraId="10792931" w14:textId="77777777" w:rsidR="003658F6" w:rsidRPr="003658F6" w:rsidRDefault="003658F6" w:rsidP="003658F6">
                  <w:pPr>
                    <w:spacing w:after="0" w:line="240" w:lineRule="auto"/>
                    <w:jc w:val="center"/>
                    <w:rPr>
                      <w:rFonts w:ascii="Times New Roman" w:eastAsia="Times New Roman" w:hAnsi="Times New Roman" w:cs="Times New Roman"/>
                      <w:color w:val="000000"/>
                      <w:sz w:val="18"/>
                      <w:szCs w:val="18"/>
                      <w:lang w:eastAsia="ru-RU"/>
                    </w:rPr>
                  </w:pPr>
                  <w:r w:rsidRPr="003658F6">
                    <w:rPr>
                      <w:rFonts w:ascii="Times New Roman" w:eastAsia="Times New Roman" w:hAnsi="Times New Roman" w:cs="Times New Roman"/>
                      <w:color w:val="000000"/>
                      <w:sz w:val="18"/>
                      <w:szCs w:val="18"/>
                      <w:lang w:eastAsia="ru-RU"/>
                    </w:rPr>
                    <w:t>36</w:t>
                  </w:r>
                </w:p>
              </w:tc>
              <w:tc>
                <w:tcPr>
                  <w:tcW w:w="1549" w:type="dxa"/>
                  <w:tcBorders>
                    <w:top w:val="nil"/>
                    <w:left w:val="nil"/>
                    <w:bottom w:val="single" w:sz="4" w:space="0" w:color="auto"/>
                    <w:right w:val="single" w:sz="4" w:space="0" w:color="auto"/>
                  </w:tcBorders>
                  <w:shd w:val="clear" w:color="000000" w:fill="FFFFFF"/>
                  <w:vAlign w:val="center"/>
                </w:tcPr>
                <w:p w14:paraId="132DF633" w14:textId="284F025B" w:rsidR="003658F6" w:rsidRPr="003658F6" w:rsidRDefault="003658F6" w:rsidP="003658F6">
                  <w:pPr>
                    <w:spacing w:after="0" w:line="240" w:lineRule="auto"/>
                    <w:jc w:val="center"/>
                    <w:rPr>
                      <w:rFonts w:ascii="Times New Roman" w:eastAsia="Times New Roman" w:hAnsi="Times New Roman" w:cs="Times New Roman"/>
                      <w:color w:val="000000"/>
                      <w:sz w:val="18"/>
                      <w:szCs w:val="18"/>
                      <w:lang w:eastAsia="ru-RU"/>
                    </w:rPr>
                  </w:pPr>
                  <w:r w:rsidRPr="003658F6">
                    <w:rPr>
                      <w:rFonts w:ascii="Times New Roman" w:eastAsia="Times New Roman" w:hAnsi="Times New Roman" w:cs="Times New Roman"/>
                      <w:sz w:val="18"/>
                      <w:szCs w:val="18"/>
                      <w:lang w:eastAsia="ru-RU"/>
                    </w:rPr>
                    <w:t>2 860,20</w:t>
                  </w:r>
                </w:p>
              </w:tc>
            </w:tr>
            <w:tr w:rsidR="003658F6" w:rsidRPr="003658F6" w14:paraId="18D487A1" w14:textId="77777777" w:rsidTr="003658F6">
              <w:trPr>
                <w:trHeight w:val="307"/>
              </w:trPr>
              <w:tc>
                <w:tcPr>
                  <w:tcW w:w="620" w:type="dxa"/>
                </w:tcPr>
                <w:p w14:paraId="7EFE4CFB" w14:textId="77777777" w:rsidR="003658F6" w:rsidRPr="003658F6" w:rsidRDefault="003658F6" w:rsidP="003658F6">
                  <w:pPr>
                    <w:spacing w:after="0" w:line="240" w:lineRule="auto"/>
                    <w:jc w:val="center"/>
                    <w:rPr>
                      <w:rFonts w:ascii="Times New Roman" w:eastAsia="Times New Roman" w:hAnsi="Times New Roman" w:cs="Times New Roman"/>
                      <w:color w:val="000000"/>
                      <w:sz w:val="18"/>
                      <w:szCs w:val="18"/>
                      <w:lang w:eastAsia="ru-RU"/>
                    </w:rPr>
                  </w:pPr>
                </w:p>
              </w:tc>
              <w:tc>
                <w:tcPr>
                  <w:tcW w:w="539" w:type="dxa"/>
                  <w:shd w:val="clear" w:color="auto" w:fill="auto"/>
                  <w:noWrap/>
                  <w:vAlign w:val="center"/>
                </w:tcPr>
                <w:p w14:paraId="7CDC2501" w14:textId="77777777" w:rsidR="003658F6" w:rsidRPr="003658F6" w:rsidRDefault="003658F6" w:rsidP="003658F6">
                  <w:pPr>
                    <w:spacing w:after="0" w:line="240" w:lineRule="auto"/>
                    <w:jc w:val="center"/>
                    <w:rPr>
                      <w:rFonts w:ascii="Times New Roman" w:eastAsia="Times New Roman" w:hAnsi="Times New Roman" w:cs="Times New Roman"/>
                      <w:color w:val="000000"/>
                      <w:sz w:val="18"/>
                      <w:szCs w:val="18"/>
                      <w:lang w:eastAsia="ru-RU"/>
                    </w:rPr>
                  </w:pPr>
                  <w:r w:rsidRPr="003658F6">
                    <w:rPr>
                      <w:rFonts w:ascii="Times New Roman" w:eastAsia="Times New Roman" w:hAnsi="Times New Roman" w:cs="Times New Roman"/>
                      <w:color w:val="000000"/>
                      <w:sz w:val="18"/>
                      <w:szCs w:val="18"/>
                      <w:lang w:eastAsia="ru-RU"/>
                    </w:rPr>
                    <w:t>4</w:t>
                  </w:r>
                </w:p>
              </w:tc>
              <w:tc>
                <w:tcPr>
                  <w:tcW w:w="1648" w:type="dxa"/>
                  <w:vAlign w:val="center"/>
                </w:tcPr>
                <w:p w14:paraId="24847FE4" w14:textId="77777777" w:rsidR="003658F6" w:rsidRPr="003658F6" w:rsidRDefault="003658F6" w:rsidP="003658F6">
                  <w:pPr>
                    <w:spacing w:after="0" w:line="240" w:lineRule="auto"/>
                    <w:rPr>
                      <w:rFonts w:ascii="Times New Roman" w:eastAsia="Calibri" w:hAnsi="Times New Roman" w:cs="Times New Roman"/>
                      <w:color w:val="000000"/>
                      <w:sz w:val="18"/>
                      <w:szCs w:val="18"/>
                    </w:rPr>
                  </w:pPr>
                  <w:r w:rsidRPr="003658F6">
                    <w:rPr>
                      <w:rFonts w:ascii="Times New Roman" w:hAnsi="Times New Roman" w:cs="Times New Roman"/>
                      <w:color w:val="000000"/>
                      <w:sz w:val="18"/>
                      <w:szCs w:val="18"/>
                    </w:rPr>
                    <w:t>Бетон-контакт</w:t>
                  </w:r>
                </w:p>
              </w:tc>
              <w:tc>
                <w:tcPr>
                  <w:tcW w:w="3580" w:type="dxa"/>
                  <w:vAlign w:val="center"/>
                </w:tcPr>
                <w:p w14:paraId="0A2B104B" w14:textId="77777777" w:rsidR="003658F6" w:rsidRPr="003658F6" w:rsidRDefault="003658F6" w:rsidP="003658F6">
                  <w:pPr>
                    <w:rPr>
                      <w:rFonts w:ascii="Times New Roman" w:hAnsi="Times New Roman" w:cs="Times New Roman"/>
                      <w:color w:val="000000"/>
                      <w:sz w:val="18"/>
                      <w:szCs w:val="18"/>
                    </w:rPr>
                  </w:pPr>
                  <w:r w:rsidRPr="003658F6">
                    <w:rPr>
                      <w:rFonts w:ascii="Times New Roman" w:hAnsi="Times New Roman" w:cs="Times New Roman"/>
                      <w:color w:val="000000"/>
                      <w:sz w:val="18"/>
                      <w:szCs w:val="18"/>
                    </w:rPr>
                    <w:t>Расход: 250-350 г/м²</w:t>
                  </w:r>
                  <w:r w:rsidRPr="003658F6">
                    <w:rPr>
                      <w:rFonts w:ascii="Times New Roman" w:hAnsi="Times New Roman" w:cs="Times New Roman"/>
                      <w:color w:val="000000"/>
                      <w:sz w:val="18"/>
                      <w:szCs w:val="18"/>
                    </w:rPr>
                    <w:br/>
                    <w:t>Время высыхания: нанесение следующего слоя 6 часов, полное высыхание 24 часа</w:t>
                  </w:r>
                  <w:r w:rsidRPr="003658F6">
                    <w:rPr>
                      <w:rFonts w:ascii="Times New Roman" w:hAnsi="Times New Roman" w:cs="Times New Roman"/>
                      <w:color w:val="000000"/>
                      <w:sz w:val="18"/>
                      <w:szCs w:val="18"/>
                    </w:rPr>
                    <w:br/>
                    <w:t>Разбавитель: не разбавлять</w:t>
                  </w:r>
                </w:p>
                <w:p w14:paraId="311CC525" w14:textId="77777777" w:rsidR="003658F6" w:rsidRPr="003658F6" w:rsidRDefault="003658F6" w:rsidP="003658F6">
                  <w:pPr>
                    <w:rPr>
                      <w:rFonts w:ascii="Times New Roman" w:hAnsi="Times New Roman" w:cs="Times New Roman"/>
                      <w:color w:val="000000"/>
                      <w:sz w:val="18"/>
                      <w:szCs w:val="18"/>
                    </w:rPr>
                  </w:pPr>
                  <w:r w:rsidRPr="003658F6">
                    <w:rPr>
                      <w:rFonts w:ascii="Times New Roman" w:hAnsi="Times New Roman" w:cs="Times New Roman"/>
                      <w:color w:val="000000"/>
                      <w:sz w:val="18"/>
                      <w:szCs w:val="18"/>
                    </w:rPr>
                    <w:t>Плотность 1,35 кг/л;</w:t>
                  </w:r>
                  <w:r w:rsidRPr="003658F6">
                    <w:rPr>
                      <w:rFonts w:ascii="Times New Roman" w:hAnsi="Times New Roman" w:cs="Times New Roman"/>
                      <w:color w:val="000000"/>
                      <w:sz w:val="18"/>
                      <w:szCs w:val="18"/>
                    </w:rPr>
                    <w:br/>
                    <w:t>Применять при температуре воздуха и основы от +5 до +30°C, не наносить на промерзшие поверхности;</w:t>
                  </w:r>
                  <w:r w:rsidRPr="003658F6">
                    <w:rPr>
                      <w:rFonts w:ascii="Times New Roman" w:hAnsi="Times New Roman" w:cs="Times New Roman"/>
                      <w:color w:val="000000"/>
                      <w:sz w:val="18"/>
                      <w:szCs w:val="18"/>
                    </w:rPr>
                    <w:br/>
                    <w:t>- устойчива к воздействию щелочей;</w:t>
                  </w:r>
                  <w:r w:rsidRPr="003658F6">
                    <w:rPr>
                      <w:rFonts w:ascii="Times New Roman" w:hAnsi="Times New Roman" w:cs="Times New Roman"/>
                      <w:color w:val="000000"/>
                      <w:sz w:val="18"/>
                      <w:szCs w:val="18"/>
                    </w:rPr>
                    <w:br/>
                  </w:r>
                  <w:r w:rsidRPr="003658F6">
                    <w:rPr>
                      <w:rFonts w:ascii="Times New Roman" w:hAnsi="Times New Roman" w:cs="Times New Roman"/>
                      <w:color w:val="000000"/>
                      <w:sz w:val="18"/>
                      <w:szCs w:val="18"/>
                    </w:rPr>
                    <w:lastRenderedPageBreak/>
                    <w:t>- влагостойкая, снижает уровень влагопоглощения;</w:t>
                  </w:r>
                  <w:r w:rsidRPr="003658F6">
                    <w:rPr>
                      <w:rFonts w:ascii="Times New Roman" w:hAnsi="Times New Roman" w:cs="Times New Roman"/>
                      <w:color w:val="000000"/>
                      <w:sz w:val="18"/>
                      <w:szCs w:val="18"/>
                    </w:rPr>
                    <w:br/>
                    <w:t>- не содержит растворителей;</w:t>
                  </w:r>
                  <w:r w:rsidRPr="003658F6">
                    <w:rPr>
                      <w:rFonts w:ascii="Times New Roman" w:hAnsi="Times New Roman" w:cs="Times New Roman"/>
                      <w:color w:val="000000"/>
                      <w:sz w:val="18"/>
                      <w:szCs w:val="18"/>
                    </w:rPr>
                    <w:br/>
                    <w:t>- подходит для окрашенных, металлических, керамических поверхностей; наносится валиком или кистью на очищенные, обезжиренные, сухие и прочные основы без крошащихся и отслаивающихся участков.</w:t>
                  </w:r>
                </w:p>
              </w:tc>
              <w:tc>
                <w:tcPr>
                  <w:tcW w:w="991" w:type="dxa"/>
                  <w:vAlign w:val="center"/>
                </w:tcPr>
                <w:p w14:paraId="37C3E340" w14:textId="77777777" w:rsidR="003658F6" w:rsidRPr="003658F6" w:rsidRDefault="003658F6" w:rsidP="003658F6">
                  <w:pPr>
                    <w:spacing w:after="0" w:line="240" w:lineRule="auto"/>
                    <w:jc w:val="center"/>
                    <w:rPr>
                      <w:rFonts w:ascii="Times New Roman" w:eastAsia="Calibri" w:hAnsi="Times New Roman" w:cs="Times New Roman"/>
                      <w:color w:val="000000"/>
                      <w:sz w:val="18"/>
                      <w:szCs w:val="18"/>
                    </w:rPr>
                  </w:pPr>
                  <w:r w:rsidRPr="003658F6">
                    <w:rPr>
                      <w:rFonts w:ascii="Times New Roman" w:eastAsia="Calibri" w:hAnsi="Times New Roman" w:cs="Times New Roman"/>
                      <w:color w:val="000000"/>
                      <w:sz w:val="18"/>
                      <w:szCs w:val="18"/>
                    </w:rPr>
                    <w:lastRenderedPageBreak/>
                    <w:t>14 кг</w:t>
                  </w:r>
                </w:p>
              </w:tc>
              <w:tc>
                <w:tcPr>
                  <w:tcW w:w="848" w:type="dxa"/>
                  <w:vAlign w:val="center"/>
                </w:tcPr>
                <w:p w14:paraId="70F1DAAD" w14:textId="77777777" w:rsidR="003658F6" w:rsidRPr="003658F6" w:rsidRDefault="003658F6" w:rsidP="003658F6">
                  <w:pPr>
                    <w:spacing w:after="0" w:line="240" w:lineRule="auto"/>
                    <w:jc w:val="center"/>
                    <w:rPr>
                      <w:rFonts w:ascii="Times New Roman" w:eastAsia="Calibri" w:hAnsi="Times New Roman" w:cs="Times New Roman"/>
                      <w:color w:val="000000"/>
                      <w:sz w:val="18"/>
                      <w:szCs w:val="18"/>
                    </w:rPr>
                  </w:pPr>
                  <w:r w:rsidRPr="003658F6">
                    <w:rPr>
                      <w:rFonts w:ascii="Times New Roman" w:eastAsia="Calibri" w:hAnsi="Times New Roman" w:cs="Times New Roman"/>
                      <w:color w:val="000000"/>
                      <w:sz w:val="18"/>
                      <w:szCs w:val="18"/>
                    </w:rPr>
                    <w:t>шт.</w:t>
                  </w:r>
                </w:p>
              </w:tc>
              <w:tc>
                <w:tcPr>
                  <w:tcW w:w="598" w:type="dxa"/>
                  <w:vAlign w:val="center"/>
                </w:tcPr>
                <w:p w14:paraId="095F032E" w14:textId="77777777" w:rsidR="003658F6" w:rsidRPr="003658F6" w:rsidRDefault="003658F6" w:rsidP="003658F6">
                  <w:pPr>
                    <w:spacing w:after="0" w:line="240" w:lineRule="auto"/>
                    <w:jc w:val="center"/>
                    <w:rPr>
                      <w:rFonts w:ascii="Times New Roman" w:eastAsia="Times New Roman" w:hAnsi="Times New Roman" w:cs="Times New Roman"/>
                      <w:color w:val="000000"/>
                      <w:sz w:val="18"/>
                      <w:szCs w:val="18"/>
                      <w:lang w:eastAsia="ru-RU"/>
                    </w:rPr>
                  </w:pPr>
                  <w:r w:rsidRPr="003658F6">
                    <w:rPr>
                      <w:rFonts w:ascii="Times New Roman" w:eastAsia="Times New Roman" w:hAnsi="Times New Roman" w:cs="Times New Roman"/>
                      <w:color w:val="000000"/>
                      <w:sz w:val="18"/>
                      <w:szCs w:val="18"/>
                      <w:lang w:eastAsia="ru-RU"/>
                    </w:rPr>
                    <w:t>10</w:t>
                  </w:r>
                </w:p>
              </w:tc>
              <w:tc>
                <w:tcPr>
                  <w:tcW w:w="1549" w:type="dxa"/>
                  <w:tcBorders>
                    <w:top w:val="nil"/>
                    <w:left w:val="nil"/>
                    <w:bottom w:val="single" w:sz="4" w:space="0" w:color="auto"/>
                    <w:right w:val="single" w:sz="4" w:space="0" w:color="auto"/>
                  </w:tcBorders>
                  <w:shd w:val="clear" w:color="000000" w:fill="FFFFFF"/>
                  <w:vAlign w:val="center"/>
                </w:tcPr>
                <w:p w14:paraId="1D09B795" w14:textId="7A1A1B65" w:rsidR="003658F6" w:rsidRPr="003658F6" w:rsidRDefault="003658F6" w:rsidP="003658F6">
                  <w:pPr>
                    <w:spacing w:after="0" w:line="240" w:lineRule="auto"/>
                    <w:jc w:val="center"/>
                    <w:rPr>
                      <w:rFonts w:ascii="Times New Roman" w:eastAsia="Times New Roman" w:hAnsi="Times New Roman" w:cs="Times New Roman"/>
                      <w:color w:val="000000"/>
                      <w:sz w:val="18"/>
                      <w:szCs w:val="18"/>
                      <w:lang w:eastAsia="ru-RU"/>
                    </w:rPr>
                  </w:pPr>
                  <w:r w:rsidRPr="003658F6">
                    <w:rPr>
                      <w:rFonts w:ascii="Times New Roman" w:eastAsia="Times New Roman" w:hAnsi="Times New Roman" w:cs="Times New Roman"/>
                      <w:sz w:val="18"/>
                      <w:szCs w:val="18"/>
                      <w:lang w:eastAsia="ru-RU"/>
                    </w:rPr>
                    <w:t>3 828,50</w:t>
                  </w:r>
                </w:p>
              </w:tc>
            </w:tr>
            <w:tr w:rsidR="003658F6" w:rsidRPr="003658F6" w14:paraId="71DDA636" w14:textId="77777777" w:rsidTr="003658F6">
              <w:trPr>
                <w:trHeight w:val="307"/>
              </w:trPr>
              <w:tc>
                <w:tcPr>
                  <w:tcW w:w="620" w:type="dxa"/>
                </w:tcPr>
                <w:p w14:paraId="2C63DD51" w14:textId="77777777" w:rsidR="003658F6" w:rsidRPr="003658F6" w:rsidRDefault="003658F6" w:rsidP="003658F6">
                  <w:pPr>
                    <w:spacing w:after="0" w:line="240" w:lineRule="auto"/>
                    <w:jc w:val="center"/>
                    <w:rPr>
                      <w:rFonts w:ascii="Times New Roman" w:eastAsia="Times New Roman" w:hAnsi="Times New Roman" w:cs="Times New Roman"/>
                      <w:color w:val="000000"/>
                      <w:sz w:val="18"/>
                      <w:szCs w:val="18"/>
                      <w:lang w:eastAsia="ru-RU"/>
                    </w:rPr>
                  </w:pPr>
                </w:p>
              </w:tc>
              <w:tc>
                <w:tcPr>
                  <w:tcW w:w="539" w:type="dxa"/>
                  <w:shd w:val="clear" w:color="auto" w:fill="auto"/>
                  <w:noWrap/>
                  <w:vAlign w:val="center"/>
                </w:tcPr>
                <w:p w14:paraId="0E2E3E40" w14:textId="77777777" w:rsidR="003658F6" w:rsidRPr="003658F6" w:rsidRDefault="003658F6" w:rsidP="003658F6">
                  <w:pPr>
                    <w:spacing w:after="0" w:line="240" w:lineRule="auto"/>
                    <w:jc w:val="center"/>
                    <w:rPr>
                      <w:rFonts w:ascii="Times New Roman" w:eastAsia="Times New Roman" w:hAnsi="Times New Roman" w:cs="Times New Roman"/>
                      <w:color w:val="000000"/>
                      <w:sz w:val="18"/>
                      <w:szCs w:val="18"/>
                      <w:lang w:eastAsia="ru-RU"/>
                    </w:rPr>
                  </w:pPr>
                  <w:r w:rsidRPr="003658F6">
                    <w:rPr>
                      <w:rFonts w:ascii="Times New Roman" w:eastAsia="Times New Roman" w:hAnsi="Times New Roman" w:cs="Times New Roman"/>
                      <w:color w:val="000000"/>
                      <w:sz w:val="18"/>
                      <w:szCs w:val="18"/>
                      <w:lang w:eastAsia="ru-RU"/>
                    </w:rPr>
                    <w:t>5</w:t>
                  </w:r>
                </w:p>
              </w:tc>
              <w:tc>
                <w:tcPr>
                  <w:tcW w:w="1648" w:type="dxa"/>
                  <w:vAlign w:val="center"/>
                </w:tcPr>
                <w:p w14:paraId="1F16DE37" w14:textId="77777777" w:rsidR="003658F6" w:rsidRPr="003658F6" w:rsidRDefault="003658F6" w:rsidP="003658F6">
                  <w:pPr>
                    <w:spacing w:after="0" w:line="240" w:lineRule="auto"/>
                    <w:rPr>
                      <w:rFonts w:ascii="Times New Roman" w:hAnsi="Times New Roman" w:cs="Times New Roman"/>
                      <w:color w:val="000000"/>
                      <w:sz w:val="18"/>
                      <w:szCs w:val="18"/>
                    </w:rPr>
                  </w:pPr>
                  <w:r w:rsidRPr="003658F6">
                    <w:rPr>
                      <w:rFonts w:ascii="Times New Roman" w:hAnsi="Times New Roman" w:cs="Times New Roman"/>
                      <w:color w:val="000000"/>
                      <w:sz w:val="18"/>
                      <w:szCs w:val="18"/>
                    </w:rPr>
                    <w:t xml:space="preserve">Растворитель </w:t>
                  </w:r>
                </w:p>
              </w:tc>
              <w:tc>
                <w:tcPr>
                  <w:tcW w:w="3580" w:type="dxa"/>
                  <w:vAlign w:val="center"/>
                </w:tcPr>
                <w:p w14:paraId="4B57A9F7" w14:textId="77777777" w:rsidR="003658F6" w:rsidRPr="003658F6" w:rsidRDefault="003658F6" w:rsidP="003658F6">
                  <w:pPr>
                    <w:rPr>
                      <w:rFonts w:ascii="Times New Roman" w:hAnsi="Times New Roman" w:cs="Times New Roman"/>
                      <w:color w:val="000000"/>
                      <w:sz w:val="18"/>
                      <w:szCs w:val="18"/>
                    </w:rPr>
                  </w:pPr>
                  <w:r w:rsidRPr="003658F6">
                    <w:rPr>
                      <w:rFonts w:ascii="Times New Roman" w:hAnsi="Times New Roman" w:cs="Times New Roman"/>
                      <w:color w:val="000000"/>
                      <w:sz w:val="18"/>
                      <w:szCs w:val="18"/>
                    </w:rPr>
                    <w:t>Растворитель 646</w:t>
                  </w:r>
                </w:p>
              </w:tc>
              <w:tc>
                <w:tcPr>
                  <w:tcW w:w="991" w:type="dxa"/>
                  <w:vAlign w:val="center"/>
                </w:tcPr>
                <w:p w14:paraId="7D20353B" w14:textId="77777777" w:rsidR="003658F6" w:rsidRPr="003658F6" w:rsidRDefault="003658F6" w:rsidP="003658F6">
                  <w:pPr>
                    <w:spacing w:after="0" w:line="240" w:lineRule="auto"/>
                    <w:jc w:val="center"/>
                    <w:rPr>
                      <w:rFonts w:ascii="Times New Roman" w:eastAsia="Calibri" w:hAnsi="Times New Roman" w:cs="Times New Roman"/>
                      <w:color w:val="000000"/>
                      <w:sz w:val="18"/>
                      <w:szCs w:val="18"/>
                    </w:rPr>
                  </w:pPr>
                  <w:r w:rsidRPr="003658F6">
                    <w:rPr>
                      <w:rFonts w:ascii="Times New Roman" w:eastAsia="Calibri" w:hAnsi="Times New Roman" w:cs="Times New Roman"/>
                      <w:color w:val="000000"/>
                      <w:sz w:val="18"/>
                      <w:szCs w:val="18"/>
                    </w:rPr>
                    <w:t>1 л</w:t>
                  </w:r>
                </w:p>
              </w:tc>
              <w:tc>
                <w:tcPr>
                  <w:tcW w:w="848" w:type="dxa"/>
                  <w:vAlign w:val="center"/>
                </w:tcPr>
                <w:p w14:paraId="57A703BB" w14:textId="77777777" w:rsidR="003658F6" w:rsidRPr="003658F6" w:rsidRDefault="003658F6" w:rsidP="003658F6">
                  <w:pPr>
                    <w:spacing w:after="0" w:line="240" w:lineRule="auto"/>
                    <w:jc w:val="center"/>
                    <w:rPr>
                      <w:rFonts w:ascii="Times New Roman" w:eastAsia="Calibri" w:hAnsi="Times New Roman" w:cs="Times New Roman"/>
                      <w:color w:val="000000"/>
                      <w:sz w:val="18"/>
                      <w:szCs w:val="18"/>
                    </w:rPr>
                  </w:pPr>
                  <w:r w:rsidRPr="003658F6">
                    <w:rPr>
                      <w:rFonts w:ascii="Times New Roman" w:eastAsia="Calibri" w:hAnsi="Times New Roman" w:cs="Times New Roman"/>
                      <w:color w:val="000000"/>
                      <w:sz w:val="18"/>
                      <w:szCs w:val="18"/>
                    </w:rPr>
                    <w:t>шт.</w:t>
                  </w:r>
                </w:p>
              </w:tc>
              <w:tc>
                <w:tcPr>
                  <w:tcW w:w="598" w:type="dxa"/>
                  <w:vAlign w:val="center"/>
                </w:tcPr>
                <w:p w14:paraId="3D46FAF8" w14:textId="77777777" w:rsidR="003658F6" w:rsidRPr="003658F6" w:rsidRDefault="003658F6" w:rsidP="003658F6">
                  <w:pPr>
                    <w:spacing w:after="0" w:line="240" w:lineRule="auto"/>
                    <w:jc w:val="center"/>
                    <w:rPr>
                      <w:rFonts w:ascii="Times New Roman" w:eastAsia="Times New Roman" w:hAnsi="Times New Roman" w:cs="Times New Roman"/>
                      <w:color w:val="000000"/>
                      <w:sz w:val="18"/>
                      <w:szCs w:val="18"/>
                      <w:lang w:eastAsia="ru-RU"/>
                    </w:rPr>
                  </w:pPr>
                  <w:r w:rsidRPr="003658F6">
                    <w:rPr>
                      <w:rFonts w:ascii="Times New Roman" w:eastAsia="Times New Roman" w:hAnsi="Times New Roman" w:cs="Times New Roman"/>
                      <w:color w:val="000000"/>
                      <w:sz w:val="18"/>
                      <w:szCs w:val="18"/>
                      <w:lang w:eastAsia="ru-RU"/>
                    </w:rPr>
                    <w:t>90</w:t>
                  </w:r>
                </w:p>
              </w:tc>
              <w:tc>
                <w:tcPr>
                  <w:tcW w:w="1549" w:type="dxa"/>
                  <w:tcBorders>
                    <w:top w:val="nil"/>
                    <w:left w:val="nil"/>
                    <w:bottom w:val="single" w:sz="4" w:space="0" w:color="auto"/>
                    <w:right w:val="single" w:sz="4" w:space="0" w:color="auto"/>
                  </w:tcBorders>
                  <w:shd w:val="clear" w:color="000000" w:fill="FFFFFF"/>
                  <w:vAlign w:val="center"/>
                </w:tcPr>
                <w:p w14:paraId="6716D45B" w14:textId="5699F6B0" w:rsidR="003658F6" w:rsidRPr="003658F6" w:rsidRDefault="003658F6" w:rsidP="003658F6">
                  <w:pPr>
                    <w:spacing w:after="0" w:line="240" w:lineRule="auto"/>
                    <w:jc w:val="center"/>
                    <w:rPr>
                      <w:rFonts w:ascii="Times New Roman" w:eastAsia="Times New Roman" w:hAnsi="Times New Roman" w:cs="Times New Roman"/>
                      <w:color w:val="000000"/>
                      <w:sz w:val="18"/>
                      <w:szCs w:val="18"/>
                      <w:lang w:eastAsia="ru-RU"/>
                    </w:rPr>
                  </w:pPr>
                  <w:r w:rsidRPr="003658F6">
                    <w:rPr>
                      <w:rFonts w:ascii="Times New Roman" w:eastAsia="Times New Roman" w:hAnsi="Times New Roman" w:cs="Times New Roman"/>
                      <w:sz w:val="18"/>
                      <w:szCs w:val="18"/>
                      <w:lang w:eastAsia="ru-RU"/>
                    </w:rPr>
                    <w:t>3 033,00</w:t>
                  </w:r>
                </w:p>
              </w:tc>
            </w:tr>
            <w:tr w:rsidR="003658F6" w:rsidRPr="003658F6" w14:paraId="0C3A7513" w14:textId="77777777" w:rsidTr="003658F6">
              <w:trPr>
                <w:trHeight w:val="307"/>
              </w:trPr>
              <w:tc>
                <w:tcPr>
                  <w:tcW w:w="8824" w:type="dxa"/>
                  <w:gridSpan w:val="7"/>
                </w:tcPr>
                <w:p w14:paraId="5F3E48D2" w14:textId="77777777" w:rsidR="003658F6" w:rsidRPr="003658F6" w:rsidRDefault="003658F6" w:rsidP="003658F6">
                  <w:pPr>
                    <w:spacing w:after="0" w:line="240" w:lineRule="auto"/>
                    <w:rPr>
                      <w:rFonts w:ascii="Times New Roman" w:eastAsia="Calibri" w:hAnsi="Times New Roman" w:cs="Times New Roman"/>
                      <w:b/>
                      <w:color w:val="000000"/>
                      <w:sz w:val="18"/>
                      <w:szCs w:val="18"/>
                    </w:rPr>
                  </w:pPr>
                  <w:r w:rsidRPr="003658F6">
                    <w:rPr>
                      <w:rFonts w:ascii="Times New Roman" w:eastAsia="Calibri" w:hAnsi="Times New Roman" w:cs="Times New Roman"/>
                      <w:b/>
                      <w:color w:val="000000"/>
                      <w:sz w:val="18"/>
                      <w:szCs w:val="18"/>
                    </w:rPr>
                    <w:t>ИТОГО:</w:t>
                  </w:r>
                </w:p>
              </w:tc>
              <w:tc>
                <w:tcPr>
                  <w:tcW w:w="1549" w:type="dxa"/>
                  <w:shd w:val="clear" w:color="auto" w:fill="auto"/>
                  <w:vAlign w:val="center"/>
                </w:tcPr>
                <w:p w14:paraId="737C8D02" w14:textId="77777777" w:rsidR="003658F6" w:rsidRPr="003658F6" w:rsidRDefault="003658F6" w:rsidP="003658F6">
                  <w:pPr>
                    <w:spacing w:after="0" w:line="240" w:lineRule="auto"/>
                    <w:jc w:val="center"/>
                    <w:rPr>
                      <w:rFonts w:ascii="Times New Roman" w:eastAsia="Times New Roman" w:hAnsi="Times New Roman" w:cs="Times New Roman"/>
                      <w:b/>
                      <w:bCs/>
                      <w:color w:val="000000"/>
                      <w:sz w:val="18"/>
                      <w:szCs w:val="18"/>
                      <w:lang w:eastAsia="ru-RU"/>
                    </w:rPr>
                  </w:pPr>
                  <w:r w:rsidRPr="003658F6">
                    <w:rPr>
                      <w:rFonts w:ascii="Times New Roman" w:eastAsia="Times New Roman" w:hAnsi="Times New Roman" w:cs="Times New Roman"/>
                      <w:b/>
                      <w:bCs/>
                      <w:color w:val="000000"/>
                      <w:sz w:val="18"/>
                      <w:szCs w:val="18"/>
                      <w:lang w:eastAsia="ru-RU"/>
                    </w:rPr>
                    <w:t>23 524,70</w:t>
                  </w:r>
                </w:p>
              </w:tc>
            </w:tr>
          </w:tbl>
          <w:p w14:paraId="047E6AAF" w14:textId="77777777" w:rsidR="00E46D58" w:rsidRPr="00E46D58" w:rsidRDefault="00E46D58" w:rsidP="00E46D58">
            <w:pPr>
              <w:ind w:right="-2"/>
              <w:jc w:val="both"/>
              <w:rPr>
                <w:rFonts w:ascii="Times New Roman" w:hAnsi="Times New Roman" w:cs="Times New Roman"/>
                <w:sz w:val="24"/>
                <w:szCs w:val="24"/>
              </w:rPr>
            </w:pPr>
          </w:p>
        </w:tc>
      </w:tr>
      <w:tr w:rsidR="00E46D58" w:rsidRPr="00E46D58" w14:paraId="7A199458" w14:textId="77777777" w:rsidTr="00144505">
        <w:tc>
          <w:tcPr>
            <w:tcW w:w="542" w:type="dxa"/>
          </w:tcPr>
          <w:p w14:paraId="31CCECEC"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lastRenderedPageBreak/>
              <w:t>2.</w:t>
            </w:r>
          </w:p>
        </w:tc>
        <w:tc>
          <w:tcPr>
            <w:tcW w:w="4556" w:type="dxa"/>
          </w:tcPr>
          <w:p w14:paraId="1DA9D83A"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Информация о необходимости предоставления участникам закупки образцов продукции, предлагаемых к поставке</w:t>
            </w:r>
          </w:p>
        </w:tc>
        <w:tc>
          <w:tcPr>
            <w:tcW w:w="10596" w:type="dxa"/>
            <w:vAlign w:val="center"/>
          </w:tcPr>
          <w:p w14:paraId="17D8FAC8" w14:textId="77777777" w:rsidR="00E46D58" w:rsidRPr="00E46D58" w:rsidRDefault="00E46D58" w:rsidP="00E46D58">
            <w:pPr>
              <w:widowControl w:val="0"/>
              <w:autoSpaceDE w:val="0"/>
              <w:autoSpaceDN w:val="0"/>
              <w:adjustRightInd w:val="0"/>
              <w:rPr>
                <w:rFonts w:ascii="Times New Roman" w:eastAsia="Times New Roman" w:hAnsi="Times New Roman" w:cs="Times New Roman"/>
                <w:bCs/>
                <w:sz w:val="24"/>
                <w:szCs w:val="24"/>
                <w:lang w:eastAsia="ru-RU"/>
              </w:rPr>
            </w:pPr>
            <w:r w:rsidRPr="00E46D58">
              <w:rPr>
                <w:rFonts w:ascii="Times New Roman" w:eastAsia="Times New Roman" w:hAnsi="Times New Roman" w:cs="Times New Roman"/>
                <w:bCs/>
                <w:sz w:val="24"/>
                <w:szCs w:val="24"/>
                <w:lang w:eastAsia="ru-RU"/>
              </w:rPr>
              <w:t>Не требуется</w:t>
            </w:r>
          </w:p>
        </w:tc>
      </w:tr>
      <w:tr w:rsidR="00E46D58" w:rsidRPr="00E46D58" w14:paraId="68D70632" w14:textId="77777777" w:rsidTr="00144505">
        <w:tc>
          <w:tcPr>
            <w:tcW w:w="542" w:type="dxa"/>
          </w:tcPr>
          <w:p w14:paraId="425CF9AE"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3.</w:t>
            </w:r>
          </w:p>
        </w:tc>
        <w:tc>
          <w:tcPr>
            <w:tcW w:w="4556" w:type="dxa"/>
          </w:tcPr>
          <w:p w14:paraId="03E35444"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Дополнительные требования к предмету (объекту) закупки</w:t>
            </w:r>
          </w:p>
        </w:tc>
        <w:tc>
          <w:tcPr>
            <w:tcW w:w="10596" w:type="dxa"/>
            <w:vAlign w:val="center"/>
          </w:tcPr>
          <w:p w14:paraId="43247631" w14:textId="77777777" w:rsidR="00E46D58" w:rsidRPr="00E46D58" w:rsidRDefault="00E46D58" w:rsidP="00E46D58">
            <w:pPr>
              <w:widowControl w:val="0"/>
              <w:autoSpaceDE w:val="0"/>
              <w:autoSpaceDN w:val="0"/>
              <w:adjustRightInd w:val="0"/>
              <w:jc w:val="both"/>
              <w:rPr>
                <w:rFonts w:ascii="Times New Roman" w:eastAsia="Times New Roman" w:hAnsi="Times New Roman" w:cs="Times New Roman"/>
                <w:b/>
                <w:bCs/>
                <w:color w:val="FF0000"/>
                <w:sz w:val="24"/>
                <w:szCs w:val="24"/>
                <w:lang w:eastAsia="ru-RU"/>
              </w:rPr>
            </w:pPr>
            <w:r w:rsidRPr="00E46D58">
              <w:rPr>
                <w:rFonts w:ascii="Times New Roman" w:eastAsia="Times New Roman" w:hAnsi="Times New Roman" w:cs="Times New Roman"/>
                <w:b/>
                <w:bCs/>
                <w:sz w:val="24"/>
                <w:szCs w:val="24"/>
                <w:lang w:eastAsia="ru-RU"/>
              </w:rPr>
              <w:t>-</w:t>
            </w:r>
          </w:p>
        </w:tc>
      </w:tr>
      <w:tr w:rsidR="00E46D58" w:rsidRPr="00E46D58" w14:paraId="22890F19" w14:textId="77777777" w:rsidTr="00144505">
        <w:tc>
          <w:tcPr>
            <w:tcW w:w="542" w:type="dxa"/>
          </w:tcPr>
          <w:p w14:paraId="1C15A88C"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4.</w:t>
            </w:r>
          </w:p>
        </w:tc>
        <w:tc>
          <w:tcPr>
            <w:tcW w:w="4556" w:type="dxa"/>
          </w:tcPr>
          <w:p w14:paraId="05EFCA6B"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Иная информация, позволяющая участникам закупки правильно сформировать и представить заявки на участие в закупке</w:t>
            </w:r>
          </w:p>
        </w:tc>
        <w:tc>
          <w:tcPr>
            <w:tcW w:w="10596" w:type="dxa"/>
          </w:tcPr>
          <w:p w14:paraId="5B353041"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Закупочной документации о проведении открытого аукциона</w:t>
            </w:r>
          </w:p>
        </w:tc>
      </w:tr>
      <w:tr w:rsidR="00E46D58" w:rsidRPr="00E46D58" w14:paraId="20CBBFE9" w14:textId="77777777" w:rsidTr="00144505">
        <w:tc>
          <w:tcPr>
            <w:tcW w:w="542" w:type="dxa"/>
          </w:tcPr>
          <w:p w14:paraId="7F14F19E" w14:textId="77777777" w:rsidR="00E46D58" w:rsidRPr="00E46D58" w:rsidRDefault="00E46D58" w:rsidP="00E46D58">
            <w:pPr>
              <w:jc w:val="center"/>
              <w:rPr>
                <w:rFonts w:ascii="Times New Roman" w:hAnsi="Times New Roman" w:cs="Times New Roman"/>
                <w:sz w:val="24"/>
                <w:szCs w:val="24"/>
              </w:rPr>
            </w:pPr>
          </w:p>
        </w:tc>
        <w:tc>
          <w:tcPr>
            <w:tcW w:w="4556" w:type="dxa"/>
          </w:tcPr>
          <w:p w14:paraId="61863BCC" w14:textId="77777777" w:rsidR="00E46D58" w:rsidRPr="00E46D58" w:rsidRDefault="00E46D58" w:rsidP="00E46D58">
            <w:pPr>
              <w:jc w:val="center"/>
              <w:rPr>
                <w:rFonts w:ascii="Times New Roman" w:hAnsi="Times New Roman" w:cs="Times New Roman"/>
                <w:sz w:val="24"/>
                <w:szCs w:val="24"/>
              </w:rPr>
            </w:pPr>
          </w:p>
        </w:tc>
        <w:tc>
          <w:tcPr>
            <w:tcW w:w="10596" w:type="dxa"/>
          </w:tcPr>
          <w:p w14:paraId="75B0F59F" w14:textId="77777777" w:rsidR="00E46D58" w:rsidRPr="00E46D58" w:rsidRDefault="00E46D58" w:rsidP="00E46D58">
            <w:pPr>
              <w:jc w:val="center"/>
              <w:rPr>
                <w:rFonts w:ascii="Times New Roman" w:hAnsi="Times New Roman" w:cs="Times New Roman"/>
                <w:sz w:val="24"/>
                <w:szCs w:val="24"/>
              </w:rPr>
            </w:pPr>
          </w:p>
        </w:tc>
      </w:tr>
      <w:tr w:rsidR="00E46D58" w:rsidRPr="00E46D58" w14:paraId="6BD8C711" w14:textId="77777777" w:rsidTr="00144505">
        <w:tc>
          <w:tcPr>
            <w:tcW w:w="542" w:type="dxa"/>
          </w:tcPr>
          <w:p w14:paraId="438E1DE5" w14:textId="77777777" w:rsidR="00E46D58" w:rsidRPr="00E46D58" w:rsidRDefault="00E46D58" w:rsidP="00E46D58">
            <w:pPr>
              <w:jc w:val="center"/>
              <w:rPr>
                <w:rFonts w:ascii="Times New Roman" w:hAnsi="Times New Roman" w:cs="Times New Roman"/>
                <w:sz w:val="24"/>
                <w:szCs w:val="24"/>
              </w:rPr>
            </w:pPr>
          </w:p>
        </w:tc>
        <w:tc>
          <w:tcPr>
            <w:tcW w:w="4556" w:type="dxa"/>
          </w:tcPr>
          <w:p w14:paraId="3E1DA246"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6. Преимущества, требования к участникам закупки</w:t>
            </w:r>
          </w:p>
        </w:tc>
        <w:tc>
          <w:tcPr>
            <w:tcW w:w="10596" w:type="dxa"/>
          </w:tcPr>
          <w:p w14:paraId="11E7273B"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6. Преимущества, требования к участникам закупки</w:t>
            </w:r>
          </w:p>
        </w:tc>
      </w:tr>
      <w:tr w:rsidR="00E46D58" w:rsidRPr="00E46D58" w14:paraId="25082E18" w14:textId="77777777" w:rsidTr="00144505">
        <w:tc>
          <w:tcPr>
            <w:tcW w:w="542" w:type="dxa"/>
          </w:tcPr>
          <w:p w14:paraId="7659BFB3"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1.</w:t>
            </w:r>
          </w:p>
        </w:tc>
        <w:tc>
          <w:tcPr>
            <w:tcW w:w="4556" w:type="dxa"/>
          </w:tcPr>
          <w:p w14:paraId="6C1C1EDA"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 xml:space="preserve">Преимущества, предоставляемые в соответствии с Законом ПМР «О закупках в Приднестровской Молдавской Республике» </w:t>
            </w:r>
          </w:p>
        </w:tc>
        <w:tc>
          <w:tcPr>
            <w:tcW w:w="10596" w:type="dxa"/>
          </w:tcPr>
          <w:p w14:paraId="0DD86F89"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Преимущества предоставляются в соответствии со ст. 19 Закона Приднестровской Молдавской Республики от 26 ноября 2018 года № 318-З-VI "О закупках в Приднестровской Молдавской Республике" следующим участникам:</w:t>
            </w:r>
          </w:p>
          <w:p w14:paraId="433B8242"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а) учреждениям и организациям уголовно-исполнительной системы;</w:t>
            </w:r>
          </w:p>
          <w:p w14:paraId="5D00ED40"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б) организациям, применяющим труд инвалидов;</w:t>
            </w:r>
          </w:p>
          <w:p w14:paraId="079A90D6"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в) отечественным производителям;</w:t>
            </w:r>
          </w:p>
          <w:p w14:paraId="4FB31A63"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г) отечественным импортерам.</w:t>
            </w:r>
          </w:p>
        </w:tc>
      </w:tr>
      <w:tr w:rsidR="00E46D58" w:rsidRPr="00E46D58" w14:paraId="6B21D457" w14:textId="77777777" w:rsidTr="00144505">
        <w:tc>
          <w:tcPr>
            <w:tcW w:w="542" w:type="dxa"/>
          </w:tcPr>
          <w:p w14:paraId="45DD184C"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2.</w:t>
            </w:r>
          </w:p>
        </w:tc>
        <w:tc>
          <w:tcPr>
            <w:tcW w:w="4556" w:type="dxa"/>
          </w:tcPr>
          <w:p w14:paraId="4DFA03AF"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Требования к участникам и перечень документов, которые должны быть представлены</w:t>
            </w:r>
            <w:r w:rsidRPr="00E46D58">
              <w:t xml:space="preserve"> </w:t>
            </w:r>
            <w:r w:rsidRPr="00E46D58">
              <w:rPr>
                <w:rFonts w:ascii="Times New Roman" w:hAnsi="Times New Roman" w:cs="Times New Roman"/>
                <w:sz w:val="24"/>
                <w:szCs w:val="24"/>
              </w:rPr>
              <w:t>исчерпывающий перечень документов (в соответствии со статьей 21 Закона)</w:t>
            </w:r>
          </w:p>
        </w:tc>
        <w:tc>
          <w:tcPr>
            <w:tcW w:w="10596" w:type="dxa"/>
          </w:tcPr>
          <w:p w14:paraId="0B6C35E1" w14:textId="77777777" w:rsidR="00E46D58" w:rsidRPr="00E46D58" w:rsidRDefault="00E46D58" w:rsidP="00E46D58">
            <w:pPr>
              <w:jc w:val="both"/>
              <w:rPr>
                <w:rFonts w:ascii="Times New Roman" w:hAnsi="Times New Roman" w:cs="Times New Roman"/>
                <w:sz w:val="24"/>
                <w:szCs w:val="24"/>
                <w:u w:val="single"/>
              </w:rPr>
            </w:pPr>
            <w:r w:rsidRPr="00E46D58">
              <w:rPr>
                <w:rFonts w:ascii="Times New Roman" w:hAnsi="Times New Roman" w:cs="Times New Roman"/>
                <w:sz w:val="24"/>
                <w:szCs w:val="24"/>
                <w:u w:val="single"/>
              </w:rPr>
              <w:t>Требования к Участникам:</w:t>
            </w:r>
          </w:p>
          <w:p w14:paraId="515BC264"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483D655F"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lastRenderedPageBreak/>
              <w:t>б) отсутствие проведения ликвидации участника закупки – юридического лица и отсутствие дела о банкротстве;</w:t>
            </w:r>
          </w:p>
          <w:p w14:paraId="7666CEB1"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61144CB1" w14:textId="77777777" w:rsidR="00E46D58" w:rsidRPr="00E46D58" w:rsidRDefault="00E46D58" w:rsidP="00E46D58">
            <w:pPr>
              <w:jc w:val="both"/>
              <w:rPr>
                <w:rFonts w:ascii="Times New Roman" w:hAnsi="Times New Roman" w:cs="Times New Roman"/>
                <w:bCs/>
                <w:sz w:val="24"/>
                <w:szCs w:val="24"/>
              </w:rPr>
            </w:pPr>
            <w:r w:rsidRPr="00E46D58">
              <w:rPr>
                <w:rFonts w:ascii="Times New Roman" w:hAnsi="Times New Roman" w:cs="Times New Roman"/>
                <w:sz w:val="24"/>
                <w:szCs w:val="24"/>
              </w:rPr>
              <w:t xml:space="preserve">г) </w:t>
            </w:r>
            <w:r w:rsidRPr="00E46D58">
              <w:rPr>
                <w:rFonts w:ascii="Times New Roman" w:hAnsi="Times New Roman" w:cs="Times New Roman"/>
                <w:bCs/>
                <w:sz w:val="24"/>
                <w:szCs w:val="24"/>
              </w:rPr>
              <w:t>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62CF0DD2" w14:textId="77777777" w:rsidR="00E46D58" w:rsidRPr="00E46D58" w:rsidRDefault="00E46D58" w:rsidP="00E46D58">
            <w:pPr>
              <w:jc w:val="both"/>
              <w:rPr>
                <w:rFonts w:ascii="Times New Roman" w:hAnsi="Times New Roman" w:cs="Times New Roman"/>
                <w:bCs/>
                <w:sz w:val="24"/>
                <w:szCs w:val="24"/>
              </w:rPr>
            </w:pPr>
            <w:r w:rsidRPr="00E46D58">
              <w:rPr>
                <w:rFonts w:ascii="Times New Roman" w:hAnsi="Times New Roman" w:cs="Times New Roman"/>
                <w:bCs/>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3C52243B" w14:textId="77777777" w:rsidR="00E46D58" w:rsidRPr="00E46D58" w:rsidRDefault="00E46D58" w:rsidP="00E46D58">
            <w:pPr>
              <w:jc w:val="both"/>
              <w:rPr>
                <w:rFonts w:ascii="Times New Roman" w:hAnsi="Times New Roman" w:cs="Times New Roman"/>
                <w:bCs/>
                <w:sz w:val="24"/>
                <w:szCs w:val="24"/>
              </w:rPr>
            </w:pPr>
            <w:r w:rsidRPr="00E46D58">
              <w:rPr>
                <w:rFonts w:ascii="Times New Roman" w:hAnsi="Times New Roman" w:cs="Times New Roman"/>
                <w:bCs/>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3644B756" w14:textId="77777777" w:rsidR="00E46D58" w:rsidRPr="00E46D58" w:rsidRDefault="00E46D58" w:rsidP="00E46D58">
            <w:pPr>
              <w:jc w:val="both"/>
              <w:rPr>
                <w:rFonts w:ascii="Times New Roman" w:hAnsi="Times New Roman" w:cs="Times New Roman"/>
                <w:bCs/>
                <w:sz w:val="24"/>
                <w:szCs w:val="24"/>
              </w:rPr>
            </w:pPr>
            <w:r w:rsidRPr="00E46D58">
              <w:rPr>
                <w:rFonts w:ascii="Times New Roman" w:hAnsi="Times New Roman" w:cs="Times New Roman"/>
                <w:bCs/>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053A3829" w14:textId="77777777" w:rsidR="00E46D58" w:rsidRPr="00E46D58" w:rsidRDefault="00E46D58" w:rsidP="00E46D58">
            <w:pPr>
              <w:jc w:val="both"/>
              <w:rPr>
                <w:rFonts w:ascii="Times New Roman" w:hAnsi="Times New Roman" w:cs="Times New Roman"/>
                <w:bCs/>
                <w:sz w:val="24"/>
                <w:szCs w:val="24"/>
              </w:rPr>
            </w:pPr>
            <w:r w:rsidRPr="00E46D58">
              <w:rPr>
                <w:rFonts w:ascii="Times New Roman" w:hAnsi="Times New Roman" w:cs="Times New Roman"/>
                <w:bCs/>
                <w:sz w:val="24"/>
                <w:szCs w:val="24"/>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25892F2C" w14:textId="71B1611D"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bCs/>
                <w:sz w:val="24"/>
                <w:szCs w:val="24"/>
              </w:rPr>
              <w:t xml:space="preserve">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 (Приложение № </w:t>
            </w:r>
            <w:r w:rsidR="006E2ABB">
              <w:rPr>
                <w:rFonts w:ascii="Times New Roman" w:hAnsi="Times New Roman" w:cs="Times New Roman"/>
                <w:bCs/>
                <w:sz w:val="24"/>
                <w:szCs w:val="24"/>
              </w:rPr>
              <w:t>4</w:t>
            </w:r>
            <w:r w:rsidRPr="00E46D58">
              <w:rPr>
                <w:rFonts w:ascii="Times New Roman" w:hAnsi="Times New Roman" w:cs="Times New Roman"/>
                <w:bCs/>
                <w:sz w:val="24"/>
                <w:szCs w:val="24"/>
              </w:rPr>
              <w:t xml:space="preserve"> к Закупочной документации).</w:t>
            </w:r>
          </w:p>
          <w:p w14:paraId="1AE38041" w14:textId="77777777" w:rsidR="00E46D58" w:rsidRPr="00E46D58" w:rsidRDefault="00E46D58" w:rsidP="00E46D58">
            <w:pPr>
              <w:jc w:val="both"/>
              <w:rPr>
                <w:rFonts w:ascii="Times New Roman" w:hAnsi="Times New Roman" w:cs="Times New Roman"/>
                <w:sz w:val="24"/>
                <w:szCs w:val="24"/>
                <w:u w:val="single"/>
              </w:rPr>
            </w:pPr>
            <w:r w:rsidRPr="00E46D58">
              <w:rPr>
                <w:rFonts w:ascii="Times New Roman" w:hAnsi="Times New Roman" w:cs="Times New Roman"/>
                <w:sz w:val="24"/>
                <w:szCs w:val="24"/>
                <w:u w:val="single"/>
              </w:rPr>
              <w:t>Участником закупки должны быть представлены следующие документы:</w:t>
            </w:r>
          </w:p>
          <w:p w14:paraId="24BC0C37"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5D2D6236"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б) документ, подтверждающий полномочия лица на осуществление действий от имени участника закупки;</w:t>
            </w:r>
          </w:p>
          <w:p w14:paraId="311D8F5B"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в) копии учредительных документов участника закупки (для юридического лица);</w:t>
            </w:r>
          </w:p>
          <w:p w14:paraId="56115273"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 xml:space="preserve">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w:t>
            </w:r>
            <w:r w:rsidRPr="00E46D58">
              <w:rPr>
                <w:rFonts w:ascii="Times New Roman" w:hAnsi="Times New Roman" w:cs="Times New Roman"/>
                <w:sz w:val="24"/>
                <w:szCs w:val="24"/>
              </w:rPr>
              <w:lastRenderedPageBreak/>
              <w:t>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7194EF0D"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79A3A76D"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1) предложение о цене контракта (лота № ______): _______________;</w:t>
            </w:r>
          </w:p>
          <w:p w14:paraId="165AFB68"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3B6B9388"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3) наименование производителя и страны происхождения товара;</w:t>
            </w:r>
          </w:p>
          <w:p w14:paraId="29079E93"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4) участник закупки вправе приложить иные документы, подтверждающие соответствие объекта требованиям, установленным настоящей Закупочной документацией;</w:t>
            </w:r>
          </w:p>
          <w:p w14:paraId="245B42E6"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е)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5C222EB2"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Законом Приднестровской Молдавской Республики от 26 ноября 2018 года № 318-З-VI «О закупках в Приднестровской Молдавской Республике» (САЗ 18-48);</w:t>
            </w:r>
          </w:p>
          <w:p w14:paraId="266644E6" w14:textId="77777777" w:rsidR="00E46D58" w:rsidRPr="00E46D58" w:rsidRDefault="00E46D58" w:rsidP="00E46D58">
            <w:pPr>
              <w:jc w:val="both"/>
              <w:rPr>
                <w:rFonts w:ascii="Times New Roman" w:hAnsi="Times New Roman" w:cs="Times New Roman"/>
                <w:sz w:val="24"/>
                <w:szCs w:val="24"/>
                <w:lang w:bidi="ru-RU"/>
              </w:rPr>
            </w:pPr>
            <w:r w:rsidRPr="00E46D58">
              <w:rPr>
                <w:rFonts w:ascii="Times New Roman" w:hAnsi="Times New Roman" w:cs="Times New Roman"/>
                <w:sz w:val="24"/>
                <w:szCs w:val="24"/>
                <w:lang w:bidi="ru-RU"/>
              </w:rPr>
              <w:t>з)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3C6DE40D"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и) участник закупки вправе приложить иные документы, подтверждающие соответствие участника закупки требованиям, установленным настоящей Закупочной документацией.</w:t>
            </w:r>
          </w:p>
          <w:p w14:paraId="5ED29EE9" w14:textId="77777777" w:rsidR="00E46D58" w:rsidRPr="00E46D58" w:rsidRDefault="00E46D58" w:rsidP="00E46D58">
            <w:pPr>
              <w:jc w:val="both"/>
              <w:rPr>
                <w:rFonts w:ascii="Times New Roman" w:hAnsi="Times New Roman" w:cs="Times New Roman"/>
                <w:sz w:val="24"/>
                <w:szCs w:val="24"/>
              </w:rPr>
            </w:pPr>
          </w:p>
          <w:p w14:paraId="512748D4" w14:textId="74B9B08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 xml:space="preserve">Форма заявки на участие в закупке приведена в Приложении № </w:t>
            </w:r>
            <w:r w:rsidR="006E2ABB">
              <w:rPr>
                <w:rFonts w:ascii="Times New Roman" w:hAnsi="Times New Roman" w:cs="Times New Roman"/>
                <w:sz w:val="24"/>
                <w:szCs w:val="24"/>
              </w:rPr>
              <w:t>3</w:t>
            </w:r>
            <w:r w:rsidRPr="00E46D58">
              <w:rPr>
                <w:rFonts w:ascii="Times New Roman" w:hAnsi="Times New Roman" w:cs="Times New Roman"/>
                <w:sz w:val="24"/>
                <w:szCs w:val="24"/>
              </w:rPr>
              <w:t xml:space="preserve"> к Закупочной документации.</w:t>
            </w:r>
          </w:p>
        </w:tc>
      </w:tr>
      <w:tr w:rsidR="00E46D58" w:rsidRPr="00E46D58" w14:paraId="72A90E7F" w14:textId="77777777" w:rsidTr="00144505">
        <w:trPr>
          <w:trHeight w:val="692"/>
        </w:trPr>
        <w:tc>
          <w:tcPr>
            <w:tcW w:w="542" w:type="dxa"/>
          </w:tcPr>
          <w:p w14:paraId="0BDBF9F5"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lastRenderedPageBreak/>
              <w:t>3.</w:t>
            </w:r>
          </w:p>
        </w:tc>
        <w:tc>
          <w:tcPr>
            <w:tcW w:w="4556" w:type="dxa"/>
          </w:tcPr>
          <w:p w14:paraId="1110D24C"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Условия об ответственности за неисполнение или ненадлежащее исполнение принимаемых на себя участниками закупок обязательств</w:t>
            </w:r>
          </w:p>
        </w:tc>
        <w:tc>
          <w:tcPr>
            <w:tcW w:w="10596" w:type="dxa"/>
          </w:tcPr>
          <w:p w14:paraId="1F2BDDC9" w14:textId="0AA08E90" w:rsidR="00627A08" w:rsidRPr="00627A08" w:rsidRDefault="00627A08" w:rsidP="00627A08">
            <w:pPr>
              <w:tabs>
                <w:tab w:val="left" w:pos="567"/>
              </w:tabs>
              <w:jc w:val="both"/>
              <w:rPr>
                <w:rFonts w:ascii="Times New Roman" w:eastAsia="Times New Roman" w:hAnsi="Times New Roman" w:cs="Times New Roman"/>
                <w:color w:val="000000"/>
                <w:sz w:val="24"/>
                <w:szCs w:val="24"/>
                <w:lang w:eastAsia="ru-RU"/>
              </w:rPr>
            </w:pPr>
            <w:r w:rsidRPr="00627A08">
              <w:rPr>
                <w:rFonts w:ascii="Times New Roman" w:eastAsia="Times New Roman" w:hAnsi="Times New Roman" w:cs="Times New Roman"/>
                <w:color w:val="000000"/>
                <w:sz w:val="24"/>
                <w:szCs w:val="24"/>
                <w:lang w:eastAsia="ru-RU"/>
              </w:rPr>
              <w:t>При нарушении Покупателем сроков платежей, предусмотренных соответствующими пунктами Контракта, Поставщик вправе взыскать с Покупателя неустойку (пеню) в размере 0,1% от неоплаченной в срок суммы за каждый календарный день просрочки, но не более 10% от общей суммы Контракта.</w:t>
            </w:r>
          </w:p>
          <w:p w14:paraId="70E82E86" w14:textId="4C89EC06" w:rsidR="00627A08" w:rsidRPr="00627A08" w:rsidRDefault="00627A08" w:rsidP="00627A08">
            <w:pPr>
              <w:tabs>
                <w:tab w:val="left" w:pos="567"/>
              </w:tabs>
              <w:jc w:val="both"/>
              <w:rPr>
                <w:rFonts w:ascii="Times New Roman" w:eastAsia="Times New Roman" w:hAnsi="Times New Roman" w:cs="Times New Roman"/>
                <w:color w:val="000000"/>
                <w:sz w:val="24"/>
                <w:szCs w:val="24"/>
                <w:lang w:eastAsia="ru-RU"/>
              </w:rPr>
            </w:pPr>
            <w:r w:rsidRPr="00627A08">
              <w:rPr>
                <w:rFonts w:ascii="Times New Roman" w:eastAsia="Times New Roman" w:hAnsi="Times New Roman" w:cs="Times New Roman"/>
                <w:color w:val="000000"/>
                <w:sz w:val="24"/>
                <w:szCs w:val="24"/>
                <w:lang w:eastAsia="ru-RU"/>
              </w:rPr>
              <w:t>В случае если поставка не будет произведена Поставщиком в сроки, установленные Контрактом, Покупатель вправе взыскать с Поставщика неустойку (пеню) в размере 0,1% от стоимости не поставленного в срок Товара, за каждый календарный день просрочки, но не более 10% от общей суммы Контракта.</w:t>
            </w:r>
          </w:p>
          <w:p w14:paraId="164DC7F6" w14:textId="6230877B" w:rsidR="00627A08" w:rsidRPr="00627A08" w:rsidRDefault="00627A08" w:rsidP="00627A08">
            <w:pPr>
              <w:tabs>
                <w:tab w:val="left" w:pos="567"/>
              </w:tabs>
              <w:jc w:val="both"/>
              <w:rPr>
                <w:rFonts w:ascii="Times New Roman" w:eastAsia="Times New Roman" w:hAnsi="Times New Roman" w:cs="Times New Roman"/>
                <w:color w:val="000000"/>
                <w:sz w:val="24"/>
                <w:szCs w:val="24"/>
                <w:lang w:eastAsia="ru-RU"/>
              </w:rPr>
            </w:pPr>
            <w:r w:rsidRPr="00627A08">
              <w:rPr>
                <w:rFonts w:ascii="Times New Roman" w:eastAsia="Times New Roman" w:hAnsi="Times New Roman" w:cs="Times New Roman"/>
                <w:color w:val="000000"/>
                <w:sz w:val="24"/>
                <w:szCs w:val="24"/>
                <w:lang w:eastAsia="ru-RU"/>
              </w:rPr>
              <w:t xml:space="preserve">В случае одностороннего отказа Поставщика от исполнения Контракта, Поставщик уплачивает Покупателю штраф в размере 10% от суммы Контракта. </w:t>
            </w:r>
          </w:p>
          <w:p w14:paraId="40FCF6D1" w14:textId="77777777" w:rsidR="00627A08" w:rsidRPr="00627A08" w:rsidRDefault="00627A08" w:rsidP="00627A08">
            <w:pPr>
              <w:tabs>
                <w:tab w:val="left" w:pos="567"/>
              </w:tabs>
              <w:jc w:val="both"/>
              <w:rPr>
                <w:rFonts w:ascii="Times New Roman" w:eastAsia="Times New Roman" w:hAnsi="Times New Roman" w:cs="Times New Roman"/>
                <w:color w:val="000000"/>
                <w:sz w:val="24"/>
                <w:szCs w:val="24"/>
                <w:lang w:eastAsia="ru-RU"/>
              </w:rPr>
            </w:pPr>
            <w:r w:rsidRPr="00627A08">
              <w:rPr>
                <w:rFonts w:ascii="Times New Roman" w:eastAsia="Times New Roman" w:hAnsi="Times New Roman" w:cs="Times New Roman"/>
                <w:color w:val="000000"/>
                <w:sz w:val="24"/>
                <w:szCs w:val="24"/>
                <w:lang w:eastAsia="ru-RU"/>
              </w:rPr>
              <w:lastRenderedPageBreak/>
              <w:t>Начисление неустойки (пени) не является обязательством Сторон по Контракту, а их правом, за исключением обязанности Покупателя взыскать неустойку в размере, превышающем 1 000,00 (одну тысячу) рублей ПМР либо эквивалентной в иностранной валюте. Выплата неустойки не освобождает виновную в нарушении Контракта Сторону от выполнения своих обязательств.</w:t>
            </w:r>
          </w:p>
          <w:p w14:paraId="1F574970" w14:textId="0EBE7EE0" w:rsidR="00C84603" w:rsidRPr="00E46D58" w:rsidRDefault="00627A08" w:rsidP="00C84603">
            <w:pPr>
              <w:tabs>
                <w:tab w:val="left" w:pos="567"/>
              </w:tabs>
              <w:jc w:val="both"/>
              <w:rPr>
                <w:rFonts w:ascii="Times New Roman" w:eastAsia="Times New Roman" w:hAnsi="Times New Roman" w:cs="Times New Roman"/>
                <w:color w:val="000000"/>
                <w:sz w:val="24"/>
                <w:szCs w:val="24"/>
                <w:lang w:eastAsia="ru-RU"/>
              </w:rPr>
            </w:pPr>
            <w:r w:rsidRPr="00627A08">
              <w:rPr>
                <w:rFonts w:ascii="Times New Roman" w:eastAsia="Times New Roman" w:hAnsi="Times New Roman" w:cs="Times New Roman"/>
                <w:color w:val="000000"/>
                <w:sz w:val="24"/>
                <w:szCs w:val="24"/>
                <w:lang w:eastAsia="ru-RU"/>
              </w:rPr>
              <w:t>В случае непредставления информации, предусмотренной пунктом 5.1.6. Контракта, Поставщик уплачивает Покупателю неустойку (пеню) в размере 0,05% процента от цены договора, заключенного Поставщиком с соисполнителем, субподрядчиком, за каждый день просрочки исполнения такого обязательства. Непредставление информации, предусмотренной пунктом 5.1.6. Контракта, не влечет за собой недействительность заключенного Контракта по данному основанию.</w:t>
            </w:r>
          </w:p>
        </w:tc>
      </w:tr>
      <w:tr w:rsidR="00E46D58" w:rsidRPr="00E46D58" w14:paraId="417255B7" w14:textId="77777777" w:rsidTr="00144505">
        <w:tc>
          <w:tcPr>
            <w:tcW w:w="542" w:type="dxa"/>
          </w:tcPr>
          <w:p w14:paraId="5A9E22E9"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lastRenderedPageBreak/>
              <w:t>4.</w:t>
            </w:r>
          </w:p>
        </w:tc>
        <w:tc>
          <w:tcPr>
            <w:tcW w:w="4556" w:type="dxa"/>
          </w:tcPr>
          <w:p w14:paraId="7FAE1963"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10596" w:type="dxa"/>
          </w:tcPr>
          <w:p w14:paraId="3312B4A0" w14:textId="4EBBBBCA" w:rsidR="00E46D58" w:rsidRPr="00E46D58" w:rsidRDefault="00E46D58" w:rsidP="00E46D58">
            <w:pPr>
              <w:widowControl w:val="0"/>
              <w:overflowPunct w:val="0"/>
              <w:autoSpaceDE w:val="0"/>
              <w:autoSpaceDN w:val="0"/>
              <w:adjustRightInd w:val="0"/>
              <w:textAlignment w:val="baseline"/>
              <w:rPr>
                <w:rFonts w:ascii="Times New Roman" w:eastAsia="Times New Roman" w:hAnsi="Times New Roman" w:cs="Times New Roman"/>
                <w:color w:val="000000"/>
                <w:sz w:val="24"/>
                <w:szCs w:val="24"/>
                <w:lang w:eastAsia="ru-RU"/>
              </w:rPr>
            </w:pPr>
            <w:r w:rsidRPr="00E46D58">
              <w:rPr>
                <w:rFonts w:ascii="Times New Roman" w:eastAsia="Times New Roman" w:hAnsi="Times New Roman" w:cs="Times New Roman"/>
                <w:color w:val="000000"/>
                <w:sz w:val="24"/>
                <w:szCs w:val="24"/>
                <w:lang w:eastAsia="ru-RU"/>
              </w:rPr>
              <w:t>Качество и комплектность поставляемого Товара должны соответствовать ГОСТам и другим применимым стандартам, и техническим условиям завода-изготовителя и страны происхождения Товара. Качество Товара должно подтверждаться Поставщиком сертификатами качества и/или иными документами, предусмотренными законодательством страны происхождения Товара для подтверждения качества соответствующих товаров.</w:t>
            </w:r>
          </w:p>
          <w:p w14:paraId="3072DC18" w14:textId="4DE8A83C" w:rsidR="00E46D58" w:rsidRPr="00E46D58" w:rsidRDefault="00E46D58" w:rsidP="00947D77">
            <w:pPr>
              <w:widowControl w:val="0"/>
              <w:overflowPunct w:val="0"/>
              <w:autoSpaceDE w:val="0"/>
              <w:autoSpaceDN w:val="0"/>
              <w:adjustRightInd w:val="0"/>
              <w:textAlignment w:val="baseline"/>
              <w:rPr>
                <w:rFonts w:ascii="Times New Roman" w:eastAsia="Times New Roman" w:hAnsi="Times New Roman" w:cs="Times New Roman"/>
                <w:sz w:val="24"/>
                <w:szCs w:val="24"/>
                <w:lang w:eastAsia="ru-RU"/>
              </w:rPr>
            </w:pPr>
            <w:r w:rsidRPr="00E46D58">
              <w:rPr>
                <w:rFonts w:ascii="Times New Roman" w:eastAsia="Times New Roman" w:hAnsi="Times New Roman" w:cs="Times New Roman"/>
                <w:sz w:val="24"/>
                <w:szCs w:val="24"/>
                <w:lang w:eastAsia="ru-RU"/>
              </w:rPr>
              <w:t>Поставщик гарантирует качество поставленного Товара в течение срока, установленного заводом-изготовителем Товара.</w:t>
            </w:r>
          </w:p>
        </w:tc>
      </w:tr>
      <w:tr w:rsidR="00E46D58" w:rsidRPr="00E46D58" w14:paraId="05FBC4E8" w14:textId="77777777" w:rsidTr="00144505">
        <w:tc>
          <w:tcPr>
            <w:tcW w:w="542" w:type="dxa"/>
          </w:tcPr>
          <w:p w14:paraId="5A4F34E1" w14:textId="77777777" w:rsidR="00E46D58" w:rsidRPr="00E46D58" w:rsidRDefault="00E46D58" w:rsidP="00E46D58">
            <w:pPr>
              <w:jc w:val="center"/>
              <w:rPr>
                <w:rFonts w:ascii="Times New Roman" w:hAnsi="Times New Roman" w:cs="Times New Roman"/>
                <w:sz w:val="24"/>
                <w:szCs w:val="24"/>
              </w:rPr>
            </w:pPr>
          </w:p>
        </w:tc>
        <w:tc>
          <w:tcPr>
            <w:tcW w:w="4556" w:type="dxa"/>
          </w:tcPr>
          <w:p w14:paraId="2BAC8F0E"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7. Условия контракта</w:t>
            </w:r>
          </w:p>
        </w:tc>
        <w:tc>
          <w:tcPr>
            <w:tcW w:w="10596" w:type="dxa"/>
          </w:tcPr>
          <w:p w14:paraId="15F8D478"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7. Условия контракта</w:t>
            </w:r>
          </w:p>
        </w:tc>
      </w:tr>
      <w:tr w:rsidR="00E46D58" w:rsidRPr="00E46D58" w14:paraId="0CA5F838" w14:textId="77777777" w:rsidTr="00144505">
        <w:tc>
          <w:tcPr>
            <w:tcW w:w="542" w:type="dxa"/>
          </w:tcPr>
          <w:p w14:paraId="26BDAC6F" w14:textId="77777777" w:rsidR="00E46D58" w:rsidRPr="00E46D58" w:rsidRDefault="00E46D58" w:rsidP="00E46D58">
            <w:pPr>
              <w:jc w:val="center"/>
              <w:rPr>
                <w:rFonts w:ascii="Times New Roman" w:hAnsi="Times New Roman" w:cs="Times New Roman"/>
                <w:sz w:val="24"/>
                <w:szCs w:val="24"/>
              </w:rPr>
            </w:pPr>
          </w:p>
        </w:tc>
        <w:tc>
          <w:tcPr>
            <w:tcW w:w="4556" w:type="dxa"/>
          </w:tcPr>
          <w:p w14:paraId="558CE1FC" w14:textId="77777777" w:rsidR="00E46D58" w:rsidRPr="00E46D58" w:rsidRDefault="00E46D58" w:rsidP="00E46D58">
            <w:pPr>
              <w:jc w:val="center"/>
              <w:rPr>
                <w:rFonts w:ascii="Times New Roman" w:hAnsi="Times New Roman" w:cs="Times New Roman"/>
                <w:sz w:val="24"/>
                <w:szCs w:val="24"/>
              </w:rPr>
            </w:pPr>
          </w:p>
        </w:tc>
        <w:tc>
          <w:tcPr>
            <w:tcW w:w="10596" w:type="dxa"/>
          </w:tcPr>
          <w:p w14:paraId="18C65B36" w14:textId="743F0043" w:rsidR="00E46D58" w:rsidRPr="00E46D58" w:rsidRDefault="00E46D58" w:rsidP="00E46D58">
            <w:pPr>
              <w:shd w:val="clear" w:color="auto" w:fill="FFFFFF"/>
              <w:jc w:val="both"/>
              <w:rPr>
                <w:rFonts w:ascii="Times New Roman" w:eastAsia="Times New Roman" w:hAnsi="Times New Roman" w:cs="Times New Roman"/>
                <w:sz w:val="24"/>
                <w:szCs w:val="24"/>
                <w:lang w:eastAsia="ru-RU"/>
              </w:rPr>
            </w:pPr>
            <w:r w:rsidRPr="00E46D58">
              <w:rPr>
                <w:rFonts w:ascii="Times New Roman" w:eastAsia="Times New Roman" w:hAnsi="Times New Roman" w:cs="Times New Roman"/>
                <w:b/>
                <w:sz w:val="24"/>
                <w:szCs w:val="24"/>
                <w:lang w:eastAsia="ru-RU"/>
              </w:rPr>
              <w:t>Условия контракта</w:t>
            </w:r>
            <w:r w:rsidRPr="00E46D58">
              <w:rPr>
                <w:rFonts w:ascii="Times New Roman" w:eastAsia="Times New Roman" w:hAnsi="Times New Roman" w:cs="Times New Roman"/>
                <w:sz w:val="24"/>
                <w:szCs w:val="24"/>
                <w:lang w:eastAsia="ru-RU"/>
              </w:rPr>
              <w:t xml:space="preserve"> – согласно проект</w:t>
            </w:r>
            <w:r w:rsidR="00FB2614">
              <w:rPr>
                <w:rFonts w:ascii="Times New Roman" w:eastAsia="Times New Roman" w:hAnsi="Times New Roman" w:cs="Times New Roman"/>
                <w:sz w:val="24"/>
                <w:szCs w:val="24"/>
                <w:lang w:eastAsia="ru-RU"/>
              </w:rPr>
              <w:t>у</w:t>
            </w:r>
            <w:r w:rsidRPr="00E46D58">
              <w:rPr>
                <w:rFonts w:ascii="Times New Roman" w:eastAsia="Times New Roman" w:hAnsi="Times New Roman" w:cs="Times New Roman"/>
                <w:sz w:val="24"/>
                <w:szCs w:val="24"/>
                <w:lang w:eastAsia="ru-RU"/>
              </w:rPr>
              <w:t xml:space="preserve"> Контракт</w:t>
            </w:r>
            <w:r w:rsidR="00FB2614">
              <w:rPr>
                <w:rFonts w:ascii="Times New Roman" w:eastAsia="Times New Roman" w:hAnsi="Times New Roman" w:cs="Times New Roman"/>
                <w:sz w:val="24"/>
                <w:szCs w:val="24"/>
                <w:lang w:eastAsia="ru-RU"/>
              </w:rPr>
              <w:t>а</w:t>
            </w:r>
            <w:r w:rsidRPr="00E46D58">
              <w:rPr>
                <w:rFonts w:ascii="Times New Roman" w:eastAsia="Times New Roman" w:hAnsi="Times New Roman" w:cs="Times New Roman"/>
                <w:sz w:val="24"/>
                <w:szCs w:val="24"/>
                <w:lang w:eastAsia="ru-RU"/>
              </w:rPr>
              <w:t xml:space="preserve"> (Приложение № 2 к настоящей Закупочной документации).</w:t>
            </w:r>
          </w:p>
        </w:tc>
      </w:tr>
      <w:tr w:rsidR="00E46D58" w:rsidRPr="00E46D58" w14:paraId="4D9FD270" w14:textId="77777777" w:rsidTr="00144505">
        <w:tc>
          <w:tcPr>
            <w:tcW w:w="542" w:type="dxa"/>
          </w:tcPr>
          <w:p w14:paraId="56302867"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1.</w:t>
            </w:r>
          </w:p>
        </w:tc>
        <w:tc>
          <w:tcPr>
            <w:tcW w:w="4556" w:type="dxa"/>
          </w:tcPr>
          <w:p w14:paraId="108AC9C4"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Информация о месте доставки товара, месте выполнения работы или оказания услуги</w:t>
            </w:r>
          </w:p>
        </w:tc>
        <w:tc>
          <w:tcPr>
            <w:tcW w:w="10596" w:type="dxa"/>
          </w:tcPr>
          <w:p w14:paraId="2F904B27" w14:textId="78841871" w:rsidR="00E46D58" w:rsidRPr="006E2ABB" w:rsidRDefault="00E46D58" w:rsidP="006E2ABB">
            <w:pPr>
              <w:tabs>
                <w:tab w:val="left" w:pos="567"/>
              </w:tabs>
              <w:jc w:val="both"/>
              <w:rPr>
                <w:rFonts w:ascii="Times New Roman" w:eastAsia="Times New Roman" w:hAnsi="Times New Roman" w:cs="Times New Roman"/>
                <w:color w:val="000000"/>
                <w:sz w:val="24"/>
                <w:szCs w:val="24"/>
                <w:lang w:eastAsia="ru-RU"/>
              </w:rPr>
            </w:pPr>
            <w:r w:rsidRPr="00E46D58">
              <w:rPr>
                <w:rFonts w:ascii="Times New Roman" w:eastAsia="Times New Roman" w:hAnsi="Times New Roman" w:cs="Times New Roman"/>
                <w:color w:val="000000"/>
                <w:sz w:val="24"/>
                <w:szCs w:val="24"/>
                <w:lang w:eastAsia="ru-RU"/>
              </w:rPr>
              <w:t>Поставка (</w:t>
            </w:r>
            <w:r w:rsidRPr="00E46D58">
              <w:rPr>
                <w:rFonts w:ascii="Times New Roman" w:eastAsia="Times New Roman" w:hAnsi="Times New Roman" w:cs="Times New Roman"/>
                <w:i/>
                <w:color w:val="000000"/>
                <w:sz w:val="24"/>
                <w:szCs w:val="24"/>
                <w:lang w:eastAsia="ru-RU"/>
              </w:rPr>
              <w:t>Вывоз</w:t>
            </w:r>
            <w:r w:rsidRPr="00E46D58">
              <w:rPr>
                <w:rFonts w:ascii="Times New Roman" w:eastAsia="Times New Roman" w:hAnsi="Times New Roman" w:cs="Times New Roman"/>
                <w:color w:val="000000"/>
                <w:sz w:val="24"/>
                <w:szCs w:val="24"/>
                <w:lang w:eastAsia="ru-RU"/>
              </w:rPr>
              <w:t xml:space="preserve">) Товара осуществляется на склад Покупателя по адресу: </w:t>
            </w:r>
            <w:r w:rsidRPr="00E46D58">
              <w:rPr>
                <w:rFonts w:ascii="Times New Roman" w:eastAsia="Times New Roman" w:hAnsi="Times New Roman" w:cs="Times New Roman"/>
                <w:sz w:val="24"/>
                <w:szCs w:val="24"/>
                <w:lang w:eastAsia="ru-RU"/>
              </w:rPr>
              <w:t>г. Тирасполь, ул. Энергетиков, 56в</w:t>
            </w:r>
            <w:r w:rsidRPr="00E46D58">
              <w:rPr>
                <w:rFonts w:ascii="Times New Roman" w:eastAsia="Times New Roman" w:hAnsi="Times New Roman" w:cs="Times New Roman"/>
                <w:color w:val="000000"/>
                <w:sz w:val="24"/>
                <w:szCs w:val="24"/>
                <w:lang w:eastAsia="ru-RU"/>
              </w:rPr>
              <w:t xml:space="preserve">. </w:t>
            </w:r>
          </w:p>
        </w:tc>
      </w:tr>
      <w:tr w:rsidR="00E46D58" w:rsidRPr="00E46D58" w14:paraId="408A5854" w14:textId="77777777" w:rsidTr="00144505">
        <w:tc>
          <w:tcPr>
            <w:tcW w:w="542" w:type="dxa"/>
          </w:tcPr>
          <w:p w14:paraId="0758E02B"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2.</w:t>
            </w:r>
          </w:p>
        </w:tc>
        <w:tc>
          <w:tcPr>
            <w:tcW w:w="4556" w:type="dxa"/>
          </w:tcPr>
          <w:p w14:paraId="779C7E0D"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 xml:space="preserve">Сроки поставки товара </w:t>
            </w:r>
          </w:p>
          <w:p w14:paraId="499CADE9" w14:textId="77777777" w:rsidR="00E46D58" w:rsidRPr="00E46D58" w:rsidRDefault="00E46D58" w:rsidP="00E46D58">
            <w:pPr>
              <w:rPr>
                <w:rFonts w:ascii="Times New Roman" w:hAnsi="Times New Roman" w:cs="Times New Roman"/>
                <w:sz w:val="24"/>
                <w:szCs w:val="24"/>
              </w:rPr>
            </w:pPr>
          </w:p>
        </w:tc>
        <w:tc>
          <w:tcPr>
            <w:tcW w:w="10596" w:type="dxa"/>
          </w:tcPr>
          <w:p w14:paraId="6FCC33CE" w14:textId="417E2E6E" w:rsidR="006E2ABB" w:rsidRPr="006E2ABB" w:rsidRDefault="006E2ABB" w:rsidP="006E2ABB">
            <w:pPr>
              <w:tabs>
                <w:tab w:val="left" w:pos="567"/>
              </w:tabs>
              <w:jc w:val="both"/>
              <w:rPr>
                <w:rFonts w:ascii="Times New Roman" w:eastAsia="Times New Roman" w:hAnsi="Times New Roman" w:cs="Times New Roman"/>
                <w:bCs/>
                <w:sz w:val="24"/>
                <w:szCs w:val="24"/>
                <w:lang w:eastAsia="ru-RU"/>
              </w:rPr>
            </w:pPr>
            <w:r w:rsidRPr="006E2ABB">
              <w:rPr>
                <w:rFonts w:ascii="Times New Roman" w:eastAsia="Times New Roman" w:hAnsi="Times New Roman" w:cs="Times New Roman"/>
                <w:bCs/>
                <w:sz w:val="24"/>
                <w:szCs w:val="24"/>
                <w:lang w:eastAsia="ru-RU"/>
              </w:rPr>
              <w:t xml:space="preserve">Поставка Товара производится в срок до </w:t>
            </w:r>
            <w:r w:rsidR="00D4754B">
              <w:rPr>
                <w:rFonts w:ascii="Times New Roman" w:eastAsia="Times New Roman" w:hAnsi="Times New Roman" w:cs="Times New Roman"/>
                <w:bCs/>
                <w:sz w:val="24"/>
                <w:szCs w:val="24"/>
                <w:lang w:eastAsia="ru-RU"/>
              </w:rPr>
              <w:t>31 декабря</w:t>
            </w:r>
            <w:r w:rsidRPr="006E2ABB">
              <w:rPr>
                <w:rFonts w:ascii="Times New Roman" w:eastAsia="Times New Roman" w:hAnsi="Times New Roman" w:cs="Times New Roman"/>
                <w:bCs/>
                <w:sz w:val="24"/>
                <w:szCs w:val="24"/>
                <w:lang w:eastAsia="ru-RU"/>
              </w:rPr>
              <w:t xml:space="preserve"> 2024 года. </w:t>
            </w:r>
          </w:p>
          <w:p w14:paraId="6065E836" w14:textId="0498AA5C" w:rsidR="00E46D58" w:rsidRPr="006E2ABB" w:rsidRDefault="00E46D58" w:rsidP="006E2ABB">
            <w:pPr>
              <w:tabs>
                <w:tab w:val="left" w:pos="567"/>
              </w:tabs>
              <w:jc w:val="both"/>
              <w:rPr>
                <w:rFonts w:ascii="Times New Roman" w:eastAsia="Times New Roman" w:hAnsi="Times New Roman" w:cs="Times New Roman"/>
                <w:bCs/>
                <w:color w:val="000000"/>
                <w:sz w:val="24"/>
                <w:szCs w:val="24"/>
                <w:lang w:eastAsia="ru-RU"/>
              </w:rPr>
            </w:pPr>
          </w:p>
        </w:tc>
      </w:tr>
      <w:tr w:rsidR="00E46D58" w:rsidRPr="00E46D58" w14:paraId="0F768532" w14:textId="77777777" w:rsidTr="00144505">
        <w:tc>
          <w:tcPr>
            <w:tcW w:w="542" w:type="dxa"/>
          </w:tcPr>
          <w:p w14:paraId="166B59E5"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3.</w:t>
            </w:r>
          </w:p>
        </w:tc>
        <w:tc>
          <w:tcPr>
            <w:tcW w:w="4556" w:type="dxa"/>
          </w:tcPr>
          <w:p w14:paraId="2F6475B1"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Условия транспортировки и хранения товара</w:t>
            </w:r>
          </w:p>
        </w:tc>
        <w:tc>
          <w:tcPr>
            <w:tcW w:w="10596" w:type="dxa"/>
          </w:tcPr>
          <w:p w14:paraId="732FF474" w14:textId="62B6E96B" w:rsidR="00E46D58" w:rsidRPr="00E46D58" w:rsidRDefault="00E46D58" w:rsidP="00E46D58">
            <w:pPr>
              <w:tabs>
                <w:tab w:val="left" w:pos="567"/>
              </w:tabs>
              <w:jc w:val="both"/>
              <w:rPr>
                <w:rFonts w:ascii="Times New Roman" w:eastAsia="Times New Roman" w:hAnsi="Times New Roman" w:cs="Times New Roman"/>
                <w:color w:val="000000"/>
                <w:sz w:val="24"/>
                <w:szCs w:val="24"/>
                <w:lang w:eastAsia="ru-RU"/>
              </w:rPr>
            </w:pPr>
            <w:r w:rsidRPr="00E46D58">
              <w:rPr>
                <w:rFonts w:ascii="Times New Roman" w:eastAsia="Times New Roman" w:hAnsi="Times New Roman" w:cs="Times New Roman"/>
                <w:color w:val="000000"/>
                <w:sz w:val="24"/>
                <w:szCs w:val="24"/>
                <w:lang w:eastAsia="ru-RU"/>
              </w:rPr>
              <w:t>Все расходы, связанные с транспортировкой Товара на склад Покупателя, несёт Поставщик.</w:t>
            </w:r>
          </w:p>
          <w:p w14:paraId="4AC8ABE0" w14:textId="1E25A768" w:rsidR="00E46D58" w:rsidRPr="00E46D58" w:rsidRDefault="00E46D58" w:rsidP="00E46D58">
            <w:pPr>
              <w:widowControl w:val="0"/>
              <w:tabs>
                <w:tab w:val="left" w:pos="1276"/>
              </w:tabs>
              <w:autoSpaceDE w:val="0"/>
              <w:autoSpaceDN w:val="0"/>
              <w:adjustRightInd w:val="0"/>
              <w:jc w:val="both"/>
              <w:rPr>
                <w:rFonts w:ascii="Times New Roman" w:eastAsia="Times New Roman" w:hAnsi="Times New Roman" w:cs="Times New Roman"/>
                <w:b/>
                <w:sz w:val="24"/>
                <w:szCs w:val="24"/>
                <w:lang w:eastAsia="ru-RU"/>
              </w:rPr>
            </w:pPr>
          </w:p>
        </w:tc>
      </w:tr>
    </w:tbl>
    <w:p w14:paraId="50E09A51" w14:textId="77777777" w:rsidR="00E46D58" w:rsidRPr="00E46D58" w:rsidRDefault="00E46D58" w:rsidP="00E46D58">
      <w:pPr>
        <w:jc w:val="both"/>
        <w:rPr>
          <w:rFonts w:ascii="Times New Roman" w:hAnsi="Times New Roman" w:cs="Times New Roman"/>
          <w:sz w:val="24"/>
          <w:szCs w:val="24"/>
        </w:rPr>
      </w:pPr>
    </w:p>
    <w:p w14:paraId="33CFD983" w14:textId="33B249D2" w:rsidR="00DB7225" w:rsidRPr="00130BFB" w:rsidRDefault="00DB7225" w:rsidP="00130BFB">
      <w:pPr>
        <w:tabs>
          <w:tab w:val="left" w:pos="3255"/>
        </w:tabs>
        <w:rPr>
          <w:rFonts w:ascii="Times New Roman" w:hAnsi="Times New Roman" w:cs="Times New Roman"/>
          <w:sz w:val="24"/>
          <w:szCs w:val="24"/>
        </w:rPr>
      </w:pPr>
    </w:p>
    <w:sectPr w:rsidR="00DB7225" w:rsidRPr="00130BFB" w:rsidSect="00144505">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28616" w14:textId="77777777" w:rsidR="00B57A96" w:rsidRDefault="00B57A96" w:rsidP="00895096">
      <w:pPr>
        <w:spacing w:after="0" w:line="240" w:lineRule="auto"/>
      </w:pPr>
      <w:r>
        <w:separator/>
      </w:r>
    </w:p>
  </w:endnote>
  <w:endnote w:type="continuationSeparator" w:id="0">
    <w:p w14:paraId="5155CFC3" w14:textId="77777777" w:rsidR="00B57A96" w:rsidRDefault="00B57A96" w:rsidP="00895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D61AA" w14:textId="77777777" w:rsidR="00DD5BFE" w:rsidRDefault="00DD5BFE">
    <w:pPr>
      <w:spacing w:line="1" w:lineRule="exact"/>
    </w:pPr>
    <w:r>
      <w:rPr>
        <w:noProof/>
        <w:lang w:eastAsia="ru-RU"/>
      </w:rPr>
      <mc:AlternateContent>
        <mc:Choice Requires="wps">
          <w:drawing>
            <wp:anchor distT="0" distB="0" distL="0" distR="0" simplePos="0" relativeHeight="251663360" behindDoc="1" locked="0" layoutInCell="1" allowOverlap="1" wp14:anchorId="338373B5" wp14:editId="54FAA3D2">
              <wp:simplePos x="0" y="0"/>
              <wp:positionH relativeFrom="page">
                <wp:posOffset>3336925</wp:posOffset>
              </wp:positionH>
              <wp:positionV relativeFrom="page">
                <wp:posOffset>10028555</wp:posOffset>
              </wp:positionV>
              <wp:extent cx="844550" cy="113030"/>
              <wp:effectExtent l="0" t="0" r="0" b="0"/>
              <wp:wrapNone/>
              <wp:docPr id="21" name="Shape 21"/>
              <wp:cNvGraphicFramePr/>
              <a:graphic xmlns:a="http://schemas.openxmlformats.org/drawingml/2006/main">
                <a:graphicData uri="http://schemas.microsoft.com/office/word/2010/wordprocessingShape">
                  <wps:wsp>
                    <wps:cNvSpPr txBox="1"/>
                    <wps:spPr>
                      <a:xfrm>
                        <a:off x="0" y="0"/>
                        <a:ext cx="844550" cy="113030"/>
                      </a:xfrm>
                      <a:prstGeom prst="rect">
                        <a:avLst/>
                      </a:prstGeom>
                      <a:noFill/>
                    </wps:spPr>
                    <wps:txbx>
                      <w:txbxContent>
                        <w:p w14:paraId="3565A0F7" w14:textId="77777777" w:rsidR="00DD5BFE" w:rsidRDefault="00DD5BFE">
                          <w:pPr>
                            <w:pStyle w:val="20"/>
                            <w:rPr>
                              <w:sz w:val="16"/>
                              <w:szCs w:val="16"/>
                            </w:rPr>
                          </w:pPr>
                          <w:r>
                            <w:rPr>
                              <w:color w:val="000000"/>
                            </w:rPr>
                            <w:t xml:space="preserve">Страница </w:t>
                          </w:r>
                          <w:r>
                            <w:fldChar w:fldCharType="begin"/>
                          </w:r>
                          <w:r>
                            <w:instrText xml:space="preserve"> PAGE \* MERGEFORMAT </w:instrText>
                          </w:r>
                          <w:r>
                            <w:fldChar w:fldCharType="separate"/>
                          </w:r>
                          <w:r w:rsidRPr="004776C6">
                            <w:rPr>
                              <w:rFonts w:ascii="Arial" w:eastAsia="Arial" w:hAnsi="Arial" w:cs="Arial"/>
                              <w:b/>
                              <w:bCs/>
                              <w:noProof/>
                              <w:sz w:val="16"/>
                              <w:szCs w:val="16"/>
                            </w:rPr>
                            <w:t>2</w:t>
                          </w:r>
                          <w:r>
                            <w:rPr>
                              <w:rFonts w:ascii="Arial" w:eastAsia="Arial" w:hAnsi="Arial" w:cs="Arial"/>
                              <w:b/>
                              <w:bCs/>
                              <w:sz w:val="16"/>
                              <w:szCs w:val="16"/>
                            </w:rPr>
                            <w:fldChar w:fldCharType="end"/>
                          </w:r>
                          <w:r>
                            <w:rPr>
                              <w:rFonts w:ascii="Arial" w:eastAsia="Arial" w:hAnsi="Arial" w:cs="Arial"/>
                              <w:b/>
                              <w:bCs/>
                              <w:color w:val="000000"/>
                              <w:sz w:val="16"/>
                              <w:szCs w:val="16"/>
                            </w:rPr>
                            <w:t xml:space="preserve"> </w:t>
                          </w:r>
                          <w:r>
                            <w:rPr>
                              <w:color w:val="000000"/>
                            </w:rPr>
                            <w:t xml:space="preserve">из </w:t>
                          </w:r>
                          <w:r>
                            <w:rPr>
                              <w:rFonts w:ascii="Arial" w:eastAsia="Arial" w:hAnsi="Arial" w:cs="Arial"/>
                              <w:b/>
                              <w:bCs/>
                              <w:color w:val="000000"/>
                              <w:sz w:val="16"/>
                              <w:szCs w:val="16"/>
                            </w:rPr>
                            <w:t>4</w:t>
                          </w:r>
                        </w:p>
                      </w:txbxContent>
                    </wps:txbx>
                    <wps:bodyPr wrap="none" lIns="0" tIns="0" rIns="0" bIns="0">
                      <a:spAutoFit/>
                    </wps:bodyPr>
                  </wps:wsp>
                </a:graphicData>
              </a:graphic>
            </wp:anchor>
          </w:drawing>
        </mc:Choice>
        <mc:Fallback>
          <w:pict>
            <v:shapetype w14:anchorId="338373B5" id="_x0000_t202" coordsize="21600,21600" o:spt="202" path="m,l,21600r21600,l21600,xe">
              <v:stroke joinstyle="miter"/>
              <v:path gradientshapeok="t" o:connecttype="rect"/>
            </v:shapetype>
            <v:shape id="Shape 21" o:spid="_x0000_s1027" type="#_x0000_t202" style="position:absolute;margin-left:262.75pt;margin-top:789.65pt;width:66.5pt;height:8.9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" filled="f" stroked="f">
              <v:textbox style="mso-fit-shape-to-text:t" inset="0,0,0,0">
                <w:txbxContent>
                  <w:p w14:paraId="3565A0F7" w14:textId="77777777" w:rsidR="00DD5BFE" w:rsidRDefault="00DD5BFE">
                    <w:pPr>
                      <w:pStyle w:val="20"/>
                      <w:rPr>
                        <w:sz w:val="16"/>
                        <w:szCs w:val="16"/>
                      </w:rPr>
                    </w:pPr>
                    <w:r>
                      <w:rPr>
                        <w:color w:val="000000"/>
                      </w:rPr>
                      <w:t xml:space="preserve">Страница </w:t>
                    </w:r>
                    <w:r>
                      <w:fldChar w:fldCharType="begin"/>
                    </w:r>
                    <w:r>
                      <w:instrText xml:space="preserve"> PAGE \* MERGEFORMAT </w:instrText>
                    </w:r>
                    <w:r>
                      <w:fldChar w:fldCharType="separate"/>
                    </w:r>
                    <w:r w:rsidRPr="004776C6">
                      <w:rPr>
                        <w:rFonts w:ascii="Arial" w:eastAsia="Arial" w:hAnsi="Arial" w:cs="Arial"/>
                        <w:b/>
                        <w:bCs/>
                        <w:noProof/>
                        <w:sz w:val="16"/>
                        <w:szCs w:val="16"/>
                      </w:rPr>
                      <w:t>2</w:t>
                    </w:r>
                    <w:r>
                      <w:rPr>
                        <w:rFonts w:ascii="Arial" w:eastAsia="Arial" w:hAnsi="Arial" w:cs="Arial"/>
                        <w:b/>
                        <w:bCs/>
                        <w:sz w:val="16"/>
                        <w:szCs w:val="16"/>
                      </w:rPr>
                      <w:fldChar w:fldCharType="end"/>
                    </w:r>
                    <w:r>
                      <w:rPr>
                        <w:rFonts w:ascii="Arial" w:eastAsia="Arial" w:hAnsi="Arial" w:cs="Arial"/>
                        <w:b/>
                        <w:bCs/>
                        <w:color w:val="000000"/>
                        <w:sz w:val="16"/>
                        <w:szCs w:val="16"/>
                      </w:rPr>
                      <w:t xml:space="preserve"> </w:t>
                    </w:r>
                    <w:r>
                      <w:rPr>
                        <w:color w:val="000000"/>
                      </w:rPr>
                      <w:t xml:space="preserve">из </w:t>
                    </w:r>
                    <w:r>
                      <w:rPr>
                        <w:rFonts w:ascii="Arial" w:eastAsia="Arial" w:hAnsi="Arial" w:cs="Arial"/>
                        <w:b/>
                        <w:bCs/>
                        <w:color w:val="000000"/>
                        <w:sz w:val="16"/>
                        <w:szCs w:val="16"/>
                      </w:rPr>
                      <w:t>4</w:t>
                    </w:r>
                  </w:p>
                </w:txbxContent>
              </v:textbox>
              <w10:wrap anchorx="page" anchory="page"/>
            </v:shape>
          </w:pict>
        </mc:Fallback>
      </mc:AlternateContent>
    </w:r>
    <w:r>
      <w:rPr>
        <w:noProof/>
        <w:lang w:eastAsia="ru-RU"/>
      </w:rPr>
      <mc:AlternateContent>
        <mc:Choice Requires="wps">
          <w:drawing>
            <wp:anchor distT="0" distB="0" distL="0" distR="0" simplePos="0" relativeHeight="251664384" behindDoc="1" locked="0" layoutInCell="1" allowOverlap="1" wp14:anchorId="2E6B8A8E" wp14:editId="6EAF2633">
              <wp:simplePos x="0" y="0"/>
              <wp:positionH relativeFrom="page">
                <wp:posOffset>798195</wp:posOffset>
              </wp:positionH>
              <wp:positionV relativeFrom="page">
                <wp:posOffset>10171430</wp:posOffset>
              </wp:positionV>
              <wp:extent cx="5196840" cy="115570"/>
              <wp:effectExtent l="0" t="0" r="0" b="0"/>
              <wp:wrapNone/>
              <wp:docPr id="23" name="Shape 23"/>
              <wp:cNvGraphicFramePr/>
              <a:graphic xmlns:a="http://schemas.openxmlformats.org/drawingml/2006/main">
                <a:graphicData uri="http://schemas.microsoft.com/office/word/2010/wordprocessingShape">
                  <wps:wsp>
                    <wps:cNvSpPr txBox="1"/>
                    <wps:spPr>
                      <a:xfrm>
                        <a:off x="0" y="0"/>
                        <a:ext cx="5196840" cy="115570"/>
                      </a:xfrm>
                      <a:prstGeom prst="rect">
                        <a:avLst/>
                      </a:prstGeom>
                      <a:noFill/>
                    </wps:spPr>
                    <wps:txbx>
                      <w:txbxContent>
                        <w:p w14:paraId="35634DF2" w14:textId="77777777" w:rsidR="00DD5BFE" w:rsidRDefault="00DD5BFE">
                          <w:pPr>
                            <w:pStyle w:val="20"/>
                            <w:tabs>
                              <w:tab w:val="right" w:pos="2314"/>
                              <w:tab w:val="right" w:pos="6672"/>
                              <w:tab w:val="right" w:pos="8184"/>
                            </w:tabs>
                          </w:pPr>
                          <w:r>
                            <w:rPr>
                              <w:color w:val="000000"/>
                            </w:rPr>
                            <w:t>Продав ец</w:t>
                          </w:r>
                          <w:r>
                            <w:rPr>
                              <w:color w:val="000000"/>
                            </w:rPr>
                            <w:tab/>
                          </w:r>
                          <w:r>
                            <w:rPr>
                              <w:color w:val="000000"/>
                            </w:rPr>
                            <w:tab/>
                            <w:t>Покупатель</w:t>
                          </w:r>
                          <w:r>
                            <w:rPr>
                              <w:color w:val="000000"/>
                            </w:rPr>
                            <w:tab/>
                          </w:r>
                        </w:p>
                      </w:txbxContent>
                    </wps:txbx>
                    <wps:bodyPr lIns="0" tIns="0" rIns="0" bIns="0">
                      <a:spAutoFit/>
                    </wps:bodyPr>
                  </wps:wsp>
                </a:graphicData>
              </a:graphic>
            </wp:anchor>
          </w:drawing>
        </mc:Choice>
        <mc:Fallback>
          <w:pict>
            <v:shape w14:anchorId="2E6B8A8E" id="Shape 23" o:spid="_x0000_s1028" type="#_x0000_t202" style="position:absolute;margin-left:62.85pt;margin-top:800.9pt;width:409.2pt;height:9.1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" filled="f" stroked="f">
              <v:textbox style="mso-fit-shape-to-text:t" inset="0,0,0,0">
                <w:txbxContent>
                  <w:p w14:paraId="35634DF2" w14:textId="77777777" w:rsidR="00DD5BFE" w:rsidRDefault="00DD5BFE">
                    <w:pPr>
                      <w:pStyle w:val="20"/>
                      <w:tabs>
                        <w:tab w:val="right" w:pos="2314"/>
                        <w:tab w:val="right" w:pos="6672"/>
                        <w:tab w:val="right" w:pos="8184"/>
                      </w:tabs>
                    </w:pPr>
                    <w:r>
                      <w:rPr>
                        <w:color w:val="000000"/>
                      </w:rPr>
                      <w:t xml:space="preserve">Продав </w:t>
                    </w:r>
                    <w:proofErr w:type="spellStart"/>
                    <w:proofErr w:type="gramStart"/>
                    <w:r>
                      <w:rPr>
                        <w:color w:val="000000"/>
                      </w:rPr>
                      <w:t>ец</w:t>
                    </w:r>
                    <w:proofErr w:type="spellEnd"/>
                    <w:proofErr w:type="gramEnd"/>
                    <w:r>
                      <w:rPr>
                        <w:color w:val="000000"/>
                      </w:rPr>
                      <w:tab/>
                    </w:r>
                    <w:r>
                      <w:rPr>
                        <w:color w:val="000000"/>
                      </w:rPr>
                      <w:tab/>
                      <w:t>Покупатель</w:t>
                    </w:r>
                    <w:r>
                      <w:rPr>
                        <w:color w:val="000000"/>
                      </w:rPr>
                      <w:tab/>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BEA02" w14:textId="77777777" w:rsidR="00DD5BFE" w:rsidRDefault="00DD5BFE">
    <w:pPr>
      <w:spacing w:line="1" w:lineRule="exact"/>
    </w:pPr>
    <w:r>
      <w:rPr>
        <w:noProof/>
        <w:lang w:eastAsia="ru-RU"/>
      </w:rPr>
      <mc:AlternateContent>
        <mc:Choice Requires="wps">
          <w:drawing>
            <wp:anchor distT="0" distB="0" distL="0" distR="0" simplePos="0" relativeHeight="251661312" behindDoc="1" locked="0" layoutInCell="1" allowOverlap="1" wp14:anchorId="505970B5" wp14:editId="1245A51A">
              <wp:simplePos x="0" y="0"/>
              <wp:positionH relativeFrom="page">
                <wp:posOffset>3336925</wp:posOffset>
              </wp:positionH>
              <wp:positionV relativeFrom="page">
                <wp:posOffset>10028555</wp:posOffset>
              </wp:positionV>
              <wp:extent cx="844550" cy="113030"/>
              <wp:effectExtent l="0" t="0" r="0" b="0"/>
              <wp:wrapNone/>
              <wp:docPr id="17" name="Shape 17"/>
              <wp:cNvGraphicFramePr/>
              <a:graphic xmlns:a="http://schemas.openxmlformats.org/drawingml/2006/main">
                <a:graphicData uri="http://schemas.microsoft.com/office/word/2010/wordprocessingShape">
                  <wps:wsp>
                    <wps:cNvSpPr txBox="1"/>
                    <wps:spPr>
                      <a:xfrm>
                        <a:off x="0" y="0"/>
                        <a:ext cx="844550" cy="113030"/>
                      </a:xfrm>
                      <a:prstGeom prst="rect">
                        <a:avLst/>
                      </a:prstGeom>
                      <a:noFill/>
                    </wps:spPr>
                    <wps:txbx>
                      <w:txbxContent>
                        <w:p w14:paraId="74E612DC" w14:textId="392E8BF5" w:rsidR="00DD5BFE" w:rsidRDefault="00DD5BFE">
                          <w:pPr>
                            <w:pStyle w:val="20"/>
                            <w:rPr>
                              <w:sz w:val="16"/>
                              <w:szCs w:val="16"/>
                            </w:rPr>
                          </w:pPr>
                        </w:p>
                      </w:txbxContent>
                    </wps:txbx>
                    <wps:bodyPr wrap="none" lIns="0" tIns="0" rIns="0" bIns="0">
                      <a:spAutoFit/>
                    </wps:bodyPr>
                  </wps:wsp>
                </a:graphicData>
              </a:graphic>
            </wp:anchor>
          </w:drawing>
        </mc:Choice>
        <mc:Fallback>
          <w:pict>
            <v:shapetype w14:anchorId="505970B5" id="_x0000_t202" coordsize="21600,21600" o:spt="202" path="m,l,21600r21600,l21600,xe">
              <v:stroke joinstyle="miter"/>
              <v:path gradientshapeok="t" o:connecttype="rect"/>
            </v:shapetype>
            <v:shape id="Shape 17" o:spid="_x0000_s1029" type="#_x0000_t202" style="position:absolute;margin-left:262.75pt;margin-top:789.65pt;width:66.5pt;height:8.9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" filled="f" stroked="f">
              <v:textbox style="mso-fit-shape-to-text:t" inset="0,0,0,0">
                <w:txbxContent>
                  <w:p w14:paraId="74E612DC" w14:textId="392E8BF5" w:rsidR="00DD5BFE" w:rsidRDefault="00DD5BFE">
                    <w:pPr>
                      <w:pStyle w:val="20"/>
                      <w:rPr>
                        <w:sz w:val="16"/>
                        <w:szCs w:val="16"/>
                      </w:rPr>
                    </w:pPr>
                  </w:p>
                </w:txbxContent>
              </v:textbox>
              <w10:wrap anchorx="page" anchory="page"/>
            </v:shape>
          </w:pict>
        </mc:Fallback>
      </mc:AlternateContent>
    </w:r>
    <w:r>
      <w:rPr>
        <w:noProof/>
        <w:lang w:eastAsia="ru-RU"/>
      </w:rPr>
      <mc:AlternateContent>
        <mc:Choice Requires="wps">
          <w:drawing>
            <wp:anchor distT="0" distB="0" distL="0" distR="0" simplePos="0" relativeHeight="251662336" behindDoc="1" locked="0" layoutInCell="1" allowOverlap="1" wp14:anchorId="14DB85A7" wp14:editId="44A31BC7">
              <wp:simplePos x="0" y="0"/>
              <wp:positionH relativeFrom="page">
                <wp:posOffset>798195</wp:posOffset>
              </wp:positionH>
              <wp:positionV relativeFrom="page">
                <wp:posOffset>10171430</wp:posOffset>
              </wp:positionV>
              <wp:extent cx="5196840" cy="115570"/>
              <wp:effectExtent l="0" t="0" r="0" b="0"/>
              <wp:wrapNone/>
              <wp:docPr id="19" name="Shape 19"/>
              <wp:cNvGraphicFramePr/>
              <a:graphic xmlns:a="http://schemas.openxmlformats.org/drawingml/2006/main">
                <a:graphicData uri="http://schemas.microsoft.com/office/word/2010/wordprocessingShape">
                  <wps:wsp>
                    <wps:cNvSpPr txBox="1"/>
                    <wps:spPr>
                      <a:xfrm>
                        <a:off x="0" y="0"/>
                        <a:ext cx="5196840" cy="115570"/>
                      </a:xfrm>
                      <a:prstGeom prst="rect">
                        <a:avLst/>
                      </a:prstGeom>
                      <a:noFill/>
                    </wps:spPr>
                    <wps:txbx>
                      <w:txbxContent>
                        <w:p w14:paraId="5D131382" w14:textId="4F5957C5" w:rsidR="00DD5BFE" w:rsidRDefault="00DD5BFE">
                          <w:pPr>
                            <w:pStyle w:val="20"/>
                            <w:tabs>
                              <w:tab w:val="right" w:pos="2314"/>
                              <w:tab w:val="right" w:pos="6672"/>
                              <w:tab w:val="right" w:pos="8184"/>
                            </w:tabs>
                          </w:pPr>
                        </w:p>
                      </w:txbxContent>
                    </wps:txbx>
                    <wps:bodyPr lIns="0" tIns="0" rIns="0" bIns="0">
                      <a:spAutoFit/>
                    </wps:bodyPr>
                  </wps:wsp>
                </a:graphicData>
              </a:graphic>
            </wp:anchor>
          </w:drawing>
        </mc:Choice>
        <mc:Fallback>
          <w:pict>
            <v:shape w14:anchorId="14DB85A7" id="Shape 19" o:spid="_x0000_s1030" type="#_x0000_t202" style="position:absolute;margin-left:62.85pt;margin-top:800.9pt;width:409.2pt;height:9.1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" filled="f" stroked="f">
              <v:textbox style="mso-fit-shape-to-text:t" inset="0,0,0,0">
                <w:txbxContent>
                  <w:p w14:paraId="5D131382" w14:textId="4F5957C5" w:rsidR="00DD5BFE" w:rsidRDefault="00DD5BFE">
                    <w:pPr>
                      <w:pStyle w:val="20"/>
                      <w:tabs>
                        <w:tab w:val="right" w:pos="2314"/>
                        <w:tab w:val="right" w:pos="6672"/>
                        <w:tab w:val="right" w:pos="8184"/>
                      </w:tabs>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4D0FD" w14:textId="77777777" w:rsidR="00DD5BFE" w:rsidRDefault="00DD5BFE">
    <w:pPr>
      <w:spacing w:line="1" w:lineRule="exact"/>
    </w:pPr>
    <w:r>
      <w:rPr>
        <w:noProof/>
        <w:lang w:eastAsia="ru-RU"/>
      </w:rPr>
      <mc:AlternateContent>
        <mc:Choice Requires="wps">
          <w:drawing>
            <wp:anchor distT="0" distB="0" distL="0" distR="0" simplePos="0" relativeHeight="251665408" behindDoc="1" locked="0" layoutInCell="1" allowOverlap="1" wp14:anchorId="406D7F67" wp14:editId="43BD71A7">
              <wp:simplePos x="0" y="0"/>
              <wp:positionH relativeFrom="page">
                <wp:posOffset>782955</wp:posOffset>
              </wp:positionH>
              <wp:positionV relativeFrom="page">
                <wp:posOffset>9857740</wp:posOffset>
              </wp:positionV>
              <wp:extent cx="4239895" cy="265430"/>
              <wp:effectExtent l="0" t="0" r="0" b="0"/>
              <wp:wrapNone/>
              <wp:docPr id="25" name="Shape 25"/>
              <wp:cNvGraphicFramePr/>
              <a:graphic xmlns:a="http://schemas.openxmlformats.org/drawingml/2006/main">
                <a:graphicData uri="http://schemas.microsoft.com/office/word/2010/wordprocessingShape">
                  <wps:wsp>
                    <wps:cNvSpPr txBox="1"/>
                    <wps:spPr>
                      <a:xfrm>
                        <a:off x="0" y="0"/>
                        <a:ext cx="4239895" cy="265430"/>
                      </a:xfrm>
                      <a:prstGeom prst="rect">
                        <a:avLst/>
                      </a:prstGeom>
                      <a:noFill/>
                    </wps:spPr>
                    <wps:txbx>
                      <w:txbxContent>
                        <w:p w14:paraId="1C3B9E02" w14:textId="77777777" w:rsidR="00DD5BFE" w:rsidRDefault="00DD5BFE">
                          <w:pPr>
                            <w:pStyle w:val="20"/>
                            <w:rPr>
                              <w:sz w:val="16"/>
                              <w:szCs w:val="16"/>
                            </w:rPr>
                          </w:pPr>
                          <w:r>
                            <w:rPr>
                              <w:color w:val="000000"/>
                            </w:rPr>
                            <w:t xml:space="preserve">Страница </w:t>
                          </w:r>
                          <w:r>
                            <w:fldChar w:fldCharType="begin"/>
                          </w:r>
                          <w:r>
                            <w:instrText xml:space="preserve"> PAGE \* MERGEFORMAT </w:instrText>
                          </w:r>
                          <w:r>
                            <w:fldChar w:fldCharType="separate"/>
                          </w:r>
                          <w:r w:rsidRPr="00F47E3A">
                            <w:rPr>
                              <w:rFonts w:ascii="Arial" w:eastAsia="Arial" w:hAnsi="Arial" w:cs="Arial"/>
                              <w:b/>
                              <w:bCs/>
                              <w:noProof/>
                              <w:sz w:val="16"/>
                              <w:szCs w:val="16"/>
                            </w:rPr>
                            <w:t>1</w:t>
                          </w:r>
                          <w:r>
                            <w:rPr>
                              <w:rFonts w:ascii="Arial" w:eastAsia="Arial" w:hAnsi="Arial" w:cs="Arial"/>
                              <w:b/>
                              <w:bCs/>
                              <w:sz w:val="16"/>
                              <w:szCs w:val="16"/>
                            </w:rPr>
                            <w:fldChar w:fldCharType="end"/>
                          </w:r>
                          <w:r>
                            <w:rPr>
                              <w:rFonts w:ascii="Arial" w:eastAsia="Arial" w:hAnsi="Arial" w:cs="Arial"/>
                              <w:b/>
                              <w:bCs/>
                              <w:color w:val="000000"/>
                              <w:sz w:val="16"/>
                              <w:szCs w:val="16"/>
                            </w:rPr>
                            <w:t xml:space="preserve"> </w:t>
                          </w:r>
                          <w:r>
                            <w:rPr>
                              <w:color w:val="000000"/>
                            </w:rPr>
                            <w:t xml:space="preserve">из </w:t>
                          </w:r>
                          <w:r>
                            <w:rPr>
                              <w:rFonts w:ascii="Arial" w:eastAsia="Arial" w:hAnsi="Arial" w:cs="Arial"/>
                              <w:b/>
                              <w:bCs/>
                              <w:color w:val="000000"/>
                              <w:sz w:val="16"/>
                              <w:szCs w:val="16"/>
                            </w:rPr>
                            <w:t>4</w:t>
                          </w:r>
                        </w:p>
                        <w:p w14:paraId="36297C28" w14:textId="77777777" w:rsidR="00DD5BFE" w:rsidRDefault="00DD5BFE">
                          <w:pPr>
                            <w:pStyle w:val="20"/>
                            <w:tabs>
                              <w:tab w:val="right" w:pos="6595"/>
                            </w:tabs>
                          </w:pPr>
                          <w:r>
                            <w:rPr>
                              <w:color w:val="000000"/>
                            </w:rPr>
                            <w:t>П ро даве ц</w:t>
                          </w:r>
                          <w:r>
                            <w:rPr>
                              <w:color w:val="000000"/>
                            </w:rPr>
                            <w:tab/>
                            <w:t>По ку пате л ь</w:t>
                          </w:r>
                        </w:p>
                      </w:txbxContent>
                    </wps:txbx>
                    <wps:bodyPr lIns="0" tIns="0" rIns="0" bIns="0">
                      <a:spAutoFit/>
                    </wps:bodyPr>
                  </wps:wsp>
                </a:graphicData>
              </a:graphic>
            </wp:anchor>
          </w:drawing>
        </mc:Choice>
        <mc:Fallback>
          <w:pict>
            <v:shapetype w14:anchorId="406D7F67" id="_x0000_t202" coordsize="21600,21600" o:spt="202" path="m,l,21600r21600,l21600,xe">
              <v:stroke joinstyle="miter"/>
              <v:path gradientshapeok="t" o:connecttype="rect"/>
            </v:shapetype>
            <v:shape id="Shape 25" o:spid="_x0000_s1031" type="#_x0000_t202" style="position:absolute;margin-left:61.65pt;margin-top:776.2pt;width:333.85pt;height:20.9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" filled="f" stroked="f">
              <v:textbox style="mso-fit-shape-to-text:t" inset="0,0,0,0">
                <w:txbxContent>
                  <w:p w14:paraId="1C3B9E02" w14:textId="77777777" w:rsidR="00DD5BFE" w:rsidRDefault="00DD5BFE">
                    <w:pPr>
                      <w:pStyle w:val="20"/>
                      <w:rPr>
                        <w:sz w:val="16"/>
                        <w:szCs w:val="16"/>
                      </w:rPr>
                    </w:pPr>
                    <w:r>
                      <w:rPr>
                        <w:color w:val="000000"/>
                      </w:rPr>
                      <w:t xml:space="preserve">Страница </w:t>
                    </w:r>
                    <w:r>
                      <w:fldChar w:fldCharType="begin"/>
                    </w:r>
                    <w:r>
                      <w:instrText xml:space="preserve"> PAGE \* MERGEFORMAT </w:instrText>
                    </w:r>
                    <w:r>
                      <w:fldChar w:fldCharType="separate"/>
                    </w:r>
                    <w:r w:rsidRPr="00F47E3A">
                      <w:rPr>
                        <w:rFonts w:ascii="Arial" w:eastAsia="Arial" w:hAnsi="Arial" w:cs="Arial"/>
                        <w:b/>
                        <w:bCs/>
                        <w:noProof/>
                        <w:sz w:val="16"/>
                        <w:szCs w:val="16"/>
                      </w:rPr>
                      <w:t>1</w:t>
                    </w:r>
                    <w:r>
                      <w:rPr>
                        <w:rFonts w:ascii="Arial" w:eastAsia="Arial" w:hAnsi="Arial" w:cs="Arial"/>
                        <w:b/>
                        <w:bCs/>
                        <w:sz w:val="16"/>
                        <w:szCs w:val="16"/>
                      </w:rPr>
                      <w:fldChar w:fldCharType="end"/>
                    </w:r>
                    <w:r>
                      <w:rPr>
                        <w:rFonts w:ascii="Arial" w:eastAsia="Arial" w:hAnsi="Arial" w:cs="Arial"/>
                        <w:b/>
                        <w:bCs/>
                        <w:color w:val="000000"/>
                        <w:sz w:val="16"/>
                        <w:szCs w:val="16"/>
                      </w:rPr>
                      <w:t xml:space="preserve"> </w:t>
                    </w:r>
                    <w:r>
                      <w:rPr>
                        <w:color w:val="000000"/>
                      </w:rPr>
                      <w:t xml:space="preserve">из </w:t>
                    </w:r>
                    <w:r>
                      <w:rPr>
                        <w:rFonts w:ascii="Arial" w:eastAsia="Arial" w:hAnsi="Arial" w:cs="Arial"/>
                        <w:b/>
                        <w:bCs/>
                        <w:color w:val="000000"/>
                        <w:sz w:val="16"/>
                        <w:szCs w:val="16"/>
                      </w:rPr>
                      <w:t>4</w:t>
                    </w:r>
                  </w:p>
                  <w:p w14:paraId="36297C28" w14:textId="77777777" w:rsidR="00DD5BFE" w:rsidRDefault="00DD5BFE">
                    <w:pPr>
                      <w:pStyle w:val="20"/>
                      <w:tabs>
                        <w:tab w:val="right" w:pos="6595"/>
                      </w:tabs>
                    </w:pPr>
                    <w:r>
                      <w:rPr>
                        <w:color w:val="000000"/>
                      </w:rPr>
                      <w:t xml:space="preserve">П </w:t>
                    </w:r>
                    <w:proofErr w:type="spellStart"/>
                    <w:r>
                      <w:rPr>
                        <w:color w:val="000000"/>
                      </w:rPr>
                      <w:t>ро</w:t>
                    </w:r>
                    <w:proofErr w:type="spellEnd"/>
                    <w:r>
                      <w:rPr>
                        <w:color w:val="000000"/>
                      </w:rPr>
                      <w:t xml:space="preserve"> </w:t>
                    </w:r>
                    <w:proofErr w:type="spellStart"/>
                    <w:r>
                      <w:rPr>
                        <w:color w:val="000000"/>
                      </w:rPr>
                      <w:t>даве</w:t>
                    </w:r>
                    <w:proofErr w:type="spellEnd"/>
                    <w:r>
                      <w:rPr>
                        <w:color w:val="000000"/>
                      </w:rPr>
                      <w:t xml:space="preserve"> ц</w:t>
                    </w:r>
                    <w:r>
                      <w:rPr>
                        <w:color w:val="000000"/>
                      </w:rPr>
                      <w:tab/>
                      <w:t>По ку пате л ь</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A6F30" w14:textId="77777777" w:rsidR="00B57A96" w:rsidRDefault="00B57A96" w:rsidP="00895096">
      <w:pPr>
        <w:spacing w:after="0" w:line="240" w:lineRule="auto"/>
      </w:pPr>
      <w:r>
        <w:separator/>
      </w:r>
    </w:p>
  </w:footnote>
  <w:footnote w:type="continuationSeparator" w:id="0">
    <w:p w14:paraId="437A7301" w14:textId="77777777" w:rsidR="00B57A96" w:rsidRDefault="00B57A96" w:rsidP="00895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DFB21" w14:textId="77777777" w:rsidR="00DD5BFE" w:rsidRDefault="00DD5BFE">
    <w:pPr>
      <w:spacing w:line="1" w:lineRule="exact"/>
    </w:pPr>
    <w:r>
      <w:rPr>
        <w:noProof/>
        <w:lang w:eastAsia="ru-RU"/>
      </w:rPr>
      <mc:AlternateContent>
        <mc:Choice Requires="wps">
          <w:drawing>
            <wp:anchor distT="0" distB="0" distL="0" distR="0" simplePos="0" relativeHeight="251659264" behindDoc="1" locked="0" layoutInCell="1" allowOverlap="1" wp14:anchorId="105AA09E" wp14:editId="7FD07B8D">
              <wp:simplePos x="0" y="0"/>
              <wp:positionH relativeFrom="page">
                <wp:posOffset>4015105</wp:posOffset>
              </wp:positionH>
              <wp:positionV relativeFrom="page">
                <wp:posOffset>488315</wp:posOffset>
              </wp:positionV>
              <wp:extent cx="243840" cy="100330"/>
              <wp:effectExtent l="0" t="0" r="0" b="0"/>
              <wp:wrapNone/>
              <wp:docPr id="11" name="Shape 11"/>
              <wp:cNvGraphicFramePr/>
              <a:graphic xmlns:a="http://schemas.openxmlformats.org/drawingml/2006/main">
                <a:graphicData uri="http://schemas.microsoft.com/office/word/2010/wordprocessingShape">
                  <wps:wsp>
                    <wps:cNvSpPr txBox="1"/>
                    <wps:spPr>
                      <a:xfrm>
                        <a:off x="0" y="0"/>
                        <a:ext cx="243840" cy="100330"/>
                      </a:xfrm>
                      <a:prstGeom prst="rect">
                        <a:avLst/>
                      </a:prstGeom>
                      <a:noFill/>
                    </wps:spPr>
                    <wps:txbx>
                      <w:txbxContent>
                        <w:p w14:paraId="7EEE83EE" w14:textId="77777777" w:rsidR="00DD5BFE" w:rsidRDefault="00DD5BFE">
                          <w:pPr>
                            <w:pStyle w:val="20"/>
                            <w:rPr>
                              <w:sz w:val="24"/>
                              <w:szCs w:val="24"/>
                            </w:rPr>
                          </w:pPr>
                        </w:p>
                      </w:txbxContent>
                    </wps:txbx>
                    <wps:bodyPr wrap="none" lIns="0" tIns="0" rIns="0" bIns="0">
                      <a:spAutoFit/>
                    </wps:bodyPr>
                  </wps:wsp>
                </a:graphicData>
              </a:graphic>
            </wp:anchor>
          </w:drawing>
        </mc:Choice>
        <mc:Fallback>
          <w:pict>
            <v:shapetype w14:anchorId="105AA09E" id="_x0000_t202" coordsize="21600,21600" o:spt="202" path="m,l,21600r21600,l21600,xe">
              <v:stroke joinstyle="miter"/>
              <v:path gradientshapeok="t" o:connecttype="rect"/>
            </v:shapetype>
            <v:shape id="Shape 11" o:spid="_x0000_s1026" type="#_x0000_t202" style="position:absolute;margin-left:316.15pt;margin-top:38.45pt;width:19.2pt;height:7.9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" filled="f" stroked="f">
              <v:textbox style="mso-fit-shape-to-text:t" inset="0,0,0,0">
                <w:txbxContent>
                  <w:p w14:paraId="7EEE83EE" w14:textId="77777777" w:rsidR="00DD5BFE" w:rsidRDefault="00DD5BFE">
                    <w:pPr>
                      <w:pStyle w:val="20"/>
                      <w:rPr>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CE0DF1C"/>
    <w:lvl w:ilvl="0">
      <w:start w:val="1"/>
      <w:numFmt w:val="decimal"/>
      <w:lvlText w:val="%1."/>
      <w:lvlJc w:val="left"/>
      <w:rPr>
        <w:b/>
        <w:bCs/>
        <w:i w:val="0"/>
        <w:iCs w:val="0"/>
        <w:smallCaps w:val="0"/>
        <w:strike w:val="0"/>
        <w:color w:val="000000"/>
        <w:spacing w:val="0"/>
        <w:w w:val="100"/>
        <w:position w:val="0"/>
        <w:sz w:val="22"/>
        <w:szCs w:val="22"/>
        <w:u w:val="none"/>
      </w:rPr>
    </w:lvl>
    <w:lvl w:ilvl="1">
      <w:start w:val="1"/>
      <w:numFmt w:val="decimal"/>
      <w:lvlText w:val="%1.%2."/>
      <w:lvlJc w:val="left"/>
      <w:rPr>
        <w:b/>
        <w:bCs w:val="0"/>
        <w:i w:val="0"/>
        <w:iCs w:val="0"/>
        <w:smallCaps w:val="0"/>
        <w:strike w:val="0"/>
        <w:color w:val="000000"/>
        <w:spacing w:val="0"/>
        <w:w w:val="100"/>
        <w:position w:val="0"/>
        <w:sz w:val="22"/>
        <w:szCs w:val="22"/>
        <w:u w:val="none"/>
      </w:rPr>
    </w:lvl>
    <w:lvl w:ilvl="2">
      <w:start w:val="1"/>
      <w:numFmt w:val="decimal"/>
      <w:lvlText w:val="%1.%2.%3."/>
      <w:lvlJc w:val="left"/>
    </w:lvl>
    <w:lvl w:ilvl="3">
      <w:start w:val="1"/>
      <w:numFmt w:val="decimal"/>
      <w:lvlText w:val="%1.%2.%3."/>
      <w:lvlJc w:val="left"/>
    </w:lvl>
    <w:lvl w:ilvl="4">
      <w:start w:val="1"/>
      <w:numFmt w:val="decimal"/>
      <w:lvlText w:val="%1.%2.%3."/>
      <w:lvlJc w:val="left"/>
    </w:lvl>
    <w:lvl w:ilvl="5">
      <w:start w:val="1"/>
      <w:numFmt w:val="decimal"/>
      <w:lvlText w:val="%1.%2.%3."/>
      <w:lvlJc w:val="left"/>
    </w:lvl>
    <w:lvl w:ilvl="6">
      <w:start w:val="1"/>
      <w:numFmt w:val="decimal"/>
      <w:lvlText w:val="%1.%2.%3."/>
      <w:lvlJc w:val="left"/>
    </w:lvl>
    <w:lvl w:ilvl="7">
      <w:start w:val="1"/>
      <w:numFmt w:val="decimal"/>
      <w:lvlText w:val="%1.%2.%3."/>
      <w:lvlJc w:val="left"/>
    </w:lvl>
    <w:lvl w:ilvl="8">
      <w:start w:val="1"/>
      <w:numFmt w:val="decimal"/>
      <w:lvlText w:val="%1.%2.%3."/>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7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440"/>
        </w:tabs>
        <w:ind w:left="1440" w:hanging="10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00"/>
        </w:tabs>
        <w:ind w:left="1800" w:hanging="1440"/>
      </w:pPr>
      <w:rPr>
        <w:rFonts w:cs="Times New Roman"/>
      </w:rPr>
    </w:lvl>
    <w:lvl w:ilvl="6">
      <w:start w:val="1"/>
      <w:numFmt w:val="decimal"/>
      <w:lvlText w:val="%1.%2.%3.%4.%5.%6.%7."/>
      <w:lvlJc w:val="left"/>
      <w:pPr>
        <w:tabs>
          <w:tab w:val="num" w:pos="2160"/>
        </w:tabs>
        <w:ind w:left="2160" w:hanging="1800"/>
      </w:pPr>
      <w:rPr>
        <w:rFonts w:cs="Times New Roman"/>
      </w:rPr>
    </w:lvl>
    <w:lvl w:ilvl="7">
      <w:start w:val="1"/>
      <w:numFmt w:val="decimal"/>
      <w:lvlText w:val="%1.%2.%3.%4.%5.%6.%7.%8."/>
      <w:lvlJc w:val="left"/>
      <w:pPr>
        <w:tabs>
          <w:tab w:val="num" w:pos="2160"/>
        </w:tabs>
        <w:ind w:left="2160" w:hanging="1800"/>
      </w:pPr>
      <w:rPr>
        <w:rFonts w:cs="Times New Roman"/>
      </w:rPr>
    </w:lvl>
    <w:lvl w:ilvl="8">
      <w:start w:val="1"/>
      <w:numFmt w:val="decimal"/>
      <w:lvlText w:val="%1.%2.%3.%4.%5.%6.%7.%8.%9."/>
      <w:lvlJc w:val="left"/>
      <w:pPr>
        <w:tabs>
          <w:tab w:val="num" w:pos="2520"/>
        </w:tabs>
        <w:ind w:left="2520" w:hanging="21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9814E81"/>
    <w:multiLevelType w:val="multilevel"/>
    <w:tmpl w:val="E83A754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C642C2"/>
    <w:multiLevelType w:val="hybridMultilevel"/>
    <w:tmpl w:val="F3721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F3235B"/>
    <w:multiLevelType w:val="multilevel"/>
    <w:tmpl w:val="C8E0E178"/>
    <w:lvl w:ilvl="0">
      <w:start w:val="4"/>
      <w:numFmt w:val="decimal"/>
      <w:lvlText w:val="%1."/>
      <w:lvlJc w:val="left"/>
      <w:pPr>
        <w:ind w:left="360" w:hanging="360"/>
      </w:pPr>
      <w:rPr>
        <w:rFonts w:hint="default"/>
      </w:rPr>
    </w:lvl>
    <w:lvl w:ilvl="1">
      <w:start w:val="1"/>
      <w:numFmt w:val="decimal"/>
      <w:lvlText w:val="6.%2."/>
      <w:lvlJc w:val="left"/>
      <w:pPr>
        <w:ind w:left="1070" w:hanging="360"/>
      </w:pPr>
      <w:rPr>
        <w:rFonts w:hint="default"/>
      </w:rPr>
    </w:lvl>
    <w:lvl w:ilvl="2">
      <w:start w:val="1"/>
      <w:numFmt w:val="decimal"/>
      <w:lvlText w:val="6.1.%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6" w15:restartNumberingAfterBreak="0">
    <w:nsid w:val="1EF66998"/>
    <w:multiLevelType w:val="hybridMultilevel"/>
    <w:tmpl w:val="B83A2FD2"/>
    <w:lvl w:ilvl="0" w:tplc="7E1C954A">
      <w:start w:val="1"/>
      <w:numFmt w:val="decimal"/>
      <w:lvlText w:val="6.4.%1."/>
      <w:lvlJc w:val="left"/>
      <w:pPr>
        <w:ind w:left="1428" w:hanging="360"/>
      </w:pPr>
      <w:rPr>
        <w:rFonts w:hint="default"/>
      </w:rPr>
    </w:lvl>
    <w:lvl w:ilvl="1" w:tplc="04190019" w:tentative="1">
      <w:start w:val="1"/>
      <w:numFmt w:val="lowerLetter"/>
      <w:lvlText w:val="%2."/>
      <w:lvlJc w:val="left"/>
      <w:pPr>
        <w:ind w:left="2148" w:hanging="360"/>
      </w:pPr>
    </w:lvl>
    <w:lvl w:ilvl="2" w:tplc="0419001B">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8"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441C40"/>
    <w:multiLevelType w:val="multilevel"/>
    <w:tmpl w:val="EF88F3E4"/>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10" w15:restartNumberingAfterBreak="0">
    <w:nsid w:val="34FF4931"/>
    <w:multiLevelType w:val="multilevel"/>
    <w:tmpl w:val="14509AB0"/>
    <w:lvl w:ilvl="0">
      <w:start w:val="5"/>
      <w:numFmt w:val="decimal"/>
      <w:lvlText w:val="%1."/>
      <w:lvlJc w:val="left"/>
      <w:pPr>
        <w:ind w:left="360" w:hanging="360"/>
      </w:pPr>
      <w:rPr>
        <w:rFonts w:hint="default"/>
        <w:b/>
      </w:rPr>
    </w:lvl>
    <w:lvl w:ilvl="1">
      <w:start w:val="1"/>
      <w:numFmt w:val="decimal"/>
      <w:lvlText w:val="4.%2."/>
      <w:lvlJc w:val="left"/>
      <w:pPr>
        <w:ind w:left="720" w:hanging="360"/>
      </w:pPr>
      <w:rPr>
        <w:rFonts w:hint="default"/>
        <w:b w:val="0"/>
        <w:color w:val="auto"/>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1" w15:restartNumberingAfterBreak="0">
    <w:nsid w:val="3B4B5B65"/>
    <w:multiLevelType w:val="multilevel"/>
    <w:tmpl w:val="9BC2090E"/>
    <w:lvl w:ilvl="0">
      <w:start w:val="11"/>
      <w:numFmt w:val="decimal"/>
      <w:lvlText w:val="%1."/>
      <w:lvlJc w:val="left"/>
      <w:pPr>
        <w:ind w:left="540" w:hanging="540"/>
      </w:pPr>
      <w:rPr>
        <w:rFonts w:hint="default"/>
      </w:rPr>
    </w:lvl>
    <w:lvl w:ilvl="1">
      <w:start w:val="1"/>
      <w:numFmt w:val="decimal"/>
      <w:lvlText w:val="11.%2."/>
      <w:lvlJc w:val="left"/>
      <w:pPr>
        <w:ind w:left="894" w:hanging="54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446A6255"/>
    <w:multiLevelType w:val="hybridMultilevel"/>
    <w:tmpl w:val="D6E82EBA"/>
    <w:lvl w:ilvl="0" w:tplc="AF0CDBFC">
      <w:start w:val="1"/>
      <w:numFmt w:val="decimal"/>
      <w:lvlText w:val="%1."/>
      <w:lvlJc w:val="left"/>
      <w:pPr>
        <w:ind w:left="1068" w:hanging="360"/>
      </w:pPr>
      <w:rPr>
        <w:b/>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3" w15:restartNumberingAfterBreak="0">
    <w:nsid w:val="4DA60E5A"/>
    <w:multiLevelType w:val="multilevel"/>
    <w:tmpl w:val="6C1CF9D2"/>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15" w15:restartNumberingAfterBreak="0">
    <w:nsid w:val="5ADC74BC"/>
    <w:multiLevelType w:val="multilevel"/>
    <w:tmpl w:val="5ECE6CAA"/>
    <w:lvl w:ilvl="0">
      <w:start w:val="6"/>
      <w:numFmt w:val="decimal"/>
      <w:lvlText w:val="%1."/>
      <w:lvlJc w:val="left"/>
      <w:pPr>
        <w:ind w:left="540" w:hanging="540"/>
      </w:pPr>
      <w:rPr>
        <w:rFonts w:hint="default"/>
        <w:b w:val="0"/>
      </w:rPr>
    </w:lvl>
    <w:lvl w:ilvl="1">
      <w:start w:val="3"/>
      <w:numFmt w:val="decimal"/>
      <w:lvlText w:val="%1.%2."/>
      <w:lvlJc w:val="left"/>
      <w:pPr>
        <w:ind w:left="894" w:hanging="540"/>
      </w:pPr>
      <w:rPr>
        <w:rFonts w:hint="default"/>
        <w:b w:val="0"/>
      </w:rPr>
    </w:lvl>
    <w:lvl w:ilvl="2">
      <w:start w:val="2"/>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6" w15:restartNumberingAfterBreak="0">
    <w:nsid w:val="5CBD0F56"/>
    <w:multiLevelType w:val="multilevel"/>
    <w:tmpl w:val="2F7C2090"/>
    <w:lvl w:ilvl="0">
      <w:start w:val="3"/>
      <w:numFmt w:val="decimal"/>
      <w:lvlText w:val="%1."/>
      <w:lvlJc w:val="left"/>
      <w:pPr>
        <w:tabs>
          <w:tab w:val="num" w:pos="1080"/>
        </w:tabs>
        <w:ind w:left="1080" w:hanging="360"/>
      </w:pPr>
      <w:rPr>
        <w:rFonts w:hint="default"/>
        <w:b/>
      </w:rPr>
    </w:lvl>
    <w:lvl w:ilvl="1">
      <w:start w:val="1"/>
      <w:numFmt w:val="decimal"/>
      <w:lvlText w:val="5.%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7" w15:restartNumberingAfterBreak="0">
    <w:nsid w:val="68183B67"/>
    <w:multiLevelType w:val="hybridMultilevel"/>
    <w:tmpl w:val="2A567A40"/>
    <w:lvl w:ilvl="0" w:tplc="70E46938">
      <w:start w:val="1"/>
      <w:numFmt w:val="decimal"/>
      <w:lvlText w:val="1.%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6E3C4C65"/>
    <w:multiLevelType w:val="multilevel"/>
    <w:tmpl w:val="F4920740"/>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20" w15:restartNumberingAfterBreak="0">
    <w:nsid w:val="74495E4B"/>
    <w:multiLevelType w:val="multilevel"/>
    <w:tmpl w:val="56020B60"/>
    <w:lvl w:ilvl="0">
      <w:start w:val="6"/>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757B3E61"/>
    <w:multiLevelType w:val="multilevel"/>
    <w:tmpl w:val="BF689498"/>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6317768"/>
    <w:multiLevelType w:val="hybridMultilevel"/>
    <w:tmpl w:val="5E401A9C"/>
    <w:lvl w:ilvl="0" w:tplc="2F9CF6FC">
      <w:start w:val="1"/>
      <w:numFmt w:val="decimal"/>
      <w:lvlText w:val="9.%1."/>
      <w:lvlJc w:val="left"/>
      <w:pPr>
        <w:ind w:left="928" w:hanging="360"/>
      </w:pPr>
      <w:rPr>
        <w:rFonts w:hint="default"/>
      </w:rPr>
    </w:lvl>
    <w:lvl w:ilvl="1" w:tplc="04190019" w:tentative="1">
      <w:start w:val="1"/>
      <w:numFmt w:val="lowerLetter"/>
      <w:lvlText w:val="%2."/>
      <w:lvlJc w:val="left"/>
      <w:pPr>
        <w:ind w:left="232" w:hanging="360"/>
      </w:pPr>
    </w:lvl>
    <w:lvl w:ilvl="2" w:tplc="0419001B" w:tentative="1">
      <w:start w:val="1"/>
      <w:numFmt w:val="lowerRoman"/>
      <w:lvlText w:val="%3."/>
      <w:lvlJc w:val="right"/>
      <w:pPr>
        <w:ind w:left="952" w:hanging="180"/>
      </w:pPr>
    </w:lvl>
    <w:lvl w:ilvl="3" w:tplc="0419000F" w:tentative="1">
      <w:start w:val="1"/>
      <w:numFmt w:val="decimal"/>
      <w:lvlText w:val="%4."/>
      <w:lvlJc w:val="left"/>
      <w:pPr>
        <w:ind w:left="1672" w:hanging="360"/>
      </w:pPr>
    </w:lvl>
    <w:lvl w:ilvl="4" w:tplc="04190019" w:tentative="1">
      <w:start w:val="1"/>
      <w:numFmt w:val="lowerLetter"/>
      <w:lvlText w:val="%5."/>
      <w:lvlJc w:val="left"/>
      <w:pPr>
        <w:ind w:left="2392" w:hanging="360"/>
      </w:pPr>
    </w:lvl>
    <w:lvl w:ilvl="5" w:tplc="0419001B" w:tentative="1">
      <w:start w:val="1"/>
      <w:numFmt w:val="lowerRoman"/>
      <w:lvlText w:val="%6."/>
      <w:lvlJc w:val="right"/>
      <w:pPr>
        <w:ind w:left="3112" w:hanging="180"/>
      </w:pPr>
    </w:lvl>
    <w:lvl w:ilvl="6" w:tplc="0419000F" w:tentative="1">
      <w:start w:val="1"/>
      <w:numFmt w:val="decimal"/>
      <w:lvlText w:val="%7."/>
      <w:lvlJc w:val="left"/>
      <w:pPr>
        <w:ind w:left="3832" w:hanging="360"/>
      </w:pPr>
    </w:lvl>
    <w:lvl w:ilvl="7" w:tplc="04190019" w:tentative="1">
      <w:start w:val="1"/>
      <w:numFmt w:val="lowerLetter"/>
      <w:lvlText w:val="%8."/>
      <w:lvlJc w:val="left"/>
      <w:pPr>
        <w:ind w:left="4552" w:hanging="360"/>
      </w:pPr>
    </w:lvl>
    <w:lvl w:ilvl="8" w:tplc="0419001B" w:tentative="1">
      <w:start w:val="1"/>
      <w:numFmt w:val="lowerRoman"/>
      <w:lvlText w:val="%9."/>
      <w:lvlJc w:val="right"/>
      <w:pPr>
        <w:ind w:left="5272" w:hanging="180"/>
      </w:pPr>
    </w:lvl>
  </w:abstractNum>
  <w:abstractNum w:abstractNumId="23" w15:restartNumberingAfterBreak="0">
    <w:nsid w:val="7DB72143"/>
    <w:multiLevelType w:val="hybridMultilevel"/>
    <w:tmpl w:val="4296C4E8"/>
    <w:lvl w:ilvl="0" w:tplc="ABBE38CE">
      <w:start w:val="1"/>
      <w:numFmt w:val="decimal"/>
      <w:lvlText w:val="3.%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FD6EF1D6">
      <w:start w:val="1"/>
      <w:numFmt w:val="decimal"/>
      <w:lvlText w:val="3.%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E4856ED"/>
    <w:multiLevelType w:val="hybridMultilevel"/>
    <w:tmpl w:val="326846B6"/>
    <w:lvl w:ilvl="0" w:tplc="2DC8A458">
      <w:start w:val="1"/>
      <w:numFmt w:val="decimal"/>
      <w:lvlText w:val="8.%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16cid:durableId="1159005128">
    <w:abstractNumId w:val="7"/>
  </w:num>
  <w:num w:numId="2" w16cid:durableId="1287003893">
    <w:abstractNumId w:val="19"/>
  </w:num>
  <w:num w:numId="3" w16cid:durableId="1938905941">
    <w:abstractNumId w:val="14"/>
  </w:num>
  <w:num w:numId="4" w16cid:durableId="1156261397">
    <w:abstractNumId w:val="9"/>
  </w:num>
  <w:num w:numId="5" w16cid:durableId="1876387191">
    <w:abstractNumId w:val="8"/>
  </w:num>
  <w:num w:numId="6" w16cid:durableId="1608272988">
    <w:abstractNumId w:val="4"/>
  </w:num>
  <w:num w:numId="7" w16cid:durableId="3198880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71077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9" w16cid:durableId="129440894">
    <w:abstractNumId w:val="0"/>
  </w:num>
  <w:num w:numId="10" w16cid:durableId="1177037407">
    <w:abstractNumId w:val="10"/>
  </w:num>
  <w:num w:numId="11" w16cid:durableId="1723944900">
    <w:abstractNumId w:val="16"/>
  </w:num>
  <w:num w:numId="12" w16cid:durableId="1860073238">
    <w:abstractNumId w:val="13"/>
  </w:num>
  <w:num w:numId="13" w16cid:durableId="1293903342">
    <w:abstractNumId w:val="5"/>
  </w:num>
  <w:num w:numId="14" w16cid:durableId="382486005">
    <w:abstractNumId w:val="20"/>
  </w:num>
  <w:num w:numId="15" w16cid:durableId="722099601">
    <w:abstractNumId w:val="6"/>
  </w:num>
  <w:num w:numId="16" w16cid:durableId="912088096">
    <w:abstractNumId w:val="24"/>
  </w:num>
  <w:num w:numId="17" w16cid:durableId="1242908309">
    <w:abstractNumId w:val="22"/>
  </w:num>
  <w:num w:numId="18" w16cid:durableId="870995045">
    <w:abstractNumId w:val="11"/>
  </w:num>
  <w:num w:numId="19" w16cid:durableId="1727295253">
    <w:abstractNumId w:val="17"/>
  </w:num>
  <w:num w:numId="20" w16cid:durableId="1140003998">
    <w:abstractNumId w:val="23"/>
  </w:num>
  <w:num w:numId="21" w16cid:durableId="1412511122">
    <w:abstractNumId w:val="15"/>
  </w:num>
  <w:num w:numId="22" w16cid:durableId="1659113173">
    <w:abstractNumId w:val="21"/>
  </w:num>
  <w:num w:numId="23" w16cid:durableId="1200435032">
    <w:abstractNumId w:val="3"/>
  </w:num>
  <w:num w:numId="24" w16cid:durableId="81682462">
    <w:abstractNumId w:val="18"/>
  </w:num>
  <w:num w:numId="25" w16cid:durableId="9257736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7DB"/>
    <w:rsid w:val="00000728"/>
    <w:rsid w:val="00000E0F"/>
    <w:rsid w:val="00002DAB"/>
    <w:rsid w:val="0001732A"/>
    <w:rsid w:val="000203F0"/>
    <w:rsid w:val="0003065C"/>
    <w:rsid w:val="000330C0"/>
    <w:rsid w:val="00036009"/>
    <w:rsid w:val="000371D4"/>
    <w:rsid w:val="00047826"/>
    <w:rsid w:val="00050224"/>
    <w:rsid w:val="00052626"/>
    <w:rsid w:val="0005306B"/>
    <w:rsid w:val="00055963"/>
    <w:rsid w:val="000616BA"/>
    <w:rsid w:val="00063F43"/>
    <w:rsid w:val="0007154B"/>
    <w:rsid w:val="00080894"/>
    <w:rsid w:val="00083C2B"/>
    <w:rsid w:val="00085D7E"/>
    <w:rsid w:val="00090C73"/>
    <w:rsid w:val="00095CEE"/>
    <w:rsid w:val="0009641D"/>
    <w:rsid w:val="000A0A3C"/>
    <w:rsid w:val="000A4495"/>
    <w:rsid w:val="000A6566"/>
    <w:rsid w:val="000B05E3"/>
    <w:rsid w:val="000B20BF"/>
    <w:rsid w:val="000B2225"/>
    <w:rsid w:val="000B5BE5"/>
    <w:rsid w:val="000D5CE7"/>
    <w:rsid w:val="000D7694"/>
    <w:rsid w:val="000D7DF8"/>
    <w:rsid w:val="000E4932"/>
    <w:rsid w:val="000F6B22"/>
    <w:rsid w:val="001047FF"/>
    <w:rsid w:val="00105D6D"/>
    <w:rsid w:val="00106BE5"/>
    <w:rsid w:val="00115896"/>
    <w:rsid w:val="00120716"/>
    <w:rsid w:val="00122694"/>
    <w:rsid w:val="00130BFB"/>
    <w:rsid w:val="00135B59"/>
    <w:rsid w:val="00144505"/>
    <w:rsid w:val="00153368"/>
    <w:rsid w:val="00155D07"/>
    <w:rsid w:val="00166C5B"/>
    <w:rsid w:val="00176DAC"/>
    <w:rsid w:val="00184593"/>
    <w:rsid w:val="001851BB"/>
    <w:rsid w:val="00186B17"/>
    <w:rsid w:val="00187D7F"/>
    <w:rsid w:val="001937DB"/>
    <w:rsid w:val="001A04CA"/>
    <w:rsid w:val="001B00B0"/>
    <w:rsid w:val="001B709F"/>
    <w:rsid w:val="001B7588"/>
    <w:rsid w:val="001C45D0"/>
    <w:rsid w:val="001C5721"/>
    <w:rsid w:val="001D3C81"/>
    <w:rsid w:val="001D5B26"/>
    <w:rsid w:val="001D77E0"/>
    <w:rsid w:val="001E0A06"/>
    <w:rsid w:val="001E0FB8"/>
    <w:rsid w:val="001E684F"/>
    <w:rsid w:val="001F069A"/>
    <w:rsid w:val="001F2136"/>
    <w:rsid w:val="002019F7"/>
    <w:rsid w:val="0020314C"/>
    <w:rsid w:val="002032F5"/>
    <w:rsid w:val="00212FE0"/>
    <w:rsid w:val="00214926"/>
    <w:rsid w:val="00214A91"/>
    <w:rsid w:val="00223E0A"/>
    <w:rsid w:val="00232EAF"/>
    <w:rsid w:val="00233A7E"/>
    <w:rsid w:val="00240412"/>
    <w:rsid w:val="00244D32"/>
    <w:rsid w:val="00262E88"/>
    <w:rsid w:val="0026462F"/>
    <w:rsid w:val="002665A6"/>
    <w:rsid w:val="00266A1E"/>
    <w:rsid w:val="00277EE6"/>
    <w:rsid w:val="002813F6"/>
    <w:rsid w:val="0028283A"/>
    <w:rsid w:val="00285A34"/>
    <w:rsid w:val="00286B6A"/>
    <w:rsid w:val="00286D51"/>
    <w:rsid w:val="00290F6F"/>
    <w:rsid w:val="002A2957"/>
    <w:rsid w:val="002A6F27"/>
    <w:rsid w:val="002B7449"/>
    <w:rsid w:val="002C0273"/>
    <w:rsid w:val="002C1740"/>
    <w:rsid w:val="002C4AEC"/>
    <w:rsid w:val="002D5A25"/>
    <w:rsid w:val="002D770F"/>
    <w:rsid w:val="002E1F58"/>
    <w:rsid w:val="002E3779"/>
    <w:rsid w:val="002F26C4"/>
    <w:rsid w:val="002F4D57"/>
    <w:rsid w:val="002F5413"/>
    <w:rsid w:val="002F6B05"/>
    <w:rsid w:val="00304C24"/>
    <w:rsid w:val="00311520"/>
    <w:rsid w:val="00315DBF"/>
    <w:rsid w:val="00317264"/>
    <w:rsid w:val="00325081"/>
    <w:rsid w:val="003337B7"/>
    <w:rsid w:val="0034249E"/>
    <w:rsid w:val="00346300"/>
    <w:rsid w:val="003541BE"/>
    <w:rsid w:val="003550DC"/>
    <w:rsid w:val="00356797"/>
    <w:rsid w:val="0036292D"/>
    <w:rsid w:val="0036511E"/>
    <w:rsid w:val="003658F6"/>
    <w:rsid w:val="00371F70"/>
    <w:rsid w:val="003726FD"/>
    <w:rsid w:val="00382242"/>
    <w:rsid w:val="00383963"/>
    <w:rsid w:val="00385ED4"/>
    <w:rsid w:val="0039471C"/>
    <w:rsid w:val="0039653F"/>
    <w:rsid w:val="0039751F"/>
    <w:rsid w:val="003A07DD"/>
    <w:rsid w:val="003A6A1B"/>
    <w:rsid w:val="003C132C"/>
    <w:rsid w:val="003C4DAD"/>
    <w:rsid w:val="003C5A49"/>
    <w:rsid w:val="003D5DFE"/>
    <w:rsid w:val="003D7DED"/>
    <w:rsid w:val="003E7217"/>
    <w:rsid w:val="003F31AD"/>
    <w:rsid w:val="003F34C6"/>
    <w:rsid w:val="003F40A6"/>
    <w:rsid w:val="003F6E70"/>
    <w:rsid w:val="00415AFC"/>
    <w:rsid w:val="00416E3A"/>
    <w:rsid w:val="00417EAB"/>
    <w:rsid w:val="00435EF0"/>
    <w:rsid w:val="004360AE"/>
    <w:rsid w:val="00440E10"/>
    <w:rsid w:val="00442563"/>
    <w:rsid w:val="00442620"/>
    <w:rsid w:val="00444C3A"/>
    <w:rsid w:val="00462C29"/>
    <w:rsid w:val="00465729"/>
    <w:rsid w:val="00470185"/>
    <w:rsid w:val="00471136"/>
    <w:rsid w:val="00472F05"/>
    <w:rsid w:val="00473388"/>
    <w:rsid w:val="00484D78"/>
    <w:rsid w:val="00493826"/>
    <w:rsid w:val="00493B8D"/>
    <w:rsid w:val="0049638A"/>
    <w:rsid w:val="004A323F"/>
    <w:rsid w:val="004A36CA"/>
    <w:rsid w:val="004A3FE2"/>
    <w:rsid w:val="004B3745"/>
    <w:rsid w:val="004B65BF"/>
    <w:rsid w:val="004B6AD3"/>
    <w:rsid w:val="004B76BB"/>
    <w:rsid w:val="004C710B"/>
    <w:rsid w:val="004D76CA"/>
    <w:rsid w:val="004D78D9"/>
    <w:rsid w:val="004E019F"/>
    <w:rsid w:val="004E2F55"/>
    <w:rsid w:val="004E6B61"/>
    <w:rsid w:val="004F232A"/>
    <w:rsid w:val="004F29C5"/>
    <w:rsid w:val="004F5E7F"/>
    <w:rsid w:val="0050549B"/>
    <w:rsid w:val="00507FBC"/>
    <w:rsid w:val="005127F5"/>
    <w:rsid w:val="00520FB4"/>
    <w:rsid w:val="00525F2A"/>
    <w:rsid w:val="005319FA"/>
    <w:rsid w:val="00533885"/>
    <w:rsid w:val="00535AB2"/>
    <w:rsid w:val="0053768A"/>
    <w:rsid w:val="00543015"/>
    <w:rsid w:val="005434AF"/>
    <w:rsid w:val="00544179"/>
    <w:rsid w:val="00550FED"/>
    <w:rsid w:val="00555300"/>
    <w:rsid w:val="005615A6"/>
    <w:rsid w:val="0056271E"/>
    <w:rsid w:val="0056539B"/>
    <w:rsid w:val="0056544F"/>
    <w:rsid w:val="00570BDC"/>
    <w:rsid w:val="00581BA1"/>
    <w:rsid w:val="00583AF9"/>
    <w:rsid w:val="00584D13"/>
    <w:rsid w:val="0058770C"/>
    <w:rsid w:val="005909A7"/>
    <w:rsid w:val="00591BEC"/>
    <w:rsid w:val="005927B2"/>
    <w:rsid w:val="00592EE8"/>
    <w:rsid w:val="00593B51"/>
    <w:rsid w:val="005A0E3A"/>
    <w:rsid w:val="005A176A"/>
    <w:rsid w:val="005A7543"/>
    <w:rsid w:val="005B1CCB"/>
    <w:rsid w:val="005B59CE"/>
    <w:rsid w:val="005B7B95"/>
    <w:rsid w:val="005C0C83"/>
    <w:rsid w:val="005D12EF"/>
    <w:rsid w:val="005D2CF4"/>
    <w:rsid w:val="005E635E"/>
    <w:rsid w:val="005F4F11"/>
    <w:rsid w:val="005F5803"/>
    <w:rsid w:val="005F5A9F"/>
    <w:rsid w:val="005F6601"/>
    <w:rsid w:val="006015E6"/>
    <w:rsid w:val="00601B80"/>
    <w:rsid w:val="00601CA2"/>
    <w:rsid w:val="00602233"/>
    <w:rsid w:val="00602445"/>
    <w:rsid w:val="00611837"/>
    <w:rsid w:val="00620B6F"/>
    <w:rsid w:val="00627A08"/>
    <w:rsid w:val="00627ADF"/>
    <w:rsid w:val="006348D8"/>
    <w:rsid w:val="00637849"/>
    <w:rsid w:val="00641382"/>
    <w:rsid w:val="0064324C"/>
    <w:rsid w:val="00645B61"/>
    <w:rsid w:val="006469A7"/>
    <w:rsid w:val="00651DD3"/>
    <w:rsid w:val="00652A75"/>
    <w:rsid w:val="00652F17"/>
    <w:rsid w:val="00653456"/>
    <w:rsid w:val="00653B04"/>
    <w:rsid w:val="0066567B"/>
    <w:rsid w:val="00676876"/>
    <w:rsid w:val="006819A7"/>
    <w:rsid w:val="006911F6"/>
    <w:rsid w:val="0069215F"/>
    <w:rsid w:val="00693F66"/>
    <w:rsid w:val="00696B59"/>
    <w:rsid w:val="006A0967"/>
    <w:rsid w:val="006A3800"/>
    <w:rsid w:val="006A3CAA"/>
    <w:rsid w:val="006A44BB"/>
    <w:rsid w:val="006A6B1D"/>
    <w:rsid w:val="006B341B"/>
    <w:rsid w:val="006C149B"/>
    <w:rsid w:val="006C38EF"/>
    <w:rsid w:val="006D11A3"/>
    <w:rsid w:val="006D21E4"/>
    <w:rsid w:val="006E01EB"/>
    <w:rsid w:val="006E04D3"/>
    <w:rsid w:val="006E1003"/>
    <w:rsid w:val="006E19C4"/>
    <w:rsid w:val="006E2ABB"/>
    <w:rsid w:val="006E3933"/>
    <w:rsid w:val="006F1485"/>
    <w:rsid w:val="007021EE"/>
    <w:rsid w:val="00704318"/>
    <w:rsid w:val="00714B43"/>
    <w:rsid w:val="00715DF7"/>
    <w:rsid w:val="0072101F"/>
    <w:rsid w:val="0072210B"/>
    <w:rsid w:val="00724094"/>
    <w:rsid w:val="0072454F"/>
    <w:rsid w:val="00726582"/>
    <w:rsid w:val="007277DD"/>
    <w:rsid w:val="00733723"/>
    <w:rsid w:val="00741FB9"/>
    <w:rsid w:val="00743C94"/>
    <w:rsid w:val="0074677D"/>
    <w:rsid w:val="00756FEA"/>
    <w:rsid w:val="00761D77"/>
    <w:rsid w:val="00765ECA"/>
    <w:rsid w:val="00767D1D"/>
    <w:rsid w:val="00784594"/>
    <w:rsid w:val="0079300A"/>
    <w:rsid w:val="00794933"/>
    <w:rsid w:val="007A048A"/>
    <w:rsid w:val="007A0742"/>
    <w:rsid w:val="007A2B97"/>
    <w:rsid w:val="007B184B"/>
    <w:rsid w:val="007B6021"/>
    <w:rsid w:val="007C2691"/>
    <w:rsid w:val="007C4175"/>
    <w:rsid w:val="007D2275"/>
    <w:rsid w:val="007D33FB"/>
    <w:rsid w:val="007D641F"/>
    <w:rsid w:val="007D7DB0"/>
    <w:rsid w:val="007E4212"/>
    <w:rsid w:val="007E4AB2"/>
    <w:rsid w:val="007E65E2"/>
    <w:rsid w:val="007F18F5"/>
    <w:rsid w:val="007F5EA0"/>
    <w:rsid w:val="008009AD"/>
    <w:rsid w:val="00805755"/>
    <w:rsid w:val="00812805"/>
    <w:rsid w:val="008132CD"/>
    <w:rsid w:val="00813FF4"/>
    <w:rsid w:val="008143EE"/>
    <w:rsid w:val="00814E1F"/>
    <w:rsid w:val="008219F4"/>
    <w:rsid w:val="00821DA3"/>
    <w:rsid w:val="00822348"/>
    <w:rsid w:val="008228DF"/>
    <w:rsid w:val="008236B0"/>
    <w:rsid w:val="00831ADB"/>
    <w:rsid w:val="0083356A"/>
    <w:rsid w:val="00835462"/>
    <w:rsid w:val="0084056F"/>
    <w:rsid w:val="00841613"/>
    <w:rsid w:val="00844131"/>
    <w:rsid w:val="00845D89"/>
    <w:rsid w:val="00852ECB"/>
    <w:rsid w:val="00853356"/>
    <w:rsid w:val="00856287"/>
    <w:rsid w:val="00860EED"/>
    <w:rsid w:val="00861847"/>
    <w:rsid w:val="00864E83"/>
    <w:rsid w:val="008659A6"/>
    <w:rsid w:val="00866FF8"/>
    <w:rsid w:val="00875B5F"/>
    <w:rsid w:val="00880DC0"/>
    <w:rsid w:val="008849D5"/>
    <w:rsid w:val="00884FE5"/>
    <w:rsid w:val="0088616E"/>
    <w:rsid w:val="008861F1"/>
    <w:rsid w:val="00893AE7"/>
    <w:rsid w:val="00895096"/>
    <w:rsid w:val="008A0F57"/>
    <w:rsid w:val="008A2128"/>
    <w:rsid w:val="008A713C"/>
    <w:rsid w:val="008B52E5"/>
    <w:rsid w:val="008B6684"/>
    <w:rsid w:val="008B7D5E"/>
    <w:rsid w:val="008D3AF5"/>
    <w:rsid w:val="008E00DA"/>
    <w:rsid w:val="008E2F9C"/>
    <w:rsid w:val="008E31EC"/>
    <w:rsid w:val="008E43F0"/>
    <w:rsid w:val="008E68B1"/>
    <w:rsid w:val="008F01C2"/>
    <w:rsid w:val="008F48E8"/>
    <w:rsid w:val="008F490A"/>
    <w:rsid w:val="008F512E"/>
    <w:rsid w:val="00904F25"/>
    <w:rsid w:val="00906E3D"/>
    <w:rsid w:val="00907A7F"/>
    <w:rsid w:val="00914DE8"/>
    <w:rsid w:val="00915645"/>
    <w:rsid w:val="00916F35"/>
    <w:rsid w:val="009333D6"/>
    <w:rsid w:val="00934D18"/>
    <w:rsid w:val="0093547A"/>
    <w:rsid w:val="00935570"/>
    <w:rsid w:val="00941483"/>
    <w:rsid w:val="009437EA"/>
    <w:rsid w:val="00947D77"/>
    <w:rsid w:val="009549E6"/>
    <w:rsid w:val="00957AC6"/>
    <w:rsid w:val="009623AD"/>
    <w:rsid w:val="00972402"/>
    <w:rsid w:val="00972C17"/>
    <w:rsid w:val="00982BF8"/>
    <w:rsid w:val="0098600D"/>
    <w:rsid w:val="0099334E"/>
    <w:rsid w:val="0099584E"/>
    <w:rsid w:val="0099604B"/>
    <w:rsid w:val="009A08FE"/>
    <w:rsid w:val="009A597B"/>
    <w:rsid w:val="009A6024"/>
    <w:rsid w:val="009B2B74"/>
    <w:rsid w:val="009B4CCB"/>
    <w:rsid w:val="009B7C78"/>
    <w:rsid w:val="009C2077"/>
    <w:rsid w:val="009C5256"/>
    <w:rsid w:val="009E086B"/>
    <w:rsid w:val="009E13E6"/>
    <w:rsid w:val="009E3AB2"/>
    <w:rsid w:val="009E79C3"/>
    <w:rsid w:val="00A01350"/>
    <w:rsid w:val="00A01676"/>
    <w:rsid w:val="00A032CF"/>
    <w:rsid w:val="00A07FC0"/>
    <w:rsid w:val="00A16C94"/>
    <w:rsid w:val="00A20138"/>
    <w:rsid w:val="00A2050E"/>
    <w:rsid w:val="00A20CD5"/>
    <w:rsid w:val="00A223E0"/>
    <w:rsid w:val="00A30956"/>
    <w:rsid w:val="00A32B96"/>
    <w:rsid w:val="00A42C32"/>
    <w:rsid w:val="00A44E72"/>
    <w:rsid w:val="00A46ABC"/>
    <w:rsid w:val="00A50521"/>
    <w:rsid w:val="00A52DAD"/>
    <w:rsid w:val="00A5377F"/>
    <w:rsid w:val="00A53EE5"/>
    <w:rsid w:val="00A53FF3"/>
    <w:rsid w:val="00A57411"/>
    <w:rsid w:val="00A6104D"/>
    <w:rsid w:val="00A62A27"/>
    <w:rsid w:val="00A62FE7"/>
    <w:rsid w:val="00A710C2"/>
    <w:rsid w:val="00A72C61"/>
    <w:rsid w:val="00A76135"/>
    <w:rsid w:val="00A80886"/>
    <w:rsid w:val="00AA097F"/>
    <w:rsid w:val="00AA1BE3"/>
    <w:rsid w:val="00AB0F0A"/>
    <w:rsid w:val="00AB2C54"/>
    <w:rsid w:val="00AB45A7"/>
    <w:rsid w:val="00AB53DC"/>
    <w:rsid w:val="00AB77E0"/>
    <w:rsid w:val="00AB7D39"/>
    <w:rsid w:val="00AC042C"/>
    <w:rsid w:val="00AC5287"/>
    <w:rsid w:val="00AC5DBC"/>
    <w:rsid w:val="00AD05AA"/>
    <w:rsid w:val="00AE16BF"/>
    <w:rsid w:val="00AE279D"/>
    <w:rsid w:val="00AE3483"/>
    <w:rsid w:val="00AF25B9"/>
    <w:rsid w:val="00AF4288"/>
    <w:rsid w:val="00AF4311"/>
    <w:rsid w:val="00AF4948"/>
    <w:rsid w:val="00AF7C81"/>
    <w:rsid w:val="00B07580"/>
    <w:rsid w:val="00B1162B"/>
    <w:rsid w:val="00B17552"/>
    <w:rsid w:val="00B26A75"/>
    <w:rsid w:val="00B37F9B"/>
    <w:rsid w:val="00B41872"/>
    <w:rsid w:val="00B42BFE"/>
    <w:rsid w:val="00B440C0"/>
    <w:rsid w:val="00B459F6"/>
    <w:rsid w:val="00B47B68"/>
    <w:rsid w:val="00B57A96"/>
    <w:rsid w:val="00B65AC4"/>
    <w:rsid w:val="00B726F8"/>
    <w:rsid w:val="00B7278B"/>
    <w:rsid w:val="00B7404C"/>
    <w:rsid w:val="00B80445"/>
    <w:rsid w:val="00B82D6A"/>
    <w:rsid w:val="00B847FA"/>
    <w:rsid w:val="00B91FDB"/>
    <w:rsid w:val="00B94DFC"/>
    <w:rsid w:val="00BA7463"/>
    <w:rsid w:val="00BB23E2"/>
    <w:rsid w:val="00BB4A32"/>
    <w:rsid w:val="00BB767F"/>
    <w:rsid w:val="00BC3F65"/>
    <w:rsid w:val="00BD2F93"/>
    <w:rsid w:val="00BD34B5"/>
    <w:rsid w:val="00BD3F07"/>
    <w:rsid w:val="00BD6171"/>
    <w:rsid w:val="00BE033E"/>
    <w:rsid w:val="00BE127C"/>
    <w:rsid w:val="00BE1531"/>
    <w:rsid w:val="00BE1BD3"/>
    <w:rsid w:val="00BE4597"/>
    <w:rsid w:val="00C06FBA"/>
    <w:rsid w:val="00C113A4"/>
    <w:rsid w:val="00C16413"/>
    <w:rsid w:val="00C24B56"/>
    <w:rsid w:val="00C252FB"/>
    <w:rsid w:val="00C25420"/>
    <w:rsid w:val="00C261BC"/>
    <w:rsid w:val="00C45746"/>
    <w:rsid w:val="00C46C4E"/>
    <w:rsid w:val="00C5372D"/>
    <w:rsid w:val="00C60A69"/>
    <w:rsid w:val="00C60CBF"/>
    <w:rsid w:val="00C62B17"/>
    <w:rsid w:val="00C63D0D"/>
    <w:rsid w:val="00C715B0"/>
    <w:rsid w:val="00C72A48"/>
    <w:rsid w:val="00C8161C"/>
    <w:rsid w:val="00C834A0"/>
    <w:rsid w:val="00C84603"/>
    <w:rsid w:val="00C853D1"/>
    <w:rsid w:val="00C92E4F"/>
    <w:rsid w:val="00C937C2"/>
    <w:rsid w:val="00C95DC2"/>
    <w:rsid w:val="00C9716B"/>
    <w:rsid w:val="00CA0986"/>
    <w:rsid w:val="00CA0EB1"/>
    <w:rsid w:val="00CA26FD"/>
    <w:rsid w:val="00CA41A1"/>
    <w:rsid w:val="00CB284E"/>
    <w:rsid w:val="00CC2194"/>
    <w:rsid w:val="00CC4177"/>
    <w:rsid w:val="00CC7C29"/>
    <w:rsid w:val="00CD6680"/>
    <w:rsid w:val="00CD7178"/>
    <w:rsid w:val="00CE0152"/>
    <w:rsid w:val="00CE10A5"/>
    <w:rsid w:val="00CE4B40"/>
    <w:rsid w:val="00CE5B3C"/>
    <w:rsid w:val="00CE6012"/>
    <w:rsid w:val="00CE6656"/>
    <w:rsid w:val="00CF41E9"/>
    <w:rsid w:val="00CF4B87"/>
    <w:rsid w:val="00CF564B"/>
    <w:rsid w:val="00CF5F5D"/>
    <w:rsid w:val="00CF6B57"/>
    <w:rsid w:val="00D0156A"/>
    <w:rsid w:val="00D0242B"/>
    <w:rsid w:val="00D05805"/>
    <w:rsid w:val="00D1028C"/>
    <w:rsid w:val="00D14105"/>
    <w:rsid w:val="00D17664"/>
    <w:rsid w:val="00D23224"/>
    <w:rsid w:val="00D264E6"/>
    <w:rsid w:val="00D276D4"/>
    <w:rsid w:val="00D2776E"/>
    <w:rsid w:val="00D30BBF"/>
    <w:rsid w:val="00D352EF"/>
    <w:rsid w:val="00D35F9D"/>
    <w:rsid w:val="00D41A4A"/>
    <w:rsid w:val="00D421DB"/>
    <w:rsid w:val="00D4754B"/>
    <w:rsid w:val="00D50046"/>
    <w:rsid w:val="00D52589"/>
    <w:rsid w:val="00D570B5"/>
    <w:rsid w:val="00D57AC9"/>
    <w:rsid w:val="00D6626A"/>
    <w:rsid w:val="00D710F6"/>
    <w:rsid w:val="00D7119D"/>
    <w:rsid w:val="00D72444"/>
    <w:rsid w:val="00D72CC3"/>
    <w:rsid w:val="00D75622"/>
    <w:rsid w:val="00D804B2"/>
    <w:rsid w:val="00D85DD8"/>
    <w:rsid w:val="00D876F0"/>
    <w:rsid w:val="00D937C8"/>
    <w:rsid w:val="00DA0E06"/>
    <w:rsid w:val="00DB2455"/>
    <w:rsid w:val="00DB387A"/>
    <w:rsid w:val="00DB5168"/>
    <w:rsid w:val="00DB541B"/>
    <w:rsid w:val="00DB5E6D"/>
    <w:rsid w:val="00DB7225"/>
    <w:rsid w:val="00DB75D7"/>
    <w:rsid w:val="00DC10FA"/>
    <w:rsid w:val="00DC29D5"/>
    <w:rsid w:val="00DC4F62"/>
    <w:rsid w:val="00DD27D2"/>
    <w:rsid w:val="00DD5BFE"/>
    <w:rsid w:val="00DE52F6"/>
    <w:rsid w:val="00DE642C"/>
    <w:rsid w:val="00DF1E6D"/>
    <w:rsid w:val="00DF27AD"/>
    <w:rsid w:val="00DF3840"/>
    <w:rsid w:val="00DF468A"/>
    <w:rsid w:val="00DF6D4B"/>
    <w:rsid w:val="00E004D6"/>
    <w:rsid w:val="00E0200B"/>
    <w:rsid w:val="00E02333"/>
    <w:rsid w:val="00E037C3"/>
    <w:rsid w:val="00E03AEC"/>
    <w:rsid w:val="00E07E92"/>
    <w:rsid w:val="00E13FB6"/>
    <w:rsid w:val="00E16716"/>
    <w:rsid w:val="00E23E1A"/>
    <w:rsid w:val="00E24870"/>
    <w:rsid w:val="00E33EAA"/>
    <w:rsid w:val="00E36DA7"/>
    <w:rsid w:val="00E42A6D"/>
    <w:rsid w:val="00E4443E"/>
    <w:rsid w:val="00E46263"/>
    <w:rsid w:val="00E46D58"/>
    <w:rsid w:val="00E5104D"/>
    <w:rsid w:val="00E519FF"/>
    <w:rsid w:val="00E540F9"/>
    <w:rsid w:val="00E6276C"/>
    <w:rsid w:val="00E66E69"/>
    <w:rsid w:val="00E6738B"/>
    <w:rsid w:val="00E75B64"/>
    <w:rsid w:val="00E801A9"/>
    <w:rsid w:val="00E8105A"/>
    <w:rsid w:val="00E82BA0"/>
    <w:rsid w:val="00E834C4"/>
    <w:rsid w:val="00E839CD"/>
    <w:rsid w:val="00E85F1A"/>
    <w:rsid w:val="00E913D7"/>
    <w:rsid w:val="00E94182"/>
    <w:rsid w:val="00E95668"/>
    <w:rsid w:val="00E9647B"/>
    <w:rsid w:val="00E96C11"/>
    <w:rsid w:val="00E97678"/>
    <w:rsid w:val="00EA12EC"/>
    <w:rsid w:val="00EA7E3D"/>
    <w:rsid w:val="00EB37C7"/>
    <w:rsid w:val="00EB4718"/>
    <w:rsid w:val="00EB51FD"/>
    <w:rsid w:val="00EC13A6"/>
    <w:rsid w:val="00EC47E3"/>
    <w:rsid w:val="00EC76FB"/>
    <w:rsid w:val="00ED09C4"/>
    <w:rsid w:val="00ED3F90"/>
    <w:rsid w:val="00ED73C7"/>
    <w:rsid w:val="00EF1600"/>
    <w:rsid w:val="00EF1876"/>
    <w:rsid w:val="00EF1FD4"/>
    <w:rsid w:val="00EF6249"/>
    <w:rsid w:val="00F01FD0"/>
    <w:rsid w:val="00F05338"/>
    <w:rsid w:val="00F16047"/>
    <w:rsid w:val="00F17822"/>
    <w:rsid w:val="00F303CF"/>
    <w:rsid w:val="00F408A2"/>
    <w:rsid w:val="00F434DC"/>
    <w:rsid w:val="00F47CAB"/>
    <w:rsid w:val="00F47E3A"/>
    <w:rsid w:val="00F51E60"/>
    <w:rsid w:val="00F5386A"/>
    <w:rsid w:val="00F5393F"/>
    <w:rsid w:val="00F57FB3"/>
    <w:rsid w:val="00F62639"/>
    <w:rsid w:val="00F6625E"/>
    <w:rsid w:val="00F6758C"/>
    <w:rsid w:val="00F8252C"/>
    <w:rsid w:val="00F827C3"/>
    <w:rsid w:val="00F855EE"/>
    <w:rsid w:val="00F91EA6"/>
    <w:rsid w:val="00FA4E93"/>
    <w:rsid w:val="00FA6A24"/>
    <w:rsid w:val="00FA7380"/>
    <w:rsid w:val="00FB2614"/>
    <w:rsid w:val="00FB5D07"/>
    <w:rsid w:val="00FB5EB1"/>
    <w:rsid w:val="00FC24BB"/>
    <w:rsid w:val="00FC768B"/>
    <w:rsid w:val="00FC7884"/>
    <w:rsid w:val="00FD1D20"/>
    <w:rsid w:val="00FD618F"/>
    <w:rsid w:val="00FD619D"/>
    <w:rsid w:val="00FD6C82"/>
    <w:rsid w:val="00FE344D"/>
    <w:rsid w:val="00FE4A78"/>
    <w:rsid w:val="00FF4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4C79F"/>
  <w15:chartTrackingRefBased/>
  <w15:docId w15:val="{8D750A3C-801E-417C-A28B-02AECE91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7F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2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2694"/>
    <w:pPr>
      <w:ind w:left="720"/>
      <w:contextualSpacing/>
    </w:pPr>
  </w:style>
  <w:style w:type="paragraph" w:styleId="a5">
    <w:name w:val="Normal (Web)"/>
    <w:basedOn w:val="a"/>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127F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Body Text Indent"/>
    <w:basedOn w:val="a"/>
    <w:link w:val="a7"/>
    <w:rsid w:val="00E94182"/>
    <w:pPr>
      <w:spacing w:after="0" w:line="240" w:lineRule="auto"/>
      <w:ind w:firstLine="709"/>
      <w:jc w:val="both"/>
    </w:pPr>
    <w:rPr>
      <w:rFonts w:ascii="Times New Roman" w:eastAsia="Times New Roman" w:hAnsi="Times New Roman" w:cs="Times New Roman"/>
      <w:i/>
      <w:sz w:val="26"/>
      <w:szCs w:val="20"/>
      <w:lang w:eastAsia="ru-RU"/>
    </w:rPr>
  </w:style>
  <w:style w:type="character" w:customStyle="1" w:styleId="a7">
    <w:name w:val="Основной текст с отступом Знак"/>
    <w:basedOn w:val="a0"/>
    <w:link w:val="a6"/>
    <w:rsid w:val="00E94182"/>
    <w:rPr>
      <w:rFonts w:ascii="Times New Roman" w:eastAsia="Times New Roman" w:hAnsi="Times New Roman" w:cs="Times New Roman"/>
      <w:i/>
      <w:sz w:val="26"/>
      <w:szCs w:val="20"/>
      <w:lang w:eastAsia="ru-RU"/>
    </w:rPr>
  </w:style>
  <w:style w:type="paragraph" w:styleId="a8">
    <w:name w:val="Balloon Text"/>
    <w:basedOn w:val="a"/>
    <w:link w:val="a9"/>
    <w:uiPriority w:val="99"/>
    <w:semiHidden/>
    <w:unhideWhenUsed/>
    <w:rsid w:val="002D7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770F"/>
    <w:rPr>
      <w:rFonts w:ascii="Segoe UI" w:hAnsi="Segoe UI" w:cs="Segoe UI"/>
      <w:sz w:val="18"/>
      <w:szCs w:val="18"/>
    </w:rPr>
  </w:style>
  <w:style w:type="character" w:styleId="aa">
    <w:name w:val="annotation reference"/>
    <w:basedOn w:val="a0"/>
    <w:uiPriority w:val="99"/>
    <w:semiHidden/>
    <w:unhideWhenUsed/>
    <w:rsid w:val="003C4DAD"/>
    <w:rPr>
      <w:sz w:val="16"/>
      <w:szCs w:val="16"/>
    </w:rPr>
  </w:style>
  <w:style w:type="paragraph" w:styleId="ab">
    <w:name w:val="annotation text"/>
    <w:basedOn w:val="a"/>
    <w:link w:val="ac"/>
    <w:uiPriority w:val="99"/>
    <w:semiHidden/>
    <w:unhideWhenUsed/>
    <w:rsid w:val="003C4DAD"/>
    <w:pPr>
      <w:spacing w:line="240" w:lineRule="auto"/>
    </w:pPr>
    <w:rPr>
      <w:sz w:val="20"/>
      <w:szCs w:val="20"/>
    </w:rPr>
  </w:style>
  <w:style w:type="character" w:customStyle="1" w:styleId="ac">
    <w:name w:val="Текст примечания Знак"/>
    <w:basedOn w:val="a0"/>
    <w:link w:val="ab"/>
    <w:uiPriority w:val="99"/>
    <w:semiHidden/>
    <w:rsid w:val="003C4DAD"/>
    <w:rPr>
      <w:sz w:val="20"/>
      <w:szCs w:val="20"/>
    </w:rPr>
  </w:style>
  <w:style w:type="paragraph" w:styleId="ad">
    <w:name w:val="annotation subject"/>
    <w:basedOn w:val="ab"/>
    <w:next w:val="ab"/>
    <w:link w:val="ae"/>
    <w:uiPriority w:val="99"/>
    <w:semiHidden/>
    <w:unhideWhenUsed/>
    <w:rsid w:val="003C4DAD"/>
    <w:rPr>
      <w:b/>
      <w:bCs/>
    </w:rPr>
  </w:style>
  <w:style w:type="character" w:customStyle="1" w:styleId="ae">
    <w:name w:val="Тема примечания Знак"/>
    <w:basedOn w:val="ac"/>
    <w:link w:val="ad"/>
    <w:uiPriority w:val="99"/>
    <w:semiHidden/>
    <w:rsid w:val="003C4DAD"/>
    <w:rPr>
      <w:b/>
      <w:bCs/>
      <w:sz w:val="20"/>
      <w:szCs w:val="20"/>
    </w:rPr>
  </w:style>
  <w:style w:type="character" w:styleId="af">
    <w:name w:val="Placeholder Text"/>
    <w:basedOn w:val="a0"/>
    <w:uiPriority w:val="99"/>
    <w:semiHidden/>
    <w:rsid w:val="00E913D7"/>
    <w:rPr>
      <w:color w:val="808080"/>
    </w:rPr>
  </w:style>
  <w:style w:type="character" w:styleId="af0">
    <w:name w:val="Hyperlink"/>
    <w:basedOn w:val="a0"/>
    <w:uiPriority w:val="99"/>
    <w:unhideWhenUsed/>
    <w:rsid w:val="00856287"/>
    <w:rPr>
      <w:color w:val="0563C1" w:themeColor="hyperlink"/>
      <w:u w:val="single"/>
    </w:rPr>
  </w:style>
  <w:style w:type="table" w:customStyle="1" w:styleId="1">
    <w:name w:val="Сетка таблицы1"/>
    <w:basedOn w:val="a1"/>
    <w:next w:val="a3"/>
    <w:uiPriority w:val="39"/>
    <w:rsid w:val="00472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
    <w:name w:val="Font Style16"/>
    <w:uiPriority w:val="99"/>
    <w:rsid w:val="002F4D57"/>
    <w:rPr>
      <w:rFonts w:ascii="Palatino Linotype" w:hAnsi="Palatino Linotype" w:cs="Palatino Linotype"/>
      <w:color w:val="000000"/>
      <w:sz w:val="26"/>
      <w:szCs w:val="26"/>
    </w:rPr>
  </w:style>
  <w:style w:type="paragraph" w:styleId="af1">
    <w:name w:val="header"/>
    <w:basedOn w:val="a"/>
    <w:link w:val="af2"/>
    <w:uiPriority w:val="99"/>
    <w:unhideWhenUsed/>
    <w:rsid w:val="00895096"/>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895096"/>
  </w:style>
  <w:style w:type="paragraph" w:styleId="af3">
    <w:name w:val="footer"/>
    <w:basedOn w:val="a"/>
    <w:link w:val="af4"/>
    <w:uiPriority w:val="99"/>
    <w:unhideWhenUsed/>
    <w:rsid w:val="00895096"/>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895096"/>
  </w:style>
  <w:style w:type="paragraph" w:styleId="af5">
    <w:name w:val="Title"/>
    <w:basedOn w:val="a"/>
    <w:next w:val="a"/>
    <w:link w:val="af6"/>
    <w:uiPriority w:val="10"/>
    <w:qFormat/>
    <w:rsid w:val="009E3A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6">
    <w:name w:val="Заголовок Знак"/>
    <w:basedOn w:val="a0"/>
    <w:link w:val="af5"/>
    <w:uiPriority w:val="10"/>
    <w:rsid w:val="009E3AB2"/>
    <w:rPr>
      <w:rFonts w:asciiTheme="majorHAnsi" w:eastAsiaTheme="majorEastAsia" w:hAnsiTheme="majorHAnsi" w:cstheme="majorBidi"/>
      <w:spacing w:val="-10"/>
      <w:kern w:val="28"/>
      <w:sz w:val="56"/>
      <w:szCs w:val="56"/>
    </w:rPr>
  </w:style>
  <w:style w:type="character" w:customStyle="1" w:styleId="2">
    <w:name w:val="Колонтитул (2)_"/>
    <w:basedOn w:val="a0"/>
    <w:link w:val="20"/>
    <w:rsid w:val="00130BFB"/>
    <w:rPr>
      <w:rFonts w:ascii="Times New Roman" w:eastAsia="Times New Roman" w:hAnsi="Times New Roman" w:cs="Times New Roman"/>
      <w:sz w:val="20"/>
      <w:szCs w:val="20"/>
    </w:rPr>
  </w:style>
  <w:style w:type="paragraph" w:customStyle="1" w:styleId="20">
    <w:name w:val="Колонтитул (2)"/>
    <w:basedOn w:val="a"/>
    <w:link w:val="2"/>
    <w:rsid w:val="00130BFB"/>
    <w:pPr>
      <w:widowControl w:val="0"/>
      <w:spacing w:after="0" w:line="240" w:lineRule="auto"/>
    </w:pPr>
    <w:rPr>
      <w:rFonts w:ascii="Times New Roman" w:eastAsia="Times New Roman" w:hAnsi="Times New Roman" w:cs="Times New Roman"/>
      <w:sz w:val="20"/>
      <w:szCs w:val="20"/>
    </w:rPr>
  </w:style>
  <w:style w:type="numbering" w:customStyle="1" w:styleId="10">
    <w:name w:val="Нет списка1"/>
    <w:next w:val="a2"/>
    <w:uiPriority w:val="99"/>
    <w:semiHidden/>
    <w:unhideWhenUsed/>
    <w:rsid w:val="00E46D58"/>
  </w:style>
  <w:style w:type="table" w:customStyle="1" w:styleId="21">
    <w:name w:val="Сетка таблицы2"/>
    <w:basedOn w:val="a1"/>
    <w:next w:val="a3"/>
    <w:uiPriority w:val="39"/>
    <w:rsid w:val="00E46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 З"/>
    <w:basedOn w:val="a"/>
    <w:link w:val="af8"/>
    <w:uiPriority w:val="99"/>
    <w:rsid w:val="00E46D58"/>
    <w:pPr>
      <w:spacing w:after="0" w:line="240" w:lineRule="auto"/>
    </w:pPr>
    <w:rPr>
      <w:rFonts w:ascii="Courier New" w:eastAsia="Times New Roman" w:hAnsi="Courier New" w:cs="Courier New"/>
      <w:sz w:val="20"/>
      <w:szCs w:val="20"/>
      <w:lang w:eastAsia="ru-RU"/>
    </w:rPr>
  </w:style>
  <w:style w:type="character" w:customStyle="1" w:styleId="af8">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f7"/>
    <w:uiPriority w:val="99"/>
    <w:rsid w:val="00E46D58"/>
    <w:rPr>
      <w:rFonts w:ascii="Courier New" w:eastAsia="Times New Roman" w:hAnsi="Courier New" w:cs="Courier New"/>
      <w:sz w:val="20"/>
      <w:szCs w:val="20"/>
      <w:lang w:eastAsia="ru-RU"/>
    </w:rPr>
  </w:style>
  <w:style w:type="table" w:customStyle="1" w:styleId="11">
    <w:name w:val="Сетка таблицы11"/>
    <w:basedOn w:val="a1"/>
    <w:next w:val="a3"/>
    <w:uiPriority w:val="39"/>
    <w:rsid w:val="00E46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Другое_"/>
    <w:basedOn w:val="a0"/>
    <w:link w:val="afa"/>
    <w:rsid w:val="00D23224"/>
    <w:rPr>
      <w:rFonts w:ascii="Times New Roman" w:eastAsia="Times New Roman" w:hAnsi="Times New Roman" w:cs="Times New Roman"/>
    </w:rPr>
  </w:style>
  <w:style w:type="paragraph" w:customStyle="1" w:styleId="afa">
    <w:name w:val="Другое"/>
    <w:basedOn w:val="a"/>
    <w:link w:val="af9"/>
    <w:rsid w:val="00D23224"/>
    <w:pPr>
      <w:widowControl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919052142">
      <w:bodyDiv w:val="1"/>
      <w:marLeft w:val="0"/>
      <w:marRight w:val="0"/>
      <w:marTop w:val="0"/>
      <w:marBottom w:val="0"/>
      <w:divBdr>
        <w:top w:val="none" w:sz="0" w:space="0" w:color="auto"/>
        <w:left w:val="none" w:sz="0" w:space="0" w:color="auto"/>
        <w:bottom w:val="none" w:sz="0" w:space="0" w:color="auto"/>
        <w:right w:val="none" w:sz="0" w:space="0" w:color="auto"/>
      </w:divBdr>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 w:id="210626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ts@vodokanal-pmr.com"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omts@vodokanal-pm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vspmr.org/legislation/bills/vi-soziv/621.html" TargetMode="External"/><Relationship Id="rId10" Type="http://schemas.openxmlformats.org/officeDocument/2006/relationships/hyperlink" Target="http://www.zakupki.gospmr.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DB9F4-44C6-4D00-B5DD-48C89B495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34</Pages>
  <Words>12742</Words>
  <Characters>72636</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Татьяна Заугольникова</cp:lastModifiedBy>
  <cp:revision>4</cp:revision>
  <cp:lastPrinted>2024-12-11T07:12:00Z</cp:lastPrinted>
  <dcterms:created xsi:type="dcterms:W3CDTF">2024-12-11T07:13:00Z</dcterms:created>
  <dcterms:modified xsi:type="dcterms:W3CDTF">2024-12-11T09:21:00Z</dcterms:modified>
</cp:coreProperties>
</file>