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3B4D6D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3B4D6D" w:rsidRDefault="00197B7D" w:rsidP="003B4D6D">
      <w:pPr>
        <w:pStyle w:val="20"/>
        <w:spacing w:before="0" w:after="0" w:line="240" w:lineRule="auto"/>
        <w:ind w:left="20"/>
        <w:jc w:val="center"/>
      </w:pPr>
      <w:r>
        <w:t>(</w:t>
      </w:r>
      <w:r w:rsidR="003B4D6D">
        <w:t xml:space="preserve">извещение № 15 (2024/42) от 25 ноября 2024 год, </w:t>
      </w:r>
    </w:p>
    <w:p w:rsidR="00CE4D86" w:rsidRDefault="003B4D6D" w:rsidP="003B4D6D">
      <w:pPr>
        <w:pStyle w:val="20"/>
        <w:spacing w:before="0" w:after="0" w:line="240" w:lineRule="auto"/>
        <w:ind w:left="20"/>
        <w:jc w:val="center"/>
      </w:pPr>
      <w:r>
        <w:t>закупка: выполнение ремонтно-строительных работ внутренних помещений</w:t>
      </w:r>
      <w:r w:rsidR="00197B7D">
        <w:t>)</w:t>
      </w:r>
    </w:p>
    <w:p w:rsidR="00FB72B6" w:rsidRDefault="00FB72B6" w:rsidP="003B4D6D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3B4D6D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3B4D6D">
        <w:rPr>
          <w:u w:val="single"/>
        </w:rPr>
        <w:t>29</w:t>
      </w:r>
      <w:r w:rsidR="00951B52" w:rsidRPr="00951B52">
        <w:rPr>
          <w:u w:val="single"/>
        </w:rPr>
        <w:t>»</w:t>
      </w:r>
      <w:r w:rsidR="001152DF">
        <w:rPr>
          <w:u w:val="single"/>
        </w:rPr>
        <w:t xml:space="preserve"> </w:t>
      </w:r>
      <w:r w:rsidR="00365618">
        <w:rPr>
          <w:u w:val="single"/>
        </w:rPr>
        <w:t>но</w:t>
      </w:r>
      <w:r w:rsidR="001152DF">
        <w:rPr>
          <w:u w:val="single"/>
        </w:rPr>
        <w:t>ября</w:t>
      </w:r>
      <w:r w:rsidR="00951B52" w:rsidRPr="00951B52">
        <w:rPr>
          <w:u w:val="single"/>
        </w:rPr>
        <w:t xml:space="preserve"> 202</w:t>
      </w:r>
      <w:r w:rsidR="00FA7DC8">
        <w:rPr>
          <w:u w:val="single"/>
        </w:rPr>
        <w:t>4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1152DF">
        <w:rPr>
          <w:u w:val="single"/>
        </w:rPr>
        <w:t>5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FA7DC8">
        <w:rPr>
          <w:u w:val="single"/>
        </w:rPr>
        <w:t>4</w:t>
      </w:r>
      <w:r w:rsidR="00197B7D">
        <w:rPr>
          <w:u w:val="single"/>
        </w:rPr>
        <w:t>/</w:t>
      </w:r>
      <w:r w:rsidR="003B4D6D">
        <w:rPr>
          <w:u w:val="single"/>
        </w:rPr>
        <w:t>42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3B4D6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3B4D6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1152DF">
      <w:pPr>
        <w:pStyle w:val="20"/>
        <w:spacing w:before="0" w:after="0" w:line="240" w:lineRule="auto"/>
        <w:ind w:firstLine="600"/>
      </w:pPr>
    </w:p>
    <w:p w:rsidR="007F551F" w:rsidRDefault="007F551F" w:rsidP="009F5B5A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03073F">
        <w:t xml:space="preserve">Председатель комиссии по осуществлению закупок (далее – комиссии): </w:t>
      </w:r>
    </w:p>
    <w:p w:rsidR="00951B52" w:rsidRPr="0097569E" w:rsidRDefault="00951B52" w:rsidP="00DC1D4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A7DC8" w:rsidRPr="00B95C08" w:rsidRDefault="00FA7DC8" w:rsidP="00FA7DC8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FA7DC8" w:rsidRDefault="00FA7DC8" w:rsidP="00FA7DC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5618" w:rsidRDefault="00365618" w:rsidP="0036561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5C08">
        <w:rPr>
          <w:rFonts w:ascii="Times New Roman" w:eastAsia="Times New Roman" w:hAnsi="Times New Roman" w:cs="Times New Roman"/>
          <w:sz w:val="28"/>
          <w:szCs w:val="28"/>
        </w:rPr>
        <w:t>сутствовали члены комиссии:</w:t>
      </w:r>
    </w:p>
    <w:p w:rsidR="00365618" w:rsidRDefault="00365618" w:rsidP="00FA7DC8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3B4D6D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3B4D6D">
        <w:rPr>
          <w:u w:val="single"/>
        </w:rPr>
        <w:t>https://zakupki.gospmr.org/index.php/zakupki?view=purchase&amp;id=8649</w:t>
      </w:r>
      <w:r w:rsidR="007F551F" w:rsidRPr="007F551F">
        <w:rPr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2E6ACD" w:rsidRDefault="002E6AC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288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ремонтно-строительных работ внутренних помещений, включая следующие виды, объемы и условия исполнения: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1. Разборка трубопроводов из водогазопроводных труб диаметром: свыше 32 до 40 мм – 12,00 м.; 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2. Разборка облицовки стен: из керамических глазурованных плиток – 67,20 м. кв.: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3. Отбивка штукатурки с поверхностей: стен и потолков кирпичных – 67,20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4. Штукатурка поверхностей внутри здания цементным раствором по камню и бетону: улучшенная стен т=30мм (К=2) – 67,20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5. Приготовление тяжелых кладочных растворов: цементных марки 50 – 2,51 м. куб.;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6. Сплошное выравнивание внутренних поверхностей (однослойное оштукатуривание) из сухих растворных смесей толщиной до 10 мм: стен – 51,20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7.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т=5мм – 51,20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8. Окраска водно-дисперсионными акриловыми составами улучшенная: </w:t>
      </w:r>
      <w:r w:rsidRPr="00410288">
        <w:rPr>
          <w:rFonts w:ascii="Times New Roman" w:hAnsi="Times New Roman" w:cs="Times New Roman"/>
          <w:sz w:val="28"/>
          <w:szCs w:val="28"/>
        </w:rPr>
        <w:lastRenderedPageBreak/>
        <w:t>по сборным конструкциям стен, подготовленным под окраску – 51,20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9. 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 – 16,00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10. Разборка отбойным молотком стяжек толщиной 20 мм: цементных – 15,50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11. Добавлять на каждые 5 мм изменения толщины стяжки: к норме 57-01-021-02 до т=70мм – 15,50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12. Устройство стяжек: цементных толщиной 20 мм – 15,50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13. Устройство стяжек: на каждые 5 мм изменения толщины стяжки добавлять  к норме 11-01-011-01 до т=70мм – 15,50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14. Приготовление тяжелых кладочных растворов: цементных марки 100 – 1,11 м. куб.;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15. Устройство покрытий из плит керамогранитных размером: 40х40 см – 15,50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16. Разборка деревянных заполнений проемов: дверных – 2,80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17. Установка блоков из пвх в наружных и внутренних дверных проемах: в каменных стенах площадью проема до 3 м2 – 2,80 м. кв.;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18. Пробивка в кирпичных стенах борозд площадью сечения: до 20 см2 – 242,00 м.;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19. Заделка борозд в стенах шириной до 50 мм, глубиной до 20 мм – 242,00 м.;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20. Мусор строительный с погрузкой вручную : погрузка – 7,79 тн.;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21. Перевозка грузов автомобилями-самосвалами грузоподъемностью до 10 т, работающими вне карьеров на расстояние 25 км – 7,79 тн.;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22. Щитки осветительные, устанавливаемые в нише: распорными дюбелями, масса щитка до 6 кг – 1,00 шт.;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23. Прибор или аппарат – 8,00 шт.;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 xml:space="preserve">24. Провод групповой в защитной оболочке или кабель трех-пятижильный: под штукатурку по стенам или в бороздах – 242,00 м.; </w:t>
      </w:r>
    </w:p>
    <w:p w:rsidR="003B4D6D" w:rsidRPr="00410288" w:rsidRDefault="003B4D6D" w:rsidP="003B4D6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88">
        <w:rPr>
          <w:rFonts w:ascii="Times New Roman" w:hAnsi="Times New Roman" w:cs="Times New Roman"/>
          <w:sz w:val="28"/>
          <w:szCs w:val="28"/>
        </w:rPr>
        <w:t>б) адрес места выполнения работы – г. Тирасполь, ул. Юности 58/3 (Министерство сельского хозяйства и природных ресурсов Приднестровской Молдавской Республики);</w:t>
      </w:r>
    </w:p>
    <w:p w:rsidR="001152DF" w:rsidRPr="001152DF" w:rsidRDefault="003B4D6D" w:rsidP="003B4D6D">
      <w:pPr>
        <w:pStyle w:val="20"/>
        <w:spacing w:before="0" w:after="0" w:line="240" w:lineRule="auto"/>
        <w:ind w:firstLine="709"/>
      </w:pPr>
      <w:r w:rsidRPr="00410288">
        <w:t>в) начальная (максимальная) цена контракта – 113 800,00 (сто тринадцать тысяч восемьсот) руб. ПМР 00 копеек</w:t>
      </w:r>
      <w:r w:rsidR="001152DF" w:rsidRPr="001152DF">
        <w:t>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88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152DF" w:rsidRPr="0044088B">
        <w:rPr>
          <w:rFonts w:ascii="Times New Roman" w:hAnsi="Times New Roman" w:cs="Times New Roman"/>
          <w:sz w:val="28"/>
          <w:szCs w:val="28"/>
        </w:rPr>
        <w:t>Работа</w:t>
      </w:r>
      <w:r w:rsidRPr="0044088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44088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по адресу: г. Тирасполь, </w:t>
      </w:r>
      <w:r w:rsidR="001152DF" w:rsidRPr="004408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8358BA" w:rsidRPr="0044088B">
        <w:rPr>
          <w:rFonts w:ascii="Times New Roman" w:hAnsi="Times New Roman" w:cs="Times New Roman"/>
          <w:sz w:val="28"/>
          <w:szCs w:val="28"/>
        </w:rPr>
        <w:t>1</w:t>
      </w:r>
      <w:r w:rsidR="0044088B">
        <w:rPr>
          <w:rFonts w:ascii="Times New Roman" w:hAnsi="Times New Roman" w:cs="Times New Roman"/>
          <w:sz w:val="28"/>
          <w:szCs w:val="28"/>
        </w:rPr>
        <w:t>0</w:t>
      </w:r>
      <w:r w:rsidR="00951B52" w:rsidRPr="0044088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667FC" w:rsidRPr="0044088B">
        <w:rPr>
          <w:rFonts w:ascii="Times New Roman" w:hAnsi="Times New Roman" w:cs="Times New Roman"/>
          <w:sz w:val="28"/>
          <w:szCs w:val="28"/>
        </w:rPr>
        <w:t>1</w:t>
      </w:r>
      <w:r w:rsidR="001152DF" w:rsidRPr="0044088B">
        <w:rPr>
          <w:rFonts w:ascii="Times New Roman" w:hAnsi="Times New Roman" w:cs="Times New Roman"/>
          <w:sz w:val="28"/>
          <w:szCs w:val="28"/>
        </w:rPr>
        <w:t>0</w:t>
      </w:r>
      <w:r w:rsidR="00951B52" w:rsidRPr="0044088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</w:t>
      </w:r>
      <w:r w:rsidR="0044088B">
        <w:rPr>
          <w:rFonts w:ascii="Times New Roman" w:hAnsi="Times New Roman" w:cs="Times New Roman"/>
          <w:sz w:val="28"/>
          <w:szCs w:val="28"/>
        </w:rPr>
        <w:t>2</w:t>
      </w:r>
      <w:r w:rsidR="00365618" w:rsidRPr="0044088B">
        <w:rPr>
          <w:rFonts w:ascii="Times New Roman" w:hAnsi="Times New Roman" w:cs="Times New Roman"/>
          <w:sz w:val="28"/>
          <w:szCs w:val="28"/>
        </w:rPr>
        <w:t>9</w:t>
      </w:r>
      <w:r w:rsidR="00CB5FBA" w:rsidRPr="0044088B">
        <w:rPr>
          <w:rFonts w:ascii="Times New Roman" w:hAnsi="Times New Roman" w:cs="Times New Roman"/>
          <w:sz w:val="28"/>
          <w:szCs w:val="28"/>
        </w:rPr>
        <w:t xml:space="preserve"> </w:t>
      </w:r>
      <w:r w:rsidR="00365618" w:rsidRPr="0044088B">
        <w:rPr>
          <w:rFonts w:ascii="Times New Roman" w:hAnsi="Times New Roman" w:cs="Times New Roman"/>
          <w:sz w:val="28"/>
          <w:szCs w:val="28"/>
        </w:rPr>
        <w:t>но</w:t>
      </w:r>
      <w:r w:rsidR="001152DF" w:rsidRPr="0044088B">
        <w:rPr>
          <w:rFonts w:ascii="Times New Roman" w:hAnsi="Times New Roman" w:cs="Times New Roman"/>
          <w:sz w:val="28"/>
          <w:szCs w:val="28"/>
        </w:rPr>
        <w:t>ября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202</w:t>
      </w:r>
      <w:r w:rsidR="00A667FC" w:rsidRPr="0044088B">
        <w:rPr>
          <w:rFonts w:ascii="Times New Roman" w:hAnsi="Times New Roman" w:cs="Times New Roman"/>
          <w:sz w:val="28"/>
          <w:szCs w:val="28"/>
        </w:rPr>
        <w:t>4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44088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</w:t>
      </w:r>
      <w:r w:rsidR="0044088B">
        <w:rPr>
          <w:rFonts w:ascii="Times New Roman" w:hAnsi="Times New Roman" w:cs="Times New Roman"/>
          <w:sz w:val="28"/>
          <w:szCs w:val="28"/>
        </w:rPr>
        <w:t>29</w:t>
      </w:r>
      <w:r w:rsidR="00CB5FBA" w:rsidRPr="0044088B">
        <w:rPr>
          <w:rFonts w:ascii="Times New Roman" w:hAnsi="Times New Roman" w:cs="Times New Roman"/>
          <w:sz w:val="28"/>
          <w:szCs w:val="28"/>
        </w:rPr>
        <w:t xml:space="preserve"> </w:t>
      </w:r>
      <w:r w:rsidR="00365618" w:rsidRPr="0044088B">
        <w:rPr>
          <w:rFonts w:ascii="Times New Roman" w:hAnsi="Times New Roman" w:cs="Times New Roman"/>
          <w:sz w:val="28"/>
          <w:szCs w:val="28"/>
        </w:rPr>
        <w:t>но</w:t>
      </w:r>
      <w:r w:rsidR="001152DF" w:rsidRPr="0044088B">
        <w:rPr>
          <w:rFonts w:ascii="Times New Roman" w:hAnsi="Times New Roman" w:cs="Times New Roman"/>
          <w:sz w:val="28"/>
          <w:szCs w:val="28"/>
        </w:rPr>
        <w:t>ября</w:t>
      </w:r>
      <w:r w:rsidR="00977068" w:rsidRPr="0044088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44088B">
        <w:rPr>
          <w:rFonts w:ascii="Times New Roman" w:hAnsi="Times New Roman" w:cs="Times New Roman"/>
          <w:sz w:val="28"/>
          <w:szCs w:val="28"/>
        </w:rPr>
        <w:t>202</w:t>
      </w:r>
      <w:r w:rsidR="00A667FC" w:rsidRPr="0044088B">
        <w:rPr>
          <w:rFonts w:ascii="Times New Roman" w:hAnsi="Times New Roman" w:cs="Times New Roman"/>
          <w:sz w:val="28"/>
          <w:szCs w:val="28"/>
        </w:rPr>
        <w:t>4</w:t>
      </w:r>
      <w:r w:rsidR="00E32D34" w:rsidRPr="004408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44088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44088B">
        <w:rPr>
          <w:rFonts w:ascii="Times New Roman" w:hAnsi="Times New Roman" w:cs="Times New Roman"/>
          <w:sz w:val="28"/>
          <w:szCs w:val="28"/>
        </w:rPr>
        <w:t>1</w:t>
      </w:r>
      <w:r w:rsidR="001152DF" w:rsidRPr="0044088B">
        <w:rPr>
          <w:rFonts w:ascii="Times New Roman" w:hAnsi="Times New Roman" w:cs="Times New Roman"/>
          <w:sz w:val="28"/>
          <w:szCs w:val="28"/>
        </w:rPr>
        <w:t>5</w:t>
      </w:r>
      <w:r w:rsidR="00EC163D" w:rsidRPr="0044088B">
        <w:rPr>
          <w:rFonts w:ascii="Times New Roman" w:hAnsi="Times New Roman" w:cs="Times New Roman"/>
          <w:sz w:val="28"/>
          <w:szCs w:val="28"/>
        </w:rPr>
        <w:t xml:space="preserve"> (202</w:t>
      </w:r>
      <w:r w:rsidR="00A667FC" w:rsidRPr="0044088B">
        <w:rPr>
          <w:rFonts w:ascii="Times New Roman" w:hAnsi="Times New Roman" w:cs="Times New Roman"/>
          <w:sz w:val="28"/>
          <w:szCs w:val="28"/>
        </w:rPr>
        <w:t>4</w:t>
      </w:r>
      <w:r w:rsidR="00EC163D" w:rsidRPr="0044088B">
        <w:rPr>
          <w:rFonts w:ascii="Times New Roman" w:hAnsi="Times New Roman" w:cs="Times New Roman"/>
          <w:sz w:val="28"/>
          <w:szCs w:val="28"/>
        </w:rPr>
        <w:t>/</w:t>
      </w:r>
      <w:r w:rsidR="0044088B">
        <w:rPr>
          <w:rFonts w:ascii="Times New Roman" w:hAnsi="Times New Roman" w:cs="Times New Roman"/>
          <w:sz w:val="28"/>
          <w:szCs w:val="28"/>
        </w:rPr>
        <w:t>42</w:t>
      </w:r>
      <w:r w:rsidR="00EC163D" w:rsidRPr="0044088B">
        <w:rPr>
          <w:rFonts w:ascii="Times New Roman" w:hAnsi="Times New Roman" w:cs="Times New Roman"/>
          <w:sz w:val="28"/>
          <w:szCs w:val="28"/>
        </w:rPr>
        <w:t>)</w:t>
      </w:r>
      <w:r w:rsidR="00577E0E" w:rsidRPr="0044088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3. В соответствии с пунктом 1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                          от </w:t>
      </w:r>
      <w:r w:rsidR="0044088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1152DF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</w:t>
      </w:r>
      <w:r w:rsidR="001152D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A667F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4088B">
        <w:rPr>
          <w:rFonts w:ascii="Times New Roman" w:eastAsia="Times New Roman" w:hAnsi="Times New Roman" w:cs="Times New Roman"/>
          <w:color w:val="auto"/>
          <w:sz w:val="28"/>
          <w:szCs w:val="28"/>
        </w:rPr>
        <w:t>42</w:t>
      </w: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), согласно пункта 15 статьи 44 Закона Приднестровской Молдавской Республики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ED5F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признана поданная заявка на участие в запросе предложений.</w:t>
      </w:r>
    </w:p>
    <w:p w:rsidR="00AB0E24" w:rsidRDefault="00AB0E24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36659" w:rsidRP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F4018">
        <w:rPr>
          <w:rFonts w:ascii="Times New Roman" w:hAnsi="Times New Roman" w:cs="Times New Roman"/>
          <w:sz w:val="28"/>
          <w:szCs w:val="28"/>
        </w:rPr>
        <w:t xml:space="preserve">На процедуре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EF4018">
        <w:rPr>
          <w:rFonts w:ascii="Times New Roman" w:hAnsi="Times New Roman" w:cs="Times New Roman"/>
          <w:sz w:val="28"/>
          <w:szCs w:val="28"/>
        </w:rPr>
        <w:t xml:space="preserve"> окончательны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присутствовал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представивши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4018">
        <w:rPr>
          <w:rFonts w:ascii="Times New Roman" w:hAnsi="Times New Roman" w:cs="Times New Roman"/>
          <w:sz w:val="28"/>
          <w:szCs w:val="28"/>
        </w:rPr>
        <w:t xml:space="preserve"> на предоставление интересов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018">
        <w:rPr>
          <w:rFonts w:ascii="Times New Roman" w:hAnsi="Times New Roman" w:cs="Times New Roman"/>
          <w:sz w:val="28"/>
          <w:szCs w:val="28"/>
        </w:rPr>
        <w:t xml:space="preserve"> закупки, зарегистрированны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4018">
        <w:rPr>
          <w:rFonts w:ascii="Times New Roman" w:hAnsi="Times New Roman" w:cs="Times New Roman"/>
          <w:sz w:val="28"/>
          <w:szCs w:val="28"/>
        </w:rPr>
        <w:t xml:space="preserve"> в журнале регистрации представителей участников запроса 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B133A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Пунктом 1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протокола запроса предложений 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4088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1152DF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№ 1</w:t>
      </w:r>
      <w:r w:rsidR="001152D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4088B">
        <w:rPr>
          <w:rFonts w:ascii="Times New Roman" w:eastAsia="Times New Roman" w:hAnsi="Times New Roman" w:cs="Times New Roman"/>
          <w:color w:val="auto"/>
          <w:sz w:val="28"/>
          <w:szCs w:val="28"/>
        </w:rPr>
        <w:t>42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5B133A" w:rsidRPr="005B133A">
        <w:t xml:space="preserve"> </w:t>
      </w:r>
      <w:r w:rsidR="005B133A"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 предложений признан несостоявшимся</w:t>
      </w:r>
      <w:r w:rsid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5B133A" w:rsidP="00CA008E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огласно пункта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44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133A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рамках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подпункт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в) части второй пункта </w:t>
      </w:r>
      <w:r w:rsidR="00ED2BC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>9 статьи</w:t>
      </w:r>
      <w:r w:rsidR="00410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102B9" w:rsidRPr="00704B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44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 Приднестровской Молдавской Республики от 26 ноября 2018 года 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№ 318-З-VI «О закупках в Приднестровской Молдавской Республике»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сельского хозяйства и природных ресурсов Приднестровской Молдавской Республики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провести повторный запрос предложений либо осуществить закупку у единственного по</w:t>
      </w:r>
      <w:r w:rsid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</w:t>
      </w:r>
      <w:r w:rsidR="00CA0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A008E" w:rsidRPr="00CA008E">
        <w:rPr>
          <w:rFonts w:ascii="Times New Roman" w:eastAsia="Times New Roman" w:hAnsi="Times New Roman" w:cs="Times New Roman"/>
          <w:color w:val="auto"/>
          <w:sz w:val="28"/>
          <w:szCs w:val="28"/>
        </w:rPr>
        <w:t>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A008E" w:rsidRDefault="00CA008E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1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F0F7C">
        <w:rPr>
          <w:rFonts w:ascii="Times New Roman" w:hAnsi="Times New Roman" w:cs="Times New Roman"/>
          <w:sz w:val="28"/>
          <w:szCs w:val="28"/>
        </w:rPr>
        <w:t>п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F0F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4088B"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</w:t>
      </w:r>
      <w:r w:rsid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</w:rPr>
        <w:t>42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 запроса предложений отказался направлять окончательн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5A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пунктом 15 статьи 44 </w:t>
      </w:r>
      <w:r w:rsidR="00C07EF2" w:rsidRP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сли участник, присутствующи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проведении запроса предложений, отказалс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окончательное предложение, запрос предложений завершается.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Отказ участник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запроса предложений направ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ть окончательн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е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ован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протоколе проведения запроса предложений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ября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</w:t>
      </w:r>
      <w:r w:rsid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(202</w:t>
      </w:r>
      <w:r w:rsidR="00C07E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</w:rPr>
        <w:t>42</w:t>
      </w:r>
      <w:r w:rsidRPr="00EF401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предложени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CB569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тся поданн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части второй пункта 16 статьи 44 </w:t>
      </w:r>
      <w:r w:rsidR="00BC40E7" w:rsidRPr="00BC40E7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C118F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C118F">
        <w:rPr>
          <w:rFonts w:ascii="Times New Roman" w:hAnsi="Times New Roman" w:cs="Times New Roman"/>
          <w:sz w:val="28"/>
          <w:szCs w:val="28"/>
        </w:rPr>
        <w:t xml:space="preserve"> предлож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у запроса предложений</w:t>
      </w:r>
      <w:r w:rsidRPr="005C118F">
        <w:rPr>
          <w:rFonts w:ascii="Times New Roman" w:hAnsi="Times New Roman" w:cs="Times New Roman"/>
          <w:sz w:val="28"/>
          <w:szCs w:val="28"/>
        </w:rPr>
        <w:t>, дополнительно снизить предлагаемую им цену контракта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5C118F">
        <w:rPr>
          <w:rFonts w:ascii="Times New Roman" w:hAnsi="Times New Roman" w:cs="Times New Roman"/>
          <w:sz w:val="28"/>
          <w:szCs w:val="28"/>
        </w:rPr>
        <w:t xml:space="preserve"> участник не откажется от такого снижения.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lastRenderedPageBreak/>
        <w:t>Комиссией предоставлена возможность дополнительно снизить цену контракта участни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A4583">
        <w:rPr>
          <w:rFonts w:ascii="Times New Roman" w:hAnsi="Times New Roman" w:cs="Times New Roman"/>
          <w:sz w:val="28"/>
          <w:szCs w:val="28"/>
        </w:rPr>
        <w:t xml:space="preserve"> запроса предложений:</w:t>
      </w: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036659" w:rsidRDefault="0003665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4102B9" w:rsidRPr="00404AE2" w:rsidTr="00BC40E7">
        <w:tc>
          <w:tcPr>
            <w:tcW w:w="2093" w:type="dxa"/>
            <w:vMerge w:val="restart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:rsidR="004102B9" w:rsidRPr="00BA4583" w:rsidRDefault="004102B9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</w:p>
          <w:p w:rsidR="004102B9" w:rsidRPr="00404AE2" w:rsidRDefault="00A003EC" w:rsidP="006F7B1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  <w:tc>
          <w:tcPr>
            <w:tcW w:w="4740" w:type="dxa"/>
            <w:vAlign w:val="center"/>
          </w:tcPr>
          <w:p w:rsidR="004102B9" w:rsidRPr="00BA4583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</w:p>
          <w:p w:rsidR="004102B9" w:rsidRPr="00404AE2" w:rsidRDefault="00A003EC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02B9" w:rsidRPr="00BA4583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ПМР</w:t>
            </w:r>
          </w:p>
        </w:tc>
      </w:tr>
      <w:tr w:rsidR="004102B9" w:rsidRPr="00404AE2" w:rsidTr="00BC40E7">
        <w:tc>
          <w:tcPr>
            <w:tcW w:w="2093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dxa"/>
            <w:vMerge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4102B9" w:rsidRPr="00404AE2" w:rsidRDefault="00036659" w:rsidP="006F7B1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659">
              <w:rPr>
                <w:rFonts w:ascii="Times New Roman" w:hAnsi="Times New Roman" w:cs="Times New Roman"/>
                <w:sz w:val="22"/>
                <w:szCs w:val="22"/>
              </w:rPr>
              <w:t>ООО «Альфа-Коммерц»</w:t>
            </w:r>
          </w:p>
        </w:tc>
      </w:tr>
      <w:tr w:rsidR="004102B9" w:rsidRPr="00404AE2" w:rsidTr="00BC40E7">
        <w:tc>
          <w:tcPr>
            <w:tcW w:w="2093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40" w:type="dxa"/>
            <w:vAlign w:val="center"/>
          </w:tcPr>
          <w:p w:rsidR="004102B9" w:rsidRPr="00404AE2" w:rsidRDefault="004102B9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D4EB7" w:rsidRPr="00404AE2" w:rsidTr="00BC40E7">
        <w:trPr>
          <w:trHeight w:val="455"/>
        </w:trPr>
        <w:tc>
          <w:tcPr>
            <w:tcW w:w="2093" w:type="dxa"/>
            <w:vAlign w:val="center"/>
          </w:tcPr>
          <w:p w:rsidR="008D4EB7" w:rsidRPr="00404AE2" w:rsidRDefault="00BC40E7" w:rsidP="00BC40E7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>Окончательн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BC40E7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964" w:type="dxa"/>
            <w:vMerge w:val="restart"/>
          </w:tcPr>
          <w:p w:rsidR="008D4EB7" w:rsidRPr="00404AE2" w:rsidRDefault="0048308B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08B">
              <w:rPr>
                <w:rFonts w:ascii="Times New Roman" w:hAnsi="Times New Roman" w:cs="Times New Roman"/>
                <w:sz w:val="22"/>
                <w:szCs w:val="22"/>
              </w:rPr>
              <w:t>113 800,00</w:t>
            </w:r>
            <w:r w:rsidR="00BC40E7" w:rsidRPr="00BC40E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740" w:type="dxa"/>
            <w:vAlign w:val="center"/>
          </w:tcPr>
          <w:p w:rsidR="008D4EB7" w:rsidRPr="00404AE2" w:rsidRDefault="0048308B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08B">
              <w:rPr>
                <w:rFonts w:ascii="Times New Roman" w:hAnsi="Times New Roman" w:cs="Times New Roman"/>
                <w:sz w:val="22"/>
                <w:szCs w:val="22"/>
              </w:rPr>
              <w:t>113 800,00</w:t>
            </w:r>
            <w:r w:rsidR="00036659" w:rsidRPr="00036659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555415" w:rsidRPr="00404AE2" w:rsidTr="00BC40E7">
        <w:trPr>
          <w:trHeight w:val="580"/>
        </w:trPr>
        <w:tc>
          <w:tcPr>
            <w:tcW w:w="2093" w:type="dxa"/>
            <w:vAlign w:val="center"/>
          </w:tcPr>
          <w:p w:rsidR="00555415" w:rsidRPr="00404AE2" w:rsidRDefault="00555415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4" w:type="dxa"/>
            <w:vMerge/>
          </w:tcPr>
          <w:p w:rsidR="00555415" w:rsidRPr="00404AE2" w:rsidRDefault="00555415" w:rsidP="006F7B1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  <w:vAlign w:val="center"/>
          </w:tcPr>
          <w:p w:rsidR="00555415" w:rsidRDefault="00555415" w:rsidP="006F7B1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48DB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4102B9" w:rsidRPr="00C65116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i/>
        </w:rPr>
      </w:pPr>
      <w:r w:rsidRPr="00C65116">
        <w:rPr>
          <w:rFonts w:ascii="Times New Roman" w:hAnsi="Times New Roman" w:cs="Times New Roman"/>
          <w:i/>
        </w:rPr>
        <w:t xml:space="preserve">*- признано окончательным предложением согласно пункта 15 статьи 44 Закона </w:t>
      </w:r>
    </w:p>
    <w:p w:rsidR="007D0D3A" w:rsidRDefault="007D0D3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</w:t>
      </w:r>
      <w:r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подпунктом в) пункта 9 статьи 44 </w:t>
      </w:r>
      <w:r w:rsidR="00BC40E7" w:rsidRPr="00BC40E7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Pr="00C65116">
        <w:rPr>
          <w:rFonts w:ascii="Times New Roman" w:eastAsia="Times New Roman" w:hAnsi="Times New Roman" w:cs="Times New Roman"/>
          <w:color w:val="auto"/>
          <w:sz w:val="28"/>
          <w:szCs w:val="28"/>
        </w:rPr>
        <w:t>, запрос предложений признан несостоявшимся.</w:t>
      </w:r>
    </w:p>
    <w:p w:rsidR="00D60AD6" w:rsidRDefault="00D60AD6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1C5BD5" w:rsidRDefault="004102B9" w:rsidP="004102B9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10. В соответствии с пунктом 4 раздела 4 извещения № 1</w:t>
      </w:r>
      <w:r w:rsid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 w:rsidR="00BC40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42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25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6561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</w:t>
      </w:r>
      <w:r w:rsid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ября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BC40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возможность </w:t>
      </w:r>
      <w:r w:rsidR="00B145F9" w:rsidRP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осуществления предоплаты в диапазоне до 100 % от суммы контракта по согласованию с Заказчиком</w:t>
      </w:r>
      <w:r w:rsidRPr="009451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4102B9" w:rsidRPr="001C5BD5" w:rsidRDefault="004102B9" w:rsidP="004102B9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 w:rsid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 осуществлении предоплаты в пределах</w:t>
      </w:r>
      <w:r w:rsidR="0003028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A3A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102B9" w:rsidRPr="001C5BD5" w:rsidRDefault="004102B9" w:rsidP="004102B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="00EA3A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</w:t>
      </w:r>
      <w:r w:rsidR="00B145F9" w:rsidRP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исполнению условий контракта 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EA3AB6" w:rsidRPr="001C5BD5" w:rsidRDefault="00EA3AB6" w:rsidP="004102B9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4102B9" w:rsidRPr="001C5BD5" w:rsidTr="006F7B19">
        <w:tc>
          <w:tcPr>
            <w:tcW w:w="551" w:type="dxa"/>
            <w:vAlign w:val="center"/>
          </w:tcPr>
          <w:p w:rsidR="004102B9" w:rsidRPr="001C5BD5" w:rsidRDefault="004102B9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4102B9" w:rsidRPr="001C5BD5" w:rsidRDefault="004102B9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4102B9" w:rsidRPr="001C5BD5" w:rsidRDefault="004102B9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4102B9" w:rsidRPr="001C5BD5" w:rsidRDefault="004102B9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48308B" w:rsidRPr="001C5BD5" w:rsidTr="006F7B19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6F7B19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6F7B19">
        <w:trPr>
          <w:trHeight w:val="1012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506EF0">
        <w:trPr>
          <w:trHeight w:val="345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A159FD">
        <w:trPr>
          <w:trHeight w:val="308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4E55FE">
        <w:trPr>
          <w:trHeight w:val="1012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48308B" w:rsidRPr="0045678B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A3AB6" w:rsidRDefault="00EA3AB6" w:rsidP="004102B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4102B9" w:rsidRDefault="004102B9" w:rsidP="004102B9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осуществлении предоплаты в пределах </w:t>
      </w:r>
      <w:r w:rsidR="00EA3A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100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процентов размера обязательств </w:t>
      </w:r>
      <w:r w:rsidR="00B145F9" w:rsidRPr="00B145F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исполнению условий контракта выполнения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D01F40" w:rsidRDefault="00B517FB" w:rsidP="00FC7EB1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11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D01F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 w:rsidR="00A159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42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</w:t>
      </w:r>
      <w:r w:rsidR="00D01F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ября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A159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</w:t>
      </w:r>
      <w:r w:rsidR="00C14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о, что 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арантийный срок поставляемого товара/выполненной работы по контракту указывается в гарантийных обязательствах, но не менее 5 (пять) лет, по согласованию с Заказчиком.</w:t>
      </w:r>
    </w:p>
    <w:p w:rsidR="00743C1A" w:rsidRDefault="00FC7EB1" w:rsidP="00FC7EB1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гарантийн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ого</w:t>
      </w: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выполненной работы</w:t>
      </w: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председателем Комиссии вынесен на голосование вопрос об установлении </w:t>
      </w:r>
      <w:r w:rsidRPr="00C14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гарантийного срока</w:t>
      </w:r>
      <w:r w:rsidRPr="00C14216">
        <w:rPr>
          <w:rFonts w:ascii="Times New Roman" w:hAnsi="Times New Roman" w:cs="Times New Roman"/>
          <w:sz w:val="28"/>
          <w:szCs w:val="28"/>
        </w:rPr>
        <w:t xml:space="preserve"> </w:t>
      </w:r>
      <w:r w:rsidR="005C7A44">
        <w:rPr>
          <w:rFonts w:ascii="Times New Roman" w:hAnsi="Times New Roman" w:cs="Times New Roman"/>
          <w:sz w:val="28"/>
          <w:szCs w:val="28"/>
        </w:rPr>
        <w:t>выполненной Работы</w:t>
      </w:r>
      <w:r w:rsidR="00C14216" w:rsidRPr="00C14216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743C1A">
        <w:rPr>
          <w:rFonts w:ascii="Times New Roman" w:hAnsi="Times New Roman" w:cs="Times New Roman"/>
          <w:sz w:val="28"/>
          <w:szCs w:val="28"/>
        </w:rPr>
        <w:t xml:space="preserve"> </w:t>
      </w:r>
      <w:r w:rsidR="005C7A44">
        <w:rPr>
          <w:rFonts w:ascii="Times New Roman" w:hAnsi="Times New Roman" w:cs="Times New Roman"/>
          <w:sz w:val="28"/>
          <w:szCs w:val="28"/>
        </w:rPr>
        <w:t>5</w:t>
      </w:r>
      <w:r w:rsidR="00743C1A">
        <w:rPr>
          <w:rFonts w:ascii="Times New Roman" w:hAnsi="Times New Roman" w:cs="Times New Roman"/>
          <w:sz w:val="28"/>
          <w:szCs w:val="28"/>
        </w:rPr>
        <w:t xml:space="preserve"> (пять) лет с момента</w:t>
      </w:r>
      <w:r w:rsidR="00743C1A" w:rsidRPr="00743C1A">
        <w:t xml:space="preserve"> </w:t>
      </w:r>
      <w:r w:rsidR="00743C1A" w:rsidRPr="00743C1A">
        <w:rPr>
          <w:rFonts w:ascii="Times New Roman" w:hAnsi="Times New Roman" w:cs="Times New Roman"/>
          <w:sz w:val="28"/>
          <w:szCs w:val="28"/>
        </w:rPr>
        <w:t>передачи</w:t>
      </w:r>
      <w:r w:rsidR="005C7A44">
        <w:rPr>
          <w:rFonts w:ascii="Times New Roman" w:hAnsi="Times New Roman" w:cs="Times New Roman"/>
          <w:sz w:val="28"/>
          <w:szCs w:val="28"/>
        </w:rPr>
        <w:t xml:space="preserve"> результатов выполненной Работы</w:t>
      </w:r>
      <w:r w:rsidR="00743C1A" w:rsidRPr="00743C1A">
        <w:rPr>
          <w:rFonts w:ascii="Times New Roman" w:hAnsi="Times New Roman" w:cs="Times New Roman"/>
          <w:sz w:val="28"/>
          <w:szCs w:val="28"/>
        </w:rPr>
        <w:t xml:space="preserve"> </w:t>
      </w:r>
      <w:r w:rsidR="005C7A44">
        <w:rPr>
          <w:rFonts w:ascii="Times New Roman" w:hAnsi="Times New Roman" w:cs="Times New Roman"/>
          <w:sz w:val="28"/>
          <w:szCs w:val="28"/>
        </w:rPr>
        <w:t>Заказчику</w:t>
      </w:r>
      <w:r w:rsidR="00743C1A">
        <w:rPr>
          <w:rFonts w:ascii="Times New Roman" w:hAnsi="Times New Roman" w:cs="Times New Roman"/>
          <w:sz w:val="28"/>
          <w:szCs w:val="28"/>
        </w:rPr>
        <w:t>.</w:t>
      </w:r>
    </w:p>
    <w:p w:rsidR="00FC7EB1" w:rsidRDefault="00FC7EB1" w:rsidP="00FC7EB1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выполненной Работы по контракту 5 (пять) лет с момента передачи результатов выполненной Работы Заказчику</w:t>
      </w:r>
      <w:r w:rsidRPr="00FC7E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B509AE" w:rsidRPr="001C5BD5" w:rsidRDefault="00B509AE" w:rsidP="00B517FB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B517FB" w:rsidRPr="001C5BD5" w:rsidTr="006F7B19">
        <w:tc>
          <w:tcPr>
            <w:tcW w:w="551" w:type="dxa"/>
            <w:vAlign w:val="center"/>
          </w:tcPr>
          <w:p w:rsidR="00B517FB" w:rsidRPr="001C5BD5" w:rsidRDefault="00B517FB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B517FB" w:rsidRPr="001C5BD5" w:rsidRDefault="00B517FB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B517FB" w:rsidRPr="001C5BD5" w:rsidRDefault="00B517FB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B517FB" w:rsidRPr="001C5BD5" w:rsidRDefault="00B517FB" w:rsidP="006F7B19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48308B" w:rsidRPr="001C5BD5" w:rsidTr="006F7B19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6F7B19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6F7B19">
        <w:trPr>
          <w:trHeight w:val="1012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FC7EB1">
        <w:trPr>
          <w:trHeight w:val="345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743C1A">
        <w:trPr>
          <w:trHeight w:val="353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7B3048">
        <w:trPr>
          <w:trHeight w:val="1012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48308B" w:rsidRPr="0045678B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517FB" w:rsidRPr="001C5BD5" w:rsidRDefault="00B517FB" w:rsidP="00B517FB">
      <w:pPr>
        <w:tabs>
          <w:tab w:val="left" w:leader="underscore" w:pos="78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70520" w:rsidRDefault="00B517FB" w:rsidP="00B517FB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716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гарантийного срока выполненной Работы по контракту 5 (пять) лет с момента передачи результатов выполненной Работы Заказчику</w:t>
      </w:r>
      <w:r w:rsidR="00670520" w:rsidRPr="00B716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70520" w:rsidRDefault="00670520" w:rsidP="00B517FB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C7A44" w:rsidRDefault="00784CD7" w:rsidP="00784CD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12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</w:t>
      </w:r>
      <w:r w:rsidR="00DC56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раздела </w:t>
      </w:r>
      <w:r w:rsidR="00DC56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 w:rsidR="00B306DB" w:rsidRPr="00B306D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42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4830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ября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B306D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рок завершения работы –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 (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девяносто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календарных дней с момента получения предоплаты, с правом досрочной сдачи результатов выполненной 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аботы.</w:t>
      </w:r>
    </w:p>
    <w:p w:rsidR="00784CD7" w:rsidRDefault="00784CD7" w:rsidP="00784CD7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срок завершения работы</w:t>
      </w:r>
      <w:r w:rsidR="00DC56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</w:t>
      </w:r>
      <w:r w:rsidRPr="00B60E7C">
        <w:t xml:space="preserve"> 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срок</w:t>
      </w:r>
      <w:r w:rsid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завершения 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="00E249C9" w:rsidRPr="00E249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B48E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 (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девяносто</w:t>
      </w:r>
      <w:r w:rsidR="005C7A44" w:rsidRPr="005C7A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календарных дней с момента получения предоплаты, с правом досрочной сдачи результатов выполненной Работы</w:t>
      </w:r>
      <w:r w:rsidR="001B48E1" w:rsidRPr="001B48E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784CD7" w:rsidRPr="001C5BD5" w:rsidRDefault="00784CD7" w:rsidP="00784CD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 установлении срока завершения Работы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 (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девяносто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календарных дней с момента получения предоплаты, с правом досрочной сдачи результатов выполненной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48308B" w:rsidRPr="001C5BD5" w:rsidRDefault="0048308B" w:rsidP="00784CD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784CD7" w:rsidRPr="001C5BD5" w:rsidTr="00DB1E88">
        <w:tc>
          <w:tcPr>
            <w:tcW w:w="551" w:type="dxa"/>
            <w:vAlign w:val="center"/>
          </w:tcPr>
          <w:p w:rsidR="00784CD7" w:rsidRPr="001C5BD5" w:rsidRDefault="00784CD7" w:rsidP="00DB1E8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784CD7" w:rsidRPr="001C5BD5" w:rsidRDefault="00784CD7" w:rsidP="00DB1E8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784CD7" w:rsidRPr="001C5BD5" w:rsidRDefault="00784CD7" w:rsidP="00DB1E8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784CD7" w:rsidRPr="001C5BD5" w:rsidRDefault="00784CD7" w:rsidP="00DB1E88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48308B" w:rsidRPr="001C5BD5" w:rsidTr="00DB1E88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DB1E88"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D90089">
        <w:trPr>
          <w:trHeight w:val="267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C5BD5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1B48E1">
        <w:trPr>
          <w:trHeight w:val="330"/>
        </w:trPr>
        <w:tc>
          <w:tcPr>
            <w:tcW w:w="551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310753">
        <w:trPr>
          <w:trHeight w:val="503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5256" w:type="dxa"/>
          </w:tcPr>
          <w:p w:rsidR="0048308B" w:rsidRPr="004F268E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8308B" w:rsidRPr="001C5BD5" w:rsidTr="001E53B9">
        <w:trPr>
          <w:trHeight w:val="1012"/>
        </w:trPr>
        <w:tc>
          <w:tcPr>
            <w:tcW w:w="551" w:type="dxa"/>
            <w:vAlign w:val="center"/>
          </w:tcPr>
          <w:p w:rsidR="0048308B" w:rsidRDefault="0048308B" w:rsidP="0048308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48308B" w:rsidRPr="0045678B" w:rsidRDefault="0048308B" w:rsidP="00483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8308B" w:rsidRPr="001C5BD5" w:rsidRDefault="0048308B" w:rsidP="0048308B">
            <w:pPr>
              <w:jc w:val="center"/>
              <w:rPr>
                <w:rFonts w:ascii="Times New Roman" w:hAnsi="Times New Roman" w:cs="Times New Roman"/>
              </w:rPr>
            </w:pPr>
            <w:r w:rsidRPr="001C5BD5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48308B" w:rsidRPr="001C5BD5" w:rsidRDefault="0048308B" w:rsidP="004830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4777A" w:rsidRDefault="00D4777A" w:rsidP="00784CD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84CD7" w:rsidRDefault="00784CD7" w:rsidP="00784CD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об установлении срока завершения Работы 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90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B509A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девяносто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календарных дней с момента получения предоплаты, с правом досрочной сдачи результатов выполненной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784CD7" w:rsidRDefault="00784CD7" w:rsidP="00B517FB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D4F8C" w:rsidRPr="00056A4E" w:rsidRDefault="00E05AD8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пункт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19 статьи 44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если запрос предложений признается несостоявшимся в случае, определенном подпунктом в) части второй пункта 9 статьи 44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7D4F8C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Председателем комиссии по закупкам в соответствии с пунктом 19 статьи 44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             № 318-З-VI «О закупках в Приднестровской Молдавской Республике»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вынесен на голосование комиссии вопрос об осуществлении закупки у</w:t>
      </w:r>
      <w:r w:rsidRPr="00056A4E">
        <w:t xml:space="preserve"> </w:t>
      </w:r>
      <w:r w:rsidR="00E05AD8" w:rsidRPr="00056A4E">
        <w:t xml:space="preserve">                           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«Альфа-Коммерц»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1, как у единственного по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снижени</w:t>
      </w:r>
      <w:r w:rsid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предлагаемой цены контракта по лоту № 1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4F8C" w:rsidRPr="00056A4E" w:rsidRDefault="007D4F8C" w:rsidP="007D4F8C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голосования комиссии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осуществлении закупки у                     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«Альфа-Коммерц»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t xml:space="preserve"> 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по лоту № 1, как у единственного по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E05AD8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лоту № 1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7D4F8C" w:rsidRDefault="007D4F8C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6564" w:rsidRDefault="008B6564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6564" w:rsidRPr="00056A4E" w:rsidRDefault="008B6564" w:rsidP="007D4F8C">
      <w:pPr>
        <w:tabs>
          <w:tab w:val="left" w:leader="underscore" w:pos="9579"/>
        </w:tabs>
        <w:spacing w:line="322" w:lineRule="exact"/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39"/>
        <w:gridCol w:w="5089"/>
        <w:gridCol w:w="1550"/>
        <w:gridCol w:w="2570"/>
      </w:tblGrid>
      <w:tr w:rsidR="007D4F8C" w:rsidRPr="00056A4E" w:rsidTr="00E05AD8">
        <w:tc>
          <w:tcPr>
            <w:tcW w:w="639" w:type="dxa"/>
          </w:tcPr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lastRenderedPageBreak/>
              <w:t>№</w:t>
            </w:r>
          </w:p>
          <w:p w:rsidR="007D4F8C" w:rsidRPr="00056A4E" w:rsidRDefault="007D4F8C" w:rsidP="007D4F8C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5089" w:type="dxa"/>
          </w:tcPr>
          <w:p w:rsidR="007D4F8C" w:rsidRPr="00056A4E" w:rsidRDefault="007D4F8C" w:rsidP="007D4F8C">
            <w:pPr>
              <w:ind w:left="-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55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Решение (за/против)</w:t>
            </w:r>
          </w:p>
        </w:tc>
        <w:tc>
          <w:tcPr>
            <w:tcW w:w="2570" w:type="dxa"/>
          </w:tcPr>
          <w:p w:rsidR="007D4F8C" w:rsidRPr="00056A4E" w:rsidRDefault="007D4F8C" w:rsidP="007D4F8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7F28B3" w:rsidRPr="00056A4E" w:rsidTr="00E05AD8">
        <w:trPr>
          <w:trHeight w:val="742"/>
        </w:trPr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089" w:type="dxa"/>
          </w:tcPr>
          <w:p w:rsidR="007F28B3" w:rsidRPr="004F268E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8B3" w:rsidRPr="00056A4E" w:rsidTr="00E05AD8"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089" w:type="dxa"/>
          </w:tcPr>
          <w:p w:rsidR="007F28B3" w:rsidRPr="004F268E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8B3" w:rsidRPr="00056A4E" w:rsidTr="00E05AD8">
        <w:trPr>
          <w:trHeight w:val="1338"/>
        </w:trPr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089" w:type="dxa"/>
          </w:tcPr>
          <w:p w:rsidR="007F28B3" w:rsidRPr="004F268E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8B3" w:rsidRPr="00056A4E" w:rsidTr="00E05AD8">
        <w:trPr>
          <w:trHeight w:val="435"/>
        </w:trPr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089" w:type="dxa"/>
          </w:tcPr>
          <w:p w:rsidR="007F28B3" w:rsidRPr="004F268E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8B3" w:rsidRPr="00056A4E" w:rsidTr="00E05AD8">
        <w:trPr>
          <w:trHeight w:val="218"/>
        </w:trPr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089" w:type="dxa"/>
          </w:tcPr>
          <w:p w:rsidR="007F28B3" w:rsidRPr="004F268E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F28B3" w:rsidRPr="00056A4E" w:rsidTr="00C24062">
        <w:trPr>
          <w:trHeight w:val="1380"/>
        </w:trPr>
        <w:tc>
          <w:tcPr>
            <w:tcW w:w="639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6A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089" w:type="dxa"/>
          </w:tcPr>
          <w:p w:rsidR="007F28B3" w:rsidRPr="0045678B" w:rsidRDefault="007F28B3" w:rsidP="007F28B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7F28B3" w:rsidRPr="00056A4E" w:rsidRDefault="007F28B3" w:rsidP="007F2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A4E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570" w:type="dxa"/>
          </w:tcPr>
          <w:p w:rsidR="007F28B3" w:rsidRPr="00056A4E" w:rsidRDefault="007F28B3" w:rsidP="007F28B3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F2A5E" w:rsidRDefault="006F2A5E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D4F8C" w:rsidRPr="00056A4E" w:rsidRDefault="007D4F8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Принятое решение комиссии: единогласно принято решение об осуществлении закупки у </w:t>
      </w:r>
      <w:r w:rsidR="005F5B2F" w:rsidRP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ООО «Альфа-Коммерц»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лоту № 1, как                            у единственного по</w:t>
      </w:r>
      <w:r w:rsidR="005F5B2F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подпунктом д) пункта 1 статьи 48 </w:t>
      </w:r>
      <w:r w:rsidR="00056A4E"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C7513A" w:rsidRPr="00C7513A">
        <w:t xml:space="preserve"> </w:t>
      </w:r>
      <w:r w:rsidR="00C7513A" w:rsidRPr="00C7513A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дополнительного снижения предлагаемой цены контракта по лоту № 1</w:t>
      </w:r>
      <w:r w:rsidRPr="00056A4E">
        <w:rPr>
          <w:rFonts w:ascii="Times New Roman" w:eastAsia="Times New Roman" w:hAnsi="Times New Roman" w:cs="Times New Roman"/>
          <w:color w:val="auto"/>
          <w:sz w:val="28"/>
          <w:szCs w:val="28"/>
        </w:rPr>
        <w:t>, со следующими условиями исполнения контракта:</w:t>
      </w:r>
    </w:p>
    <w:p w:rsidR="007D4F8C" w:rsidRDefault="007D4F8C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предмет (объект) закупки – выполнение ремонтно-строительных работ внутренних помещений, включая следующие виды, объемы и условия исполнения: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Разборка трубопроводов из водогазопроводных труб диаметром: свыше 32 до 40 мм – 12,00 м.; 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2. Разборка облицовки стен: из керамических глазурованных плиток – 67,20 м. кв.: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3. Отбивка штукатурки с поверхностей: стен и потолков кирпичных – 67,20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4. Штукатурка поверхностей внутри здания цементным раствором по камню и бетону: улучшенная стен т=30мм (К=2) – 67,20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5. Приготовление тяжелых кладочных растворов: цементных марки 50 – 2,51 м. куб.;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6. Сплошное выравнивание внутренних поверхностей (однослойное оштукатуривание) из сухих растворных смесей толщиной до 10 мм: стен – 51,20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7. Сплошное выравнивание внутренних поверхностей (однослойное оштукатуривание) из сухих растворных смесей на каждый 1 мм изменения толщины слоя исключать к норме: 15-02-019-03 до т=5мм – 51,20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8. Окраска водно-дисперсионными акриловыми составами улучшенная: по сборным конструкциям стен, подготовленным под окраску – 51,20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Гладкая облицовка стен, столбов, пилястр и откосов (без карнизных, </w:t>
      </w: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плинтусных и угловых плиток) без установки плиток туалетного гарнитура на клее из сухих смесей: по кирпичу и бетону – 16,00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10. Разборка отбойным молотком стяжек толщиной 20 мм: цементных – 15,50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11. Добавлять на каждые 5 мм изменения толщины стяжки: к норме 57-01-021-02 до т=70мм – 15,50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12. Устройство стяжек: цементных толщиной 20 мм – 15,50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13. Устройство стяжек: на каждые 5 мм изменения толщины стяжки добавлять  к норме 11-01-011-01 до т=70мм – 15,50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14. Приготовление тяжелых кладочных растворов: цементных марки 100 – 1,11 м. куб.;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15. Устройство покрытий из плит керамогранитных размером: 40х40 см – 15,50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16. Разборка деревянных заполнений проемов: дверных – 2,80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17. Установка блоков из пвх в наружных и внутренних дверных проемах: в каменных стенах площадью проема до 3 м2 – 2,80 м. кв.;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18. Пробивка в кирпичных стенах борозд площадью сечения: до 20 см2 – 242,00 м.;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19. Заделка борозд в стенах шириной до 50 мм, глубиной до 20 мм – 242,00 м.;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20. Мусор строительный с погрузкой вручную : погрузка – 7,79 тн.;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21. Перевозка грузов автомобилями-самосвалами грузоподъемностью до 10 т, работающими вне карьеров на расстояние 25 км – 7,79 тн.;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22. Щитки осветительные, устанавливаемые в нише: распорными дюбелями, масса щитка до 6 кг – 1,00 шт.;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23. Прибор или аппарат – 8,00 шт.;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24. Провод групповой в защитной оболочке или кабель трех-пятижильный: под штукатурку по стенам или в бороздах – 242,00 м.; 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б) адрес места выполнения работы – г. Тирасполь, ул. Юности 58/3 (Министерство сельского хозяйства и природных ресурсов Приднестровской Молдавской Республики);</w:t>
      </w:r>
    </w:p>
    <w:p w:rsidR="007F28B3" w:rsidRPr="007F28B3" w:rsidRDefault="007F28B3" w:rsidP="007F28B3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28B3">
        <w:rPr>
          <w:rFonts w:ascii="Times New Roman" w:eastAsia="Times New Roman" w:hAnsi="Times New Roman" w:cs="Times New Roman"/>
          <w:color w:val="auto"/>
          <w:sz w:val="28"/>
          <w:szCs w:val="28"/>
        </w:rPr>
        <w:t>в) цена контракта – 113 800,00 (сто тринадцать тысяч восемьсот) руб. ПМР 00 копеек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F28B3" w:rsidRDefault="007F28B3" w:rsidP="007D4F8C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3E7534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8353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Pr="003E7534">
        <w:rPr>
          <w:rFonts w:ascii="Times New Roman" w:eastAsia="Times New Roman" w:hAnsi="Times New Roman" w:cs="Times New Roman"/>
          <w:color w:val="auto"/>
          <w:sz w:val="28"/>
          <w:szCs w:val="28"/>
        </w:rPr>
        <w:t>убликация и хранение протокола.</w:t>
      </w:r>
    </w:p>
    <w:p w:rsidR="0098353D" w:rsidRP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353D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4102B9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353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98353D" w:rsidRDefault="0098353D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8353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8353D" w:rsidRPr="0098353D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102B9" w:rsidRPr="00954B53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комиссии: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lastRenderedPageBreak/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98353D" w:rsidRPr="00597437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="008B6564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8353D" w:rsidRPr="00316B84" w:rsidRDefault="0098353D" w:rsidP="0098353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582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B6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4102B9" w:rsidRPr="00316B84" w:rsidRDefault="004102B9" w:rsidP="00C83406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Pr="00316B84" w:rsidRDefault="00A71B3E" w:rsidP="00A71B3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1B3E" w:rsidRDefault="00A71B3E" w:rsidP="00CF3A6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50607" w:rsidRDefault="00850607" w:rsidP="0085060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2E6ACD">
          <w:footerReference w:type="even" r:id="rId8"/>
          <w:footerReference w:type="default" r:id="rId9"/>
          <w:footerReference w:type="first" r:id="rId10"/>
          <w:pgSz w:w="11900" w:h="16840"/>
          <w:pgMar w:top="567" w:right="567" w:bottom="709" w:left="1701" w:header="0" w:footer="393" w:gutter="0"/>
          <w:cols w:space="720"/>
          <w:noEndnote/>
          <w:titlePg/>
          <w:docGrid w:linePitch="360"/>
        </w:sectPr>
      </w:pPr>
    </w:p>
    <w:p w:rsidR="00AD60CA" w:rsidRDefault="00D025C0" w:rsidP="00C96B19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C96B19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1152DF" w:rsidRDefault="00804F12" w:rsidP="00C96B19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C96B19" w:rsidRPr="001152DF">
        <w:t xml:space="preserve">___ </w:t>
      </w:r>
      <w:r>
        <w:t xml:space="preserve">г. № </w:t>
      </w:r>
      <w:r w:rsidR="004D517A" w:rsidRPr="00BC594C">
        <w:t>_____</w:t>
      </w:r>
      <w:r w:rsidR="00C96B19" w:rsidRPr="001152DF">
        <w:t>______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1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2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8B6564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C96B19"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r w:rsidRPr="005A168F">
        <w:rPr>
          <w:rFonts w:ascii="Times New Roman" w:hAnsi="Times New Roman" w:cs="Times New Roman"/>
          <w:sz w:val="28"/>
          <w:szCs w:val="28"/>
        </w:rPr>
        <w:t>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326640" w:rsidRDefault="00326640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0402E3">
      <w:pPr>
        <w:pStyle w:val="20"/>
        <w:shd w:val="clear" w:color="auto" w:fill="auto"/>
        <w:spacing w:before="0" w:after="0" w:line="280" w:lineRule="exact"/>
        <w:ind w:left="10640"/>
        <w:jc w:val="left"/>
      </w:pPr>
    </w:p>
    <w:p w:rsidR="000402E3" w:rsidRDefault="000402E3" w:rsidP="000402E3">
      <w:pPr>
        <w:pStyle w:val="20"/>
        <w:shd w:val="clear" w:color="auto" w:fill="auto"/>
        <w:spacing w:before="0" w:after="0" w:line="240" w:lineRule="auto"/>
        <w:jc w:val="center"/>
      </w:pPr>
    </w:p>
    <w:sectPr w:rsidR="000402E3" w:rsidSect="00267AE3">
      <w:headerReference w:type="even" r:id="rId11"/>
      <w:headerReference w:type="default" r:id="rId12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79" w:rsidRDefault="00AC3E79">
      <w:r>
        <w:separator/>
      </w:r>
    </w:p>
  </w:endnote>
  <w:endnote w:type="continuationSeparator" w:id="0">
    <w:p w:rsidR="00AC3E79" w:rsidRDefault="00AC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7C" w:rsidRPr="006E0A7C" w:rsidRDefault="00092289" w:rsidP="006E0A7C">
    <w:pPr>
      <w:pStyle w:val="ae"/>
      <w:jc w:val="center"/>
      <w:rPr>
        <w:sz w:val="20"/>
        <w:szCs w:val="20"/>
      </w:rPr>
    </w:pPr>
    <w:r>
      <w:rPr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7C" w:rsidRPr="006E0A7C" w:rsidRDefault="00092289" w:rsidP="006E0A7C">
    <w:pPr>
      <w:pStyle w:val="ae"/>
      <w:jc w:val="center"/>
      <w:rPr>
        <w:sz w:val="20"/>
        <w:szCs w:val="20"/>
      </w:rPr>
    </w:pPr>
    <w:r>
      <w:rPr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340422"/>
      <w:docPartObj>
        <w:docPartGallery w:val="Page Numbers (Bottom of Page)"/>
        <w:docPartUnique/>
      </w:docPartObj>
    </w:sdtPr>
    <w:sdtEndPr/>
    <w:sdtContent>
      <w:p w:rsidR="006E0A7C" w:rsidRDefault="00150D81">
        <w:pPr>
          <w:pStyle w:val="ae"/>
          <w:jc w:val="center"/>
        </w:pPr>
        <w:r w:rsidRPr="006E0A7C">
          <w:rPr>
            <w:sz w:val="20"/>
            <w:szCs w:val="20"/>
          </w:rPr>
          <w:fldChar w:fldCharType="begin"/>
        </w:r>
        <w:r w:rsidR="006E0A7C" w:rsidRPr="006E0A7C">
          <w:rPr>
            <w:sz w:val="20"/>
            <w:szCs w:val="20"/>
          </w:rPr>
          <w:instrText>PAGE   \* MERGEFORMAT</w:instrText>
        </w:r>
        <w:r w:rsidRPr="006E0A7C">
          <w:rPr>
            <w:sz w:val="20"/>
            <w:szCs w:val="20"/>
          </w:rPr>
          <w:fldChar w:fldCharType="separate"/>
        </w:r>
        <w:r w:rsidR="008B6564">
          <w:rPr>
            <w:noProof/>
            <w:sz w:val="20"/>
            <w:szCs w:val="20"/>
          </w:rPr>
          <w:t>1</w:t>
        </w:r>
        <w:r w:rsidRPr="006E0A7C">
          <w:rPr>
            <w:sz w:val="20"/>
            <w:szCs w:val="20"/>
          </w:rPr>
          <w:fldChar w:fldCharType="end"/>
        </w:r>
      </w:p>
    </w:sdtContent>
  </w:sdt>
  <w:p w:rsidR="006E0A7C" w:rsidRDefault="006E0A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79" w:rsidRDefault="00AC3E79"/>
  </w:footnote>
  <w:footnote w:type="continuationSeparator" w:id="0">
    <w:p w:rsidR="00AC3E79" w:rsidRDefault="00AC3E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19" w:rsidRDefault="006F7B1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19" w:rsidRDefault="00AC3E7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F7B19" w:rsidRDefault="006F7B19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 xml:space="preserve">- </w:t>
                </w:r>
                <w:r w:rsidR="00150D81">
                  <w:fldChar w:fldCharType="begin"/>
                </w:r>
                <w:r>
                  <w:instrText xml:space="preserve"> PAGE \* MERGEFORMAT </w:instrText>
                </w:r>
                <w:r w:rsidR="00150D81">
                  <w:fldChar w:fldCharType="separate"/>
                </w:r>
                <w:r w:rsidR="008B6564" w:rsidRPr="008B6564">
                  <w:rPr>
                    <w:rStyle w:val="11pt"/>
                    <w:noProof/>
                  </w:rPr>
                  <w:t>11</w:t>
                </w:r>
                <w:r w:rsidR="00150D81">
                  <w:rPr>
                    <w:rStyle w:val="11pt"/>
                  </w:rPr>
                  <w:fldChar w:fldCharType="end"/>
                </w:r>
                <w:r>
                  <w:rPr>
                    <w:rStyle w:val="4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3028C"/>
    <w:rsid w:val="00036659"/>
    <w:rsid w:val="00036B99"/>
    <w:rsid w:val="000402E3"/>
    <w:rsid w:val="000476B5"/>
    <w:rsid w:val="000512F2"/>
    <w:rsid w:val="000556A4"/>
    <w:rsid w:val="00056A4E"/>
    <w:rsid w:val="00071398"/>
    <w:rsid w:val="00092289"/>
    <w:rsid w:val="00096B93"/>
    <w:rsid w:val="000A013A"/>
    <w:rsid w:val="000A7618"/>
    <w:rsid w:val="000B320F"/>
    <w:rsid w:val="000D0919"/>
    <w:rsid w:val="000E18F7"/>
    <w:rsid w:val="000E4F16"/>
    <w:rsid w:val="000E5BFC"/>
    <w:rsid w:val="00101665"/>
    <w:rsid w:val="00103AAB"/>
    <w:rsid w:val="00114492"/>
    <w:rsid w:val="001152DF"/>
    <w:rsid w:val="00150D81"/>
    <w:rsid w:val="00157383"/>
    <w:rsid w:val="0016026B"/>
    <w:rsid w:val="00162041"/>
    <w:rsid w:val="00164886"/>
    <w:rsid w:val="001828B5"/>
    <w:rsid w:val="00183C4A"/>
    <w:rsid w:val="001949B2"/>
    <w:rsid w:val="00197B7D"/>
    <w:rsid w:val="001A2AA2"/>
    <w:rsid w:val="001A48DB"/>
    <w:rsid w:val="001B2E25"/>
    <w:rsid w:val="001B48E1"/>
    <w:rsid w:val="001B75FE"/>
    <w:rsid w:val="001C5E41"/>
    <w:rsid w:val="001E4DAF"/>
    <w:rsid w:val="001F45CF"/>
    <w:rsid w:val="00206EA7"/>
    <w:rsid w:val="002113A3"/>
    <w:rsid w:val="002270E6"/>
    <w:rsid w:val="00244328"/>
    <w:rsid w:val="002515D2"/>
    <w:rsid w:val="00257B4A"/>
    <w:rsid w:val="00261125"/>
    <w:rsid w:val="00261B07"/>
    <w:rsid w:val="00265135"/>
    <w:rsid w:val="00265C2F"/>
    <w:rsid w:val="00267AE3"/>
    <w:rsid w:val="00271BA9"/>
    <w:rsid w:val="00273676"/>
    <w:rsid w:val="00277806"/>
    <w:rsid w:val="002A026A"/>
    <w:rsid w:val="002A3A84"/>
    <w:rsid w:val="002B0ECB"/>
    <w:rsid w:val="002C2EA5"/>
    <w:rsid w:val="002C5CDD"/>
    <w:rsid w:val="002D247C"/>
    <w:rsid w:val="002E6ACD"/>
    <w:rsid w:val="00310753"/>
    <w:rsid w:val="003122FC"/>
    <w:rsid w:val="00314DBD"/>
    <w:rsid w:val="00320224"/>
    <w:rsid w:val="003208CF"/>
    <w:rsid w:val="00326640"/>
    <w:rsid w:val="00342705"/>
    <w:rsid w:val="003475A7"/>
    <w:rsid w:val="00357B48"/>
    <w:rsid w:val="00365618"/>
    <w:rsid w:val="0037221E"/>
    <w:rsid w:val="003764D0"/>
    <w:rsid w:val="0039072B"/>
    <w:rsid w:val="0039146D"/>
    <w:rsid w:val="003965CF"/>
    <w:rsid w:val="003B0333"/>
    <w:rsid w:val="003B424A"/>
    <w:rsid w:val="003B4D6D"/>
    <w:rsid w:val="003B74AA"/>
    <w:rsid w:val="003E0DAC"/>
    <w:rsid w:val="003E7534"/>
    <w:rsid w:val="003F1E65"/>
    <w:rsid w:val="0040078B"/>
    <w:rsid w:val="004061F7"/>
    <w:rsid w:val="0040668C"/>
    <w:rsid w:val="004102B9"/>
    <w:rsid w:val="004126E5"/>
    <w:rsid w:val="0044088B"/>
    <w:rsid w:val="00457259"/>
    <w:rsid w:val="00460DC2"/>
    <w:rsid w:val="00467FA7"/>
    <w:rsid w:val="0048073C"/>
    <w:rsid w:val="0048308B"/>
    <w:rsid w:val="00492133"/>
    <w:rsid w:val="00494DA9"/>
    <w:rsid w:val="004A2F64"/>
    <w:rsid w:val="004B06A5"/>
    <w:rsid w:val="004B0A11"/>
    <w:rsid w:val="004C23D9"/>
    <w:rsid w:val="004D12A5"/>
    <w:rsid w:val="004D517A"/>
    <w:rsid w:val="004E2247"/>
    <w:rsid w:val="004E27FC"/>
    <w:rsid w:val="004E7FB4"/>
    <w:rsid w:val="00505183"/>
    <w:rsid w:val="00506EF0"/>
    <w:rsid w:val="005371C5"/>
    <w:rsid w:val="00541A1D"/>
    <w:rsid w:val="005429C9"/>
    <w:rsid w:val="00546279"/>
    <w:rsid w:val="00555415"/>
    <w:rsid w:val="00562FE5"/>
    <w:rsid w:val="00563F2F"/>
    <w:rsid w:val="0057007C"/>
    <w:rsid w:val="005735C5"/>
    <w:rsid w:val="005747A0"/>
    <w:rsid w:val="00577447"/>
    <w:rsid w:val="00577E0E"/>
    <w:rsid w:val="005846E9"/>
    <w:rsid w:val="0059101E"/>
    <w:rsid w:val="00597339"/>
    <w:rsid w:val="005A168F"/>
    <w:rsid w:val="005A6C0D"/>
    <w:rsid w:val="005B133A"/>
    <w:rsid w:val="005C1F52"/>
    <w:rsid w:val="005C3A2A"/>
    <w:rsid w:val="005C5024"/>
    <w:rsid w:val="005C5FCE"/>
    <w:rsid w:val="005C7A44"/>
    <w:rsid w:val="005D049C"/>
    <w:rsid w:val="005D2140"/>
    <w:rsid w:val="005D720F"/>
    <w:rsid w:val="005D7A5D"/>
    <w:rsid w:val="005E1624"/>
    <w:rsid w:val="005E53C8"/>
    <w:rsid w:val="005F0946"/>
    <w:rsid w:val="005F53F8"/>
    <w:rsid w:val="005F5B2F"/>
    <w:rsid w:val="005F738A"/>
    <w:rsid w:val="00605A2C"/>
    <w:rsid w:val="006078F0"/>
    <w:rsid w:val="006121DE"/>
    <w:rsid w:val="006142CF"/>
    <w:rsid w:val="00615276"/>
    <w:rsid w:val="0061634D"/>
    <w:rsid w:val="00621AB3"/>
    <w:rsid w:val="00624F04"/>
    <w:rsid w:val="00626749"/>
    <w:rsid w:val="006301AB"/>
    <w:rsid w:val="006476CD"/>
    <w:rsid w:val="00662243"/>
    <w:rsid w:val="00670520"/>
    <w:rsid w:val="00675C65"/>
    <w:rsid w:val="00685851"/>
    <w:rsid w:val="00695247"/>
    <w:rsid w:val="00696336"/>
    <w:rsid w:val="00697675"/>
    <w:rsid w:val="006A32F1"/>
    <w:rsid w:val="006A494C"/>
    <w:rsid w:val="006A54B0"/>
    <w:rsid w:val="006A5F6B"/>
    <w:rsid w:val="006B361F"/>
    <w:rsid w:val="006C0FDC"/>
    <w:rsid w:val="006C385B"/>
    <w:rsid w:val="006D1C8C"/>
    <w:rsid w:val="006E0585"/>
    <w:rsid w:val="006E0A7C"/>
    <w:rsid w:val="006F2A5E"/>
    <w:rsid w:val="006F7B19"/>
    <w:rsid w:val="00733C0B"/>
    <w:rsid w:val="00741CD1"/>
    <w:rsid w:val="00743C1A"/>
    <w:rsid w:val="00754D18"/>
    <w:rsid w:val="00761B16"/>
    <w:rsid w:val="00761DB3"/>
    <w:rsid w:val="007719FD"/>
    <w:rsid w:val="00776F96"/>
    <w:rsid w:val="00784CD7"/>
    <w:rsid w:val="007C255B"/>
    <w:rsid w:val="007C463F"/>
    <w:rsid w:val="007D0D3A"/>
    <w:rsid w:val="007D4F8C"/>
    <w:rsid w:val="007D6646"/>
    <w:rsid w:val="007E16D7"/>
    <w:rsid w:val="007E7399"/>
    <w:rsid w:val="007F2004"/>
    <w:rsid w:val="007F28B3"/>
    <w:rsid w:val="007F551F"/>
    <w:rsid w:val="008011DE"/>
    <w:rsid w:val="00804F12"/>
    <w:rsid w:val="008124F0"/>
    <w:rsid w:val="00814148"/>
    <w:rsid w:val="00822AA3"/>
    <w:rsid w:val="00827BB0"/>
    <w:rsid w:val="008342F3"/>
    <w:rsid w:val="008358BA"/>
    <w:rsid w:val="00847029"/>
    <w:rsid w:val="0084777F"/>
    <w:rsid w:val="00850607"/>
    <w:rsid w:val="00862B64"/>
    <w:rsid w:val="0086331A"/>
    <w:rsid w:val="00867BC9"/>
    <w:rsid w:val="008716D2"/>
    <w:rsid w:val="00882A03"/>
    <w:rsid w:val="00890CEE"/>
    <w:rsid w:val="00897F66"/>
    <w:rsid w:val="008A4870"/>
    <w:rsid w:val="008B41EB"/>
    <w:rsid w:val="008B6564"/>
    <w:rsid w:val="008B73A3"/>
    <w:rsid w:val="008C1728"/>
    <w:rsid w:val="008D4B1C"/>
    <w:rsid w:val="008D4EB7"/>
    <w:rsid w:val="008D79F2"/>
    <w:rsid w:val="008D7AF9"/>
    <w:rsid w:val="008E0C59"/>
    <w:rsid w:val="008E1A4A"/>
    <w:rsid w:val="008F5771"/>
    <w:rsid w:val="00933B23"/>
    <w:rsid w:val="00941C60"/>
    <w:rsid w:val="009451A0"/>
    <w:rsid w:val="00951B52"/>
    <w:rsid w:val="009639DB"/>
    <w:rsid w:val="00965DDA"/>
    <w:rsid w:val="0096658D"/>
    <w:rsid w:val="00970E21"/>
    <w:rsid w:val="009765BB"/>
    <w:rsid w:val="00977068"/>
    <w:rsid w:val="00977E4D"/>
    <w:rsid w:val="0098353D"/>
    <w:rsid w:val="00983AFE"/>
    <w:rsid w:val="00984A8D"/>
    <w:rsid w:val="009A0CF6"/>
    <w:rsid w:val="009A19D0"/>
    <w:rsid w:val="009C3EDC"/>
    <w:rsid w:val="009D0EBB"/>
    <w:rsid w:val="009E4279"/>
    <w:rsid w:val="009E62E6"/>
    <w:rsid w:val="009F5B5A"/>
    <w:rsid w:val="009F66D2"/>
    <w:rsid w:val="00A003EC"/>
    <w:rsid w:val="00A075F7"/>
    <w:rsid w:val="00A159FD"/>
    <w:rsid w:val="00A31CC3"/>
    <w:rsid w:val="00A33F80"/>
    <w:rsid w:val="00A34A47"/>
    <w:rsid w:val="00A458F7"/>
    <w:rsid w:val="00A508E9"/>
    <w:rsid w:val="00A50C82"/>
    <w:rsid w:val="00A667FC"/>
    <w:rsid w:val="00A67272"/>
    <w:rsid w:val="00A71B3E"/>
    <w:rsid w:val="00A8215C"/>
    <w:rsid w:val="00AA1554"/>
    <w:rsid w:val="00AA35BC"/>
    <w:rsid w:val="00AA7891"/>
    <w:rsid w:val="00AB0E24"/>
    <w:rsid w:val="00AC3E79"/>
    <w:rsid w:val="00AD306D"/>
    <w:rsid w:val="00AD60CA"/>
    <w:rsid w:val="00AE131F"/>
    <w:rsid w:val="00AE2D8F"/>
    <w:rsid w:val="00AE7B78"/>
    <w:rsid w:val="00AF005E"/>
    <w:rsid w:val="00AF2422"/>
    <w:rsid w:val="00AF42CC"/>
    <w:rsid w:val="00B00415"/>
    <w:rsid w:val="00B031F3"/>
    <w:rsid w:val="00B13DD2"/>
    <w:rsid w:val="00B145F9"/>
    <w:rsid w:val="00B155B1"/>
    <w:rsid w:val="00B1590D"/>
    <w:rsid w:val="00B27E7D"/>
    <w:rsid w:val="00B306DB"/>
    <w:rsid w:val="00B31643"/>
    <w:rsid w:val="00B40F38"/>
    <w:rsid w:val="00B5048E"/>
    <w:rsid w:val="00B509AE"/>
    <w:rsid w:val="00B517FB"/>
    <w:rsid w:val="00B51CA8"/>
    <w:rsid w:val="00B60E7C"/>
    <w:rsid w:val="00B6535E"/>
    <w:rsid w:val="00B7165C"/>
    <w:rsid w:val="00B72279"/>
    <w:rsid w:val="00B7792B"/>
    <w:rsid w:val="00BA081C"/>
    <w:rsid w:val="00BA5790"/>
    <w:rsid w:val="00BA72EA"/>
    <w:rsid w:val="00BB13E5"/>
    <w:rsid w:val="00BB49F7"/>
    <w:rsid w:val="00BC40E7"/>
    <w:rsid w:val="00BC594C"/>
    <w:rsid w:val="00BC60BA"/>
    <w:rsid w:val="00BC78A6"/>
    <w:rsid w:val="00BD17C4"/>
    <w:rsid w:val="00BE58AB"/>
    <w:rsid w:val="00BF1325"/>
    <w:rsid w:val="00BF4F6C"/>
    <w:rsid w:val="00C04D34"/>
    <w:rsid w:val="00C051DE"/>
    <w:rsid w:val="00C07EF2"/>
    <w:rsid w:val="00C14216"/>
    <w:rsid w:val="00C1510F"/>
    <w:rsid w:val="00C15805"/>
    <w:rsid w:val="00C41068"/>
    <w:rsid w:val="00C54DCE"/>
    <w:rsid w:val="00C72063"/>
    <w:rsid w:val="00C7513A"/>
    <w:rsid w:val="00C77CE9"/>
    <w:rsid w:val="00C80620"/>
    <w:rsid w:val="00C83406"/>
    <w:rsid w:val="00C96399"/>
    <w:rsid w:val="00C96B19"/>
    <w:rsid w:val="00CA008E"/>
    <w:rsid w:val="00CB244D"/>
    <w:rsid w:val="00CB388D"/>
    <w:rsid w:val="00CB41C6"/>
    <w:rsid w:val="00CB5691"/>
    <w:rsid w:val="00CB5FBA"/>
    <w:rsid w:val="00CC0B91"/>
    <w:rsid w:val="00CD7060"/>
    <w:rsid w:val="00CE426C"/>
    <w:rsid w:val="00CE4D86"/>
    <w:rsid w:val="00CE5CB3"/>
    <w:rsid w:val="00CF350A"/>
    <w:rsid w:val="00CF3A6D"/>
    <w:rsid w:val="00D01F40"/>
    <w:rsid w:val="00D025C0"/>
    <w:rsid w:val="00D0410F"/>
    <w:rsid w:val="00D20A89"/>
    <w:rsid w:val="00D33BC6"/>
    <w:rsid w:val="00D3730C"/>
    <w:rsid w:val="00D40471"/>
    <w:rsid w:val="00D4105B"/>
    <w:rsid w:val="00D445DF"/>
    <w:rsid w:val="00D45294"/>
    <w:rsid w:val="00D4777A"/>
    <w:rsid w:val="00D504A2"/>
    <w:rsid w:val="00D60AD6"/>
    <w:rsid w:val="00D63391"/>
    <w:rsid w:val="00D65366"/>
    <w:rsid w:val="00D74ECE"/>
    <w:rsid w:val="00D90089"/>
    <w:rsid w:val="00D95967"/>
    <w:rsid w:val="00DC093C"/>
    <w:rsid w:val="00DC1D4D"/>
    <w:rsid w:val="00DC5663"/>
    <w:rsid w:val="00DC6459"/>
    <w:rsid w:val="00DD64DD"/>
    <w:rsid w:val="00E05AD8"/>
    <w:rsid w:val="00E109C8"/>
    <w:rsid w:val="00E249C9"/>
    <w:rsid w:val="00E26920"/>
    <w:rsid w:val="00E30E07"/>
    <w:rsid w:val="00E32D34"/>
    <w:rsid w:val="00E35310"/>
    <w:rsid w:val="00E35E77"/>
    <w:rsid w:val="00E42B7A"/>
    <w:rsid w:val="00E47953"/>
    <w:rsid w:val="00E5289C"/>
    <w:rsid w:val="00E6779D"/>
    <w:rsid w:val="00E81CEF"/>
    <w:rsid w:val="00E86244"/>
    <w:rsid w:val="00EA3AB6"/>
    <w:rsid w:val="00EC163D"/>
    <w:rsid w:val="00EC5359"/>
    <w:rsid w:val="00ED0EBB"/>
    <w:rsid w:val="00ED2BC8"/>
    <w:rsid w:val="00EE2DE3"/>
    <w:rsid w:val="00EF6AAA"/>
    <w:rsid w:val="00F07860"/>
    <w:rsid w:val="00F17031"/>
    <w:rsid w:val="00F24DE2"/>
    <w:rsid w:val="00F41C76"/>
    <w:rsid w:val="00F43F92"/>
    <w:rsid w:val="00F51EBE"/>
    <w:rsid w:val="00F52C63"/>
    <w:rsid w:val="00F53024"/>
    <w:rsid w:val="00F53472"/>
    <w:rsid w:val="00F74832"/>
    <w:rsid w:val="00F83530"/>
    <w:rsid w:val="00F844BB"/>
    <w:rsid w:val="00F873C8"/>
    <w:rsid w:val="00F9280F"/>
    <w:rsid w:val="00F9574C"/>
    <w:rsid w:val="00F96614"/>
    <w:rsid w:val="00F977A6"/>
    <w:rsid w:val="00FA7DC8"/>
    <w:rsid w:val="00FB5AEC"/>
    <w:rsid w:val="00FB72B6"/>
    <w:rsid w:val="00FC5FB2"/>
    <w:rsid w:val="00FC7EB1"/>
    <w:rsid w:val="00FD4674"/>
    <w:rsid w:val="00FE1E2F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DE4FE8"/>
  <w15:docId w15:val="{60E45D9D-E5DC-4CCB-B64E-EA799F0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0D8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50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150D8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150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15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50D81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50D8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50D81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50D81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150D8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50D8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150D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150D81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150D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150D81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150D8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150D8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7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85C6-1541-410E-A12C-22A2A1B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117</cp:revision>
  <cp:lastPrinted>2023-10-19T14:10:00Z</cp:lastPrinted>
  <dcterms:created xsi:type="dcterms:W3CDTF">2021-03-26T10:39:00Z</dcterms:created>
  <dcterms:modified xsi:type="dcterms:W3CDTF">2024-12-10T16:36:00Z</dcterms:modified>
</cp:coreProperties>
</file>