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3213"/>
        <w:gridCol w:w="3181"/>
        <w:gridCol w:w="3238"/>
      </w:tblGrid>
      <w:tr w:rsidR="00BC4582" w:rsidRPr="00BC4582" w:rsidTr="00823B7C">
        <w:trPr>
          <w:jc w:val="center"/>
        </w:trPr>
        <w:tc>
          <w:tcPr>
            <w:tcW w:w="3284" w:type="dxa"/>
            <w:tcMar>
              <w:left w:w="28" w:type="dxa"/>
              <w:right w:w="28" w:type="dxa"/>
            </w:tcMar>
            <w:vAlign w:val="center"/>
          </w:tcPr>
          <w:p w:rsidR="00701FE2" w:rsidRPr="00BC4582" w:rsidRDefault="00701FE2" w:rsidP="00415034">
            <w:pPr>
              <w:widowControl w:val="0"/>
              <w:jc w:val="center"/>
              <w:rPr>
                <w:b/>
                <w:sz w:val="20"/>
                <w:szCs w:val="20"/>
              </w:rPr>
            </w:pPr>
            <w:bookmarkStart w:id="0" w:name="_Hlk152595799"/>
            <w:r w:rsidRPr="00BC4582">
              <w:rPr>
                <w:b/>
                <w:sz w:val="20"/>
                <w:szCs w:val="20"/>
              </w:rPr>
              <w:t xml:space="preserve">МИНИСТЕРУЛ </w:t>
            </w:r>
          </w:p>
          <w:p w:rsidR="00701FE2" w:rsidRPr="00BC4582" w:rsidRDefault="00701FE2" w:rsidP="00415034">
            <w:pPr>
              <w:widowControl w:val="0"/>
              <w:jc w:val="center"/>
              <w:rPr>
                <w:b/>
                <w:sz w:val="20"/>
                <w:szCs w:val="20"/>
              </w:rPr>
            </w:pPr>
            <w:r w:rsidRPr="00BC4582">
              <w:rPr>
                <w:b/>
                <w:sz w:val="20"/>
                <w:szCs w:val="20"/>
              </w:rPr>
              <w:t>ДЕЗВОЛТЭРИЙ ЕКОНОМИЧЕ</w:t>
            </w:r>
          </w:p>
          <w:p w:rsidR="00701FE2" w:rsidRPr="00BC4582" w:rsidRDefault="00701FE2" w:rsidP="00415034">
            <w:pPr>
              <w:widowControl w:val="0"/>
              <w:jc w:val="center"/>
              <w:rPr>
                <w:b/>
                <w:sz w:val="20"/>
                <w:szCs w:val="20"/>
              </w:rPr>
            </w:pPr>
            <w:r w:rsidRPr="00BC4582">
              <w:rPr>
                <w:b/>
                <w:sz w:val="20"/>
                <w:szCs w:val="20"/>
              </w:rPr>
              <w:t>АЛ РЕПУБЛИЧИЙ</w:t>
            </w:r>
          </w:p>
          <w:p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rsidR="00701FE2" w:rsidRPr="00BC4582" w:rsidRDefault="00B76062" w:rsidP="00415034">
            <w:pPr>
              <w:widowControl w:val="0"/>
              <w:jc w:val="center"/>
              <w:rPr>
                <w:b/>
                <w:sz w:val="20"/>
                <w:szCs w:val="20"/>
              </w:rPr>
            </w:pPr>
            <w:r w:rsidRPr="00BC4582">
              <w:rPr>
                <w:b/>
                <w:noProof/>
                <w:sz w:val="20"/>
                <w:szCs w:val="20"/>
              </w:rPr>
              <w:drawing>
                <wp:inline distT="0" distB="0" distL="0" distR="0">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0080" cy="696595"/>
                          </a:xfrm>
                          <a:prstGeom prst="rect">
                            <a:avLst/>
                          </a:prstGeom>
                          <a:noFill/>
                          <a:ln>
                            <a:noFill/>
                          </a:ln>
                        </pic:spPr>
                      </pic:pic>
                    </a:graphicData>
                  </a:graphic>
                </wp:inline>
              </w:drawing>
            </w:r>
          </w:p>
          <w:p w:rsidR="00701FE2" w:rsidRPr="00BC4582" w:rsidRDefault="00701FE2" w:rsidP="00415034">
            <w:pPr>
              <w:widowControl w:val="0"/>
              <w:jc w:val="center"/>
              <w:rPr>
                <w:b/>
                <w:sz w:val="20"/>
                <w:szCs w:val="20"/>
              </w:rPr>
            </w:pPr>
          </w:p>
        </w:tc>
        <w:tc>
          <w:tcPr>
            <w:tcW w:w="3285" w:type="dxa"/>
            <w:vAlign w:val="center"/>
          </w:tcPr>
          <w:p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rsidR="00701FE2" w:rsidRPr="00BC4582" w:rsidRDefault="00701FE2" w:rsidP="00415034">
            <w:pPr>
              <w:widowControl w:val="0"/>
              <w:jc w:val="center"/>
              <w:rPr>
                <w:b/>
                <w:sz w:val="20"/>
                <w:szCs w:val="20"/>
              </w:rPr>
            </w:pPr>
            <w:r w:rsidRPr="00BC4582">
              <w:rPr>
                <w:b/>
                <w:sz w:val="20"/>
                <w:szCs w:val="20"/>
              </w:rPr>
              <w:t>ПРИДНIСТРОВСЬКОI</w:t>
            </w:r>
          </w:p>
          <w:p w:rsidR="00701FE2" w:rsidRPr="00BC4582" w:rsidRDefault="00701FE2" w:rsidP="00415034">
            <w:pPr>
              <w:widowControl w:val="0"/>
              <w:jc w:val="center"/>
              <w:rPr>
                <w:b/>
                <w:sz w:val="20"/>
                <w:szCs w:val="20"/>
              </w:rPr>
            </w:pPr>
            <w:r w:rsidRPr="00BC4582">
              <w:rPr>
                <w:b/>
                <w:sz w:val="20"/>
                <w:szCs w:val="20"/>
              </w:rPr>
              <w:t>МОЛДАВСЬКОI РЕСПУБЛIКИ</w:t>
            </w:r>
          </w:p>
        </w:tc>
      </w:tr>
    </w:tbl>
    <w:p w:rsidR="00701FE2" w:rsidRPr="00BC4582" w:rsidRDefault="00701FE2" w:rsidP="00415034">
      <w:pPr>
        <w:widowControl w:val="0"/>
        <w:jc w:val="center"/>
        <w:rPr>
          <w:b/>
          <w:sz w:val="16"/>
          <w:szCs w:val="20"/>
        </w:rPr>
      </w:pPr>
    </w:p>
    <w:p w:rsidR="00701FE2" w:rsidRPr="00BC4582" w:rsidRDefault="00701FE2" w:rsidP="00415034">
      <w:pPr>
        <w:widowControl w:val="0"/>
        <w:jc w:val="center"/>
        <w:rPr>
          <w:b/>
          <w:sz w:val="16"/>
          <w:szCs w:val="20"/>
        </w:rPr>
      </w:pPr>
    </w:p>
    <w:p w:rsidR="00701FE2" w:rsidRPr="00BC4582" w:rsidRDefault="00701FE2" w:rsidP="00415034">
      <w:pPr>
        <w:widowControl w:val="0"/>
        <w:jc w:val="center"/>
        <w:rPr>
          <w:b/>
          <w:sz w:val="20"/>
          <w:szCs w:val="20"/>
        </w:rPr>
      </w:pPr>
      <w:r w:rsidRPr="00BC4582">
        <w:rPr>
          <w:b/>
          <w:sz w:val="20"/>
          <w:szCs w:val="20"/>
        </w:rPr>
        <w:t>МИНИСТЕРСТВО</w:t>
      </w:r>
    </w:p>
    <w:p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rsidR="00701FE2" w:rsidRPr="00BC4582" w:rsidRDefault="00701FE2" w:rsidP="00415034">
      <w:pPr>
        <w:widowControl w:val="0"/>
        <w:jc w:val="center"/>
        <w:rPr>
          <w:b/>
        </w:rPr>
      </w:pPr>
    </w:p>
    <w:p w:rsidR="00701FE2" w:rsidRPr="00BC4582" w:rsidRDefault="00701FE2" w:rsidP="00415034">
      <w:pPr>
        <w:widowControl w:val="0"/>
        <w:shd w:val="clear" w:color="auto" w:fill="FFFFFF"/>
        <w:tabs>
          <w:tab w:val="left" w:pos="4944"/>
          <w:tab w:val="left" w:pos="8054"/>
        </w:tabs>
        <w:jc w:val="center"/>
      </w:pPr>
      <w:r w:rsidRPr="00BC4582">
        <w:rPr>
          <w:b/>
          <w:bCs/>
        </w:rPr>
        <w:t>АКТ</w:t>
      </w:r>
    </w:p>
    <w:p w:rsidR="00701FE2" w:rsidRPr="00BC4582" w:rsidRDefault="00701FE2" w:rsidP="00415034">
      <w:pPr>
        <w:widowControl w:val="0"/>
        <w:jc w:val="center"/>
        <w:rPr>
          <w:b/>
        </w:rPr>
      </w:pPr>
      <w:r w:rsidRPr="00BC4582">
        <w:rPr>
          <w:b/>
        </w:rPr>
        <w:t>проверки</w:t>
      </w:r>
    </w:p>
    <w:p w:rsidR="00701FE2" w:rsidRDefault="00701FE2" w:rsidP="00415034">
      <w:pPr>
        <w:widowControl w:val="0"/>
        <w:shd w:val="clear" w:color="auto" w:fill="FFFFFF"/>
        <w:tabs>
          <w:tab w:val="left" w:leader="underscore" w:pos="5390"/>
        </w:tabs>
        <w:jc w:val="center"/>
        <w:rPr>
          <w:b/>
          <w:bCs/>
        </w:rPr>
      </w:pPr>
      <w:r w:rsidRPr="00BC4582">
        <w:rPr>
          <w:b/>
          <w:bCs/>
        </w:rPr>
        <w:t>№ 01-28/</w:t>
      </w:r>
      <w:r w:rsidR="00C9456B">
        <w:rPr>
          <w:b/>
          <w:bCs/>
        </w:rPr>
        <w:t>130</w:t>
      </w:r>
    </w:p>
    <w:p w:rsidR="00855CD0" w:rsidRDefault="00855CD0" w:rsidP="00855CD0">
      <w:pPr>
        <w:widowControl w:val="0"/>
        <w:shd w:val="clear" w:color="auto" w:fill="FFFFFF"/>
        <w:tabs>
          <w:tab w:val="left" w:leader="underscore" w:pos="5390"/>
        </w:tabs>
        <w:jc w:val="center"/>
        <w:rPr>
          <w:b/>
          <w:bCs/>
        </w:rPr>
      </w:pPr>
      <w:r>
        <w:rPr>
          <w:b/>
          <w:bCs/>
        </w:rPr>
        <w:t>(Копия подготовлена для размещения в информационной системе в сфере закупок)</w:t>
      </w:r>
    </w:p>
    <w:p w:rsidR="00F31EF5" w:rsidRDefault="00F31EF5" w:rsidP="00415034">
      <w:pPr>
        <w:widowControl w:val="0"/>
        <w:shd w:val="clear" w:color="auto" w:fill="FFFFFF"/>
        <w:tabs>
          <w:tab w:val="left" w:leader="underscore" w:pos="5390"/>
        </w:tabs>
        <w:jc w:val="center"/>
        <w:rPr>
          <w:b/>
          <w:bCs/>
        </w:rPr>
      </w:pPr>
    </w:p>
    <w:p w:rsidR="00506562" w:rsidRDefault="006D19B0" w:rsidP="006A72D8">
      <w:pPr>
        <w:widowControl w:val="0"/>
        <w:ind w:firstLine="567"/>
        <w:jc w:val="both"/>
      </w:pPr>
      <w:r>
        <w:t>2</w:t>
      </w:r>
      <w:r w:rsidR="00C9456B">
        <w:t>8</w:t>
      </w:r>
      <w:r w:rsidR="00855CD0">
        <w:t xml:space="preserve"> </w:t>
      </w:r>
      <w:r>
        <w:t>ноя</w:t>
      </w:r>
      <w:r w:rsidR="00E459A9">
        <w:t xml:space="preserve">бря </w:t>
      </w:r>
      <w:r w:rsidR="00701FE2" w:rsidRPr="00BC4582">
        <w:t>202</w:t>
      </w:r>
      <w:r w:rsidR="00517B4B">
        <w:t>4</w:t>
      </w:r>
      <w:r w:rsidR="00701FE2" w:rsidRPr="00BC4582">
        <w:t xml:space="preserve"> года</w:t>
      </w:r>
    </w:p>
    <w:p w:rsidR="00701FE2" w:rsidRPr="00BC4582" w:rsidRDefault="00506562" w:rsidP="006A72D8">
      <w:pPr>
        <w:widowControl w:val="0"/>
        <w:ind w:firstLine="567"/>
        <w:jc w:val="both"/>
      </w:pPr>
      <w:r>
        <w:t>1</w:t>
      </w:r>
      <w:r w:rsidR="006D19B0">
        <w:t>5</w:t>
      </w:r>
      <w:r>
        <w:t xml:space="preserve"> часов 00 минут</w:t>
      </w:r>
      <w:r>
        <w:tab/>
      </w:r>
      <w:r>
        <w:tab/>
      </w:r>
      <w:r>
        <w:tab/>
      </w:r>
      <w:r w:rsidR="00701FE2" w:rsidRPr="00BC4582">
        <w:tab/>
      </w:r>
      <w:r w:rsidR="00701FE2" w:rsidRPr="00BC4582">
        <w:tab/>
      </w:r>
      <w:r w:rsidR="00701FE2" w:rsidRPr="00BC4582">
        <w:tab/>
      </w:r>
      <w:r w:rsidR="00701FE2" w:rsidRPr="00BC4582">
        <w:tab/>
      </w:r>
      <w:r w:rsidR="00701FE2" w:rsidRPr="00BC4582">
        <w:tab/>
      </w:r>
      <w:r w:rsidR="00701FE2" w:rsidRPr="00BC4582">
        <w:tab/>
      </w:r>
      <w:r w:rsidR="00701FE2" w:rsidRPr="00BC4582">
        <w:tab/>
        <w:t>г. Тирасполь</w:t>
      </w:r>
    </w:p>
    <w:p w:rsidR="00C444CA" w:rsidRPr="00CA0325" w:rsidRDefault="00C444CA" w:rsidP="00C444CA">
      <w:pPr>
        <w:ind w:firstLine="567"/>
        <w:jc w:val="center"/>
      </w:pPr>
    </w:p>
    <w:p w:rsidR="00651858" w:rsidRPr="00855CD0" w:rsidRDefault="00701FE2" w:rsidP="00651858">
      <w:pPr>
        <w:ind w:firstLine="567"/>
        <w:jc w:val="center"/>
        <w:rPr>
          <w:color w:val="000000"/>
        </w:rPr>
      </w:pPr>
      <w:r w:rsidRPr="00BC4582">
        <w:t>Внеплановое контрольное мероприятие в отношении</w:t>
      </w:r>
      <w:r w:rsidR="00855CD0">
        <w:t xml:space="preserve"> </w:t>
      </w:r>
      <w:r w:rsidR="00506562" w:rsidRPr="00506562">
        <w:rPr>
          <w:color w:val="000000"/>
        </w:rPr>
        <w:t>Министерства по социальной защите и труду Приднестровской Молдавской Республики</w:t>
      </w:r>
      <w:r w:rsidR="006D19B0">
        <w:rPr>
          <w:color w:val="000000"/>
        </w:rPr>
        <w:t>, комиссии по осуществлению закупок Министерства по социальной защите и труду Приднестровской Молдавской Республики и ее членов</w:t>
      </w:r>
      <w:r w:rsidR="00506562" w:rsidRPr="00506562">
        <w:rPr>
          <w:color w:val="000000"/>
        </w:rPr>
        <w:cr/>
      </w:r>
    </w:p>
    <w:p w:rsidR="00701FE2" w:rsidRPr="00BC4582" w:rsidRDefault="00701FE2" w:rsidP="00360623">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rsidR="00A42589" w:rsidRPr="00BC4582" w:rsidRDefault="00701FE2" w:rsidP="00360623">
      <w:pPr>
        <w:ind w:firstLine="567"/>
        <w:jc w:val="both"/>
      </w:pPr>
      <w:r w:rsidRPr="00BC4582">
        <w:t xml:space="preserve">Приказа Министерства экономического развития Приднестровской Молдавской Республики </w:t>
      </w:r>
      <w:r w:rsidR="00651858" w:rsidRPr="00651858">
        <w:t>от 1</w:t>
      </w:r>
      <w:r w:rsidR="006D19B0">
        <w:t>4</w:t>
      </w:r>
      <w:r w:rsidR="00855CD0">
        <w:t xml:space="preserve"> </w:t>
      </w:r>
      <w:r w:rsidR="006D19B0">
        <w:t>но</w:t>
      </w:r>
      <w:r w:rsidR="00651858" w:rsidRPr="00651858">
        <w:t>ября 2024 года №</w:t>
      </w:r>
      <w:r w:rsidR="00506562">
        <w:t>1</w:t>
      </w:r>
      <w:r w:rsidR="006D19B0">
        <w:t>1</w:t>
      </w:r>
      <w:r w:rsidR="00855CD0">
        <w:t>3</w:t>
      </w:r>
      <w:r w:rsidR="006D19B0">
        <w:t>2</w:t>
      </w:r>
      <w:r w:rsidR="00651858" w:rsidRPr="00651858">
        <w:t xml:space="preserve"> «О проведении внепланового контрольного мероприятия в отношении</w:t>
      </w:r>
      <w:r w:rsidR="00855CD0">
        <w:t xml:space="preserve"> </w:t>
      </w:r>
      <w:r w:rsidR="006D19B0" w:rsidRPr="00506562">
        <w:rPr>
          <w:color w:val="000000"/>
        </w:rPr>
        <w:t>Министерства по социальной защите и труду Приднестровской Молдавской Республики</w:t>
      </w:r>
      <w:r w:rsidR="006D19B0">
        <w:rPr>
          <w:color w:val="000000"/>
        </w:rPr>
        <w:t>, комиссии по осуществлению закупок Министерства по социальной защите и труду Приднестровской Молдавской Республики и ее членов»</w:t>
      </w:r>
      <w:r w:rsidR="00A42589">
        <w:t>.</w:t>
      </w:r>
    </w:p>
    <w:p w:rsidR="00701FE2" w:rsidRPr="003C5364" w:rsidRDefault="00701FE2" w:rsidP="00360623">
      <w:pPr>
        <w:widowControl w:val="0"/>
        <w:shd w:val="clear" w:color="auto" w:fill="FFFFFF"/>
        <w:ind w:firstLine="567"/>
        <w:jc w:val="both"/>
        <w:rPr>
          <w:bCs/>
          <w:sz w:val="16"/>
          <w:szCs w:val="16"/>
        </w:rPr>
      </w:pPr>
    </w:p>
    <w:p w:rsidR="004F7F42" w:rsidRPr="00BC4582" w:rsidRDefault="00701FE2" w:rsidP="00360623">
      <w:pPr>
        <w:widowControl w:val="0"/>
        <w:shd w:val="clear" w:color="auto" w:fill="FFFFFF"/>
        <w:ind w:firstLine="567"/>
        <w:jc w:val="both"/>
        <w:rPr>
          <w:b/>
          <w:bCs/>
        </w:rPr>
      </w:pPr>
      <w:r w:rsidRPr="00BC4582">
        <w:rPr>
          <w:b/>
          <w:bCs/>
        </w:rPr>
        <w:t>Место проведения контрольного мероприятия:</w:t>
      </w:r>
    </w:p>
    <w:p w:rsidR="00701FE2" w:rsidRPr="00BC4582" w:rsidRDefault="00701FE2" w:rsidP="00360623">
      <w:pPr>
        <w:widowControl w:val="0"/>
        <w:shd w:val="clear" w:color="auto" w:fill="FFFFFF"/>
        <w:ind w:firstLine="567"/>
        <w:jc w:val="both"/>
      </w:pPr>
      <w:r w:rsidRPr="00BC4582">
        <w:rPr>
          <w:bCs/>
        </w:rPr>
        <w:t xml:space="preserve">г.Тирасполь, </w:t>
      </w:r>
      <w:r w:rsidR="00CA686B" w:rsidRPr="00BC4582">
        <w:rPr>
          <w:bCs/>
        </w:rPr>
        <w:t>ул.Свердлова, д.57</w:t>
      </w:r>
      <w:r w:rsidRPr="00BC4582">
        <w:t>.</w:t>
      </w:r>
    </w:p>
    <w:p w:rsidR="00701FE2" w:rsidRPr="00BC4582" w:rsidRDefault="00701FE2" w:rsidP="00360623">
      <w:pPr>
        <w:widowControl w:val="0"/>
        <w:shd w:val="clear" w:color="auto" w:fill="FFFFFF"/>
        <w:ind w:firstLine="567"/>
        <w:jc w:val="both"/>
        <w:rPr>
          <w:b/>
        </w:rPr>
      </w:pPr>
      <w:r w:rsidRPr="00BC4582">
        <w:rPr>
          <w:b/>
        </w:rPr>
        <w:t xml:space="preserve">Начато в 8 часов 30 минут </w:t>
      </w:r>
      <w:r w:rsidR="00651858">
        <w:rPr>
          <w:b/>
        </w:rPr>
        <w:t>1</w:t>
      </w:r>
      <w:r w:rsidR="007F3C1A">
        <w:rPr>
          <w:b/>
        </w:rPr>
        <w:t>4</w:t>
      </w:r>
      <w:r w:rsidR="0084013C">
        <w:rPr>
          <w:b/>
        </w:rPr>
        <w:t>но</w:t>
      </w:r>
      <w:r w:rsidR="0096387B">
        <w:rPr>
          <w:b/>
        </w:rPr>
        <w:t>ября</w:t>
      </w:r>
      <w:r w:rsidRPr="00BC4582">
        <w:rPr>
          <w:b/>
          <w:bCs/>
        </w:rPr>
        <w:t>202</w:t>
      </w:r>
      <w:r w:rsidR="00517B4B">
        <w:rPr>
          <w:b/>
          <w:bCs/>
        </w:rPr>
        <w:t>4</w:t>
      </w:r>
      <w:r w:rsidRPr="00BC4582">
        <w:rPr>
          <w:b/>
          <w:bCs/>
        </w:rPr>
        <w:t xml:space="preserve"> года</w:t>
      </w:r>
      <w:r w:rsidR="00297880" w:rsidRPr="00BC4582">
        <w:rPr>
          <w:b/>
          <w:bCs/>
        </w:rPr>
        <w:t>.</w:t>
      </w:r>
    </w:p>
    <w:p w:rsidR="00701FE2" w:rsidRPr="00BC4582" w:rsidRDefault="00701FE2" w:rsidP="00360623">
      <w:pPr>
        <w:widowControl w:val="0"/>
        <w:shd w:val="clear" w:color="auto" w:fill="FFFFFF"/>
        <w:ind w:firstLine="567"/>
        <w:jc w:val="both"/>
        <w:rPr>
          <w:b/>
          <w:bCs/>
        </w:rPr>
      </w:pPr>
      <w:r w:rsidRPr="002C7B5B">
        <w:rPr>
          <w:b/>
        </w:rPr>
        <w:t>Окончено в 1</w:t>
      </w:r>
      <w:r w:rsidR="00C9456B">
        <w:rPr>
          <w:b/>
        </w:rPr>
        <w:t>7</w:t>
      </w:r>
      <w:r w:rsidRPr="002C7B5B">
        <w:rPr>
          <w:b/>
        </w:rPr>
        <w:t xml:space="preserve"> часов </w:t>
      </w:r>
      <w:r w:rsidR="00C9456B">
        <w:rPr>
          <w:b/>
        </w:rPr>
        <w:t>0</w:t>
      </w:r>
      <w:r w:rsidRPr="002C7B5B">
        <w:rPr>
          <w:b/>
        </w:rPr>
        <w:t xml:space="preserve">0 минут </w:t>
      </w:r>
      <w:r w:rsidR="00B400F0">
        <w:rPr>
          <w:b/>
        </w:rPr>
        <w:t>2</w:t>
      </w:r>
      <w:r w:rsidR="006D19B0">
        <w:rPr>
          <w:b/>
        </w:rPr>
        <w:t>7нояб</w:t>
      </w:r>
      <w:r w:rsidR="0078197F">
        <w:rPr>
          <w:b/>
        </w:rPr>
        <w:t>р</w:t>
      </w:r>
      <w:r w:rsidR="00953582">
        <w:rPr>
          <w:b/>
        </w:rPr>
        <w:t>я</w:t>
      </w:r>
      <w:r w:rsidRPr="002C7B5B">
        <w:rPr>
          <w:b/>
          <w:bCs/>
        </w:rPr>
        <w:t>202</w:t>
      </w:r>
      <w:r w:rsidR="00517B4B">
        <w:rPr>
          <w:b/>
          <w:bCs/>
        </w:rPr>
        <w:t>4</w:t>
      </w:r>
      <w:r w:rsidRPr="002C7B5B">
        <w:rPr>
          <w:b/>
          <w:bCs/>
        </w:rPr>
        <w:t xml:space="preserve"> года</w:t>
      </w:r>
      <w:r w:rsidR="00297880" w:rsidRPr="002C7B5B">
        <w:rPr>
          <w:b/>
          <w:bCs/>
        </w:rPr>
        <w:t>.</w:t>
      </w:r>
    </w:p>
    <w:p w:rsidR="00701FE2" w:rsidRPr="003C5364" w:rsidRDefault="00701FE2" w:rsidP="00360623">
      <w:pPr>
        <w:widowControl w:val="0"/>
        <w:shd w:val="clear" w:color="auto" w:fill="FFFFFF"/>
        <w:ind w:firstLine="567"/>
        <w:jc w:val="both"/>
        <w:rPr>
          <w:bCs/>
          <w:sz w:val="16"/>
          <w:szCs w:val="16"/>
        </w:rPr>
      </w:pPr>
    </w:p>
    <w:p w:rsidR="00701FE2" w:rsidRPr="00BC4582" w:rsidRDefault="00701FE2" w:rsidP="00360623">
      <w:pPr>
        <w:widowControl w:val="0"/>
        <w:shd w:val="clear" w:color="auto" w:fill="FFFFFF"/>
        <w:ind w:firstLine="567"/>
        <w:jc w:val="both"/>
        <w:rPr>
          <w:b/>
          <w:bCs/>
        </w:rPr>
      </w:pPr>
      <w:r w:rsidRPr="00BC4582">
        <w:rPr>
          <w:b/>
          <w:bCs/>
        </w:rPr>
        <w:t>Цель, предмет и объем внепланового контрольного мероприятия:</w:t>
      </w:r>
    </w:p>
    <w:p w:rsidR="00553A2A" w:rsidRPr="00C9456B" w:rsidRDefault="006D19B0" w:rsidP="00C9456B">
      <w:pPr>
        <w:ind w:firstLine="567"/>
        <w:jc w:val="both"/>
        <w:rPr>
          <w:color w:val="000000"/>
        </w:rPr>
      </w:pPr>
      <w:r>
        <w:rPr>
          <w:color w:val="000000"/>
        </w:rPr>
        <w:t xml:space="preserve">Осуществление контроля за соблюдением Министерством по социальной защите и труду Приднестровской Молдавской Республики законодательства Приднестровской Молдавской Республики в сфере закупок товаров (работ, услуг) в части соблюдения обязательных требований нормативных правовых актов в размещенных Министерством по социальной защите и труду Приднестровской Молдавской Республики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w:t>
      </w:r>
      <w:r w:rsidRPr="00B45BA7">
        <w:t>«О закупках в Приднестровской Молдавской Республике» (САЗ 18-48)</w:t>
      </w:r>
      <w:r w:rsidR="00B45BA7" w:rsidRPr="00B45BA7">
        <w:t xml:space="preserve"> (далее – Закон о закупках)</w:t>
      </w:r>
      <w:r w:rsidRPr="00B45BA7">
        <w:t>, а также соблюдением комиссией по осуществлению закупок Министерства по социальной защите и труду Приднестровской Молдавской Республики и ее членами законодательства Приднестровской Молдавской Республики в сфере закупок,</w:t>
      </w:r>
      <w:r w:rsidR="00855CD0">
        <w:t xml:space="preserve"> </w:t>
      </w:r>
      <w:r w:rsidRPr="00B45BA7">
        <w:t xml:space="preserve">в ходе проведения первого этапа открытого аукциона по закупке </w:t>
      </w:r>
      <w:bookmarkStart w:id="1" w:name="_Hlk183514896"/>
      <w:r w:rsidRPr="00B45BA7">
        <w:t>№ 21,22,22,20 (предмет закупки «Приобретение мебели»)</w:t>
      </w:r>
      <w:bookmarkEnd w:id="1"/>
      <w:r w:rsidRPr="00B45BA7">
        <w:t>, размещенной по электронному адресу</w:t>
      </w:r>
      <w:r>
        <w:rPr>
          <w:color w:val="000000"/>
        </w:rPr>
        <w:t xml:space="preserve">: </w:t>
      </w:r>
      <w:hyperlink r:id="rId9" w:history="1">
        <w:r w:rsidR="00C9456B" w:rsidRPr="00C9456B">
          <w:rPr>
            <w:rStyle w:val="a8"/>
            <w:lang w:val="en-US"/>
          </w:rPr>
          <w:t>https</w:t>
        </w:r>
        <w:r w:rsidR="00C9456B" w:rsidRPr="00C9456B">
          <w:rPr>
            <w:rStyle w:val="a8"/>
          </w:rPr>
          <w:t>://</w:t>
        </w:r>
        <w:proofErr w:type="spellStart"/>
        <w:r w:rsidR="00C9456B" w:rsidRPr="00C9456B">
          <w:rPr>
            <w:rStyle w:val="a8"/>
            <w:lang w:val="en-US"/>
          </w:rPr>
          <w:t>zakupki</w:t>
        </w:r>
        <w:proofErr w:type="spellEnd"/>
        <w:r w:rsidR="00C9456B" w:rsidRPr="00C9456B">
          <w:rPr>
            <w:rStyle w:val="a8"/>
          </w:rPr>
          <w:t>.</w:t>
        </w:r>
        <w:proofErr w:type="spellStart"/>
        <w:r w:rsidR="00C9456B" w:rsidRPr="00C9456B">
          <w:rPr>
            <w:rStyle w:val="a8"/>
            <w:lang w:val="en-US"/>
          </w:rPr>
          <w:t>gospmr</w:t>
        </w:r>
        <w:proofErr w:type="spellEnd"/>
        <w:r w:rsidR="00C9456B" w:rsidRPr="00C9456B">
          <w:rPr>
            <w:rStyle w:val="a8"/>
          </w:rPr>
          <w:t>.</w:t>
        </w:r>
        <w:r w:rsidR="00C9456B" w:rsidRPr="00C9456B">
          <w:rPr>
            <w:rStyle w:val="a8"/>
            <w:lang w:val="en-US"/>
          </w:rPr>
          <w:t>org</w:t>
        </w:r>
        <w:r w:rsidR="00C9456B" w:rsidRPr="00C9456B">
          <w:rPr>
            <w:rStyle w:val="a8"/>
          </w:rPr>
          <w:t>/</w:t>
        </w:r>
        <w:r w:rsidR="00C9456B" w:rsidRPr="00C9456B">
          <w:rPr>
            <w:rStyle w:val="a8"/>
            <w:lang w:val="en-US"/>
          </w:rPr>
          <w:t>index</w:t>
        </w:r>
        <w:r w:rsidR="00C9456B" w:rsidRPr="00C9456B">
          <w:rPr>
            <w:rStyle w:val="a8"/>
          </w:rPr>
          <w:t xml:space="preserve">. </w:t>
        </w:r>
        <w:proofErr w:type="spellStart"/>
        <w:r w:rsidR="00C9456B" w:rsidRPr="00C9456B">
          <w:rPr>
            <w:rStyle w:val="a8"/>
            <w:lang w:val="en-US"/>
          </w:rPr>
          <w:t>php</w:t>
        </w:r>
        <w:proofErr w:type="spellEnd"/>
        <w:r w:rsidR="00C9456B" w:rsidRPr="00C9456B">
          <w:rPr>
            <w:rStyle w:val="a8"/>
          </w:rPr>
          <w:t>/</w:t>
        </w:r>
        <w:proofErr w:type="spellStart"/>
        <w:r w:rsidR="00C9456B" w:rsidRPr="00C9456B">
          <w:rPr>
            <w:rStyle w:val="a8"/>
            <w:lang w:val="en-US"/>
          </w:rPr>
          <w:t>zakupki</w:t>
        </w:r>
        <w:proofErr w:type="spellEnd"/>
        <w:r w:rsidR="00C9456B" w:rsidRPr="00C9456B">
          <w:rPr>
            <w:rStyle w:val="a8"/>
          </w:rPr>
          <w:t>?</w:t>
        </w:r>
        <w:r w:rsidR="00C9456B" w:rsidRPr="00C9456B">
          <w:rPr>
            <w:rStyle w:val="a8"/>
            <w:lang w:val="en-US"/>
          </w:rPr>
          <w:t>view</w:t>
        </w:r>
        <w:r w:rsidR="00C9456B" w:rsidRPr="00C9456B">
          <w:rPr>
            <w:rStyle w:val="a8"/>
          </w:rPr>
          <w:t>=</w:t>
        </w:r>
        <w:r w:rsidR="00C9456B" w:rsidRPr="00C9456B">
          <w:rPr>
            <w:rStyle w:val="a8"/>
            <w:lang w:val="en-US"/>
          </w:rPr>
          <w:t>purchase</w:t>
        </w:r>
        <w:r w:rsidR="00C9456B" w:rsidRPr="00C9456B">
          <w:rPr>
            <w:rStyle w:val="a8"/>
          </w:rPr>
          <w:t>&amp;</w:t>
        </w:r>
        <w:r w:rsidR="00C9456B" w:rsidRPr="00C9456B">
          <w:rPr>
            <w:rStyle w:val="a8"/>
            <w:lang w:val="en-US"/>
          </w:rPr>
          <w:t>id</w:t>
        </w:r>
        <w:r w:rsidR="00C9456B" w:rsidRPr="00C9456B">
          <w:rPr>
            <w:rStyle w:val="a8"/>
          </w:rPr>
          <w:t>=8384</w:t>
        </w:r>
      </w:hyperlink>
      <w:r w:rsidRPr="00C9456B">
        <w:rPr>
          <w:color w:val="000000"/>
        </w:rPr>
        <w:t>.</w:t>
      </w:r>
    </w:p>
    <w:p w:rsidR="003C5364" w:rsidRPr="00C9456B" w:rsidRDefault="003C5364" w:rsidP="00360623">
      <w:pPr>
        <w:ind w:firstLine="567"/>
        <w:jc w:val="both"/>
        <w:rPr>
          <w:bCs/>
          <w:sz w:val="16"/>
          <w:szCs w:val="16"/>
        </w:rPr>
      </w:pPr>
    </w:p>
    <w:p w:rsidR="007B4667" w:rsidRPr="00BC4582" w:rsidRDefault="00701FE2" w:rsidP="00360623">
      <w:pPr>
        <w:ind w:firstLine="567"/>
        <w:jc w:val="both"/>
        <w:rPr>
          <w:b/>
        </w:rPr>
      </w:pPr>
      <w:r w:rsidRPr="00BC4582">
        <w:rPr>
          <w:b/>
        </w:rPr>
        <w:t>1.</w:t>
      </w:r>
      <w:r w:rsidRPr="00953582">
        <w:rPr>
          <w:bCs/>
        </w:rPr>
        <w:t> </w:t>
      </w:r>
      <w:r w:rsidRPr="00BC4582">
        <w:rPr>
          <w:b/>
        </w:rPr>
        <w:t>Наименование проверяем</w:t>
      </w:r>
      <w:r w:rsidR="009C65C2">
        <w:rPr>
          <w:b/>
        </w:rPr>
        <w:t>ых</w:t>
      </w:r>
      <w:r w:rsidR="007B4667" w:rsidRPr="00BC4582">
        <w:rPr>
          <w:b/>
        </w:rPr>
        <w:t xml:space="preserve"> субъект</w:t>
      </w:r>
      <w:r w:rsidR="009C65C2">
        <w:rPr>
          <w:b/>
        </w:rPr>
        <w:t>ов</w:t>
      </w:r>
      <w:r w:rsidRPr="00BC4582">
        <w:rPr>
          <w:b/>
        </w:rPr>
        <w:t>:</w:t>
      </w:r>
    </w:p>
    <w:p w:rsidR="00CA686B" w:rsidRPr="00BC4582" w:rsidRDefault="009C65C2" w:rsidP="00360623">
      <w:pPr>
        <w:widowControl w:val="0"/>
        <w:shd w:val="clear" w:color="auto" w:fill="FFFFFF"/>
        <w:ind w:firstLine="567"/>
        <w:jc w:val="both"/>
      </w:pPr>
      <w:r w:rsidRPr="009C65C2">
        <w:rPr>
          <w:b/>
          <w:bCs/>
          <w:color w:val="000000"/>
        </w:rPr>
        <w:t>1.1.</w:t>
      </w:r>
      <w:r w:rsidR="00506562" w:rsidRPr="00506562">
        <w:rPr>
          <w:color w:val="000000"/>
        </w:rPr>
        <w:t>Министерств</w:t>
      </w:r>
      <w:r w:rsidR="00506562">
        <w:rPr>
          <w:color w:val="000000"/>
        </w:rPr>
        <w:t>о</w:t>
      </w:r>
      <w:r w:rsidR="00506562" w:rsidRPr="00506562">
        <w:rPr>
          <w:color w:val="000000"/>
        </w:rPr>
        <w:t xml:space="preserve"> по социальной защите и труду Приднестровской Молдавской Республики</w:t>
      </w:r>
      <w:r w:rsidR="00CA686B" w:rsidRPr="00BC4582">
        <w:t>.</w:t>
      </w:r>
    </w:p>
    <w:p w:rsidR="00CA686B" w:rsidRPr="00BC4582" w:rsidRDefault="00CA686B" w:rsidP="00360623">
      <w:pPr>
        <w:widowControl w:val="0"/>
        <w:shd w:val="clear" w:color="auto" w:fill="FFFFFF"/>
        <w:ind w:firstLine="567"/>
        <w:jc w:val="both"/>
      </w:pPr>
      <w:bookmarkStart w:id="2" w:name="_Hlk144798767"/>
      <w:r w:rsidRPr="00BC4582">
        <w:rPr>
          <w:b/>
        </w:rPr>
        <w:lastRenderedPageBreak/>
        <w:t xml:space="preserve">Адрес: </w:t>
      </w:r>
      <w:r w:rsidR="00651858" w:rsidRPr="00651858">
        <w:t xml:space="preserve">г. </w:t>
      </w:r>
      <w:r w:rsidR="00506562">
        <w:t>Тирасполь,</w:t>
      </w:r>
      <w:r w:rsidR="00506562" w:rsidRPr="00506562">
        <w:t>ул.25 Октября, 114</w:t>
      </w:r>
      <w:r w:rsidRPr="00BC4582">
        <w:rPr>
          <w:shd w:val="clear" w:color="auto" w:fill="FFFFFF"/>
        </w:rPr>
        <w:t>.</w:t>
      </w:r>
    </w:p>
    <w:p w:rsidR="00CA686B" w:rsidRDefault="00CA686B" w:rsidP="00360623">
      <w:pPr>
        <w:widowControl w:val="0"/>
        <w:shd w:val="clear" w:color="auto" w:fill="FFFFFF"/>
        <w:ind w:firstLine="567"/>
        <w:jc w:val="both"/>
      </w:pPr>
      <w:r w:rsidRPr="00BC4582">
        <w:rPr>
          <w:b/>
        </w:rPr>
        <w:t>Телефон:</w:t>
      </w:r>
      <w:r w:rsidR="00651858" w:rsidRPr="00651858">
        <w:t xml:space="preserve">0 </w:t>
      </w:r>
      <w:r w:rsidR="00506562" w:rsidRPr="00506562">
        <w:t>(533) 8-18-44</w:t>
      </w:r>
      <w:r w:rsidR="00591536">
        <w:t>.</w:t>
      </w:r>
    </w:p>
    <w:p w:rsidR="009C65C2" w:rsidRDefault="009C65C2" w:rsidP="00360623">
      <w:pPr>
        <w:widowControl w:val="0"/>
        <w:shd w:val="clear" w:color="auto" w:fill="FFFFFF"/>
        <w:ind w:firstLine="567"/>
        <w:jc w:val="both"/>
      </w:pPr>
    </w:p>
    <w:p w:rsidR="009C65C2" w:rsidRPr="00C9456B" w:rsidRDefault="009C65C2" w:rsidP="00360623">
      <w:pPr>
        <w:widowControl w:val="0"/>
        <w:shd w:val="clear" w:color="auto" w:fill="FFFFFF"/>
        <w:ind w:firstLine="567"/>
        <w:jc w:val="both"/>
        <w:rPr>
          <w:color w:val="000000"/>
        </w:rPr>
      </w:pPr>
      <w:r w:rsidRPr="009C65C2">
        <w:rPr>
          <w:b/>
          <w:bCs/>
        </w:rPr>
        <w:t xml:space="preserve">1.2. </w:t>
      </w:r>
      <w:r w:rsidRPr="009C65C2">
        <w:t>Комиссия по осуществлению закупок</w:t>
      </w:r>
      <w:r w:rsidR="00855CD0">
        <w:t xml:space="preserve"> </w:t>
      </w:r>
      <w:r w:rsidRPr="00506562">
        <w:rPr>
          <w:color w:val="000000"/>
        </w:rPr>
        <w:t>Министерств</w:t>
      </w:r>
      <w:r>
        <w:rPr>
          <w:color w:val="000000"/>
        </w:rPr>
        <w:t>а</w:t>
      </w:r>
      <w:r w:rsidRPr="00506562">
        <w:rPr>
          <w:color w:val="000000"/>
        </w:rPr>
        <w:t xml:space="preserve"> по социальной защите и труду Приднестровской Молдавской Республики</w:t>
      </w:r>
      <w:r>
        <w:rPr>
          <w:color w:val="000000"/>
        </w:rPr>
        <w:t xml:space="preserve"> и ее комиссия</w:t>
      </w:r>
      <w:r w:rsidR="00855CD0">
        <w:rPr>
          <w:color w:val="000000"/>
        </w:rPr>
        <w:t xml:space="preserve"> </w:t>
      </w:r>
      <w:r>
        <w:rPr>
          <w:color w:val="000000"/>
        </w:rPr>
        <w:t xml:space="preserve">в соответствии с Приказом Министерства по социальной защите и труду </w:t>
      </w:r>
      <w:bookmarkStart w:id="3" w:name="_Hlk183590644"/>
      <w:r>
        <w:rPr>
          <w:color w:val="000000"/>
        </w:rPr>
        <w:t xml:space="preserve">Приднестровской Молдавской Республики </w:t>
      </w:r>
      <w:bookmarkEnd w:id="3"/>
      <w:r>
        <w:rPr>
          <w:color w:val="000000"/>
        </w:rPr>
        <w:t>от 31 октября 2024 года № 1008 «О проведении открытого аукциона по закупке мебели для нужд учреждений подведомственных Министерству по социальной защите и труду Приднестровской Молдавской Республики»</w:t>
      </w:r>
      <w:r w:rsidR="00554043">
        <w:rPr>
          <w:color w:val="000000"/>
        </w:rPr>
        <w:t xml:space="preserve"> в составе</w:t>
      </w:r>
      <w:r w:rsidR="00554043" w:rsidRPr="00554043">
        <w:rPr>
          <w:color w:val="000000"/>
        </w:rPr>
        <w:t>:</w:t>
      </w:r>
    </w:p>
    <w:p w:rsidR="00554043" w:rsidRPr="00554043" w:rsidRDefault="00855CD0" w:rsidP="00360623">
      <w:pPr>
        <w:widowControl w:val="0"/>
        <w:shd w:val="clear" w:color="auto" w:fill="FFFFFF"/>
        <w:ind w:firstLine="567"/>
        <w:jc w:val="both"/>
        <w:rPr>
          <w:color w:val="000000"/>
        </w:rPr>
      </w:pPr>
      <w:r>
        <w:rPr>
          <w:color w:val="000000"/>
        </w:rPr>
        <w:t>…</w:t>
      </w:r>
    </w:p>
    <w:p w:rsidR="00554043" w:rsidRPr="00554043" w:rsidRDefault="00554043" w:rsidP="00360623">
      <w:pPr>
        <w:widowControl w:val="0"/>
        <w:shd w:val="clear" w:color="auto" w:fill="FFFFFF"/>
        <w:ind w:firstLine="567"/>
        <w:jc w:val="both"/>
        <w:rPr>
          <w:color w:val="000000"/>
        </w:rPr>
      </w:pPr>
    </w:p>
    <w:bookmarkEnd w:id="2"/>
    <w:p w:rsidR="00701FE2" w:rsidRPr="00F05D1D" w:rsidRDefault="00701FE2" w:rsidP="00360623">
      <w:pPr>
        <w:widowControl w:val="0"/>
        <w:ind w:firstLine="567"/>
        <w:jc w:val="both"/>
        <w:rPr>
          <w:bCs/>
          <w:sz w:val="20"/>
          <w:szCs w:val="20"/>
        </w:rPr>
      </w:pPr>
      <w:r w:rsidRPr="00BC4582">
        <w:rPr>
          <w:b/>
        </w:rPr>
        <w:t>2.</w:t>
      </w:r>
      <w:r w:rsidRPr="005F208F">
        <w:rPr>
          <w:bCs/>
        </w:rPr>
        <w:t> </w:t>
      </w:r>
      <w:r w:rsidRPr="00BC4582">
        <w:rPr>
          <w:b/>
        </w:rPr>
        <w:t xml:space="preserve">Сведения о результатах контрольного мероприятия и выявленные нарушения: </w:t>
      </w:r>
    </w:p>
    <w:p w:rsidR="00701FE2" w:rsidRPr="00CC6C44" w:rsidRDefault="00701FE2" w:rsidP="00360623">
      <w:pPr>
        <w:widowControl w:val="0"/>
        <w:shd w:val="clear" w:color="auto" w:fill="FFFFFF"/>
        <w:ind w:firstLine="567"/>
        <w:jc w:val="both"/>
      </w:pPr>
      <w:r w:rsidRPr="00BC4582">
        <w:t xml:space="preserve">Для проведения внепланового контрольного мероприятия в отношении </w:t>
      </w:r>
      <w:r w:rsidR="00506562" w:rsidRPr="00506562">
        <w:rPr>
          <w:color w:val="000000"/>
        </w:rPr>
        <w:t>Министерств</w:t>
      </w:r>
      <w:r w:rsidR="00506562">
        <w:rPr>
          <w:color w:val="000000"/>
        </w:rPr>
        <w:t>а</w:t>
      </w:r>
      <w:r w:rsidR="00506562" w:rsidRPr="00506562">
        <w:rPr>
          <w:color w:val="000000"/>
        </w:rPr>
        <w:t xml:space="preserve"> по социальной защите и труду Приднестровской Молдавской Республики</w:t>
      </w:r>
      <w:r w:rsidR="00855CD0">
        <w:rPr>
          <w:color w:val="000000"/>
        </w:rPr>
        <w:t xml:space="preserve"> </w:t>
      </w:r>
      <w:r w:rsidRPr="00BC4582">
        <w:t xml:space="preserve">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w:t>
      </w:r>
      <w:r w:rsidR="0078197F" w:rsidRPr="00A346E1">
        <w:rPr>
          <w:color w:val="000000"/>
        </w:rPr>
        <w:t xml:space="preserve">Постановлением Правительства Приднестровской Молдавской Республики от 26 декабря 2019 года № 451 </w:t>
      </w:r>
      <w:r w:rsidR="00C9456B">
        <w:rPr>
          <w:color w:val="000000"/>
        </w:rPr>
        <w:br/>
      </w:r>
      <w:r w:rsidR="0078197F" w:rsidRPr="00A346E1">
        <w:rPr>
          <w:color w:val="000000"/>
        </w:rPr>
        <w:t>«Об утверждении Положения о порядке проведения контроля в сфере закупок товаров (работ, услуг) в отношении субъектов контроля» (САЗ 20-1)</w:t>
      </w:r>
      <w:r w:rsidR="00855CD0">
        <w:rPr>
          <w:color w:val="000000"/>
        </w:rPr>
        <w:t xml:space="preserve"> </w:t>
      </w:r>
      <w:r w:rsidR="0078197F" w:rsidRPr="00E239D3">
        <w:rPr>
          <w:color w:val="000000"/>
        </w:rPr>
        <w:t xml:space="preserve">с изменениями и дополнением, </w:t>
      </w:r>
      <w:r w:rsidR="0078197F" w:rsidRPr="00CC6C44">
        <w:rPr>
          <w:color w:val="000000"/>
        </w:rPr>
        <w:t>внесенным Постановлением Правительства Приднестровской Молдавской Республики от 20 мая 2024 года № 233 (САЗ 24-22)</w:t>
      </w:r>
      <w:r w:rsidRPr="00CC6C44">
        <w:t>, рассмотрены и изучены соответствующие информация и документы:</w:t>
      </w:r>
    </w:p>
    <w:p w:rsidR="00701FE2" w:rsidRPr="00CC6C44" w:rsidRDefault="00701FE2" w:rsidP="00360623">
      <w:pPr>
        <w:widowControl w:val="0"/>
        <w:shd w:val="clear" w:color="auto" w:fill="FFFFFF"/>
        <w:ind w:firstLine="567"/>
        <w:jc w:val="both"/>
      </w:pPr>
      <w:r w:rsidRPr="00CC6C44">
        <w:t xml:space="preserve">1. Размещенные в информационной системе в сфере закупок по следующему электронному адресу: </w:t>
      </w:r>
    </w:p>
    <w:p w:rsidR="00701FE2" w:rsidRPr="00CC6C44" w:rsidRDefault="00701FE2" w:rsidP="00360623">
      <w:pPr>
        <w:widowControl w:val="0"/>
        <w:shd w:val="clear" w:color="auto" w:fill="FFFFFF"/>
        <w:ind w:firstLine="567"/>
        <w:jc w:val="both"/>
      </w:pPr>
      <w:bookmarkStart w:id="4" w:name="_Hlk152679014"/>
      <w:r w:rsidRPr="00CC6C44">
        <w:t>– </w:t>
      </w:r>
      <w:hyperlink r:id="rId10" w:history="1">
        <w:r w:rsidR="00CC6C44" w:rsidRPr="007C12C7">
          <w:rPr>
            <w:rStyle w:val="a8"/>
          </w:rPr>
          <w:t>https://zakupki.gospmr.org/index.php/planirovanie/utverzhdennye-plany-zakupok?view= plan&amp;id=2607</w:t>
        </w:r>
      </w:hyperlink>
      <w:r w:rsidR="00CC6C44" w:rsidRPr="00CC6C44">
        <w:t xml:space="preserve"> (План закупок товаров, работ, услуг для обеспечения нужд аппарата Министерства по социальной защите и труду Приднестровской Молдавской Республики на 2024 год)</w:t>
      </w:r>
      <w:r w:rsidR="00DE1B07" w:rsidRPr="00CC6C44">
        <w:t>;</w:t>
      </w:r>
    </w:p>
    <w:p w:rsidR="00CC6C44" w:rsidRPr="00CC6C44" w:rsidRDefault="00CC6C44" w:rsidP="00360623">
      <w:pPr>
        <w:widowControl w:val="0"/>
        <w:shd w:val="clear" w:color="auto" w:fill="FFFFFF"/>
        <w:ind w:firstLine="567"/>
        <w:jc w:val="both"/>
      </w:pPr>
      <w:r w:rsidRPr="00CC6C44">
        <w:t>– </w:t>
      </w:r>
      <w:hyperlink r:id="rId11" w:history="1">
        <w:r w:rsidR="006D19B0" w:rsidRPr="008774D3">
          <w:rPr>
            <w:rStyle w:val="a8"/>
          </w:rPr>
          <w:t>https://zakupki.gospmr.org/index.php/zakupki?view=purchase&amp;id=8</w:t>
        </w:r>
      </w:hyperlink>
      <w:r w:rsidR="006D19B0">
        <w:rPr>
          <w:rStyle w:val="a8"/>
        </w:rPr>
        <w:t>384</w:t>
      </w:r>
      <w:r w:rsidRPr="00CC6C44">
        <w:t xml:space="preserve"> (закупка №</w:t>
      </w:r>
      <w:r w:rsidR="006D19B0">
        <w:rPr>
          <w:color w:val="000000"/>
        </w:rPr>
        <w:t xml:space="preserve">№ 21,22,22,20 </w:t>
      </w:r>
      <w:r w:rsidRPr="00CC6C44">
        <w:t>(предмет закупки «</w:t>
      </w:r>
      <w:r w:rsidR="006D19B0">
        <w:t>Приобретение мебели</w:t>
      </w:r>
      <w:r w:rsidRPr="00CC6C44">
        <w:t>»);</w:t>
      </w:r>
    </w:p>
    <w:bookmarkEnd w:id="4"/>
    <w:p w:rsidR="00CC6C44" w:rsidRDefault="004F7F42" w:rsidP="00360623">
      <w:pPr>
        <w:widowControl w:val="0"/>
        <w:autoSpaceDE w:val="0"/>
        <w:autoSpaceDN w:val="0"/>
        <w:adjustRightInd w:val="0"/>
        <w:ind w:firstLine="567"/>
        <w:jc w:val="both"/>
      </w:pPr>
      <w:r w:rsidRPr="00CC6C44">
        <w:t>2. </w:t>
      </w:r>
      <w:r w:rsidR="00722A3E" w:rsidRPr="00CC6C44">
        <w:t>Представленн</w:t>
      </w:r>
      <w:r w:rsidR="00F0636C" w:rsidRPr="00CC6C44">
        <w:t>ы</w:t>
      </w:r>
      <w:r w:rsidR="00722A3E" w:rsidRPr="00CC6C44">
        <w:t>е письм</w:t>
      </w:r>
      <w:r w:rsidR="001B6AC2" w:rsidRPr="00CC6C44">
        <w:t>о</w:t>
      </w:r>
      <w:r w:rsidR="00F0636C" w:rsidRPr="00CC6C44">
        <w:t>м</w:t>
      </w:r>
      <w:r w:rsidR="00855CD0">
        <w:t xml:space="preserve"> </w:t>
      </w:r>
      <w:r w:rsidR="00CC6C44" w:rsidRPr="00CC6C44">
        <w:t xml:space="preserve">Министерства по социальной защите и труду Приднестровской Молдавской Республики </w:t>
      </w:r>
      <w:r w:rsidR="00701FE2" w:rsidRPr="00CC6C44">
        <w:t xml:space="preserve">от </w:t>
      </w:r>
      <w:r w:rsidR="00337528" w:rsidRPr="00CC6C44">
        <w:t>1</w:t>
      </w:r>
      <w:r w:rsidR="007F3C1A">
        <w:t>8но</w:t>
      </w:r>
      <w:r w:rsidR="00121BB8" w:rsidRPr="00CC6C44">
        <w:t>ября</w:t>
      </w:r>
      <w:r w:rsidR="00701FE2" w:rsidRPr="00CC6C44">
        <w:t xml:space="preserve"> 202</w:t>
      </w:r>
      <w:r w:rsidR="00ED5421" w:rsidRPr="00CC6C44">
        <w:t>4</w:t>
      </w:r>
      <w:r w:rsidR="00701FE2" w:rsidRPr="00CC6C44">
        <w:t xml:space="preserve"> года исх</w:t>
      </w:r>
      <w:r w:rsidR="00FC319B" w:rsidRPr="00CC6C44">
        <w:t>.</w:t>
      </w:r>
      <w:r w:rsidR="00701FE2" w:rsidRPr="00CC6C44">
        <w:t>№</w:t>
      </w:r>
      <w:r w:rsidR="00B64F6E" w:rsidRPr="00CC6C44">
        <w:t>01</w:t>
      </w:r>
      <w:r w:rsidR="0088016A" w:rsidRPr="00CC6C44">
        <w:t>-</w:t>
      </w:r>
      <w:r w:rsidR="00CC6C44">
        <w:t>13</w:t>
      </w:r>
      <w:r w:rsidR="0088016A" w:rsidRPr="00CC6C44">
        <w:t>/</w:t>
      </w:r>
      <w:r w:rsidR="00CC6C44">
        <w:t>6</w:t>
      </w:r>
      <w:r w:rsidR="007F3C1A">
        <w:t>97</w:t>
      </w:r>
      <w:r w:rsidR="00CC6C44">
        <w:t>;</w:t>
      </w:r>
    </w:p>
    <w:p w:rsidR="00DE1B07" w:rsidRDefault="00DE1B07" w:rsidP="00DE1B07">
      <w:pPr>
        <w:widowControl w:val="0"/>
        <w:autoSpaceDE w:val="0"/>
        <w:autoSpaceDN w:val="0"/>
        <w:adjustRightInd w:val="0"/>
        <w:ind w:firstLine="567"/>
        <w:jc w:val="both"/>
      </w:pPr>
      <w:r>
        <w:t>3. </w:t>
      </w:r>
      <w:r w:rsidRPr="00CC6C44">
        <w:t xml:space="preserve">Представленные письмом Министерства </w:t>
      </w:r>
      <w:r>
        <w:t xml:space="preserve">финансов </w:t>
      </w:r>
      <w:r w:rsidRPr="00CC6C44">
        <w:t>Приднестровской Молдавской Республики</w:t>
      </w:r>
      <w:r w:rsidR="00855CD0">
        <w:t xml:space="preserve"> </w:t>
      </w:r>
      <w:r w:rsidRPr="00CC6C44">
        <w:t xml:space="preserve">от </w:t>
      </w:r>
      <w:r w:rsidR="00B45BA7">
        <w:t>25но</w:t>
      </w:r>
      <w:r w:rsidRPr="00CC6C44">
        <w:t>ября 2024 года исх.</w:t>
      </w:r>
      <w:r w:rsidR="00855CD0">
        <w:t xml:space="preserve"> </w:t>
      </w:r>
      <w:r w:rsidRPr="00CC6C44">
        <w:t>№ 01-</w:t>
      </w:r>
      <w:r>
        <w:t>3</w:t>
      </w:r>
      <w:r w:rsidR="007F3C1A">
        <w:t>6</w:t>
      </w:r>
      <w:r w:rsidRPr="00CC6C44">
        <w:t>/</w:t>
      </w:r>
      <w:r w:rsidR="007F3C1A">
        <w:t>20751</w:t>
      </w:r>
      <w:r>
        <w:t>;</w:t>
      </w:r>
    </w:p>
    <w:p w:rsidR="00BA7ED1" w:rsidRPr="00CC6C44" w:rsidRDefault="00BA7ED1" w:rsidP="00360623">
      <w:pPr>
        <w:widowControl w:val="0"/>
        <w:ind w:firstLine="567"/>
        <w:jc w:val="both"/>
        <w:rPr>
          <w:sz w:val="20"/>
          <w:szCs w:val="20"/>
        </w:rPr>
      </w:pPr>
    </w:p>
    <w:p w:rsidR="0080534D" w:rsidRPr="00CC6C44" w:rsidRDefault="00701FE2" w:rsidP="00360623">
      <w:pPr>
        <w:widowControl w:val="0"/>
        <w:ind w:firstLine="567"/>
        <w:jc w:val="both"/>
      </w:pPr>
      <w:r w:rsidRPr="00CC6C44">
        <w:t>В ходе проведения внепланового документарного контрольного мероприятия установлено:</w:t>
      </w:r>
    </w:p>
    <w:p w:rsidR="006C047F" w:rsidRPr="00C444CA" w:rsidRDefault="00B45BA7" w:rsidP="00360623">
      <w:pPr>
        <w:autoSpaceDE w:val="0"/>
        <w:autoSpaceDN w:val="0"/>
        <w:adjustRightInd w:val="0"/>
        <w:ind w:firstLine="567"/>
        <w:jc w:val="both"/>
        <w:rPr>
          <w:bCs/>
        </w:rPr>
      </w:pPr>
      <w:r>
        <w:rPr>
          <w:bCs/>
        </w:rPr>
        <w:t>30</w:t>
      </w:r>
      <w:r w:rsidR="00855CD0">
        <w:rPr>
          <w:bCs/>
        </w:rPr>
        <w:t xml:space="preserve"> </w:t>
      </w:r>
      <w:r w:rsidR="005A46B6">
        <w:t xml:space="preserve">октября </w:t>
      </w:r>
      <w:r w:rsidR="00BA7ED1" w:rsidRPr="00CC6C44">
        <w:rPr>
          <w:bCs/>
        </w:rPr>
        <w:t>202</w:t>
      </w:r>
      <w:r w:rsidR="00ED5421" w:rsidRPr="00CC6C44">
        <w:rPr>
          <w:bCs/>
        </w:rPr>
        <w:t>4</w:t>
      </w:r>
      <w:r w:rsidR="00BA7ED1" w:rsidRPr="00CC6C44">
        <w:rPr>
          <w:bCs/>
        </w:rPr>
        <w:t xml:space="preserve"> года</w:t>
      </w:r>
      <w:r w:rsidR="00855CD0">
        <w:rPr>
          <w:bCs/>
        </w:rPr>
        <w:t xml:space="preserve"> </w:t>
      </w:r>
      <w:r w:rsidR="005A46B6" w:rsidRPr="00CC6C44">
        <w:t>Министерств</w:t>
      </w:r>
      <w:r w:rsidR="005A46B6">
        <w:t>ом</w:t>
      </w:r>
      <w:r w:rsidR="005A46B6" w:rsidRPr="00CC6C44">
        <w:t xml:space="preserve"> по социальной защите и труду Приднестровской Молдавской Республики</w:t>
      </w:r>
      <w:r w:rsidR="00855CD0">
        <w:t xml:space="preserve"> </w:t>
      </w:r>
      <w:r w:rsidR="00BA7ED1" w:rsidRPr="00C444CA">
        <w:rPr>
          <w:bCs/>
        </w:rPr>
        <w:t>в информационной системе в сфере закупок размещен</w:t>
      </w:r>
      <w:r w:rsidR="00953582" w:rsidRPr="00C444CA">
        <w:rPr>
          <w:bCs/>
        </w:rPr>
        <w:t>о</w:t>
      </w:r>
      <w:r w:rsidR="00855CD0">
        <w:rPr>
          <w:bCs/>
        </w:rPr>
        <w:t xml:space="preserve"> </w:t>
      </w:r>
      <w:r w:rsidR="00FF2E44" w:rsidRPr="00C444CA">
        <w:rPr>
          <w:bCs/>
        </w:rPr>
        <w:t>И</w:t>
      </w:r>
      <w:r w:rsidR="00BA7ED1" w:rsidRPr="00C444CA">
        <w:rPr>
          <w:bCs/>
        </w:rPr>
        <w:t>звещени</w:t>
      </w:r>
      <w:r w:rsidR="00ED5421" w:rsidRPr="00C444CA">
        <w:rPr>
          <w:bCs/>
        </w:rPr>
        <w:t>е</w:t>
      </w:r>
      <w:r w:rsidR="00855CD0">
        <w:rPr>
          <w:bCs/>
        </w:rPr>
        <w:t xml:space="preserve"> </w:t>
      </w:r>
      <w:r w:rsidR="00DE5FA4" w:rsidRPr="00C444CA">
        <w:rPr>
          <w:bCs/>
          <w:color w:val="000000"/>
        </w:rPr>
        <w:t xml:space="preserve">о проведении </w:t>
      </w:r>
      <w:r>
        <w:rPr>
          <w:color w:val="000000"/>
        </w:rPr>
        <w:t>открытого аукциона</w:t>
      </w:r>
      <w:r w:rsidR="00855CD0">
        <w:rPr>
          <w:color w:val="000000"/>
        </w:rPr>
        <w:t xml:space="preserve"> </w:t>
      </w:r>
      <w:r w:rsidR="00121BB8" w:rsidRPr="00FB12A8">
        <w:t xml:space="preserve">по закупке </w:t>
      </w:r>
      <w:r w:rsidR="00C9456B" w:rsidRPr="00C9456B">
        <w:t>№№ 21,22,22,20 (предмет закупки «Приобретение мебели»)</w:t>
      </w:r>
      <w:r w:rsidR="00C9456B">
        <w:t>.</w:t>
      </w:r>
    </w:p>
    <w:p w:rsidR="00953582" w:rsidRPr="00121BB8" w:rsidRDefault="00953582" w:rsidP="00360623">
      <w:pPr>
        <w:ind w:firstLine="567"/>
        <w:jc w:val="both"/>
        <w:rPr>
          <w:sz w:val="20"/>
          <w:szCs w:val="20"/>
        </w:rPr>
      </w:pPr>
    </w:p>
    <w:p w:rsidR="00EC5808" w:rsidRPr="00EC5808" w:rsidRDefault="00B55664" w:rsidP="00EC5808">
      <w:pPr>
        <w:pStyle w:val="Default"/>
        <w:ind w:firstLine="567"/>
        <w:jc w:val="both"/>
        <w:rPr>
          <w:bCs/>
          <w:color w:val="auto"/>
        </w:rPr>
      </w:pPr>
      <w:bookmarkStart w:id="5" w:name="_Hlk176437946"/>
      <w:r w:rsidRPr="00B55664">
        <w:rPr>
          <w:b/>
          <w:color w:val="auto"/>
        </w:rPr>
        <w:t>2.1.</w:t>
      </w:r>
      <w:r w:rsidR="00EC5808">
        <w:rPr>
          <w:b/>
          <w:color w:val="auto"/>
        </w:rPr>
        <w:t> </w:t>
      </w:r>
      <w:r w:rsidR="00EC5808" w:rsidRPr="00EC5808">
        <w:rPr>
          <w:bCs/>
          <w:color w:val="auto"/>
        </w:rPr>
        <w:t>В соответствии с частью 3 статьи 29 Закона о закупках форма и правила составления извещения о закупке товаров, работ, услуг для обеспечения государственных (муниципальных) нужд утверждены Постановлением Правительства Приднестровской Молдавской Республики от 26 декабря 2019 года № 446</w:t>
      </w:r>
      <w:r w:rsidR="00855CD0">
        <w:rPr>
          <w:bCs/>
          <w:color w:val="auto"/>
        </w:rPr>
        <w:t xml:space="preserve"> </w:t>
      </w:r>
      <w:r w:rsidR="00C9456B" w:rsidRPr="00C9456B">
        <w:rPr>
          <w:bCs/>
          <w:color w:val="auto"/>
        </w:rPr>
        <w:t>«Об утверждении Правил составления извещения о закупке и установлении формы извещения о закупке» (САЗ 20-1)</w:t>
      </w:r>
      <w:r w:rsidR="00EC5808" w:rsidRPr="00EC5808">
        <w:rPr>
          <w:bCs/>
          <w:color w:val="auto"/>
        </w:rPr>
        <w:t>.</w:t>
      </w:r>
    </w:p>
    <w:p w:rsidR="00EC5808" w:rsidRPr="00EC5808" w:rsidRDefault="00EC5808" w:rsidP="00EC5808">
      <w:pPr>
        <w:pStyle w:val="Default"/>
        <w:ind w:firstLine="567"/>
        <w:jc w:val="both"/>
        <w:rPr>
          <w:bCs/>
          <w:color w:val="auto"/>
        </w:rPr>
      </w:pPr>
      <w:r w:rsidRPr="00EC5808">
        <w:rPr>
          <w:bCs/>
          <w:color w:val="auto"/>
        </w:rPr>
        <w:t xml:space="preserve">Согласно Форме извещения о закупке товаров, работ, услуг для обеспечения государственных (муниципальных) и коммерческих нужд, утвержденной Постановлением Правительства Приднестровской Молдавской Республики от 26 декабря 2019 года № 446, </w:t>
      </w:r>
      <w:r w:rsidRPr="00EC5808">
        <w:rPr>
          <w:b/>
          <w:color w:val="auto"/>
        </w:rPr>
        <w:lastRenderedPageBreak/>
        <w:t xml:space="preserve">номер </w:t>
      </w:r>
      <w:r w:rsidRPr="009E2A3D">
        <w:rPr>
          <w:bCs/>
          <w:color w:val="auto"/>
        </w:rPr>
        <w:t>извещения</w:t>
      </w:r>
      <w:r w:rsidRPr="00EC5808">
        <w:rPr>
          <w:b/>
          <w:color w:val="auto"/>
        </w:rPr>
        <w:t xml:space="preserve"> должен соответствовать номеру закупки, согласно утвержденному Плану</w:t>
      </w:r>
      <w:r w:rsidRPr="00EC5808">
        <w:rPr>
          <w:bCs/>
          <w:color w:val="auto"/>
        </w:rPr>
        <w:t>.</w:t>
      </w:r>
    </w:p>
    <w:p w:rsidR="00EC5808" w:rsidRDefault="00EC5808" w:rsidP="00EC5808">
      <w:pPr>
        <w:pStyle w:val="Default"/>
        <w:ind w:firstLine="567"/>
        <w:jc w:val="both"/>
        <w:rPr>
          <w:bCs/>
          <w:color w:val="auto"/>
        </w:rPr>
      </w:pPr>
      <w:r w:rsidRPr="00EC5808">
        <w:rPr>
          <w:bCs/>
          <w:color w:val="auto"/>
        </w:rPr>
        <w:t xml:space="preserve">В соответствии с пунктом 1 раздела 1 Извещения «Номер извещения (номер закупки согласно утвержденному Плану закупок)», размещенного в информационной системе в сфере закупок </w:t>
      </w:r>
      <w:r w:rsidRPr="00CC6C44">
        <w:t>Министерств</w:t>
      </w:r>
      <w:r>
        <w:t>ом</w:t>
      </w:r>
      <w:r w:rsidRPr="00CC6C44">
        <w:t xml:space="preserve"> по социальной защите и труду Приднестровской Молдавской Республики</w:t>
      </w:r>
      <w:r w:rsidRPr="00EC5808">
        <w:rPr>
          <w:bCs/>
          <w:color w:val="auto"/>
        </w:rPr>
        <w:t xml:space="preserve"> указан номер закупки «№ </w:t>
      </w:r>
      <w:r w:rsidR="007123B0">
        <w:rPr>
          <w:bCs/>
          <w:color w:val="auto"/>
        </w:rPr>
        <w:t>21, 22, 19, 20</w:t>
      </w:r>
      <w:r w:rsidRPr="00EC5808">
        <w:rPr>
          <w:bCs/>
          <w:color w:val="auto"/>
        </w:rPr>
        <w:t>».</w:t>
      </w:r>
    </w:p>
    <w:p w:rsidR="00E2781F" w:rsidRPr="00E2781F" w:rsidRDefault="007123B0" w:rsidP="00EC5808">
      <w:pPr>
        <w:pStyle w:val="Default"/>
        <w:ind w:firstLine="567"/>
        <w:jc w:val="both"/>
        <w:rPr>
          <w:bCs/>
          <w:color w:val="auto"/>
        </w:rPr>
      </w:pPr>
      <w:r>
        <w:rPr>
          <w:bCs/>
          <w:color w:val="auto"/>
        </w:rPr>
        <w:t>Вместе с тем согласно пункту 1 раздела 7 Извещения «</w:t>
      </w:r>
      <w:r w:rsidR="00E2781F">
        <w:rPr>
          <w:bCs/>
          <w:color w:val="auto"/>
        </w:rPr>
        <w:t>Информация о месте доставки товара, месте выполнения работы или оказания услуг</w:t>
      </w:r>
      <w:r>
        <w:rPr>
          <w:bCs/>
          <w:color w:val="auto"/>
        </w:rPr>
        <w:t>»</w:t>
      </w:r>
      <w:r w:rsidR="00E2781F">
        <w:rPr>
          <w:bCs/>
          <w:color w:val="auto"/>
        </w:rPr>
        <w:t xml:space="preserve"> приобретаемая мебель </w:t>
      </w:r>
      <w:r w:rsidR="001B473E">
        <w:rPr>
          <w:bCs/>
          <w:color w:val="auto"/>
        </w:rPr>
        <w:t xml:space="preserve">подлежит поставке в </w:t>
      </w:r>
      <w:r w:rsidR="00E2781F">
        <w:rPr>
          <w:bCs/>
          <w:color w:val="auto"/>
        </w:rPr>
        <w:t>следующи</w:t>
      </w:r>
      <w:r w:rsidR="001B473E">
        <w:rPr>
          <w:bCs/>
          <w:color w:val="auto"/>
        </w:rPr>
        <w:t>е</w:t>
      </w:r>
      <w:r w:rsidR="00855CD0">
        <w:rPr>
          <w:bCs/>
          <w:color w:val="auto"/>
        </w:rPr>
        <w:t xml:space="preserve"> </w:t>
      </w:r>
      <w:r w:rsidR="00656384">
        <w:rPr>
          <w:bCs/>
          <w:color w:val="auto"/>
        </w:rPr>
        <w:t>общеобразовательны</w:t>
      </w:r>
      <w:r w:rsidR="001B473E">
        <w:rPr>
          <w:bCs/>
          <w:color w:val="auto"/>
        </w:rPr>
        <w:t>е</w:t>
      </w:r>
      <w:r w:rsidR="00855CD0">
        <w:rPr>
          <w:bCs/>
          <w:color w:val="auto"/>
        </w:rPr>
        <w:t xml:space="preserve"> </w:t>
      </w:r>
      <w:r w:rsidR="00E2781F">
        <w:rPr>
          <w:bCs/>
          <w:color w:val="auto"/>
        </w:rPr>
        <w:t>учреждени</w:t>
      </w:r>
      <w:r w:rsidR="001B473E">
        <w:rPr>
          <w:bCs/>
          <w:color w:val="auto"/>
        </w:rPr>
        <w:t>я</w:t>
      </w:r>
      <w:r w:rsidR="00E2781F" w:rsidRPr="00E2781F">
        <w:rPr>
          <w:bCs/>
          <w:color w:val="auto"/>
        </w:rPr>
        <w:t xml:space="preserve">: </w:t>
      </w:r>
    </w:p>
    <w:p w:rsidR="007123B0" w:rsidRPr="00D57CB1" w:rsidRDefault="00E2781F" w:rsidP="00EC5808">
      <w:pPr>
        <w:pStyle w:val="Default"/>
        <w:ind w:firstLine="567"/>
        <w:jc w:val="both"/>
        <w:rPr>
          <w:bCs/>
          <w:color w:val="auto"/>
        </w:rPr>
      </w:pPr>
      <w:r>
        <w:rPr>
          <w:bCs/>
          <w:color w:val="auto"/>
        </w:rPr>
        <w:t>– ГОУ «</w:t>
      </w:r>
      <w:proofErr w:type="spellStart"/>
      <w:r>
        <w:rPr>
          <w:bCs/>
          <w:color w:val="auto"/>
        </w:rPr>
        <w:t>Попенкская</w:t>
      </w:r>
      <w:proofErr w:type="spellEnd"/>
      <w:r>
        <w:rPr>
          <w:bCs/>
          <w:color w:val="auto"/>
        </w:rPr>
        <w:t xml:space="preserve"> школа-интернат для детей-сирот и детей, оставшихся без попечения родителей»</w:t>
      </w:r>
      <w:r w:rsidR="00D57CB1" w:rsidRPr="00D57CB1">
        <w:rPr>
          <w:bCs/>
          <w:color w:val="auto"/>
        </w:rPr>
        <w:t>;</w:t>
      </w:r>
    </w:p>
    <w:p w:rsidR="00E2781F" w:rsidRPr="00656384" w:rsidRDefault="00E2781F" w:rsidP="00EC5808">
      <w:pPr>
        <w:pStyle w:val="Default"/>
        <w:ind w:firstLine="567"/>
        <w:jc w:val="both"/>
        <w:rPr>
          <w:bCs/>
          <w:color w:val="auto"/>
        </w:rPr>
      </w:pPr>
      <w:r>
        <w:rPr>
          <w:bCs/>
          <w:color w:val="auto"/>
        </w:rPr>
        <w:t xml:space="preserve">– </w:t>
      </w:r>
      <w:r w:rsidR="00D57CB1">
        <w:rPr>
          <w:bCs/>
          <w:color w:val="auto"/>
        </w:rPr>
        <w:t>ГОУ «</w:t>
      </w:r>
      <w:proofErr w:type="spellStart"/>
      <w:r w:rsidR="00D57CB1">
        <w:rPr>
          <w:bCs/>
          <w:color w:val="auto"/>
        </w:rPr>
        <w:t>Глинойская</w:t>
      </w:r>
      <w:proofErr w:type="spellEnd"/>
      <w:r w:rsidR="00D57CB1">
        <w:rPr>
          <w:bCs/>
          <w:color w:val="auto"/>
        </w:rPr>
        <w:t xml:space="preserve"> специальная коррекционная</w:t>
      </w:r>
      <w:r w:rsidR="00656384">
        <w:rPr>
          <w:bCs/>
          <w:color w:val="auto"/>
        </w:rPr>
        <w:t xml:space="preserve"> общеобразовательная </w:t>
      </w:r>
      <w:r w:rsidR="00D57CB1">
        <w:rPr>
          <w:bCs/>
          <w:color w:val="auto"/>
        </w:rPr>
        <w:t>школа</w:t>
      </w:r>
      <w:r w:rsidR="00656384">
        <w:rPr>
          <w:bCs/>
          <w:color w:val="auto"/>
        </w:rPr>
        <w:t xml:space="preserve">-интернат </w:t>
      </w:r>
      <w:r w:rsidR="00656384">
        <w:rPr>
          <w:bCs/>
          <w:color w:val="auto"/>
          <w:lang w:val="en-US"/>
        </w:rPr>
        <w:t>III</w:t>
      </w:r>
      <w:r w:rsidR="00656384" w:rsidRPr="00656384">
        <w:rPr>
          <w:bCs/>
          <w:color w:val="auto"/>
        </w:rPr>
        <w:t xml:space="preserve">, </w:t>
      </w:r>
      <w:r w:rsidR="00656384">
        <w:rPr>
          <w:bCs/>
          <w:color w:val="auto"/>
          <w:lang w:val="en-US"/>
        </w:rPr>
        <w:t>IV</w:t>
      </w:r>
      <w:r w:rsidR="00656384" w:rsidRPr="00656384">
        <w:rPr>
          <w:bCs/>
          <w:color w:val="auto"/>
        </w:rPr>
        <w:t xml:space="preserve">, </w:t>
      </w:r>
      <w:r w:rsidR="00656384">
        <w:rPr>
          <w:bCs/>
          <w:color w:val="auto"/>
          <w:lang w:val="en-US"/>
        </w:rPr>
        <w:t>VII</w:t>
      </w:r>
      <w:r w:rsidR="00D57CB1">
        <w:rPr>
          <w:bCs/>
          <w:color w:val="auto"/>
        </w:rPr>
        <w:t>вид</w:t>
      </w:r>
      <w:r w:rsidR="00656384">
        <w:rPr>
          <w:bCs/>
          <w:color w:val="auto"/>
        </w:rPr>
        <w:t>ов</w:t>
      </w:r>
      <w:r w:rsidR="00D57CB1">
        <w:rPr>
          <w:bCs/>
          <w:color w:val="auto"/>
        </w:rPr>
        <w:t>»</w:t>
      </w:r>
      <w:r w:rsidR="00656384" w:rsidRPr="00D57CB1">
        <w:rPr>
          <w:bCs/>
          <w:color w:val="auto"/>
        </w:rPr>
        <w:t>;</w:t>
      </w:r>
    </w:p>
    <w:p w:rsidR="00D57CB1" w:rsidRPr="00D57CB1" w:rsidRDefault="00D57CB1" w:rsidP="00D57CB1">
      <w:pPr>
        <w:pStyle w:val="Default"/>
        <w:ind w:firstLine="567"/>
        <w:jc w:val="both"/>
        <w:rPr>
          <w:bCs/>
          <w:color w:val="auto"/>
        </w:rPr>
      </w:pPr>
      <w:r>
        <w:rPr>
          <w:bCs/>
          <w:color w:val="auto"/>
        </w:rPr>
        <w:t xml:space="preserve">– ГОУ «Бендерская специальная коррекционная школа для детей-сирот и детей, оставшихся без попечения родителей, </w:t>
      </w:r>
      <w:r>
        <w:rPr>
          <w:bCs/>
          <w:color w:val="auto"/>
          <w:lang w:val="en-US"/>
        </w:rPr>
        <w:t>VII</w:t>
      </w:r>
      <w:r>
        <w:rPr>
          <w:bCs/>
          <w:color w:val="auto"/>
        </w:rPr>
        <w:t>вида»</w:t>
      </w:r>
      <w:r w:rsidR="00656384" w:rsidRPr="00D57CB1">
        <w:rPr>
          <w:bCs/>
          <w:color w:val="auto"/>
        </w:rPr>
        <w:t>;</w:t>
      </w:r>
    </w:p>
    <w:p w:rsidR="00182B03" w:rsidRPr="00D57CB1" w:rsidRDefault="00182B03" w:rsidP="00182B03">
      <w:pPr>
        <w:pStyle w:val="Default"/>
        <w:ind w:firstLine="567"/>
        <w:jc w:val="both"/>
        <w:rPr>
          <w:bCs/>
          <w:color w:val="auto"/>
        </w:rPr>
      </w:pPr>
      <w:r>
        <w:rPr>
          <w:bCs/>
          <w:color w:val="auto"/>
        </w:rPr>
        <w:t>– ГОУ «</w:t>
      </w:r>
      <w:proofErr w:type="spellStart"/>
      <w:r>
        <w:rPr>
          <w:bCs/>
          <w:color w:val="auto"/>
        </w:rPr>
        <w:t>Парканская</w:t>
      </w:r>
      <w:proofErr w:type="spellEnd"/>
      <w:r>
        <w:rPr>
          <w:bCs/>
          <w:color w:val="auto"/>
        </w:rPr>
        <w:t xml:space="preserve"> средняя общеобразовательная школа-интернат»</w:t>
      </w:r>
      <w:r w:rsidR="00656384">
        <w:rPr>
          <w:bCs/>
          <w:color w:val="auto"/>
        </w:rPr>
        <w:t>.</w:t>
      </w:r>
    </w:p>
    <w:p w:rsidR="00656384" w:rsidRDefault="00656384" w:rsidP="00656384">
      <w:pPr>
        <w:pStyle w:val="Default"/>
        <w:ind w:firstLine="567"/>
        <w:jc w:val="both"/>
        <w:rPr>
          <w:bCs/>
          <w:color w:val="auto"/>
        </w:rPr>
      </w:pPr>
      <w:r>
        <w:rPr>
          <w:bCs/>
          <w:color w:val="auto"/>
        </w:rPr>
        <w:t>При этом</w:t>
      </w:r>
      <w:r w:rsidR="00EC5808" w:rsidRPr="00EC5808">
        <w:rPr>
          <w:bCs/>
          <w:color w:val="auto"/>
        </w:rPr>
        <w:t xml:space="preserve"> План</w:t>
      </w:r>
      <w:r w:rsidR="00EC5808">
        <w:rPr>
          <w:bCs/>
          <w:color w:val="auto"/>
        </w:rPr>
        <w:t>ом</w:t>
      </w:r>
      <w:r w:rsidR="00EC5808" w:rsidRPr="00EC5808">
        <w:rPr>
          <w:bCs/>
          <w:color w:val="auto"/>
        </w:rPr>
        <w:t xml:space="preserve"> закупок товаров, работ, услуг для обеспечения нужд аппарата Министерства по социальной защите и труду Приднестровской Молдавской Республики на 2024 год, утвержденн</w:t>
      </w:r>
      <w:r w:rsidR="00EC5808">
        <w:rPr>
          <w:bCs/>
          <w:color w:val="auto"/>
        </w:rPr>
        <w:t>ым</w:t>
      </w:r>
      <w:r w:rsidR="00EC5808" w:rsidRPr="00EC5808">
        <w:rPr>
          <w:bCs/>
          <w:color w:val="auto"/>
        </w:rPr>
        <w:t xml:space="preserve"> и размещенн</w:t>
      </w:r>
      <w:r w:rsidR="00EC5808">
        <w:rPr>
          <w:bCs/>
          <w:color w:val="auto"/>
        </w:rPr>
        <w:t>ым</w:t>
      </w:r>
      <w:r w:rsidR="00EC5808" w:rsidRPr="00EC5808">
        <w:rPr>
          <w:bCs/>
          <w:color w:val="auto"/>
        </w:rPr>
        <w:t xml:space="preserve"> в информационной системе в сфере закупок </w:t>
      </w:r>
      <w:r w:rsidR="00EC5808">
        <w:rPr>
          <w:bCs/>
          <w:color w:val="auto"/>
        </w:rPr>
        <w:t>4апреля</w:t>
      </w:r>
      <w:r w:rsidR="00EC5808" w:rsidRPr="00EC5808">
        <w:rPr>
          <w:bCs/>
          <w:color w:val="auto"/>
        </w:rPr>
        <w:t xml:space="preserve"> 2024 год</w:t>
      </w:r>
      <w:r w:rsidR="00EC5808">
        <w:rPr>
          <w:bCs/>
          <w:color w:val="auto"/>
        </w:rPr>
        <w:t>а</w:t>
      </w:r>
      <w:r w:rsidR="00EC5808" w:rsidRPr="00EC5808">
        <w:rPr>
          <w:bCs/>
          <w:color w:val="auto"/>
        </w:rPr>
        <w:t xml:space="preserve">, </w:t>
      </w:r>
      <w:r w:rsidR="007123B0">
        <w:rPr>
          <w:bCs/>
          <w:color w:val="auto"/>
        </w:rPr>
        <w:t>товары</w:t>
      </w:r>
      <w:r w:rsidR="00EC5808">
        <w:rPr>
          <w:bCs/>
          <w:color w:val="auto"/>
        </w:rPr>
        <w:t>, являющиеся предметом рассматриваемой закупки, а именно «</w:t>
      </w:r>
      <w:r w:rsidR="007123B0">
        <w:rPr>
          <w:bCs/>
          <w:color w:val="auto"/>
        </w:rPr>
        <w:t>Приобретение мебели</w:t>
      </w:r>
      <w:r w:rsidR="00EC5808">
        <w:rPr>
          <w:bCs/>
          <w:color w:val="auto"/>
        </w:rPr>
        <w:t xml:space="preserve">», </w:t>
      </w:r>
      <w:r>
        <w:rPr>
          <w:bCs/>
          <w:color w:val="auto"/>
        </w:rPr>
        <w:t>относятся</w:t>
      </w:r>
      <w:r w:rsidR="00381F7A">
        <w:rPr>
          <w:bCs/>
          <w:color w:val="auto"/>
        </w:rPr>
        <w:t xml:space="preserve"> к статье «Приобретение непроизводственного оборудования и предметов длительного пользования для государственных учреждений».</w:t>
      </w:r>
    </w:p>
    <w:p w:rsidR="00656384" w:rsidRPr="00D57CB1" w:rsidRDefault="00656384" w:rsidP="00656384">
      <w:pPr>
        <w:pStyle w:val="Default"/>
        <w:ind w:firstLine="567"/>
        <w:jc w:val="both"/>
        <w:rPr>
          <w:bCs/>
          <w:color w:val="auto"/>
        </w:rPr>
      </w:pPr>
      <w:r>
        <w:rPr>
          <w:bCs/>
          <w:color w:val="auto"/>
        </w:rPr>
        <w:t>– по ГОУ «</w:t>
      </w:r>
      <w:proofErr w:type="spellStart"/>
      <w:r>
        <w:rPr>
          <w:bCs/>
          <w:color w:val="auto"/>
        </w:rPr>
        <w:t>Попенкская</w:t>
      </w:r>
      <w:proofErr w:type="spellEnd"/>
      <w:r>
        <w:rPr>
          <w:bCs/>
          <w:color w:val="auto"/>
        </w:rPr>
        <w:t xml:space="preserve"> школа-интернат для детей-сирот и детей, оставшихся без попечения родителей» </w:t>
      </w:r>
      <w:r w:rsidR="001B473E">
        <w:rPr>
          <w:bCs/>
          <w:color w:val="auto"/>
        </w:rPr>
        <w:t xml:space="preserve">– </w:t>
      </w:r>
      <w:r>
        <w:rPr>
          <w:bCs/>
          <w:color w:val="auto"/>
        </w:rPr>
        <w:t>к пункту №</w:t>
      </w:r>
      <w:r w:rsidR="001B473E">
        <w:rPr>
          <w:bCs/>
          <w:color w:val="auto"/>
        </w:rPr>
        <w:t> </w:t>
      </w:r>
      <w:r>
        <w:rPr>
          <w:bCs/>
          <w:color w:val="auto"/>
        </w:rPr>
        <w:t>21</w:t>
      </w:r>
      <w:r w:rsidRPr="00D57CB1">
        <w:rPr>
          <w:bCs/>
          <w:color w:val="auto"/>
        </w:rPr>
        <w:t>;</w:t>
      </w:r>
    </w:p>
    <w:p w:rsidR="00656384" w:rsidRPr="00D57CB1" w:rsidRDefault="00656384" w:rsidP="00656384">
      <w:pPr>
        <w:pStyle w:val="Default"/>
        <w:ind w:firstLine="567"/>
        <w:jc w:val="both"/>
        <w:rPr>
          <w:bCs/>
          <w:color w:val="auto"/>
        </w:rPr>
      </w:pPr>
      <w:r>
        <w:rPr>
          <w:bCs/>
          <w:color w:val="auto"/>
        </w:rPr>
        <w:t>– по ГОУ «</w:t>
      </w:r>
      <w:proofErr w:type="spellStart"/>
      <w:r>
        <w:rPr>
          <w:bCs/>
          <w:color w:val="auto"/>
        </w:rPr>
        <w:t>Глинойская</w:t>
      </w:r>
      <w:proofErr w:type="spellEnd"/>
      <w:r>
        <w:rPr>
          <w:bCs/>
          <w:color w:val="auto"/>
        </w:rPr>
        <w:t xml:space="preserve"> специальная коррекционная общеобразовательная школа-интернат </w:t>
      </w:r>
      <w:r>
        <w:rPr>
          <w:bCs/>
          <w:color w:val="auto"/>
          <w:lang w:val="en-US"/>
        </w:rPr>
        <w:t>III</w:t>
      </w:r>
      <w:r w:rsidRPr="00656384">
        <w:rPr>
          <w:bCs/>
          <w:color w:val="auto"/>
        </w:rPr>
        <w:t xml:space="preserve">, </w:t>
      </w:r>
      <w:r>
        <w:rPr>
          <w:bCs/>
          <w:color w:val="auto"/>
          <w:lang w:val="en-US"/>
        </w:rPr>
        <w:t>IV</w:t>
      </w:r>
      <w:r w:rsidRPr="00656384">
        <w:rPr>
          <w:bCs/>
          <w:color w:val="auto"/>
        </w:rPr>
        <w:t xml:space="preserve">, </w:t>
      </w:r>
      <w:r>
        <w:rPr>
          <w:bCs/>
          <w:color w:val="auto"/>
          <w:lang w:val="en-US"/>
        </w:rPr>
        <w:t>VII</w:t>
      </w:r>
      <w:r>
        <w:rPr>
          <w:bCs/>
          <w:color w:val="auto"/>
        </w:rPr>
        <w:t>видов»</w:t>
      </w:r>
      <w:r w:rsidR="001B473E">
        <w:rPr>
          <w:bCs/>
          <w:color w:val="auto"/>
        </w:rPr>
        <w:t xml:space="preserve"> –</w:t>
      </w:r>
      <w:r>
        <w:rPr>
          <w:bCs/>
          <w:color w:val="auto"/>
        </w:rPr>
        <w:t>к пункту №</w:t>
      </w:r>
      <w:r w:rsidR="001B473E">
        <w:rPr>
          <w:bCs/>
          <w:color w:val="auto"/>
        </w:rPr>
        <w:t> </w:t>
      </w:r>
      <w:r>
        <w:rPr>
          <w:bCs/>
          <w:color w:val="auto"/>
        </w:rPr>
        <w:t>22</w:t>
      </w:r>
      <w:r w:rsidRPr="00D57CB1">
        <w:rPr>
          <w:bCs/>
          <w:color w:val="auto"/>
        </w:rPr>
        <w:t>;</w:t>
      </w:r>
    </w:p>
    <w:p w:rsidR="00656384" w:rsidRPr="00D57CB1" w:rsidRDefault="00656384" w:rsidP="00656384">
      <w:pPr>
        <w:pStyle w:val="Default"/>
        <w:ind w:firstLine="567"/>
        <w:jc w:val="both"/>
        <w:rPr>
          <w:bCs/>
          <w:color w:val="auto"/>
        </w:rPr>
      </w:pPr>
      <w:r>
        <w:rPr>
          <w:bCs/>
          <w:color w:val="auto"/>
        </w:rPr>
        <w:t xml:space="preserve">– </w:t>
      </w:r>
      <w:r w:rsidR="007E76D4">
        <w:rPr>
          <w:bCs/>
          <w:color w:val="auto"/>
        </w:rPr>
        <w:t xml:space="preserve">по </w:t>
      </w:r>
      <w:r>
        <w:rPr>
          <w:bCs/>
          <w:color w:val="auto"/>
        </w:rPr>
        <w:t xml:space="preserve">ГОУ «Бендерская специальная коррекционная школа для детей-сирот и детей, оставшихся без попечения родителей, </w:t>
      </w:r>
      <w:r>
        <w:rPr>
          <w:bCs/>
          <w:color w:val="auto"/>
          <w:lang w:val="en-US"/>
        </w:rPr>
        <w:t>VII</w:t>
      </w:r>
      <w:r>
        <w:rPr>
          <w:bCs/>
          <w:color w:val="auto"/>
        </w:rPr>
        <w:t>вида»</w:t>
      </w:r>
      <w:r w:rsidR="001B473E">
        <w:rPr>
          <w:bCs/>
          <w:color w:val="auto"/>
        </w:rPr>
        <w:t xml:space="preserve">– </w:t>
      </w:r>
      <w:r w:rsidRPr="00381F7A">
        <w:rPr>
          <w:b/>
          <w:color w:val="auto"/>
        </w:rPr>
        <w:t>к пункту №</w:t>
      </w:r>
      <w:r w:rsidR="001B473E">
        <w:rPr>
          <w:b/>
          <w:color w:val="auto"/>
        </w:rPr>
        <w:t> </w:t>
      </w:r>
      <w:r w:rsidRPr="00066251">
        <w:rPr>
          <w:b/>
          <w:color w:val="auto"/>
        </w:rPr>
        <w:t>19</w:t>
      </w:r>
      <w:r w:rsidRPr="00D57CB1">
        <w:rPr>
          <w:bCs/>
          <w:color w:val="auto"/>
        </w:rPr>
        <w:t>;</w:t>
      </w:r>
    </w:p>
    <w:p w:rsidR="00656384" w:rsidRPr="00D57CB1" w:rsidRDefault="00656384" w:rsidP="00656384">
      <w:pPr>
        <w:pStyle w:val="Default"/>
        <w:ind w:firstLine="567"/>
        <w:jc w:val="both"/>
        <w:rPr>
          <w:bCs/>
          <w:color w:val="auto"/>
        </w:rPr>
      </w:pPr>
      <w:r>
        <w:rPr>
          <w:bCs/>
          <w:color w:val="auto"/>
        </w:rPr>
        <w:t>–</w:t>
      </w:r>
      <w:r w:rsidR="007E76D4">
        <w:rPr>
          <w:bCs/>
          <w:color w:val="auto"/>
        </w:rPr>
        <w:t xml:space="preserve"> по</w:t>
      </w:r>
      <w:r>
        <w:rPr>
          <w:bCs/>
          <w:color w:val="auto"/>
        </w:rPr>
        <w:t xml:space="preserve"> ГОУ «</w:t>
      </w:r>
      <w:proofErr w:type="spellStart"/>
      <w:r>
        <w:rPr>
          <w:bCs/>
          <w:color w:val="auto"/>
        </w:rPr>
        <w:t>Парканская</w:t>
      </w:r>
      <w:proofErr w:type="spellEnd"/>
      <w:r>
        <w:rPr>
          <w:bCs/>
          <w:color w:val="auto"/>
        </w:rPr>
        <w:t xml:space="preserve"> средняя общеобразовательная школа-интернат»</w:t>
      </w:r>
      <w:r w:rsidR="001B473E">
        <w:rPr>
          <w:bCs/>
          <w:color w:val="auto"/>
        </w:rPr>
        <w:t xml:space="preserve">– </w:t>
      </w:r>
      <w:r>
        <w:rPr>
          <w:bCs/>
          <w:color w:val="auto"/>
        </w:rPr>
        <w:t>к пункту №</w:t>
      </w:r>
      <w:r w:rsidR="001B473E">
        <w:rPr>
          <w:bCs/>
          <w:color w:val="auto"/>
        </w:rPr>
        <w:t> </w:t>
      </w:r>
      <w:r>
        <w:rPr>
          <w:bCs/>
          <w:color w:val="auto"/>
        </w:rPr>
        <w:t>20.</w:t>
      </w:r>
    </w:p>
    <w:p w:rsidR="00B55664" w:rsidRDefault="00EC5808" w:rsidP="00EC5808">
      <w:pPr>
        <w:pStyle w:val="Default"/>
        <w:ind w:firstLine="567"/>
        <w:jc w:val="both"/>
        <w:rPr>
          <w:bCs/>
          <w:color w:val="auto"/>
        </w:rPr>
      </w:pPr>
      <w:r w:rsidRPr="00EC5808">
        <w:rPr>
          <w:bCs/>
          <w:color w:val="auto"/>
        </w:rPr>
        <w:t>Таким образом Министерств</w:t>
      </w:r>
      <w:r>
        <w:rPr>
          <w:bCs/>
          <w:color w:val="auto"/>
        </w:rPr>
        <w:t>ом</w:t>
      </w:r>
      <w:r w:rsidRPr="00EC5808">
        <w:rPr>
          <w:bCs/>
          <w:color w:val="auto"/>
        </w:rPr>
        <w:t xml:space="preserve"> по социальной защите и труду Приднестровской Молдавской Республики</w:t>
      </w:r>
      <w:r w:rsidR="001B473E">
        <w:rPr>
          <w:bCs/>
          <w:color w:val="auto"/>
        </w:rPr>
        <w:t xml:space="preserve"> ошибочно указан номер закупки, в следствии чего</w:t>
      </w:r>
      <w:r w:rsidRPr="00EC5808">
        <w:rPr>
          <w:bCs/>
          <w:color w:val="auto"/>
        </w:rPr>
        <w:t xml:space="preserve"> нарушены требования Постановления Правительства Приднестровской Молдавской Республики </w:t>
      </w:r>
      <w:r w:rsidR="00383B2E">
        <w:rPr>
          <w:bCs/>
          <w:color w:val="auto"/>
        </w:rPr>
        <w:br/>
      </w:r>
      <w:r w:rsidRPr="00EC5808">
        <w:rPr>
          <w:bCs/>
          <w:color w:val="auto"/>
        </w:rPr>
        <w:t>от 26 декабря 2019 года № 446</w:t>
      </w:r>
      <w:r w:rsidR="00855CD0">
        <w:rPr>
          <w:bCs/>
          <w:color w:val="auto"/>
        </w:rPr>
        <w:t xml:space="preserve"> </w:t>
      </w:r>
      <w:r w:rsidR="001B473E" w:rsidRPr="00C9456B">
        <w:rPr>
          <w:bCs/>
          <w:color w:val="auto"/>
        </w:rPr>
        <w:t>«Об утверждении Правил составления извещения о закупке и установлении формы извещения о закупке» (САЗ 20-1)</w:t>
      </w:r>
      <w:r w:rsidR="001B473E" w:rsidRPr="00EC5808">
        <w:rPr>
          <w:bCs/>
          <w:color w:val="auto"/>
        </w:rPr>
        <w:t>.</w:t>
      </w:r>
    </w:p>
    <w:p w:rsidR="00EC5808" w:rsidRDefault="00EC5808" w:rsidP="001B473E">
      <w:pPr>
        <w:pStyle w:val="Default"/>
        <w:jc w:val="both"/>
        <w:rPr>
          <w:b/>
          <w:color w:val="000000" w:themeColor="text1"/>
        </w:rPr>
      </w:pPr>
    </w:p>
    <w:p w:rsidR="007F0590" w:rsidRPr="003654F9" w:rsidRDefault="007F0590" w:rsidP="007F0590">
      <w:pPr>
        <w:ind w:firstLine="567"/>
        <w:jc w:val="both"/>
      </w:pPr>
      <w:r w:rsidRPr="003654F9">
        <w:rPr>
          <w:b/>
          <w:bCs/>
          <w:color w:val="000000"/>
        </w:rPr>
        <w:t>2.2.</w:t>
      </w:r>
      <w:r w:rsidR="00383B2E" w:rsidRPr="003654F9">
        <w:rPr>
          <w:color w:val="000000"/>
        </w:rPr>
        <w:t> </w:t>
      </w:r>
      <w:r w:rsidRPr="003654F9">
        <w:rPr>
          <w:color w:val="000000"/>
        </w:rPr>
        <w:t>В соответствии с подпунктом б) пункта 1 статьи 36 Закона о закупках</w:t>
      </w:r>
      <w:r w:rsidRPr="003654F9">
        <w:t xml:space="preserve"> документация об открытом аукционе наряду с информацией, указанной в извещении о проведении такого аукциона, должна содержать требования к содержанию, составу заявки на участие в таком аукционе и инструкция по ее заполнению.</w:t>
      </w:r>
    </w:p>
    <w:p w:rsidR="007F0590" w:rsidRPr="003654F9" w:rsidRDefault="007F0590" w:rsidP="007F0590">
      <w:pPr>
        <w:widowControl w:val="0"/>
        <w:ind w:firstLine="567"/>
        <w:jc w:val="both"/>
        <w:rPr>
          <w:bCs/>
        </w:rPr>
      </w:pPr>
      <w:r w:rsidRPr="003654F9">
        <w:t xml:space="preserve">При этом не допускается установление требований, влекущих за собой </w:t>
      </w:r>
      <w:r w:rsidRPr="003654F9">
        <w:rPr>
          <w:bCs/>
        </w:rPr>
        <w:t>ограничение количества участников такого аукциона или ограничение доступа к участию в таком аукционе.</w:t>
      </w:r>
    </w:p>
    <w:p w:rsidR="007F0590" w:rsidRPr="003654F9" w:rsidRDefault="007F0590" w:rsidP="007F0590">
      <w:pPr>
        <w:ind w:firstLine="567"/>
        <w:jc w:val="both"/>
      </w:pPr>
      <w:r w:rsidRPr="003654F9">
        <w:t xml:space="preserve">Согласно пункту 1 статьи 35 Закона о закупках извещение о проведении открытого аукциона размещается заказчиком в информационной системе </w:t>
      </w:r>
      <w:r w:rsidRPr="006266A4">
        <w:rPr>
          <w:b/>
          <w:bCs/>
        </w:rPr>
        <w:t>не менее чем за 7 (семь) рабочих дней</w:t>
      </w:r>
      <w:r w:rsidRPr="003654F9">
        <w:t xml:space="preserve"> до даты вскрытия конвертов с заявками на участие в открытом аукционе или открытия доступа к поданным в форме электронных документов заявкам.</w:t>
      </w:r>
    </w:p>
    <w:p w:rsidR="007F0590" w:rsidRPr="003654F9" w:rsidRDefault="007F0590" w:rsidP="007F0590">
      <w:pPr>
        <w:pStyle w:val="Default"/>
        <w:ind w:firstLine="567"/>
        <w:jc w:val="both"/>
        <w:rPr>
          <w:color w:val="auto"/>
        </w:rPr>
      </w:pPr>
      <w:r w:rsidRPr="003654F9">
        <w:rPr>
          <w:color w:val="auto"/>
        </w:rPr>
        <w:t xml:space="preserve">В размещенной в Информационной системе в сфере закупок закупочной документации </w:t>
      </w:r>
      <w:r w:rsidRPr="003654F9">
        <w:rPr>
          <w:bCs/>
        </w:rPr>
        <w:t xml:space="preserve">по закупе </w:t>
      </w:r>
      <w:r w:rsidRPr="003654F9">
        <w:t xml:space="preserve">по закупке № 21, 22, 22, 20 (предмет закупки «Приобретение мебели») </w:t>
      </w:r>
      <w:r w:rsidRPr="003654F9">
        <w:rPr>
          <w:color w:val="auto"/>
        </w:rPr>
        <w:t>заказчиком размещена информация, наличие которой регламентировано нормами статьи 29 и статьи 35 Закона о закупках, в том числе:</w:t>
      </w:r>
    </w:p>
    <w:p w:rsidR="007F0590" w:rsidRPr="003654F9" w:rsidRDefault="007F0590" w:rsidP="007F0590">
      <w:pPr>
        <w:pStyle w:val="Default"/>
        <w:ind w:firstLine="567"/>
        <w:jc w:val="both"/>
        <w:rPr>
          <w:color w:val="auto"/>
        </w:rPr>
      </w:pPr>
      <w:r w:rsidRPr="003654F9">
        <w:rPr>
          <w:color w:val="auto"/>
        </w:rPr>
        <w:t>-</w:t>
      </w:r>
      <w:r w:rsidR="005A36E7">
        <w:rPr>
          <w:color w:val="auto"/>
        </w:rPr>
        <w:t> </w:t>
      </w:r>
      <w:r w:rsidRPr="003654F9">
        <w:rPr>
          <w:color w:val="auto"/>
        </w:rPr>
        <w:t xml:space="preserve">пунктом 5 раздела 1 </w:t>
      </w:r>
      <w:r w:rsidRPr="003654F9">
        <w:t xml:space="preserve">Извещения </w:t>
      </w:r>
      <w:r w:rsidRPr="003654F9">
        <w:rPr>
          <w:color w:val="auto"/>
        </w:rPr>
        <w:t xml:space="preserve">установлена дата размещения извещения – </w:t>
      </w:r>
      <w:r w:rsidRPr="003654F9">
        <w:rPr>
          <w:b/>
          <w:bCs/>
          <w:color w:val="auto"/>
        </w:rPr>
        <w:t>30 октября 2024 года;</w:t>
      </w:r>
    </w:p>
    <w:p w:rsidR="007F0590" w:rsidRPr="003654F9" w:rsidRDefault="007F0590" w:rsidP="007F0590">
      <w:pPr>
        <w:ind w:firstLine="567"/>
        <w:jc w:val="both"/>
        <w:rPr>
          <w:b/>
          <w:bCs/>
        </w:rPr>
      </w:pPr>
      <w:r w:rsidRPr="003654F9">
        <w:lastRenderedPageBreak/>
        <w:t xml:space="preserve">– пунктом 2 раздела 3 Извещения установлена дата и время окончания подачи заявок – </w:t>
      </w:r>
      <w:r w:rsidR="00E20156" w:rsidRPr="003654F9">
        <w:rPr>
          <w:b/>
          <w:bCs/>
        </w:rPr>
        <w:t>11 ноября</w:t>
      </w:r>
      <w:r w:rsidRPr="003654F9">
        <w:rPr>
          <w:b/>
          <w:bCs/>
        </w:rPr>
        <w:t xml:space="preserve"> 2024 года </w:t>
      </w:r>
      <w:r w:rsidR="00E20156" w:rsidRPr="003654F9">
        <w:rPr>
          <w:b/>
          <w:bCs/>
        </w:rPr>
        <w:t>в</w:t>
      </w:r>
      <w:r w:rsidRPr="003654F9">
        <w:rPr>
          <w:b/>
          <w:bCs/>
        </w:rPr>
        <w:t xml:space="preserve"> 1</w:t>
      </w:r>
      <w:r w:rsidR="00E20156" w:rsidRPr="003654F9">
        <w:rPr>
          <w:b/>
          <w:bCs/>
        </w:rPr>
        <w:t>1</w:t>
      </w:r>
      <w:r w:rsidRPr="003654F9">
        <w:rPr>
          <w:b/>
          <w:bCs/>
        </w:rPr>
        <w:t xml:space="preserve"> часов 00 минут.</w:t>
      </w:r>
    </w:p>
    <w:p w:rsidR="007F0590" w:rsidRPr="0057639A" w:rsidRDefault="007F0590" w:rsidP="007F0590">
      <w:pPr>
        <w:ind w:firstLine="567"/>
        <w:jc w:val="both"/>
      </w:pPr>
      <w:r w:rsidRPr="003654F9">
        <w:t xml:space="preserve">Таким образом, </w:t>
      </w:r>
      <w:r w:rsidR="000A378C">
        <w:t>принимая во внимание то, что в соответствии с пунктом 1 статьи 112 Трудового кодекса Приднестровской Молдавской Республики 7 ноября определен н</w:t>
      </w:r>
      <w:r w:rsidR="000A378C" w:rsidRPr="000A378C">
        <w:t>ерабочим праздничным дн</w:t>
      </w:r>
      <w:r w:rsidR="000A378C">
        <w:t xml:space="preserve">ем, </w:t>
      </w:r>
      <w:r w:rsidR="00610C6F">
        <w:t xml:space="preserve">а также то, что в соответствии с </w:t>
      </w:r>
      <w:r w:rsidR="00610C6F" w:rsidRPr="00610C6F">
        <w:t>Постановление</w:t>
      </w:r>
      <w:r w:rsidR="00610C6F">
        <w:t xml:space="preserve">м Правительства Приднестровской Молдавской Республики </w:t>
      </w:r>
      <w:r w:rsidR="00610C6F" w:rsidRPr="00610C6F">
        <w:t>от 30 октября 2024 года</w:t>
      </w:r>
      <w:r w:rsidR="005A36E7">
        <w:t xml:space="preserve"> № </w:t>
      </w:r>
      <w:r w:rsidR="005A36E7" w:rsidRPr="00610C6F">
        <w:t>442</w:t>
      </w:r>
      <w:r w:rsidR="005A36E7" w:rsidRPr="005A36E7">
        <w:t xml:space="preserve"> выходной день с субботы 2 ноября </w:t>
      </w:r>
      <w:r w:rsidR="005A36E7">
        <w:t xml:space="preserve">перенесен </w:t>
      </w:r>
      <w:r w:rsidR="005A36E7" w:rsidRPr="005A36E7">
        <w:t>на пятницу 8 ноября</w:t>
      </w:r>
      <w:r w:rsidR="005A36E7">
        <w:t>,</w:t>
      </w:r>
      <w:r w:rsidR="00855CD0">
        <w:t xml:space="preserve"> </w:t>
      </w:r>
      <w:r w:rsidRPr="003654F9">
        <w:t xml:space="preserve">срок с даты размещения Извещения заказчиком в информационной системе в сфере закупок до начала проведения открытого аукциона составил </w:t>
      </w:r>
      <w:r w:rsidRPr="003654F9">
        <w:rPr>
          <w:b/>
          <w:bCs/>
        </w:rPr>
        <w:t>менее 7 рабочих дней,</w:t>
      </w:r>
      <w:r w:rsidRPr="003654F9">
        <w:t xml:space="preserve"> что влечет за собой нарушение норм статьи 35</w:t>
      </w:r>
      <w:r w:rsidR="006C718D" w:rsidRPr="003654F9">
        <w:t>, 36</w:t>
      </w:r>
      <w:r w:rsidRPr="003654F9">
        <w:t xml:space="preserve"> Закона о закупках.</w:t>
      </w:r>
    </w:p>
    <w:p w:rsidR="007F0590" w:rsidRDefault="007F0590" w:rsidP="00EC5808">
      <w:pPr>
        <w:pStyle w:val="Default"/>
        <w:ind w:firstLine="567"/>
        <w:jc w:val="both"/>
        <w:rPr>
          <w:b/>
          <w:color w:val="000000" w:themeColor="text1"/>
        </w:rPr>
      </w:pPr>
    </w:p>
    <w:p w:rsidR="00A00416" w:rsidRDefault="00A00416" w:rsidP="00A00416">
      <w:pPr>
        <w:ind w:firstLine="567"/>
        <w:jc w:val="both"/>
        <w:rPr>
          <w:bCs/>
          <w:color w:val="000000" w:themeColor="text1"/>
        </w:rPr>
      </w:pPr>
      <w:r w:rsidRPr="00A00416">
        <w:rPr>
          <w:b/>
          <w:color w:val="000000" w:themeColor="text1"/>
        </w:rPr>
        <w:t>2.</w:t>
      </w:r>
      <w:r w:rsidR="00E20156">
        <w:rPr>
          <w:b/>
          <w:color w:val="000000" w:themeColor="text1"/>
        </w:rPr>
        <w:t>3</w:t>
      </w:r>
      <w:r w:rsidRPr="00A00416">
        <w:rPr>
          <w:b/>
          <w:color w:val="000000" w:themeColor="text1"/>
        </w:rPr>
        <w:t xml:space="preserve">. </w:t>
      </w:r>
      <w:r w:rsidRPr="00A00416">
        <w:rPr>
          <w:bCs/>
          <w:color w:val="000000" w:themeColor="text1"/>
        </w:rPr>
        <w:t>В соответствии с пунктами 1-4 статьи 21 Закона о закупках информация об установленных требованиях указывается заказчиком в извещении об осуществлении закупки и документации о закупке.</w:t>
      </w:r>
    </w:p>
    <w:p w:rsidR="005A36E7" w:rsidRDefault="005A36E7" w:rsidP="005A36E7">
      <w:pPr>
        <w:ind w:firstLine="567"/>
        <w:jc w:val="both"/>
        <w:rPr>
          <w:bCs/>
          <w:color w:val="000000" w:themeColor="text1"/>
        </w:rPr>
      </w:pPr>
      <w:r>
        <w:rPr>
          <w:bCs/>
          <w:color w:val="000000" w:themeColor="text1"/>
        </w:rPr>
        <w:t xml:space="preserve">Пунктом 3 статьи 35 </w:t>
      </w:r>
      <w:r w:rsidRPr="00A00416">
        <w:rPr>
          <w:bCs/>
          <w:color w:val="000000" w:themeColor="text1"/>
        </w:rPr>
        <w:t xml:space="preserve">Закона о закупках </w:t>
      </w:r>
      <w:r>
        <w:rPr>
          <w:bCs/>
          <w:color w:val="000000" w:themeColor="text1"/>
        </w:rPr>
        <w:t>установлено, что в</w:t>
      </w:r>
      <w:r w:rsidRPr="005A36E7">
        <w:rPr>
          <w:bCs/>
          <w:color w:val="000000" w:themeColor="text1"/>
        </w:rPr>
        <w:t xml:space="preserve"> извещении о проведении открытого аукциона </w:t>
      </w:r>
      <w:r>
        <w:rPr>
          <w:bCs/>
          <w:color w:val="000000" w:themeColor="text1"/>
        </w:rPr>
        <w:t>среди иного</w:t>
      </w:r>
      <w:r w:rsidRPr="005A36E7">
        <w:rPr>
          <w:bCs/>
          <w:color w:val="000000" w:themeColor="text1"/>
        </w:rPr>
        <w:t xml:space="preserve"> заказчик указывает</w:t>
      </w:r>
      <w:r w:rsidR="00855CD0">
        <w:rPr>
          <w:bCs/>
          <w:color w:val="000000" w:themeColor="text1"/>
        </w:rPr>
        <w:t xml:space="preserve"> </w:t>
      </w:r>
      <w:r w:rsidRPr="005A36E7">
        <w:rPr>
          <w:bCs/>
          <w:color w:val="000000" w:themeColor="text1"/>
        </w:rPr>
        <w:t xml:space="preserve">требования, предъявляемые к участникам открытого аукциона, и исчерпывающий перечень документов, которые должны быть представлены участниками открытого аукциона в соответствии с положениями статьи 21 </w:t>
      </w:r>
      <w:r>
        <w:rPr>
          <w:bCs/>
          <w:color w:val="000000" w:themeColor="text1"/>
        </w:rPr>
        <w:t>данно</w:t>
      </w:r>
      <w:r w:rsidRPr="005A36E7">
        <w:rPr>
          <w:bCs/>
          <w:color w:val="000000" w:themeColor="text1"/>
        </w:rPr>
        <w:t>го Закона</w:t>
      </w:r>
      <w:r>
        <w:rPr>
          <w:bCs/>
          <w:color w:val="000000" w:themeColor="text1"/>
        </w:rPr>
        <w:t>.</w:t>
      </w:r>
    </w:p>
    <w:p w:rsidR="005A36E7" w:rsidRDefault="005A36E7" w:rsidP="00A00416">
      <w:pPr>
        <w:ind w:firstLine="567"/>
        <w:jc w:val="both"/>
        <w:rPr>
          <w:bCs/>
          <w:color w:val="000000" w:themeColor="text1"/>
        </w:rPr>
      </w:pPr>
      <w:r>
        <w:rPr>
          <w:bCs/>
          <w:color w:val="000000" w:themeColor="text1"/>
        </w:rPr>
        <w:t xml:space="preserve">Нормами пункта 3 статьи 38 Закона о закупках </w:t>
      </w:r>
      <w:r w:rsidR="00DC6C70">
        <w:rPr>
          <w:bCs/>
          <w:color w:val="000000" w:themeColor="text1"/>
        </w:rPr>
        <w:t xml:space="preserve">определено, что </w:t>
      </w:r>
      <w:r w:rsidR="00DC6C70" w:rsidRPr="00DC6C70">
        <w:rPr>
          <w:bCs/>
          <w:color w:val="000000" w:themeColor="text1"/>
        </w:rPr>
        <w:t>копии учредительных документов участника открытого аукциона (для юридического лица)не предоставляются в случае, если заказчик обладает доступом к соответствующим электронным базам данных</w:t>
      </w:r>
      <w:r w:rsidR="00DC6C70">
        <w:rPr>
          <w:bCs/>
          <w:color w:val="000000" w:themeColor="text1"/>
        </w:rPr>
        <w:t>.</w:t>
      </w:r>
    </w:p>
    <w:p w:rsidR="00DC6C70" w:rsidRDefault="00DC6C70" w:rsidP="00A00416">
      <w:pPr>
        <w:ind w:firstLine="567"/>
        <w:jc w:val="both"/>
        <w:rPr>
          <w:bCs/>
          <w:color w:val="000000" w:themeColor="text1"/>
        </w:rPr>
      </w:pPr>
      <w:r w:rsidRPr="00DC6C70">
        <w:rPr>
          <w:bCs/>
          <w:color w:val="000000" w:themeColor="text1"/>
        </w:rPr>
        <w:t xml:space="preserve">Заявка на участие в открытом аукционе </w:t>
      </w:r>
      <w:r>
        <w:rPr>
          <w:bCs/>
          <w:color w:val="000000" w:themeColor="text1"/>
        </w:rPr>
        <w:t xml:space="preserve">среди иного </w:t>
      </w:r>
      <w:r w:rsidRPr="00DC6C70">
        <w:rPr>
          <w:bCs/>
          <w:color w:val="000000" w:themeColor="text1"/>
        </w:rPr>
        <w:t xml:space="preserve">должна содержать </w:t>
      </w:r>
      <w:r w:rsidRPr="00DC6C70">
        <w:rPr>
          <w:b/>
          <w:color w:val="000000" w:themeColor="text1"/>
        </w:rPr>
        <w:t>документы, подтверждающие соответствие</w:t>
      </w:r>
      <w:r w:rsidRPr="00DC6C70">
        <w:rPr>
          <w:bCs/>
          <w:color w:val="000000" w:themeColor="text1"/>
        </w:rPr>
        <w:t xml:space="preserve"> участника открытого аукциона </w:t>
      </w:r>
      <w:r w:rsidRPr="00DC6C70">
        <w:rPr>
          <w:b/>
          <w:color w:val="000000" w:themeColor="text1"/>
        </w:rPr>
        <w:t>требованиям, установленным</w:t>
      </w:r>
      <w:r w:rsidRPr="00DC6C70">
        <w:rPr>
          <w:bCs/>
          <w:color w:val="000000" w:themeColor="text1"/>
        </w:rPr>
        <w:t xml:space="preserve"> документацией об открытом аукционе;</w:t>
      </w:r>
    </w:p>
    <w:p w:rsidR="00DC6C70" w:rsidRDefault="004058DA" w:rsidP="00A00416">
      <w:pPr>
        <w:ind w:firstLine="567"/>
        <w:jc w:val="both"/>
        <w:rPr>
          <w:bCs/>
          <w:color w:val="000000" w:themeColor="text1"/>
        </w:rPr>
      </w:pPr>
      <w:r>
        <w:rPr>
          <w:bCs/>
          <w:color w:val="000000" w:themeColor="text1"/>
        </w:rPr>
        <w:t xml:space="preserve">Пунктом </w:t>
      </w:r>
      <w:r w:rsidR="00DC6C70" w:rsidRPr="00DC6C70">
        <w:rPr>
          <w:bCs/>
          <w:color w:val="000000" w:themeColor="text1"/>
        </w:rPr>
        <w:t>4</w:t>
      </w:r>
      <w:r>
        <w:rPr>
          <w:bCs/>
          <w:color w:val="000000" w:themeColor="text1"/>
        </w:rPr>
        <w:t xml:space="preserve"> вышеуказанной статьи установлен запрет на ист</w:t>
      </w:r>
      <w:r w:rsidR="00DC6C70" w:rsidRPr="00DC6C70">
        <w:rPr>
          <w:bCs/>
          <w:color w:val="000000" w:themeColor="text1"/>
        </w:rPr>
        <w:t>ребова</w:t>
      </w:r>
      <w:r>
        <w:rPr>
          <w:bCs/>
          <w:color w:val="000000" w:themeColor="text1"/>
        </w:rPr>
        <w:t>ние</w:t>
      </w:r>
      <w:r w:rsidR="00DC6C70" w:rsidRPr="00DC6C70">
        <w:rPr>
          <w:bCs/>
          <w:color w:val="000000" w:themeColor="text1"/>
        </w:rPr>
        <w:t xml:space="preserve"> от участника открытого аукциона предоставления иных документов и информации, за исключением предусмотренных пунктом 3 настоящей статьи документов и информации, не допускается.</w:t>
      </w:r>
    </w:p>
    <w:p w:rsidR="00A00416" w:rsidRPr="00A00416" w:rsidRDefault="00831570" w:rsidP="00A00416">
      <w:pPr>
        <w:ind w:firstLine="567"/>
        <w:jc w:val="both"/>
        <w:rPr>
          <w:bCs/>
          <w:color w:val="000000" w:themeColor="text1"/>
        </w:rPr>
      </w:pPr>
      <w:r>
        <w:rPr>
          <w:bCs/>
          <w:color w:val="000000" w:themeColor="text1"/>
        </w:rPr>
        <w:t xml:space="preserve">При этом </w:t>
      </w:r>
      <w:r w:rsidRPr="00A00416">
        <w:rPr>
          <w:bCs/>
          <w:color w:val="000000" w:themeColor="text1"/>
        </w:rPr>
        <w:t>пунктом</w:t>
      </w:r>
      <w:r w:rsidR="00A00416" w:rsidRPr="00A00416">
        <w:rPr>
          <w:bCs/>
          <w:color w:val="000000" w:themeColor="text1"/>
        </w:rPr>
        <w:t xml:space="preserve">2 Раздела 6 «Требования к участникам и перечень документов, которые должны быть представлены» Извещения, по закупке </w:t>
      </w:r>
      <w:r w:rsidR="007E76D4">
        <w:rPr>
          <w:color w:val="000000"/>
        </w:rPr>
        <w:t xml:space="preserve">№ 21, 22, 22, 20 (предмет закупки «Приобретение мебели») </w:t>
      </w:r>
      <w:r w:rsidR="00A00416" w:rsidRPr="00A00416">
        <w:rPr>
          <w:bCs/>
          <w:color w:val="000000" w:themeColor="text1"/>
        </w:rPr>
        <w:t>участником закупки должны быть представлены следующие документы:</w:t>
      </w:r>
    </w:p>
    <w:p w:rsidR="00E20156" w:rsidRPr="00DC6C70" w:rsidRDefault="00A00416" w:rsidP="00A00416">
      <w:pPr>
        <w:ind w:firstLine="567"/>
        <w:jc w:val="both"/>
        <w:rPr>
          <w:bCs/>
          <w:i/>
          <w:iCs/>
          <w:color w:val="000000" w:themeColor="text1"/>
        </w:rPr>
      </w:pPr>
      <w:r w:rsidRPr="00DC6C70">
        <w:rPr>
          <w:bCs/>
          <w:i/>
          <w:iCs/>
          <w:color w:val="000000" w:themeColor="text1"/>
        </w:rPr>
        <w:t>«</w:t>
      </w:r>
      <w:r w:rsidR="005A36E7" w:rsidRPr="00DC6C70">
        <w:rPr>
          <w:bCs/>
          <w:i/>
          <w:iCs/>
          <w:color w:val="000000" w:themeColor="text1"/>
        </w:rPr>
        <w:t>…</w:t>
      </w:r>
    </w:p>
    <w:p w:rsidR="00A00416" w:rsidRPr="00DC6C70" w:rsidRDefault="00E20156" w:rsidP="00A00416">
      <w:pPr>
        <w:ind w:firstLine="567"/>
        <w:jc w:val="both"/>
        <w:rPr>
          <w:bCs/>
          <w:i/>
          <w:iCs/>
          <w:color w:val="000000" w:themeColor="text1"/>
        </w:rPr>
      </w:pPr>
      <w:r w:rsidRPr="00DC6C70">
        <w:rPr>
          <w:bCs/>
          <w:i/>
          <w:iCs/>
          <w:color w:val="000000" w:themeColor="text1"/>
        </w:rPr>
        <w:t>в)</w:t>
      </w:r>
      <w:r w:rsidR="00A00416" w:rsidRPr="00DC6C70">
        <w:rPr>
          <w:bCs/>
          <w:i/>
          <w:iCs/>
          <w:color w:val="000000" w:themeColor="text1"/>
        </w:rPr>
        <w:t xml:space="preserve"> копии учредительных документов участника закупки (для юридического лица);</w:t>
      </w:r>
    </w:p>
    <w:p w:rsidR="00831570" w:rsidRPr="00DC6C70" w:rsidRDefault="00831570" w:rsidP="00A00416">
      <w:pPr>
        <w:ind w:firstLine="567"/>
        <w:jc w:val="both"/>
        <w:rPr>
          <w:bCs/>
          <w:i/>
          <w:iCs/>
          <w:color w:val="000000" w:themeColor="text1"/>
        </w:rPr>
      </w:pPr>
      <w:r w:rsidRPr="00DC6C70">
        <w:rPr>
          <w:bCs/>
          <w:i/>
          <w:iCs/>
          <w:color w:val="000000" w:themeColor="text1"/>
        </w:rPr>
        <w:t>…</w:t>
      </w:r>
    </w:p>
    <w:p w:rsidR="00831570" w:rsidRPr="00DC6C70" w:rsidRDefault="00E20156" w:rsidP="00831570">
      <w:pPr>
        <w:ind w:firstLine="567"/>
        <w:jc w:val="both"/>
        <w:rPr>
          <w:bCs/>
          <w:i/>
          <w:iCs/>
          <w:color w:val="000000" w:themeColor="text1"/>
        </w:rPr>
      </w:pPr>
      <w:r w:rsidRPr="00DC6C70">
        <w:rPr>
          <w:bCs/>
          <w:i/>
          <w:iCs/>
          <w:color w:val="000000" w:themeColor="text1"/>
        </w:rPr>
        <w:t>и</w:t>
      </w:r>
      <w:r w:rsidR="00831570" w:rsidRPr="00DC6C70">
        <w:rPr>
          <w:bCs/>
          <w:i/>
          <w:iCs/>
          <w:color w:val="000000" w:themeColor="text1"/>
        </w:rPr>
        <w:t>) справк</w:t>
      </w:r>
      <w:r w:rsidRPr="00DC6C70">
        <w:rPr>
          <w:bCs/>
          <w:i/>
          <w:iCs/>
          <w:color w:val="000000" w:themeColor="text1"/>
        </w:rPr>
        <w:t>у</w:t>
      </w:r>
      <w:r w:rsidR="00831570" w:rsidRPr="00DC6C70">
        <w:rPr>
          <w:bCs/>
          <w:i/>
          <w:iCs/>
          <w:color w:val="000000" w:themeColor="text1"/>
        </w:rPr>
        <w:t xml:space="preserve"> налоговой инспекции о состоянии платежей в бюджеты всех уровней и внебюджетные фонды (оригинал).</w:t>
      </w:r>
    </w:p>
    <w:p w:rsidR="00A00416" w:rsidRPr="00A00416" w:rsidRDefault="00A00416" w:rsidP="00A00416">
      <w:pPr>
        <w:ind w:firstLine="567"/>
        <w:jc w:val="both"/>
        <w:rPr>
          <w:bCs/>
          <w:color w:val="000000" w:themeColor="text1"/>
        </w:rPr>
      </w:pPr>
      <w:r w:rsidRPr="00A00416">
        <w:rPr>
          <w:bCs/>
          <w:color w:val="000000" w:themeColor="text1"/>
        </w:rPr>
        <w:t>…».</w:t>
      </w:r>
    </w:p>
    <w:p w:rsidR="00831570" w:rsidRDefault="00831570" w:rsidP="00831570">
      <w:pPr>
        <w:ind w:firstLine="567"/>
        <w:jc w:val="both"/>
        <w:rPr>
          <w:bCs/>
          <w:color w:val="000000" w:themeColor="text1"/>
        </w:rPr>
      </w:pPr>
      <w:r w:rsidRPr="00831570">
        <w:rPr>
          <w:bCs/>
          <w:color w:val="000000" w:themeColor="text1"/>
        </w:rPr>
        <w:t xml:space="preserve">Следует отметить, что </w:t>
      </w:r>
      <w:r w:rsidR="00DC6C70">
        <w:rPr>
          <w:bCs/>
          <w:color w:val="000000" w:themeColor="text1"/>
        </w:rPr>
        <w:t>с</w:t>
      </w:r>
      <w:r w:rsidRPr="00831570">
        <w:rPr>
          <w:bCs/>
          <w:color w:val="000000" w:themeColor="text1"/>
        </w:rPr>
        <w:t>огласно Служебной записке Государственной службы экономической активности Министерства экономического развития Приднестровской Молдавской Республики от 28 ноября 2023 года Министерство по социальной защите и труду Приднестровской Молдавской Республики имеет посредством государственной информационной системы Реестр документов разрешительного характера доступ к «Государственному реестру юридических лиц», в котором содержится информация об учредительных документах юридического лица, а также информация, позволяющая сформировать выписку из единого государственного реестра юридических лиц.</w:t>
      </w:r>
    </w:p>
    <w:p w:rsidR="00A00416" w:rsidRPr="00A00416" w:rsidRDefault="00A00416" w:rsidP="00A00416">
      <w:pPr>
        <w:ind w:firstLine="567"/>
        <w:jc w:val="both"/>
        <w:rPr>
          <w:bCs/>
          <w:color w:val="000000" w:themeColor="text1"/>
        </w:rPr>
      </w:pPr>
      <w:r w:rsidRPr="00A00416">
        <w:rPr>
          <w:bCs/>
          <w:color w:val="000000" w:themeColor="text1"/>
        </w:rPr>
        <w:t>Раздел</w:t>
      </w:r>
      <w:r w:rsidR="00831570">
        <w:rPr>
          <w:bCs/>
          <w:color w:val="000000" w:themeColor="text1"/>
        </w:rPr>
        <w:t>ом</w:t>
      </w:r>
      <w:r w:rsidRPr="00A00416">
        <w:rPr>
          <w:bCs/>
          <w:color w:val="000000" w:themeColor="text1"/>
        </w:rPr>
        <w:t xml:space="preserve"> 6 «Требования к участникам и перечень документов, которые должны быть представлены» Извещения заказчиком </w:t>
      </w:r>
      <w:r w:rsidR="00831570" w:rsidRPr="00831570">
        <w:rPr>
          <w:b/>
          <w:color w:val="000000" w:themeColor="text1"/>
        </w:rPr>
        <w:t>не установлено</w:t>
      </w:r>
      <w:r w:rsidRPr="00A00416">
        <w:rPr>
          <w:bCs/>
          <w:color w:val="000000" w:themeColor="text1"/>
        </w:rPr>
        <w:t xml:space="preserve"> требовани</w:t>
      </w:r>
      <w:r w:rsidR="00831570">
        <w:rPr>
          <w:bCs/>
          <w:color w:val="000000" w:themeColor="text1"/>
        </w:rPr>
        <w:t>е</w:t>
      </w:r>
      <w:r w:rsidRPr="00A00416">
        <w:rPr>
          <w:bCs/>
          <w:color w:val="000000" w:themeColor="text1"/>
        </w:rPr>
        <w:t xml:space="preserve"> об отсутствии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A00416" w:rsidRDefault="004058DA" w:rsidP="00A00416">
      <w:pPr>
        <w:ind w:firstLine="567"/>
        <w:jc w:val="both"/>
        <w:rPr>
          <w:bCs/>
          <w:color w:val="000000" w:themeColor="text1"/>
        </w:rPr>
      </w:pPr>
      <w:r>
        <w:rPr>
          <w:bCs/>
          <w:color w:val="000000" w:themeColor="text1"/>
        </w:rPr>
        <w:lastRenderedPageBreak/>
        <w:t xml:space="preserve">Учитывая отсутствие установления заказчиком </w:t>
      </w:r>
      <w:r w:rsidRPr="00A00416">
        <w:rPr>
          <w:bCs/>
          <w:color w:val="000000" w:themeColor="text1"/>
        </w:rPr>
        <w:t>требовани</w:t>
      </w:r>
      <w:r>
        <w:rPr>
          <w:bCs/>
          <w:color w:val="000000" w:themeColor="text1"/>
        </w:rPr>
        <w:t xml:space="preserve">я, определенного подпунктом б) пункта 2 статьи 21 Закона о закупках, </w:t>
      </w:r>
      <w:r w:rsidR="00A00416" w:rsidRPr="00A00416">
        <w:rPr>
          <w:bCs/>
          <w:color w:val="000000" w:themeColor="text1"/>
        </w:rPr>
        <w:t>указан</w:t>
      </w:r>
      <w:r>
        <w:rPr>
          <w:bCs/>
          <w:color w:val="000000" w:themeColor="text1"/>
        </w:rPr>
        <w:t>ие</w:t>
      </w:r>
      <w:r w:rsidR="00855CD0">
        <w:rPr>
          <w:bCs/>
          <w:color w:val="000000" w:themeColor="text1"/>
        </w:rPr>
        <w:t xml:space="preserve"> </w:t>
      </w:r>
      <w:r w:rsidR="00831570">
        <w:rPr>
          <w:bCs/>
          <w:color w:val="000000" w:themeColor="text1"/>
        </w:rPr>
        <w:t>необходимост</w:t>
      </w:r>
      <w:r>
        <w:rPr>
          <w:bCs/>
          <w:color w:val="000000" w:themeColor="text1"/>
        </w:rPr>
        <w:t>и</w:t>
      </w:r>
      <w:r w:rsidR="00831570">
        <w:rPr>
          <w:bCs/>
          <w:color w:val="000000" w:themeColor="text1"/>
        </w:rPr>
        <w:t xml:space="preserve"> предоставления </w:t>
      </w:r>
      <w:r w:rsidR="00831570" w:rsidRPr="00831570">
        <w:rPr>
          <w:bCs/>
          <w:color w:val="000000" w:themeColor="text1"/>
        </w:rPr>
        <w:t>справк</w:t>
      </w:r>
      <w:r w:rsidR="00831570">
        <w:rPr>
          <w:bCs/>
          <w:color w:val="000000" w:themeColor="text1"/>
        </w:rPr>
        <w:t>и</w:t>
      </w:r>
      <w:r w:rsidR="00855CD0">
        <w:rPr>
          <w:bCs/>
          <w:color w:val="000000" w:themeColor="text1"/>
        </w:rPr>
        <w:t xml:space="preserve"> </w:t>
      </w:r>
      <w:r w:rsidR="002173C1">
        <w:rPr>
          <w:bCs/>
          <w:color w:val="000000" w:themeColor="text1"/>
        </w:rPr>
        <w:t>из</w:t>
      </w:r>
      <w:r w:rsidR="00831570" w:rsidRPr="00831570">
        <w:rPr>
          <w:bCs/>
          <w:color w:val="000000" w:themeColor="text1"/>
        </w:rPr>
        <w:t xml:space="preserve"> налоговой инспекции о состоянии платежей в бюджеты всех уровней и внебюджетные фонды</w:t>
      </w:r>
      <w:r w:rsidR="00723DA6">
        <w:rPr>
          <w:bCs/>
          <w:color w:val="000000" w:themeColor="text1"/>
        </w:rPr>
        <w:t>,</w:t>
      </w:r>
      <w:r w:rsidR="00855CD0">
        <w:rPr>
          <w:bCs/>
          <w:color w:val="000000" w:themeColor="text1"/>
        </w:rPr>
        <w:t xml:space="preserve"> </w:t>
      </w:r>
      <w:r w:rsidR="00723DA6" w:rsidRPr="004058DA">
        <w:rPr>
          <w:bCs/>
          <w:color w:val="000000" w:themeColor="text1"/>
        </w:rPr>
        <w:t>копии учредительных документов участника закупки (для юридического лица)</w:t>
      </w:r>
      <w:r>
        <w:rPr>
          <w:bCs/>
          <w:color w:val="000000" w:themeColor="text1"/>
        </w:rPr>
        <w:t xml:space="preserve">нарушает </w:t>
      </w:r>
      <w:proofErr w:type="spellStart"/>
      <w:r>
        <w:rPr>
          <w:bCs/>
          <w:color w:val="000000" w:themeColor="text1"/>
        </w:rPr>
        <w:t>нормоположения</w:t>
      </w:r>
      <w:proofErr w:type="spellEnd"/>
      <w:r>
        <w:rPr>
          <w:bCs/>
          <w:color w:val="000000" w:themeColor="text1"/>
        </w:rPr>
        <w:t xml:space="preserve"> статьи 38 Закона о закупках.</w:t>
      </w:r>
    </w:p>
    <w:p w:rsidR="00DC6C70" w:rsidRDefault="00DC6C70" w:rsidP="00FC33A8">
      <w:pPr>
        <w:autoSpaceDE w:val="0"/>
        <w:autoSpaceDN w:val="0"/>
        <w:adjustRightInd w:val="0"/>
        <w:ind w:firstLine="567"/>
        <w:jc w:val="both"/>
        <w:rPr>
          <w:bCs/>
          <w:color w:val="000000" w:themeColor="text1"/>
        </w:rPr>
      </w:pPr>
    </w:p>
    <w:p w:rsidR="000A342F" w:rsidRPr="000A342F" w:rsidRDefault="002173C1" w:rsidP="00FC33A8">
      <w:pPr>
        <w:autoSpaceDE w:val="0"/>
        <w:autoSpaceDN w:val="0"/>
        <w:adjustRightInd w:val="0"/>
        <w:ind w:firstLine="567"/>
        <w:jc w:val="both"/>
        <w:rPr>
          <w:bCs/>
          <w:color w:val="000000" w:themeColor="text1"/>
        </w:rPr>
      </w:pPr>
      <w:r w:rsidRPr="002173C1">
        <w:rPr>
          <w:b/>
          <w:color w:val="000000" w:themeColor="text1"/>
        </w:rPr>
        <w:t>2.4.</w:t>
      </w:r>
      <w:r w:rsidR="00855CD0">
        <w:rPr>
          <w:b/>
          <w:color w:val="000000" w:themeColor="text1"/>
        </w:rPr>
        <w:t xml:space="preserve"> </w:t>
      </w:r>
      <w:r w:rsidR="000A342F" w:rsidRPr="000A342F">
        <w:rPr>
          <w:bCs/>
          <w:color w:val="000000" w:themeColor="text1"/>
        </w:rPr>
        <w:t>Пунктом 4 статьи 17 Закона о закупках установлено, что заказчик не вправе совершать действия, влекущие за собой необоснованное сокращение числа участников закупки.</w:t>
      </w:r>
    </w:p>
    <w:p w:rsidR="002173C1" w:rsidRDefault="002173C1" w:rsidP="00FC33A8">
      <w:pPr>
        <w:autoSpaceDE w:val="0"/>
        <w:autoSpaceDN w:val="0"/>
        <w:adjustRightInd w:val="0"/>
        <w:ind w:firstLine="567"/>
        <w:jc w:val="both"/>
        <w:rPr>
          <w:b/>
          <w:color w:val="000000" w:themeColor="text1"/>
        </w:rPr>
      </w:pPr>
      <w:r w:rsidRPr="002173C1">
        <w:rPr>
          <w:bCs/>
          <w:color w:val="000000" w:themeColor="text1"/>
        </w:rPr>
        <w:t>В соответствии с пунктом 6</w:t>
      </w:r>
      <w:r>
        <w:rPr>
          <w:bCs/>
          <w:color w:val="000000" w:themeColor="text1"/>
        </w:rPr>
        <w:t xml:space="preserve"> статьи 21 Закона о закупках к</w:t>
      </w:r>
      <w:r w:rsidRPr="002173C1">
        <w:rPr>
          <w:bCs/>
          <w:color w:val="000000" w:themeColor="text1"/>
        </w:rPr>
        <w:t>омиссия по осуществлению закупок проверяет соответствие участников закупок требованиям, указанным в пунктах 1 и 2 (при наличии такого требования) статьи</w:t>
      </w:r>
      <w:r>
        <w:rPr>
          <w:bCs/>
          <w:color w:val="000000" w:themeColor="text1"/>
        </w:rPr>
        <w:t xml:space="preserve"> 21 Закона о закупках</w:t>
      </w:r>
      <w:r w:rsidRPr="002173C1">
        <w:rPr>
          <w:bCs/>
          <w:color w:val="000000" w:themeColor="text1"/>
        </w:rPr>
        <w:t>.</w:t>
      </w:r>
    </w:p>
    <w:p w:rsidR="00B90950" w:rsidRDefault="00B90950" w:rsidP="00FC33A8">
      <w:pPr>
        <w:autoSpaceDE w:val="0"/>
        <w:autoSpaceDN w:val="0"/>
        <w:adjustRightInd w:val="0"/>
        <w:ind w:firstLine="567"/>
        <w:jc w:val="both"/>
        <w:rPr>
          <w:bCs/>
          <w:color w:val="000000" w:themeColor="text1"/>
        </w:rPr>
      </w:pPr>
      <w:r>
        <w:rPr>
          <w:bCs/>
          <w:color w:val="000000" w:themeColor="text1"/>
        </w:rPr>
        <w:t xml:space="preserve">Нормами пункта </w:t>
      </w:r>
      <w:r w:rsidRPr="00B90950">
        <w:rPr>
          <w:bCs/>
          <w:color w:val="000000" w:themeColor="text1"/>
        </w:rPr>
        <w:t>7</w:t>
      </w:r>
      <w:r>
        <w:rPr>
          <w:bCs/>
          <w:color w:val="000000" w:themeColor="text1"/>
        </w:rPr>
        <w:t xml:space="preserve"> указанной статьи Закона о закупках</w:t>
      </w:r>
      <w:r w:rsidR="00855CD0">
        <w:rPr>
          <w:bCs/>
          <w:color w:val="000000" w:themeColor="text1"/>
        </w:rPr>
        <w:t xml:space="preserve"> </w:t>
      </w:r>
      <w:r>
        <w:rPr>
          <w:bCs/>
          <w:color w:val="000000" w:themeColor="text1"/>
        </w:rPr>
        <w:t xml:space="preserve">установлено, что </w:t>
      </w:r>
      <w:r w:rsidRPr="00B90950">
        <w:rPr>
          <w:b/>
          <w:color w:val="000000" w:themeColor="text1"/>
        </w:rPr>
        <w:t>отстранение участника закупки от участия в определении поставщика</w:t>
      </w:r>
      <w:r w:rsidRPr="00B90950">
        <w:rPr>
          <w:bCs/>
          <w:color w:val="000000" w:themeColor="text1"/>
        </w:rPr>
        <w:t xml:space="preserve"> (подрядчика, исполнителя) или отказ от заключения контракта с победителем определения поставщика (подрядчика, исполнителя) </w:t>
      </w:r>
      <w:r w:rsidRPr="00B90950">
        <w:rPr>
          <w:b/>
          <w:color w:val="000000" w:themeColor="text1"/>
        </w:rPr>
        <w:t>осуществляется</w:t>
      </w:r>
      <w:r w:rsidRPr="00B90950">
        <w:rPr>
          <w:bCs/>
          <w:color w:val="000000" w:themeColor="text1"/>
        </w:rPr>
        <w:t xml:space="preserve"> в любой момент до заключения контракта, </w:t>
      </w:r>
      <w:r w:rsidRPr="00B90950">
        <w:rPr>
          <w:b/>
          <w:color w:val="000000" w:themeColor="text1"/>
        </w:rPr>
        <w:t>если</w:t>
      </w:r>
      <w:r w:rsidRPr="00B90950">
        <w:rPr>
          <w:bCs/>
          <w:color w:val="000000" w:themeColor="text1"/>
        </w:rPr>
        <w:t xml:space="preserve"> заказчик или </w:t>
      </w:r>
      <w:r w:rsidRPr="00B90950">
        <w:rPr>
          <w:b/>
          <w:color w:val="000000" w:themeColor="text1"/>
        </w:rPr>
        <w:t>комиссия по осуществлению закупок обнаружит</w:t>
      </w:r>
      <w:r w:rsidRPr="00B90950">
        <w:rPr>
          <w:bCs/>
          <w:color w:val="000000" w:themeColor="text1"/>
        </w:rPr>
        <w:t xml:space="preserve">, что участник закупки </w:t>
      </w:r>
      <w:r w:rsidRPr="00B90950">
        <w:rPr>
          <w:b/>
          <w:color w:val="000000" w:themeColor="text1"/>
        </w:rPr>
        <w:t>не соответствует требованиям</w:t>
      </w:r>
      <w:r w:rsidRPr="00B90950">
        <w:rPr>
          <w:bCs/>
          <w:color w:val="000000" w:themeColor="text1"/>
        </w:rPr>
        <w:t xml:space="preserve"> или предоставил недостоверную информацию.</w:t>
      </w:r>
    </w:p>
    <w:p w:rsidR="00051AD9" w:rsidRPr="00FC33A8" w:rsidRDefault="00A80585" w:rsidP="00FC33A8">
      <w:pPr>
        <w:autoSpaceDE w:val="0"/>
        <w:autoSpaceDN w:val="0"/>
        <w:adjustRightInd w:val="0"/>
        <w:ind w:firstLine="567"/>
        <w:jc w:val="both"/>
        <w:rPr>
          <w:bCs/>
          <w:color w:val="000000" w:themeColor="text1"/>
        </w:rPr>
      </w:pPr>
      <w:r w:rsidRPr="00FC33A8">
        <w:rPr>
          <w:bCs/>
          <w:color w:val="000000" w:themeColor="text1"/>
        </w:rPr>
        <w:t>П</w:t>
      </w:r>
      <w:r w:rsidR="00051AD9" w:rsidRPr="00FC33A8">
        <w:rPr>
          <w:bCs/>
          <w:color w:val="000000" w:themeColor="text1"/>
        </w:rPr>
        <w:t>исьм</w:t>
      </w:r>
      <w:r w:rsidRPr="00FC33A8">
        <w:rPr>
          <w:bCs/>
          <w:color w:val="000000" w:themeColor="text1"/>
        </w:rPr>
        <w:t>ом</w:t>
      </w:r>
      <w:r w:rsidR="00855CD0">
        <w:rPr>
          <w:bCs/>
          <w:color w:val="000000" w:themeColor="text1"/>
        </w:rPr>
        <w:t xml:space="preserve"> </w:t>
      </w:r>
      <w:r w:rsidRPr="00FC33A8">
        <w:rPr>
          <w:bCs/>
          <w:color w:val="000000" w:themeColor="text1"/>
        </w:rPr>
        <w:t>от 12 ноября 2024 года исх. № 89 ООО «</w:t>
      </w:r>
      <w:proofErr w:type="spellStart"/>
      <w:r w:rsidRPr="00FC33A8">
        <w:rPr>
          <w:bCs/>
          <w:color w:val="000000" w:themeColor="text1"/>
        </w:rPr>
        <w:t>Хайтек</w:t>
      </w:r>
      <w:proofErr w:type="spellEnd"/>
      <w:r w:rsidRPr="00FC33A8">
        <w:rPr>
          <w:bCs/>
          <w:color w:val="000000" w:themeColor="text1"/>
        </w:rPr>
        <w:t xml:space="preserve"> мебель» сообщило, </w:t>
      </w:r>
      <w:r w:rsidR="00FC33A8" w:rsidRPr="00FC33A8">
        <w:rPr>
          <w:bCs/>
          <w:color w:val="000000" w:themeColor="text1"/>
        </w:rPr>
        <w:t>что комиссией</w:t>
      </w:r>
      <w:r w:rsidR="00855CD0">
        <w:rPr>
          <w:bCs/>
          <w:color w:val="000000" w:themeColor="text1"/>
        </w:rPr>
        <w:t xml:space="preserve"> </w:t>
      </w:r>
      <w:r w:rsidR="002173C1" w:rsidRPr="002173C1">
        <w:rPr>
          <w:bCs/>
          <w:color w:val="000000" w:themeColor="text1"/>
        </w:rPr>
        <w:t>Министерства по социальной защите и труду Приднестровской Молдавской Республики</w:t>
      </w:r>
      <w:r w:rsidR="00855CD0">
        <w:rPr>
          <w:bCs/>
          <w:color w:val="000000" w:themeColor="text1"/>
        </w:rPr>
        <w:t xml:space="preserve"> </w:t>
      </w:r>
      <w:r w:rsidRPr="00FC33A8">
        <w:rPr>
          <w:bCs/>
          <w:color w:val="000000" w:themeColor="text1"/>
        </w:rPr>
        <w:t>ООО «</w:t>
      </w:r>
      <w:proofErr w:type="spellStart"/>
      <w:r w:rsidRPr="00FC33A8">
        <w:rPr>
          <w:bCs/>
          <w:color w:val="000000" w:themeColor="text1"/>
        </w:rPr>
        <w:t>Хайтек</w:t>
      </w:r>
      <w:proofErr w:type="spellEnd"/>
      <w:r w:rsidRPr="00FC33A8">
        <w:rPr>
          <w:bCs/>
          <w:color w:val="000000" w:themeColor="text1"/>
        </w:rPr>
        <w:t xml:space="preserve"> мебель» было отстранено </w:t>
      </w:r>
      <w:r w:rsidRPr="00FC33A8">
        <w:t>от участия в открытом аукционе в связи с тем, что в</w:t>
      </w:r>
      <w:r w:rsidR="00855CD0">
        <w:t xml:space="preserve"> </w:t>
      </w:r>
      <w:r w:rsidRPr="00FC33A8">
        <w:t xml:space="preserve">справке с налоговой инспекции </w:t>
      </w:r>
      <w:r w:rsidR="00FC33A8" w:rsidRPr="00FC33A8">
        <w:t>указана</w:t>
      </w:r>
      <w:r w:rsidRPr="00FC33A8">
        <w:t xml:space="preserve"> недоимка </w:t>
      </w:r>
      <w:r w:rsidR="00FC33A8" w:rsidRPr="00FC33A8">
        <w:t xml:space="preserve">в размере </w:t>
      </w:r>
      <w:r w:rsidRPr="00FC33A8">
        <w:t>21,15 рублей.</w:t>
      </w:r>
    </w:p>
    <w:p w:rsidR="00381F7A" w:rsidRDefault="00B90950" w:rsidP="00A00416">
      <w:pPr>
        <w:ind w:firstLine="567"/>
        <w:jc w:val="both"/>
        <w:rPr>
          <w:color w:val="000000"/>
        </w:rPr>
      </w:pPr>
      <w:r>
        <w:rPr>
          <w:color w:val="000000"/>
        </w:rPr>
        <w:t>В</w:t>
      </w:r>
      <w:r w:rsidR="00CD2508">
        <w:rPr>
          <w:color w:val="000000"/>
        </w:rPr>
        <w:t xml:space="preserve"> целях рассмотрения и принятия обоснованного решения по существу представленного обращения Министерство экономического развития Приднестровской Молдавской Республики направило </w:t>
      </w:r>
      <w:r w:rsidR="007D7B90">
        <w:rPr>
          <w:color w:val="000000"/>
        </w:rPr>
        <w:t>запрос</w:t>
      </w:r>
      <w:r w:rsidR="00CD2508">
        <w:rPr>
          <w:color w:val="000000"/>
        </w:rPr>
        <w:t xml:space="preserve"> в адрес Министерств</w:t>
      </w:r>
      <w:r w:rsidR="00381F7A">
        <w:rPr>
          <w:color w:val="000000"/>
        </w:rPr>
        <w:t>а</w:t>
      </w:r>
      <w:r w:rsidR="00CD2508">
        <w:rPr>
          <w:color w:val="000000"/>
        </w:rPr>
        <w:t xml:space="preserve"> финансов </w:t>
      </w:r>
      <w:r w:rsidR="00381F7A">
        <w:rPr>
          <w:color w:val="000000"/>
        </w:rPr>
        <w:t>Приднестровской Молдавской Республики</w:t>
      </w:r>
      <w:r w:rsidR="007D7B90">
        <w:rPr>
          <w:color w:val="000000"/>
        </w:rPr>
        <w:t xml:space="preserve"> (письмо от 14 ноября 2024 года </w:t>
      </w:r>
      <w:r w:rsidR="005B138A">
        <w:rPr>
          <w:color w:val="000000"/>
        </w:rPr>
        <w:br/>
      </w:r>
      <w:r w:rsidR="007D7B90">
        <w:rPr>
          <w:color w:val="000000"/>
        </w:rPr>
        <w:t>исх. № 01-26/9810).</w:t>
      </w:r>
    </w:p>
    <w:p w:rsidR="00DE1B07" w:rsidRPr="00DE1B07" w:rsidRDefault="007D7B90" w:rsidP="00DE1B07">
      <w:pPr>
        <w:ind w:firstLine="567"/>
        <w:jc w:val="both"/>
        <w:rPr>
          <w:bCs/>
          <w:color w:val="000000" w:themeColor="text1"/>
        </w:rPr>
      </w:pPr>
      <w:r>
        <w:rPr>
          <w:bCs/>
          <w:color w:val="000000" w:themeColor="text1"/>
        </w:rPr>
        <w:t xml:space="preserve">Министерством финансов Приднестровской Молдавской Республики письмом </w:t>
      </w:r>
      <w:r w:rsidR="00B90950">
        <w:rPr>
          <w:bCs/>
          <w:color w:val="000000" w:themeColor="text1"/>
        </w:rPr>
        <w:br/>
      </w:r>
      <w:r>
        <w:rPr>
          <w:bCs/>
          <w:color w:val="000000" w:themeColor="text1"/>
        </w:rPr>
        <w:t xml:space="preserve">от </w:t>
      </w:r>
      <w:r w:rsidR="00DE1B07">
        <w:rPr>
          <w:bCs/>
          <w:color w:val="000000" w:themeColor="text1"/>
        </w:rPr>
        <w:t>25 ноября 2024 года  исх. № 01-36/20751 сообщено, что в</w:t>
      </w:r>
      <w:r w:rsidR="00855CD0">
        <w:rPr>
          <w:bCs/>
          <w:color w:val="000000" w:themeColor="text1"/>
        </w:rPr>
        <w:t xml:space="preserve"> </w:t>
      </w:r>
      <w:r w:rsidR="00DE1B07" w:rsidRPr="00DE1B07">
        <w:rPr>
          <w:bCs/>
          <w:color w:val="000000" w:themeColor="text1"/>
        </w:rPr>
        <w:t xml:space="preserve">соответствии с подпунктом б) пункта 2 статьи 21 Закона Приднестровской Молдавской Республики от 26 ноября </w:t>
      </w:r>
      <w:r w:rsidR="00B90950">
        <w:rPr>
          <w:bCs/>
          <w:color w:val="000000" w:themeColor="text1"/>
        </w:rPr>
        <w:br/>
      </w:r>
      <w:r w:rsidR="00DE1B07" w:rsidRPr="00DE1B07">
        <w:rPr>
          <w:bCs/>
          <w:color w:val="000000" w:themeColor="text1"/>
        </w:rPr>
        <w:t xml:space="preserve">2018 года № 318-3-VI «О закупках в Приднестровской Молдавской Республике» </w:t>
      </w:r>
      <w:r w:rsidR="00B90950">
        <w:rPr>
          <w:bCs/>
          <w:color w:val="000000" w:themeColor="text1"/>
        </w:rPr>
        <w:br/>
      </w:r>
      <w:r w:rsidR="00DE1B07" w:rsidRPr="00DE1B07">
        <w:rPr>
          <w:bCs/>
          <w:color w:val="000000" w:themeColor="text1"/>
        </w:rPr>
        <w:t xml:space="preserve">(САЗ 18-48) (далее – Закон о закупках) заказчик вправе по своему усмотрению устанавливать ряд требований, в том числе в виде отсутствия у участника закупки </w:t>
      </w:r>
      <w:r w:rsidR="00DE1B07" w:rsidRPr="00DE1B07">
        <w:rPr>
          <w:bCs/>
          <w:color w:val="000000" w:themeColor="text1"/>
          <w:u w:val="single"/>
        </w:rPr>
        <w:t>недоимки по налогам, сборам, задолженности по иным обязательным платежам в бюджеты</w:t>
      </w:r>
      <w:r w:rsidR="00DE1B07" w:rsidRPr="00DE1B07">
        <w:rPr>
          <w:bCs/>
          <w:color w:val="000000" w:themeColor="text1"/>
        </w:rPr>
        <w:t xml:space="preserve">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E1B07" w:rsidRPr="00DE1B07" w:rsidRDefault="00DE1B07" w:rsidP="00DE1B07">
      <w:pPr>
        <w:ind w:firstLine="567"/>
        <w:jc w:val="both"/>
        <w:rPr>
          <w:bCs/>
          <w:color w:val="000000" w:themeColor="text1"/>
        </w:rPr>
      </w:pPr>
      <w:r w:rsidRPr="00DE1B07">
        <w:rPr>
          <w:bCs/>
          <w:color w:val="000000" w:themeColor="text1"/>
        </w:rPr>
        <w:t>Согласно частям первой и второй статьи 1 Закона Приднестровской Молдавской Республики от 4 апреля 1995 года «Об основах налоговой системы в Приднестровской Молдавской Республике» (СЗМР 95-2) (далее - Закон Приднестровской Молдавской Республики «Об основах налоговой системы в Приднестровской Молдавской Республике»):</w:t>
      </w:r>
    </w:p>
    <w:p w:rsidR="00DE1B07" w:rsidRPr="00DE1B07" w:rsidRDefault="00DE1B07" w:rsidP="00DE1B07">
      <w:pPr>
        <w:ind w:firstLine="567"/>
        <w:jc w:val="both"/>
        <w:rPr>
          <w:bCs/>
          <w:color w:val="000000" w:themeColor="text1"/>
        </w:rPr>
      </w:pPr>
      <w:r w:rsidRPr="00DE1B07">
        <w:rPr>
          <w:bCs/>
          <w:color w:val="000000" w:themeColor="text1"/>
        </w:rPr>
        <w:t>- под налогом понимается обязательный, индивидуально безвозмездный платеж, взимаемый с организаций и физических лиц в форме отчуждения</w:t>
      </w:r>
      <w:r w:rsidR="00DE09AA">
        <w:rPr>
          <w:bCs/>
          <w:color w:val="000000" w:themeColor="text1"/>
        </w:rPr>
        <w:t>,</w:t>
      </w:r>
      <w:r w:rsidRPr="00DE1B07">
        <w:rPr>
          <w:bCs/>
          <w:color w:val="000000" w:themeColor="text1"/>
        </w:rPr>
        <w:t xml:space="preserve">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DE1B07" w:rsidRPr="00DE1B07" w:rsidRDefault="00DE1B07" w:rsidP="00DE1B07">
      <w:pPr>
        <w:ind w:firstLine="567"/>
        <w:jc w:val="both"/>
        <w:rPr>
          <w:bCs/>
          <w:color w:val="000000" w:themeColor="text1"/>
        </w:rPr>
      </w:pPr>
      <w:r w:rsidRPr="00DE1B07">
        <w:rPr>
          <w:bCs/>
          <w:color w:val="000000" w:themeColor="text1"/>
        </w:rPr>
        <w:t xml:space="preserve">- под сбором, пошлиной понимается обязательный взнос, уплачиваемый организациями и физическими лицами или взимаемый с организаций и физических лиц, уплата которого предусмотрена налоговыми законами либо является одним из условий </w:t>
      </w:r>
      <w:r w:rsidRPr="00DE1B07">
        <w:rPr>
          <w:bCs/>
          <w:color w:val="000000" w:themeColor="text1"/>
        </w:rPr>
        <w:lastRenderedPageBreak/>
        <w:t>совершения органами государственной власти, органами местного самоуправления, иными уполномоченными органами и должностными лицами в отношении плательщиков сборов, пошлин определенных действий, в том числе юридически значимых, включая предоставление определенных прав или выдачу разрешений (лицензий).</w:t>
      </w:r>
    </w:p>
    <w:p w:rsidR="00DE1B07" w:rsidRPr="00DE1B07" w:rsidRDefault="00DE1B07" w:rsidP="00DE1B07">
      <w:pPr>
        <w:ind w:firstLine="567"/>
        <w:jc w:val="both"/>
        <w:rPr>
          <w:bCs/>
          <w:color w:val="000000" w:themeColor="text1"/>
        </w:rPr>
      </w:pPr>
      <w:r w:rsidRPr="00DE1B07">
        <w:rPr>
          <w:bCs/>
          <w:color w:val="000000" w:themeColor="text1"/>
        </w:rPr>
        <w:t>Согласно части третьей статьи 1 Закона Приднестровской Молдавской Республики «Об основах налоговой системы в Приднестровской Молдавской Республике» совокупность налогов, сборов и других платежей (далее по тексту – налоги), взимаемых в соответствии с действующим налоговым законодательством Приднестровской Молдавской Республики, образует налоговую систему.</w:t>
      </w:r>
    </w:p>
    <w:p w:rsidR="00DE1B07" w:rsidRPr="00DE1B07" w:rsidRDefault="00DE1B07" w:rsidP="00DE1B07">
      <w:pPr>
        <w:ind w:firstLine="567"/>
        <w:jc w:val="both"/>
        <w:rPr>
          <w:bCs/>
          <w:color w:val="000000" w:themeColor="text1"/>
        </w:rPr>
      </w:pPr>
      <w:r w:rsidRPr="00DE1B07">
        <w:rPr>
          <w:bCs/>
          <w:color w:val="000000" w:themeColor="text1"/>
        </w:rPr>
        <w:t xml:space="preserve">При этом пунктом 1 статьи 10 Закона Приднестровской Молдавской Республики «Об основах налоговой системы в Приднестровской Молдавской Республике» предусмотрено, что за нарушение налогового законодательства в установленных случаях к налогоплательщику применяются меры административной ответственности, предусмотренные действующими законодательными актами Приднестровской Молдавской Республики, </w:t>
      </w:r>
      <w:r w:rsidRPr="00DE1B07">
        <w:rPr>
          <w:bCs/>
          <w:color w:val="000000" w:themeColor="text1"/>
          <w:u w:val="single"/>
        </w:rPr>
        <w:t>а также финансовые санкции, в том числе в виде взимания пени</w:t>
      </w:r>
      <w:r w:rsidRPr="00DE1B07">
        <w:rPr>
          <w:bCs/>
          <w:color w:val="000000" w:themeColor="text1"/>
        </w:rPr>
        <w:t>, в случае уплаты причитающихся сумм налогов (сборов) в более позднее по сравнению с установленными налоговым законодательством сроками.</w:t>
      </w:r>
    </w:p>
    <w:p w:rsidR="00DE1B07" w:rsidRDefault="00DE1B07" w:rsidP="00DE1B07">
      <w:pPr>
        <w:ind w:firstLine="567"/>
        <w:jc w:val="both"/>
        <w:rPr>
          <w:bCs/>
          <w:color w:val="000000" w:themeColor="text1"/>
        </w:rPr>
      </w:pPr>
      <w:r w:rsidRPr="00DE1B07">
        <w:rPr>
          <w:bCs/>
          <w:color w:val="000000" w:themeColor="text1"/>
        </w:rPr>
        <w:t xml:space="preserve">Таким образом, в рамках Закона Приднестровской Молдавской Республики от 4 апреля 1995 года «Об основах налоговой системы в Приднестровской Молдавской Республике» (СЗМР 95-2) </w:t>
      </w:r>
      <w:r w:rsidRPr="00B90950">
        <w:rPr>
          <w:b/>
          <w:color w:val="000000" w:themeColor="text1"/>
        </w:rPr>
        <w:t>пеня не относится к числу обязательных платежей в бюджет</w:t>
      </w:r>
      <w:r w:rsidRPr="00DE1B07">
        <w:rPr>
          <w:bCs/>
          <w:color w:val="000000" w:themeColor="text1"/>
        </w:rPr>
        <w:t xml:space="preserve"> и является финансовой санкцией.</w:t>
      </w:r>
    </w:p>
    <w:p w:rsidR="005B138A" w:rsidRPr="00DE1B07" w:rsidRDefault="005B138A" w:rsidP="00DE1B07">
      <w:pPr>
        <w:ind w:firstLine="567"/>
        <w:jc w:val="both"/>
        <w:rPr>
          <w:bCs/>
          <w:color w:val="000000" w:themeColor="text1"/>
        </w:rPr>
      </w:pPr>
      <w:r w:rsidRPr="005B138A">
        <w:rPr>
          <w:bCs/>
          <w:color w:val="000000" w:themeColor="text1"/>
        </w:rPr>
        <w:t>Соответственно наличие пени у ООО «</w:t>
      </w:r>
      <w:proofErr w:type="spellStart"/>
      <w:r w:rsidRPr="005B138A">
        <w:rPr>
          <w:bCs/>
          <w:color w:val="000000" w:themeColor="text1"/>
        </w:rPr>
        <w:t>Хайтек</w:t>
      </w:r>
      <w:proofErr w:type="spellEnd"/>
      <w:r w:rsidRPr="005B138A">
        <w:rPr>
          <w:bCs/>
          <w:color w:val="000000" w:themeColor="text1"/>
        </w:rPr>
        <w:t xml:space="preserve"> мебель» по состоянию на 5</w:t>
      </w:r>
      <w:r>
        <w:rPr>
          <w:bCs/>
          <w:color w:val="000000" w:themeColor="text1"/>
        </w:rPr>
        <w:t xml:space="preserve"> ноября </w:t>
      </w:r>
      <w:r w:rsidRPr="005B138A">
        <w:rPr>
          <w:bCs/>
          <w:color w:val="000000" w:themeColor="text1"/>
        </w:rPr>
        <w:t>2024 года в размере 21,15 руб. (согласно справке о состоянии платежей в бюджет), не является препятствием в рамках Закона о закупках для участия ООО «</w:t>
      </w:r>
      <w:proofErr w:type="spellStart"/>
      <w:r w:rsidRPr="005B138A">
        <w:rPr>
          <w:bCs/>
          <w:color w:val="000000" w:themeColor="text1"/>
        </w:rPr>
        <w:t>Хайтек</w:t>
      </w:r>
      <w:proofErr w:type="spellEnd"/>
      <w:r w:rsidRPr="005B138A">
        <w:rPr>
          <w:bCs/>
          <w:color w:val="000000" w:themeColor="text1"/>
        </w:rPr>
        <w:t xml:space="preserve"> мебель» в аукционе.</w:t>
      </w:r>
    </w:p>
    <w:p w:rsidR="00B90950" w:rsidRDefault="00B90950" w:rsidP="00A00416">
      <w:pPr>
        <w:ind w:firstLine="567"/>
        <w:jc w:val="both"/>
        <w:rPr>
          <w:bCs/>
          <w:color w:val="000000" w:themeColor="text1"/>
        </w:rPr>
      </w:pPr>
      <w:r>
        <w:rPr>
          <w:bCs/>
          <w:color w:val="000000" w:themeColor="text1"/>
        </w:rPr>
        <w:t xml:space="preserve">Учитывая вышеизложенное, </w:t>
      </w:r>
      <w:r w:rsidRPr="00FC33A8">
        <w:rPr>
          <w:bCs/>
          <w:color w:val="000000" w:themeColor="text1"/>
        </w:rPr>
        <w:t>отстранен</w:t>
      </w:r>
      <w:r>
        <w:rPr>
          <w:bCs/>
          <w:color w:val="000000" w:themeColor="text1"/>
        </w:rPr>
        <w:t xml:space="preserve">ие </w:t>
      </w:r>
      <w:r w:rsidR="005B138A" w:rsidRPr="00FC33A8">
        <w:t>от участия в открытом аукционе</w:t>
      </w:r>
      <w:r w:rsidR="005B138A">
        <w:t xml:space="preserve"> заявки, в связи с </w:t>
      </w:r>
      <w:r w:rsidR="005B138A" w:rsidRPr="00FC33A8">
        <w:t>указан</w:t>
      </w:r>
      <w:r w:rsidR="005B138A">
        <w:t>ием</w:t>
      </w:r>
      <w:r w:rsidR="00855CD0">
        <w:t xml:space="preserve"> </w:t>
      </w:r>
      <w:r w:rsidR="005B138A">
        <w:t>пени</w:t>
      </w:r>
      <w:r w:rsidR="00855CD0">
        <w:t xml:space="preserve"> </w:t>
      </w:r>
      <w:r w:rsidR="005B138A">
        <w:t>в справке из</w:t>
      </w:r>
      <w:r w:rsidR="005B138A" w:rsidRPr="00FC33A8">
        <w:t xml:space="preserve"> налоговой инспекции</w:t>
      </w:r>
      <w:r w:rsidR="005B138A">
        <w:t xml:space="preserve">, не соответствует </w:t>
      </w:r>
      <w:r w:rsidR="000A342F">
        <w:t xml:space="preserve">требованиям статьи </w:t>
      </w:r>
      <w:r w:rsidR="000A342F">
        <w:rPr>
          <w:bCs/>
          <w:color w:val="000000" w:themeColor="text1"/>
        </w:rPr>
        <w:t>21 Закона о закупках.</w:t>
      </w:r>
    </w:p>
    <w:p w:rsidR="00051AD9" w:rsidRPr="00A00416" w:rsidRDefault="00051AD9" w:rsidP="00164FD7">
      <w:pPr>
        <w:ind w:firstLine="567"/>
        <w:jc w:val="both"/>
        <w:rPr>
          <w:b/>
          <w:color w:val="000000" w:themeColor="text1"/>
        </w:rPr>
      </w:pPr>
    </w:p>
    <w:p w:rsidR="00481534" w:rsidRPr="00481534" w:rsidRDefault="00481534" w:rsidP="00481534">
      <w:pPr>
        <w:ind w:firstLine="567"/>
        <w:jc w:val="both"/>
        <w:rPr>
          <w:bCs/>
          <w:color w:val="000000" w:themeColor="text1"/>
        </w:rPr>
      </w:pPr>
      <w:r w:rsidRPr="00481534">
        <w:rPr>
          <w:b/>
          <w:color w:val="000000" w:themeColor="text1"/>
        </w:rPr>
        <w:t>2.</w:t>
      </w:r>
      <w:r w:rsidR="000A342F">
        <w:rPr>
          <w:b/>
          <w:color w:val="000000" w:themeColor="text1"/>
        </w:rPr>
        <w:t>5</w:t>
      </w:r>
      <w:r w:rsidRPr="00481534">
        <w:rPr>
          <w:b/>
          <w:color w:val="000000" w:themeColor="text1"/>
        </w:rPr>
        <w:t xml:space="preserve">. </w:t>
      </w:r>
      <w:r w:rsidRPr="00481534">
        <w:rPr>
          <w:bCs/>
          <w:color w:val="000000" w:themeColor="text1"/>
        </w:rPr>
        <w:t>В соответствии с подпунктом</w:t>
      </w:r>
      <w:r w:rsidR="00902D7E">
        <w:rPr>
          <w:bCs/>
          <w:color w:val="000000" w:themeColor="text1"/>
        </w:rPr>
        <w:t xml:space="preserve"> статьей 29, подпунктами а)и </w:t>
      </w:r>
      <w:proofErr w:type="spellStart"/>
      <w:r w:rsidR="00902D7E">
        <w:rPr>
          <w:bCs/>
          <w:color w:val="000000" w:themeColor="text1"/>
        </w:rPr>
        <w:t>д</w:t>
      </w:r>
      <w:proofErr w:type="spellEnd"/>
      <w:r w:rsidRPr="00481534">
        <w:rPr>
          <w:bCs/>
          <w:color w:val="000000" w:themeColor="text1"/>
        </w:rPr>
        <w:t xml:space="preserve">) пункта </w:t>
      </w:r>
      <w:r w:rsidR="00902D7E">
        <w:rPr>
          <w:bCs/>
          <w:color w:val="000000" w:themeColor="text1"/>
        </w:rPr>
        <w:t>3</w:t>
      </w:r>
      <w:r w:rsidRPr="00481534">
        <w:rPr>
          <w:bCs/>
          <w:color w:val="000000" w:themeColor="text1"/>
        </w:rPr>
        <w:t xml:space="preserve"> статьи </w:t>
      </w:r>
      <w:r w:rsidR="00902D7E">
        <w:rPr>
          <w:bCs/>
          <w:color w:val="000000" w:themeColor="text1"/>
        </w:rPr>
        <w:t>35</w:t>
      </w:r>
      <w:r w:rsidRPr="00481534">
        <w:rPr>
          <w:bCs/>
          <w:color w:val="000000" w:themeColor="text1"/>
        </w:rPr>
        <w:t xml:space="preserve"> Закона о закупках, в Извещении о проведении запроса предложений заказчик, помимо иного</w:t>
      </w:r>
      <w:r w:rsidRPr="00902D7E">
        <w:rPr>
          <w:bCs/>
          <w:color w:val="000000" w:themeColor="text1"/>
        </w:rPr>
        <w:t xml:space="preserve">, </w:t>
      </w:r>
      <w:r w:rsidRPr="00902D7E">
        <w:rPr>
          <w:b/>
          <w:color w:val="000000" w:themeColor="text1"/>
        </w:rPr>
        <w:t xml:space="preserve">указывает </w:t>
      </w:r>
      <w:r w:rsidR="00902D7E" w:rsidRPr="00902D7E">
        <w:t>условия об ответственности за неисполнение или ненадлежащее исполнение принимаемых на себя участниками закупок обязательств</w:t>
      </w:r>
      <w:r w:rsidR="00902D7E" w:rsidRPr="00902D7E">
        <w:rPr>
          <w:b/>
          <w:color w:val="000000" w:themeColor="text1"/>
        </w:rPr>
        <w:t xml:space="preserve"> и </w:t>
      </w:r>
      <w:r w:rsidRPr="00902D7E">
        <w:rPr>
          <w:b/>
          <w:color w:val="000000" w:themeColor="text1"/>
        </w:rPr>
        <w:t>преимущества</w:t>
      </w:r>
      <w:r w:rsidRPr="00902D7E">
        <w:rPr>
          <w:bCs/>
          <w:color w:val="000000" w:themeColor="text1"/>
        </w:rPr>
        <w:t>, предоставляемые в соответствии с настоящим Законом.</w:t>
      </w:r>
    </w:p>
    <w:p w:rsidR="00481534" w:rsidRPr="00481534" w:rsidRDefault="00481534" w:rsidP="00481534">
      <w:pPr>
        <w:ind w:firstLine="567"/>
        <w:jc w:val="both"/>
        <w:rPr>
          <w:bCs/>
          <w:color w:val="000000" w:themeColor="text1"/>
        </w:rPr>
      </w:pPr>
      <w:r>
        <w:rPr>
          <w:bCs/>
          <w:color w:val="000000" w:themeColor="text1"/>
        </w:rPr>
        <w:t>П</w:t>
      </w:r>
      <w:r w:rsidRPr="00481534">
        <w:rPr>
          <w:bCs/>
          <w:color w:val="000000" w:themeColor="text1"/>
        </w:rPr>
        <w:t>ункт</w:t>
      </w:r>
      <w:r w:rsidR="002D2BF6">
        <w:rPr>
          <w:bCs/>
          <w:color w:val="000000" w:themeColor="text1"/>
        </w:rPr>
        <w:t>ам</w:t>
      </w:r>
      <w:r w:rsidRPr="00481534">
        <w:rPr>
          <w:bCs/>
          <w:color w:val="000000" w:themeColor="text1"/>
        </w:rPr>
        <w:t xml:space="preserve"> 1 Раздела 6 «Преимущества, требования к участникам закупки» </w:t>
      </w:r>
      <w:r w:rsidR="002D2BF6">
        <w:rPr>
          <w:bCs/>
          <w:color w:val="000000" w:themeColor="text1"/>
        </w:rPr>
        <w:t xml:space="preserve">и пунктом 3 Раздела 6 «Условия об ответственности за неисполнение или ненадлежащее исполнение принимаемых на себя участниками закупки обязательств» </w:t>
      </w:r>
      <w:r w:rsidRPr="00481534">
        <w:rPr>
          <w:bCs/>
          <w:color w:val="000000" w:themeColor="text1"/>
        </w:rPr>
        <w:t>Извещения о закупке</w:t>
      </w:r>
      <w:r w:rsidR="002D2BF6">
        <w:rPr>
          <w:bCs/>
          <w:color w:val="000000" w:themeColor="text1"/>
        </w:rPr>
        <w:t xml:space="preserve"> заказчиком </w:t>
      </w:r>
      <w:r>
        <w:rPr>
          <w:bCs/>
          <w:color w:val="000000" w:themeColor="text1"/>
        </w:rPr>
        <w:t>определено</w:t>
      </w:r>
      <w:r w:rsidR="002D2BF6">
        <w:rPr>
          <w:bCs/>
          <w:color w:val="000000" w:themeColor="text1"/>
        </w:rPr>
        <w:t xml:space="preserve"> следующее</w:t>
      </w:r>
      <w:r w:rsidRPr="00481534">
        <w:rPr>
          <w:bCs/>
          <w:color w:val="000000" w:themeColor="text1"/>
        </w:rPr>
        <w:t>:</w:t>
      </w:r>
    </w:p>
    <w:p w:rsidR="00481534" w:rsidRDefault="002D2BF6" w:rsidP="00481534">
      <w:pPr>
        <w:ind w:firstLine="567"/>
        <w:jc w:val="both"/>
        <w:rPr>
          <w:bCs/>
          <w:color w:val="000000" w:themeColor="text1"/>
        </w:rPr>
      </w:pPr>
      <w:r>
        <w:rPr>
          <w:bCs/>
          <w:color w:val="000000" w:themeColor="text1"/>
        </w:rPr>
        <w:t>– </w:t>
      </w:r>
      <w:r w:rsidR="00481534" w:rsidRPr="00481534">
        <w:rPr>
          <w:bCs/>
          <w:color w:val="000000" w:themeColor="text1"/>
        </w:rPr>
        <w:t>«</w:t>
      </w:r>
      <w:r w:rsidR="00481534" w:rsidRPr="00481534">
        <w:rPr>
          <w:bCs/>
          <w:i/>
          <w:iCs/>
          <w:color w:val="000000" w:themeColor="text1"/>
        </w:rPr>
        <w:t>Поставщикам (подрядчикам, исполнителям), являющимся участниками закупок, предоставляются преимущества, предусмотренные статьей 19 Закона Приднестровской Молдавской Республики от 26 ноября 2018 года № 318-З-VI «О закупках в Приднестровской Молдавской Республике» (САЗ 18-48)</w:t>
      </w:r>
      <w:r w:rsidR="00481534" w:rsidRPr="00481534">
        <w:rPr>
          <w:bCs/>
          <w:color w:val="000000" w:themeColor="text1"/>
        </w:rPr>
        <w:t>»</w:t>
      </w:r>
      <w:r w:rsidRPr="002D2BF6">
        <w:rPr>
          <w:bCs/>
          <w:i/>
          <w:iCs/>
          <w:color w:val="000000" w:themeColor="text1"/>
        </w:rPr>
        <w:t>;</w:t>
      </w:r>
    </w:p>
    <w:p w:rsidR="002D2BF6" w:rsidRPr="002D2BF6" w:rsidRDefault="002D2BF6" w:rsidP="00481534">
      <w:pPr>
        <w:ind w:firstLine="567"/>
        <w:jc w:val="both"/>
        <w:rPr>
          <w:bCs/>
          <w:i/>
          <w:iCs/>
          <w:color w:val="000000" w:themeColor="text1"/>
        </w:rPr>
      </w:pPr>
      <w:r w:rsidRPr="002D2BF6">
        <w:rPr>
          <w:bCs/>
          <w:i/>
          <w:iCs/>
          <w:color w:val="000000" w:themeColor="text1"/>
        </w:rPr>
        <w:t>– «В соответствии с условиями проекта контракта и действующего законодательства Приднестровской молдавской Республики»</w:t>
      </w:r>
      <w:r>
        <w:rPr>
          <w:bCs/>
          <w:i/>
          <w:iCs/>
          <w:color w:val="000000" w:themeColor="text1"/>
        </w:rPr>
        <w:t>.</w:t>
      </w:r>
    </w:p>
    <w:p w:rsidR="00A00416" w:rsidRPr="00481534" w:rsidRDefault="00481534" w:rsidP="00481534">
      <w:pPr>
        <w:ind w:firstLine="567"/>
        <w:jc w:val="both"/>
        <w:rPr>
          <w:bCs/>
          <w:color w:val="000000" w:themeColor="text1"/>
        </w:rPr>
      </w:pPr>
      <w:r>
        <w:rPr>
          <w:bCs/>
          <w:color w:val="000000" w:themeColor="text1"/>
        </w:rPr>
        <w:t>Не</w:t>
      </w:r>
      <w:r w:rsidRPr="00481534">
        <w:rPr>
          <w:bCs/>
          <w:color w:val="000000" w:themeColor="text1"/>
        </w:rPr>
        <w:t xml:space="preserve"> указание заказчиком </w:t>
      </w:r>
      <w:r>
        <w:rPr>
          <w:bCs/>
          <w:color w:val="000000" w:themeColor="text1"/>
        </w:rPr>
        <w:t xml:space="preserve">исчерпывающего (полного) перечня </w:t>
      </w:r>
      <w:r w:rsidRPr="00481534">
        <w:rPr>
          <w:bCs/>
          <w:color w:val="000000" w:themeColor="text1"/>
        </w:rPr>
        <w:t xml:space="preserve">предоставляемых преимуществ участникам закупки </w:t>
      </w:r>
      <w:r w:rsidR="002D2BF6">
        <w:t>и условий об</w:t>
      </w:r>
      <w:r w:rsidR="002D2BF6" w:rsidRPr="00902D7E">
        <w:t xml:space="preserve"> ответственности за неисполнение или ненадлежащее исполнение принимаемых на себя участниками закупок обязательств</w:t>
      </w:r>
      <w:r w:rsidR="002D2BF6">
        <w:t>, нарушают требования статьи 35 Закона о закупках</w:t>
      </w:r>
      <w:r w:rsidRPr="00481534">
        <w:rPr>
          <w:bCs/>
          <w:color w:val="000000" w:themeColor="text1"/>
        </w:rPr>
        <w:t>.</w:t>
      </w:r>
    </w:p>
    <w:p w:rsidR="00A00416" w:rsidRDefault="00A00416" w:rsidP="00164FD7">
      <w:pPr>
        <w:ind w:firstLine="567"/>
        <w:jc w:val="both"/>
        <w:rPr>
          <w:b/>
          <w:color w:val="000000" w:themeColor="text1"/>
        </w:rPr>
      </w:pPr>
    </w:p>
    <w:p w:rsidR="003A681E" w:rsidRDefault="003A681E" w:rsidP="003A681E">
      <w:pPr>
        <w:ind w:firstLine="567"/>
        <w:jc w:val="both"/>
      </w:pPr>
      <w:r>
        <w:rPr>
          <w:b/>
          <w:bCs/>
        </w:rPr>
        <w:t>2.</w:t>
      </w:r>
      <w:r w:rsidR="000A342F">
        <w:rPr>
          <w:b/>
          <w:bCs/>
        </w:rPr>
        <w:t>6</w:t>
      </w:r>
      <w:r>
        <w:rPr>
          <w:b/>
          <w:bCs/>
        </w:rPr>
        <w:t>.</w:t>
      </w:r>
      <w:r>
        <w:rPr>
          <w:bCs/>
        </w:rPr>
        <w:t>Согласно</w:t>
      </w:r>
      <w:r>
        <w:t xml:space="preserve"> нормам статей </w:t>
      </w:r>
      <w:r w:rsidR="00187281">
        <w:t xml:space="preserve">29, 35, </w:t>
      </w:r>
      <w:r>
        <w:t>36 Закона о закупках документация об открытом аукционе наряду с информацией, указанной в извещении о проведении такого аукциона, должна содержать следующую информацию:</w:t>
      </w:r>
    </w:p>
    <w:p w:rsidR="003A681E" w:rsidRDefault="003A681E" w:rsidP="003A681E">
      <w:pPr>
        <w:ind w:firstLine="709"/>
        <w:jc w:val="both"/>
      </w:pPr>
      <w:r>
        <w:t>а) наименование заказчика, срок, в течение которого принимаются заявки;</w:t>
      </w:r>
    </w:p>
    <w:p w:rsidR="003A681E" w:rsidRDefault="003A681E" w:rsidP="003A681E">
      <w:pPr>
        <w:ind w:firstLine="709"/>
        <w:jc w:val="both"/>
      </w:pPr>
      <w:r>
        <w:t>б) место нахождения, почтовый адрес, адрес электронной почты, номер контактного телефона заказчика;</w:t>
      </w:r>
    </w:p>
    <w:p w:rsidR="003A681E" w:rsidRDefault="003A681E" w:rsidP="003A681E">
      <w:pPr>
        <w:ind w:firstLine="709"/>
        <w:jc w:val="both"/>
      </w:pPr>
      <w:r>
        <w:lastRenderedPageBreak/>
        <w:t>в) краткое изложение условий контракта, содержащее наименование и описание объекта закупки,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условия транспортировки и хранения, начальная (максимальная) цена контракта</w:t>
      </w:r>
      <w:bookmarkStart w:id="6" w:name="_Hlk529228609"/>
      <w:r>
        <w:t>;</w:t>
      </w:r>
      <w:bookmarkEnd w:id="6"/>
    </w:p>
    <w:p w:rsidR="003A681E" w:rsidRDefault="003A681E" w:rsidP="003A681E">
      <w:pPr>
        <w:ind w:firstLine="709"/>
        <w:jc w:val="both"/>
      </w:pPr>
      <w:r>
        <w:t>г) используемый способ определения поставщика (подрядчика, исполнителя);</w:t>
      </w:r>
    </w:p>
    <w:p w:rsidR="003A681E" w:rsidRDefault="003A681E" w:rsidP="003A681E">
      <w:pPr>
        <w:ind w:firstLine="709"/>
        <w:jc w:val="both"/>
      </w:pPr>
      <w:proofErr w:type="spellStart"/>
      <w:r>
        <w:t>д</w:t>
      </w:r>
      <w:proofErr w:type="spellEnd"/>
      <w:r>
        <w:t>) срок, место и порядок подачи заявок участников закупки;</w:t>
      </w:r>
    </w:p>
    <w:p w:rsidR="003A681E" w:rsidRDefault="003A681E" w:rsidP="003A681E">
      <w:pPr>
        <w:ind w:firstLine="709"/>
        <w:jc w:val="both"/>
      </w:pPr>
      <w:r>
        <w:t>е) дата и адрес места проведения закупок;</w:t>
      </w:r>
    </w:p>
    <w:p w:rsidR="003A681E" w:rsidRDefault="003A681E" w:rsidP="003A681E">
      <w:pPr>
        <w:ind w:firstLine="709"/>
        <w:jc w:val="both"/>
      </w:pPr>
      <w:r>
        <w:t>ж) возможные условия оплаты (предоплата, оплата по факту или отсрочка платежа);</w:t>
      </w:r>
    </w:p>
    <w:p w:rsidR="003A681E" w:rsidRDefault="003A681E" w:rsidP="003A681E">
      <w:pPr>
        <w:ind w:firstLine="709"/>
        <w:jc w:val="both"/>
      </w:pPr>
      <w:proofErr w:type="spellStart"/>
      <w:r>
        <w:t>з</w:t>
      </w:r>
      <w:proofErr w:type="spellEnd"/>
      <w:r>
        <w:t>) условия об ответственности за неисполнение или ненадлежащее исполнение принимаемых на себя участниками закупок обязательств;</w:t>
      </w:r>
    </w:p>
    <w:p w:rsidR="003A681E" w:rsidRDefault="003A681E" w:rsidP="003A681E">
      <w:pPr>
        <w:ind w:firstLine="709"/>
        <w:jc w:val="both"/>
      </w:pPr>
      <w:r>
        <w:t>и) требования к гарантийным обязательствам, предоставляемым поставщиком (подрядчиком, исполнителем), в отношении поставляемых товаров (работ, услуг);</w:t>
      </w:r>
    </w:p>
    <w:p w:rsidR="003A681E" w:rsidRDefault="003A681E" w:rsidP="003A681E">
      <w:pPr>
        <w:ind w:firstLine="709"/>
        <w:jc w:val="both"/>
      </w:pPr>
      <w:r>
        <w:t>к) требования, предъявляемые к участникам открытого аукциона;</w:t>
      </w:r>
    </w:p>
    <w:p w:rsidR="003A681E" w:rsidRDefault="003A681E" w:rsidP="003A681E">
      <w:pPr>
        <w:ind w:firstLine="709"/>
        <w:jc w:val="both"/>
      </w:pPr>
      <w:r>
        <w:t>л) способы получения документации об открытом аукционе, срок, место и порядок предоставления документации об открытом аукционе;</w:t>
      </w:r>
    </w:p>
    <w:p w:rsidR="003A681E" w:rsidRDefault="003A681E" w:rsidP="003A681E">
      <w:pPr>
        <w:ind w:firstLine="709"/>
        <w:jc w:val="both"/>
      </w:pPr>
      <w:r>
        <w:t>м) дату окончания подачи заявок на участие в открытом аукционе, а также место, дату, время вскрытия конвертов с заявками на участие в открытом аукционе и (или) открытия доступа к поданным в форме электронных документов заявкам;</w:t>
      </w:r>
    </w:p>
    <w:p w:rsidR="003A681E" w:rsidRDefault="003A681E" w:rsidP="003A681E">
      <w:pPr>
        <w:ind w:firstLine="709"/>
        <w:jc w:val="both"/>
      </w:pPr>
      <w:proofErr w:type="spellStart"/>
      <w:r>
        <w:t>н</w:t>
      </w:r>
      <w:proofErr w:type="spellEnd"/>
      <w:r>
        <w:t>) преимущества, предоставляемые заказчиком в соответствии с настоящим Законом.</w:t>
      </w:r>
    </w:p>
    <w:p w:rsidR="003A681E" w:rsidRDefault="003A681E" w:rsidP="003A681E">
      <w:pPr>
        <w:ind w:firstLine="567"/>
        <w:jc w:val="both"/>
      </w:pPr>
      <w:r>
        <w:t xml:space="preserve">При этом в закупочной документации, размещенной </w:t>
      </w:r>
      <w:r w:rsidR="00902D7E" w:rsidRPr="00831570">
        <w:rPr>
          <w:bCs/>
          <w:color w:val="000000" w:themeColor="text1"/>
        </w:rPr>
        <w:t>Министерство по социальной защите и труду Приднестровской Молдавской Республики</w:t>
      </w:r>
      <w:r>
        <w:t xml:space="preserve">, не указана </w:t>
      </w:r>
      <w:proofErr w:type="spellStart"/>
      <w:r>
        <w:t>вышеобозначенная</w:t>
      </w:r>
      <w:proofErr w:type="spellEnd"/>
      <w:r>
        <w:t xml:space="preserve"> информация, что нарушает требования, определенные нормами стат</w:t>
      </w:r>
      <w:r w:rsidR="00187281">
        <w:t>ьи</w:t>
      </w:r>
      <w:r>
        <w:t xml:space="preserve"> 36 Закона о закупках.</w:t>
      </w:r>
    </w:p>
    <w:p w:rsidR="003A681E" w:rsidRDefault="003A681E" w:rsidP="00164FD7">
      <w:pPr>
        <w:ind w:firstLine="567"/>
        <w:jc w:val="both"/>
        <w:rPr>
          <w:b/>
          <w:color w:val="000000" w:themeColor="text1"/>
        </w:rPr>
      </w:pPr>
    </w:p>
    <w:p w:rsidR="00B87B5E" w:rsidRPr="006578FF" w:rsidRDefault="007B0898" w:rsidP="00B87B5E">
      <w:pPr>
        <w:ind w:firstLine="567"/>
        <w:jc w:val="both"/>
        <w:rPr>
          <w:rFonts w:eastAsia="Calibri"/>
        </w:rPr>
      </w:pPr>
      <w:r w:rsidRPr="00C444CA">
        <w:rPr>
          <w:b/>
          <w:color w:val="000000" w:themeColor="text1"/>
        </w:rPr>
        <w:t>2.</w:t>
      </w:r>
      <w:r w:rsidR="000A342F">
        <w:rPr>
          <w:b/>
          <w:color w:val="000000" w:themeColor="text1"/>
        </w:rPr>
        <w:t>7</w:t>
      </w:r>
      <w:r w:rsidR="00B87B5E" w:rsidRPr="00C8681B">
        <w:rPr>
          <w:b/>
          <w:bCs/>
        </w:rPr>
        <w:t>.</w:t>
      </w:r>
      <w:r w:rsidR="00B87B5E" w:rsidRPr="00AC658E">
        <w:t> </w:t>
      </w:r>
      <w:r w:rsidR="00B87B5E" w:rsidRPr="006578FF">
        <w:rPr>
          <w:rFonts w:eastAsia="Calibri"/>
        </w:rPr>
        <w:t xml:space="preserve">Нормами статьи 15 </w:t>
      </w:r>
      <w:r w:rsidR="00B87B5E" w:rsidRPr="006578FF">
        <w:t>Закона о закупках регламентировано, что о</w:t>
      </w:r>
      <w:r w:rsidR="00B87B5E" w:rsidRPr="006578FF">
        <w:rPr>
          <w:rFonts w:eastAsia="Calibri"/>
        </w:rPr>
        <w:t>ценка обоснованности осуществления закупок проводится в ходе контроля в сфере закупок в соответствии с настоящим Законом. При этом обоснованию подлежат объект и (или) объекты закупки исходя из необходимости реализации конкретной цели, начальная (максимальная) цена контракта, способ определения поставщика (подрядчика, исполнителя).</w:t>
      </w:r>
    </w:p>
    <w:p w:rsidR="00B87B5E" w:rsidRPr="006578FF" w:rsidRDefault="00B87B5E" w:rsidP="00B87B5E">
      <w:pPr>
        <w:ind w:firstLine="567"/>
        <w:jc w:val="both"/>
      </w:pPr>
      <w:r w:rsidRPr="006578FF">
        <w:t xml:space="preserve">Согласно статье 16 Закона о закупках </w:t>
      </w:r>
      <w:r w:rsidRPr="006578FF">
        <w:rPr>
          <w:rFonts w:eastAsia="Calibri"/>
        </w:rPr>
        <w:t>цена контракта</w:t>
      </w:r>
      <w:r w:rsidRPr="006578FF">
        <w:t xml:space="preserve"> определяется и обосновывается заказчиком посредством применения следующих методов:</w:t>
      </w:r>
    </w:p>
    <w:p w:rsidR="00B87B5E" w:rsidRPr="006578FF" w:rsidRDefault="00B87B5E" w:rsidP="00B87B5E">
      <w:pPr>
        <w:ind w:firstLine="567"/>
        <w:jc w:val="both"/>
      </w:pPr>
      <w:r w:rsidRPr="006578FF">
        <w:t>а) метод сопоставимых рыночных цен (анализ рынка);</w:t>
      </w:r>
    </w:p>
    <w:p w:rsidR="00B87B5E" w:rsidRPr="006578FF" w:rsidRDefault="00B87B5E" w:rsidP="00B87B5E">
      <w:pPr>
        <w:ind w:firstLine="567"/>
        <w:jc w:val="both"/>
      </w:pPr>
      <w:r w:rsidRPr="006578FF">
        <w:t>б) тарифный метод;</w:t>
      </w:r>
    </w:p>
    <w:p w:rsidR="00B87B5E" w:rsidRPr="006578FF" w:rsidRDefault="00B87B5E" w:rsidP="00B87B5E">
      <w:pPr>
        <w:ind w:firstLine="567"/>
        <w:jc w:val="both"/>
      </w:pPr>
      <w:r w:rsidRPr="006578FF">
        <w:t>в) проектно-сметный метод;</w:t>
      </w:r>
    </w:p>
    <w:p w:rsidR="00B87B5E" w:rsidRPr="006578FF" w:rsidRDefault="00B87B5E" w:rsidP="00B87B5E">
      <w:pPr>
        <w:ind w:firstLine="567"/>
        <w:jc w:val="both"/>
      </w:pPr>
      <w:r w:rsidRPr="006578FF">
        <w:t>г) затратный метод.</w:t>
      </w:r>
    </w:p>
    <w:p w:rsidR="00B87B5E" w:rsidRPr="006578FF" w:rsidRDefault="00B87B5E" w:rsidP="00B87B5E">
      <w:pPr>
        <w:ind w:firstLine="567"/>
        <w:jc w:val="both"/>
      </w:pPr>
      <w:r w:rsidRPr="006578FF">
        <w:t>В соответствии с пунктами 4 и 5 статьи 16 Закона о закупках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общедоступной информации о рыночных ценах товаров, работ, услуг, планируемых к закупкам, полученная у не менее чем 2 (двух) поставщиков (подрядчиков, исполнителей).</w:t>
      </w:r>
    </w:p>
    <w:p w:rsidR="00A33DB0" w:rsidRPr="006578FF" w:rsidRDefault="00A33DB0" w:rsidP="00E779B9">
      <w:pPr>
        <w:ind w:firstLine="567"/>
        <w:jc w:val="both"/>
        <w:rPr>
          <w:color w:val="000000" w:themeColor="text1"/>
        </w:rPr>
      </w:pPr>
      <w:r w:rsidRPr="006578FF">
        <w:rPr>
          <w:color w:val="000000" w:themeColor="text1"/>
        </w:rPr>
        <w:t>В соответствии с закупочной документацией и обосновани</w:t>
      </w:r>
      <w:r>
        <w:rPr>
          <w:color w:val="000000" w:themeColor="text1"/>
        </w:rPr>
        <w:t>ем</w:t>
      </w:r>
      <w:r w:rsidRPr="006578FF">
        <w:rPr>
          <w:color w:val="000000" w:themeColor="text1"/>
        </w:rPr>
        <w:t xml:space="preserve"> начальной (максимальной) цены контракта</w:t>
      </w:r>
      <w:r>
        <w:rPr>
          <w:color w:val="000000" w:themeColor="text1"/>
        </w:rPr>
        <w:t xml:space="preserve"> по закупке </w:t>
      </w:r>
      <w:r w:rsidRPr="00CC6C44">
        <w:t>№</w:t>
      </w:r>
      <w:r>
        <w:rPr>
          <w:color w:val="000000"/>
        </w:rPr>
        <w:t xml:space="preserve">№ 21,22,22,20 </w:t>
      </w:r>
      <w:r w:rsidRPr="00CC6C44">
        <w:t>предмет</w:t>
      </w:r>
      <w:r>
        <w:t>ом</w:t>
      </w:r>
      <w:r w:rsidR="00855CD0">
        <w:t xml:space="preserve"> </w:t>
      </w:r>
      <w:r>
        <w:t>которой является приобретение мебели</w:t>
      </w:r>
      <w:r w:rsidRPr="006578FF">
        <w:rPr>
          <w:color w:val="000000"/>
        </w:rPr>
        <w:t xml:space="preserve">, </w:t>
      </w:r>
      <w:r w:rsidRPr="006578FF">
        <w:rPr>
          <w:color w:val="000000" w:themeColor="text1"/>
        </w:rPr>
        <w:t>размещенн</w:t>
      </w:r>
      <w:r>
        <w:rPr>
          <w:color w:val="000000" w:themeColor="text1"/>
        </w:rPr>
        <w:t xml:space="preserve">ыми </w:t>
      </w:r>
      <w:r w:rsidRPr="006578FF">
        <w:rPr>
          <w:color w:val="000000" w:themeColor="text1"/>
        </w:rPr>
        <w:t xml:space="preserve">в информационной системе в сфере закупок, для определения начальной (максимальной) цены контракта </w:t>
      </w:r>
      <w:r>
        <w:rPr>
          <w:color w:val="000000" w:themeColor="text1"/>
        </w:rPr>
        <w:t xml:space="preserve">по лотам №№ 1-19 </w:t>
      </w:r>
      <w:r w:rsidRPr="006578FF">
        <w:rPr>
          <w:color w:val="000000" w:themeColor="text1"/>
        </w:rPr>
        <w:t>применен метод сопоставимых рыночных цен (анализ рынка).</w:t>
      </w:r>
    </w:p>
    <w:p w:rsidR="00A33DB0" w:rsidRPr="006578FF" w:rsidRDefault="00A33DB0" w:rsidP="00E779B9">
      <w:pPr>
        <w:ind w:firstLine="567"/>
        <w:jc w:val="both"/>
      </w:pPr>
      <w:r w:rsidRPr="00AA0A7A">
        <w:t xml:space="preserve">Министерством экономического развития Приднестровской Молдавской Республики письмом от </w:t>
      </w:r>
      <w:r w:rsidR="00F35BDA">
        <w:t>14</w:t>
      </w:r>
      <w:r w:rsidR="00855CD0">
        <w:t xml:space="preserve"> </w:t>
      </w:r>
      <w:r w:rsidR="00F35BDA">
        <w:t>но</w:t>
      </w:r>
      <w:r>
        <w:t>ября</w:t>
      </w:r>
      <w:r w:rsidRPr="006578FF">
        <w:t xml:space="preserve"> 2024 года исх. № 01-26/</w:t>
      </w:r>
      <w:r w:rsidR="00F35BDA">
        <w:t>9810</w:t>
      </w:r>
      <w:r w:rsidRPr="006578FF">
        <w:t xml:space="preserve"> запрошена информация и документы, на основании которых сформирована начальная (максимальная) цена контракта по данн</w:t>
      </w:r>
      <w:r>
        <w:t>ым</w:t>
      </w:r>
      <w:r w:rsidRPr="006578FF">
        <w:t xml:space="preserve"> закупк</w:t>
      </w:r>
      <w:r>
        <w:t>ам</w:t>
      </w:r>
      <w:r w:rsidRPr="006578FF">
        <w:t>.</w:t>
      </w:r>
    </w:p>
    <w:p w:rsidR="004E1D5F" w:rsidRPr="005A6AC6" w:rsidRDefault="005A6AC6" w:rsidP="00E779B9">
      <w:pPr>
        <w:ind w:firstLine="567"/>
        <w:jc w:val="both"/>
      </w:pPr>
      <w:r>
        <w:lastRenderedPageBreak/>
        <w:t xml:space="preserve">В соответствии с письмом от 18 ноября 2024 года исх. № 01-13/697 </w:t>
      </w:r>
      <w:r w:rsidR="004E1D5F">
        <w:rPr>
          <w:bCs/>
          <w:color w:val="000000" w:themeColor="text1"/>
        </w:rPr>
        <w:t xml:space="preserve">Министерством по социальной защите и труду </w:t>
      </w:r>
      <w:r w:rsidR="004E1D5F" w:rsidRPr="00AA0A7A">
        <w:t>Приднестровской Молдавской Республики</w:t>
      </w:r>
      <w:r w:rsidR="004E1D5F">
        <w:t xml:space="preserve"> представлены следующие </w:t>
      </w:r>
      <w:r w:rsidR="00836CE2">
        <w:t>источники ценовой информации при определении начальной (максимальной) цены контракта</w:t>
      </w:r>
      <w:r w:rsidRPr="005A6AC6">
        <w:t>:</w:t>
      </w:r>
    </w:p>
    <w:p w:rsidR="007F3C1A" w:rsidRPr="007F3C1A" w:rsidRDefault="004E1D5F" w:rsidP="005A6AC6">
      <w:pPr>
        <w:ind w:firstLine="567"/>
        <w:jc w:val="both"/>
        <w:rPr>
          <w:b/>
          <w:bCs/>
        </w:rPr>
      </w:pPr>
      <w:r w:rsidRPr="007F3C1A">
        <w:rPr>
          <w:b/>
          <w:bCs/>
        </w:rPr>
        <w:t>а)</w:t>
      </w:r>
      <w:r w:rsidRPr="007F3C1A">
        <w:rPr>
          <w:b/>
          <w:bCs/>
          <w:lang w:val="en-US"/>
        </w:rPr>
        <w:t> </w:t>
      </w:r>
      <w:r w:rsidR="00B86A8B" w:rsidRPr="007F3C1A">
        <w:rPr>
          <w:b/>
          <w:bCs/>
        </w:rPr>
        <w:t>п</w:t>
      </w:r>
      <w:r w:rsidRPr="007F3C1A">
        <w:rPr>
          <w:b/>
          <w:bCs/>
        </w:rPr>
        <w:t>о лотам №№1-8:</w:t>
      </w:r>
    </w:p>
    <w:p w:rsidR="00B87B5E" w:rsidRPr="007F3C1A" w:rsidRDefault="004E1D5F" w:rsidP="005A6AC6">
      <w:pPr>
        <w:ind w:firstLine="567"/>
        <w:jc w:val="both"/>
        <w:rPr>
          <w:b/>
          <w:bCs/>
          <w:color w:val="000000" w:themeColor="text1"/>
        </w:rPr>
      </w:pPr>
      <w:r>
        <w:t>–коммерческое предложени</w:t>
      </w:r>
      <w:r w:rsidR="003A5E3B">
        <w:t>е</w:t>
      </w:r>
      <w:r>
        <w:t xml:space="preserve"> ООО «</w:t>
      </w:r>
      <w:proofErr w:type="spellStart"/>
      <w:r>
        <w:t>Хайтек</w:t>
      </w:r>
      <w:proofErr w:type="spellEnd"/>
      <w:r>
        <w:t xml:space="preserve"> мебель» (б/</w:t>
      </w:r>
      <w:proofErr w:type="spellStart"/>
      <w:r>
        <w:t>н</w:t>
      </w:r>
      <w:proofErr w:type="spellEnd"/>
      <w:r>
        <w:t>, б/</w:t>
      </w:r>
      <w:proofErr w:type="spellStart"/>
      <w:r>
        <w:t>д</w:t>
      </w:r>
      <w:proofErr w:type="spellEnd"/>
      <w:r>
        <w:t>)</w:t>
      </w:r>
      <w:r w:rsidRPr="004E1D5F">
        <w:t>;</w:t>
      </w:r>
    </w:p>
    <w:p w:rsidR="004E1D5F" w:rsidRPr="007F3C1A" w:rsidRDefault="004E1D5F" w:rsidP="005A6AC6">
      <w:pPr>
        <w:ind w:firstLine="567"/>
        <w:jc w:val="both"/>
        <w:rPr>
          <w:bCs/>
          <w:color w:val="000000" w:themeColor="text1"/>
        </w:rPr>
      </w:pPr>
      <w:r w:rsidRPr="007F3C1A">
        <w:rPr>
          <w:bCs/>
          <w:color w:val="000000" w:themeColor="text1"/>
        </w:rPr>
        <w:t xml:space="preserve">– коммерческое предложение </w:t>
      </w:r>
      <w:r w:rsidR="00DF20D4">
        <w:rPr>
          <w:bCs/>
          <w:color w:val="000000" w:themeColor="text1"/>
        </w:rPr>
        <w:t>ИП</w:t>
      </w:r>
      <w:r w:rsidRPr="007F3C1A">
        <w:rPr>
          <w:bCs/>
          <w:color w:val="000000" w:themeColor="text1"/>
        </w:rPr>
        <w:t xml:space="preserve"> </w:t>
      </w:r>
      <w:r w:rsidR="00855CD0">
        <w:rPr>
          <w:bCs/>
          <w:color w:val="000000" w:themeColor="text1"/>
        </w:rPr>
        <w:t>1</w:t>
      </w:r>
      <w:r w:rsidRPr="007F3C1A">
        <w:rPr>
          <w:bCs/>
          <w:color w:val="000000" w:themeColor="text1"/>
        </w:rPr>
        <w:t xml:space="preserve"> (б/</w:t>
      </w:r>
      <w:proofErr w:type="spellStart"/>
      <w:r w:rsidRPr="007F3C1A">
        <w:rPr>
          <w:bCs/>
          <w:color w:val="000000" w:themeColor="text1"/>
        </w:rPr>
        <w:t>н</w:t>
      </w:r>
      <w:proofErr w:type="spellEnd"/>
      <w:r w:rsidRPr="007F3C1A">
        <w:rPr>
          <w:bCs/>
          <w:color w:val="000000" w:themeColor="text1"/>
        </w:rPr>
        <w:t>, б/</w:t>
      </w:r>
      <w:proofErr w:type="spellStart"/>
      <w:r w:rsidRPr="007F3C1A">
        <w:rPr>
          <w:bCs/>
          <w:color w:val="000000" w:themeColor="text1"/>
        </w:rPr>
        <w:t>д</w:t>
      </w:r>
      <w:proofErr w:type="spellEnd"/>
      <w:r w:rsidRPr="007F3C1A">
        <w:rPr>
          <w:bCs/>
          <w:color w:val="000000" w:themeColor="text1"/>
        </w:rPr>
        <w:t>)</w:t>
      </w:r>
      <w:r w:rsidRPr="004E1D5F">
        <w:t>;</w:t>
      </w:r>
    </w:p>
    <w:p w:rsidR="004E1D5F" w:rsidRPr="00C9456B" w:rsidRDefault="004E1D5F" w:rsidP="005A6AC6">
      <w:pPr>
        <w:ind w:firstLine="567"/>
        <w:jc w:val="both"/>
      </w:pPr>
      <w:r w:rsidRPr="007F3C1A">
        <w:rPr>
          <w:bCs/>
          <w:color w:val="000000" w:themeColor="text1"/>
        </w:rPr>
        <w:t xml:space="preserve">– коммерческое предложение </w:t>
      </w:r>
      <w:r w:rsidR="00DF20D4">
        <w:rPr>
          <w:bCs/>
          <w:color w:val="000000" w:themeColor="text1"/>
        </w:rPr>
        <w:t>ИП</w:t>
      </w:r>
      <w:r w:rsidRPr="007F3C1A">
        <w:rPr>
          <w:bCs/>
          <w:color w:val="000000" w:themeColor="text1"/>
        </w:rPr>
        <w:t xml:space="preserve"> </w:t>
      </w:r>
      <w:r w:rsidR="00855CD0">
        <w:rPr>
          <w:bCs/>
          <w:color w:val="000000" w:themeColor="text1"/>
        </w:rPr>
        <w:t>2</w:t>
      </w:r>
      <w:r w:rsidRPr="007F3C1A">
        <w:rPr>
          <w:bCs/>
          <w:color w:val="000000" w:themeColor="text1"/>
        </w:rPr>
        <w:t xml:space="preserve"> (б/</w:t>
      </w:r>
      <w:proofErr w:type="spellStart"/>
      <w:r w:rsidRPr="007F3C1A">
        <w:rPr>
          <w:bCs/>
          <w:color w:val="000000" w:themeColor="text1"/>
        </w:rPr>
        <w:t>н</w:t>
      </w:r>
      <w:proofErr w:type="spellEnd"/>
      <w:r w:rsidRPr="007F3C1A">
        <w:rPr>
          <w:bCs/>
          <w:color w:val="000000" w:themeColor="text1"/>
        </w:rPr>
        <w:t>, б/</w:t>
      </w:r>
      <w:proofErr w:type="spellStart"/>
      <w:r w:rsidRPr="007F3C1A">
        <w:rPr>
          <w:bCs/>
          <w:color w:val="000000" w:themeColor="text1"/>
        </w:rPr>
        <w:t>д</w:t>
      </w:r>
      <w:proofErr w:type="spellEnd"/>
      <w:r w:rsidRPr="007F3C1A">
        <w:rPr>
          <w:bCs/>
          <w:color w:val="000000" w:themeColor="text1"/>
        </w:rPr>
        <w:t>)</w:t>
      </w:r>
      <w:r w:rsidRPr="004E1D5F">
        <w:t>;</w:t>
      </w:r>
    </w:p>
    <w:p w:rsidR="004E1D5F" w:rsidRPr="007F3C1A" w:rsidRDefault="004E1D5F" w:rsidP="005A6AC6">
      <w:pPr>
        <w:ind w:firstLine="567"/>
        <w:jc w:val="both"/>
        <w:rPr>
          <w:bCs/>
          <w:color w:val="000000" w:themeColor="text1"/>
        </w:rPr>
      </w:pPr>
      <w:r w:rsidRPr="007F3C1A">
        <w:rPr>
          <w:bCs/>
          <w:color w:val="000000" w:themeColor="text1"/>
        </w:rPr>
        <w:t xml:space="preserve">При этом следует отметить, что в расчете начальной (максимальной) цены контракта по лотам №№1-8 коммерческое предложение </w:t>
      </w:r>
      <w:r w:rsidR="00DF20D4">
        <w:rPr>
          <w:bCs/>
          <w:color w:val="000000" w:themeColor="text1"/>
        </w:rPr>
        <w:t>ИП</w:t>
      </w:r>
      <w:r w:rsidRPr="007F3C1A">
        <w:rPr>
          <w:bCs/>
          <w:color w:val="000000" w:themeColor="text1"/>
        </w:rPr>
        <w:t xml:space="preserve"> </w:t>
      </w:r>
      <w:r w:rsidR="00855CD0">
        <w:rPr>
          <w:bCs/>
          <w:color w:val="000000" w:themeColor="text1"/>
        </w:rPr>
        <w:t>1</w:t>
      </w:r>
      <w:r w:rsidRPr="007F3C1A">
        <w:rPr>
          <w:bCs/>
          <w:color w:val="000000" w:themeColor="text1"/>
        </w:rPr>
        <w:t xml:space="preserve"> (б/</w:t>
      </w:r>
      <w:proofErr w:type="spellStart"/>
      <w:r w:rsidRPr="007F3C1A">
        <w:rPr>
          <w:bCs/>
          <w:color w:val="000000" w:themeColor="text1"/>
        </w:rPr>
        <w:t>н</w:t>
      </w:r>
      <w:proofErr w:type="spellEnd"/>
      <w:r w:rsidRPr="007F3C1A">
        <w:rPr>
          <w:bCs/>
          <w:color w:val="000000" w:themeColor="text1"/>
        </w:rPr>
        <w:t>, б/</w:t>
      </w:r>
      <w:proofErr w:type="spellStart"/>
      <w:r w:rsidRPr="007F3C1A">
        <w:rPr>
          <w:bCs/>
          <w:color w:val="000000" w:themeColor="text1"/>
        </w:rPr>
        <w:t>д</w:t>
      </w:r>
      <w:proofErr w:type="spellEnd"/>
      <w:r w:rsidRPr="007F3C1A">
        <w:rPr>
          <w:bCs/>
          <w:color w:val="000000" w:themeColor="text1"/>
        </w:rPr>
        <w:t xml:space="preserve">) </w:t>
      </w:r>
      <w:r w:rsidR="00836CE2" w:rsidRPr="007F3C1A">
        <w:rPr>
          <w:bCs/>
          <w:color w:val="000000" w:themeColor="text1"/>
        </w:rPr>
        <w:t>не было учтено</w:t>
      </w:r>
      <w:r w:rsidRPr="004E1D5F">
        <w:t>;</w:t>
      </w:r>
    </w:p>
    <w:p w:rsidR="00B87B5E" w:rsidRPr="00B86A8B" w:rsidRDefault="004E1D5F" w:rsidP="005A6AC6">
      <w:pPr>
        <w:ind w:firstLine="567"/>
        <w:jc w:val="both"/>
        <w:rPr>
          <w:b/>
          <w:color w:val="000000" w:themeColor="text1"/>
        </w:rPr>
      </w:pPr>
      <w:r w:rsidRPr="00B86A8B">
        <w:rPr>
          <w:b/>
          <w:color w:val="000000" w:themeColor="text1"/>
        </w:rPr>
        <w:t>б) по лоту № 9:</w:t>
      </w:r>
    </w:p>
    <w:p w:rsidR="000A342F" w:rsidRDefault="00836CE2" w:rsidP="005A6AC6">
      <w:pPr>
        <w:ind w:firstLine="567"/>
        <w:jc w:val="both"/>
      </w:pPr>
      <w:r w:rsidRPr="005A6AC6">
        <w:rPr>
          <w:bCs/>
          <w:color w:val="000000" w:themeColor="text1"/>
        </w:rPr>
        <w:t xml:space="preserve">– счет -фактура от 13 сентября 2024 года </w:t>
      </w:r>
      <w:r w:rsidR="00DF20D4" w:rsidRPr="005A6AC6">
        <w:rPr>
          <w:bCs/>
          <w:color w:val="000000" w:themeColor="text1"/>
        </w:rPr>
        <w:t>(б/</w:t>
      </w:r>
      <w:proofErr w:type="spellStart"/>
      <w:r w:rsidR="00DF20D4" w:rsidRPr="005A6AC6">
        <w:rPr>
          <w:bCs/>
          <w:color w:val="000000" w:themeColor="text1"/>
        </w:rPr>
        <w:t>н</w:t>
      </w:r>
      <w:proofErr w:type="spellEnd"/>
      <w:r w:rsidR="00DF20D4" w:rsidRPr="005A6AC6">
        <w:rPr>
          <w:bCs/>
          <w:color w:val="000000" w:themeColor="text1"/>
        </w:rPr>
        <w:t xml:space="preserve">) </w:t>
      </w:r>
      <w:r w:rsidR="00DF20D4">
        <w:rPr>
          <w:bCs/>
          <w:color w:val="000000" w:themeColor="text1"/>
        </w:rPr>
        <w:t>ИП</w:t>
      </w:r>
      <w:r w:rsidRPr="005A6AC6">
        <w:rPr>
          <w:bCs/>
          <w:color w:val="000000" w:themeColor="text1"/>
        </w:rPr>
        <w:t xml:space="preserve"> </w:t>
      </w:r>
      <w:r w:rsidR="00855CD0">
        <w:rPr>
          <w:bCs/>
          <w:color w:val="000000" w:themeColor="text1"/>
        </w:rPr>
        <w:t>3</w:t>
      </w:r>
      <w:r w:rsidR="00512934">
        <w:t>.</w:t>
      </w:r>
    </w:p>
    <w:p w:rsidR="00836CE2" w:rsidRPr="005A6AC6" w:rsidRDefault="00836CE2" w:rsidP="005A6AC6">
      <w:pPr>
        <w:ind w:firstLine="567"/>
        <w:jc w:val="both"/>
        <w:rPr>
          <w:bCs/>
          <w:color w:val="000000" w:themeColor="text1"/>
        </w:rPr>
      </w:pPr>
      <w:bookmarkStart w:id="7" w:name="_Hlk183608958"/>
      <w:r>
        <w:t>–</w:t>
      </w:r>
      <w:bookmarkStart w:id="8" w:name="_Hlk183607851"/>
      <w:r>
        <w:t xml:space="preserve">коммерческое предложения </w:t>
      </w:r>
      <w:bookmarkEnd w:id="8"/>
      <w:r>
        <w:t>ООО «Тисам» (б/</w:t>
      </w:r>
      <w:proofErr w:type="spellStart"/>
      <w:r>
        <w:t>н</w:t>
      </w:r>
      <w:proofErr w:type="spellEnd"/>
      <w:r>
        <w:t>, б/</w:t>
      </w:r>
      <w:proofErr w:type="spellStart"/>
      <w:r>
        <w:t>д</w:t>
      </w:r>
      <w:proofErr w:type="spellEnd"/>
      <w:r>
        <w:t>)</w:t>
      </w:r>
      <w:r w:rsidRPr="004E1D5F">
        <w:t>;</w:t>
      </w:r>
    </w:p>
    <w:bookmarkEnd w:id="7"/>
    <w:p w:rsidR="00836CE2" w:rsidRPr="00836CE2" w:rsidRDefault="00836CE2" w:rsidP="00E779B9">
      <w:pPr>
        <w:ind w:firstLine="567"/>
        <w:jc w:val="both"/>
        <w:rPr>
          <w:bCs/>
          <w:color w:val="000000" w:themeColor="text1"/>
        </w:rPr>
      </w:pPr>
      <w:r w:rsidRPr="000A342F">
        <w:rPr>
          <w:bCs/>
          <w:color w:val="000000" w:themeColor="text1"/>
        </w:rPr>
        <w:t>При этом коммерческие условия</w:t>
      </w:r>
      <w:r w:rsidR="003A5E3B" w:rsidRPr="000A342F">
        <w:rPr>
          <w:bCs/>
          <w:color w:val="000000" w:themeColor="text1"/>
        </w:rPr>
        <w:t>,</w:t>
      </w:r>
      <w:r w:rsidRPr="000A342F">
        <w:rPr>
          <w:bCs/>
          <w:color w:val="000000" w:themeColor="text1"/>
        </w:rPr>
        <w:t xml:space="preserve"> указанные в </w:t>
      </w:r>
      <w:r w:rsidR="003A5E3B" w:rsidRPr="000A342F">
        <w:rPr>
          <w:bCs/>
          <w:color w:val="000000" w:themeColor="text1"/>
        </w:rPr>
        <w:t xml:space="preserve">счете </w:t>
      </w:r>
      <w:r w:rsidR="00DF20D4">
        <w:rPr>
          <w:bCs/>
          <w:color w:val="000000" w:themeColor="text1"/>
        </w:rPr>
        <w:t xml:space="preserve">- </w:t>
      </w:r>
      <w:r w:rsidR="003A5E3B" w:rsidRPr="000A342F">
        <w:rPr>
          <w:bCs/>
          <w:color w:val="000000" w:themeColor="text1"/>
        </w:rPr>
        <w:t xml:space="preserve">фактуре </w:t>
      </w:r>
      <w:r w:rsidR="00DF20D4">
        <w:rPr>
          <w:bCs/>
          <w:color w:val="000000" w:themeColor="text1"/>
        </w:rPr>
        <w:t>ИП</w:t>
      </w:r>
      <w:r w:rsidR="003A5E3B" w:rsidRPr="000A342F">
        <w:rPr>
          <w:bCs/>
          <w:color w:val="000000" w:themeColor="text1"/>
        </w:rPr>
        <w:t xml:space="preserve"> </w:t>
      </w:r>
      <w:r w:rsidR="00855CD0">
        <w:rPr>
          <w:bCs/>
          <w:color w:val="000000" w:themeColor="text1"/>
        </w:rPr>
        <w:t>3</w:t>
      </w:r>
      <w:r w:rsidR="003A5E3B" w:rsidRPr="000A342F">
        <w:rPr>
          <w:bCs/>
          <w:color w:val="000000" w:themeColor="text1"/>
        </w:rPr>
        <w:t xml:space="preserve"> и в коммерческом предложении </w:t>
      </w:r>
      <w:r w:rsidR="003A5E3B" w:rsidRPr="000A342F">
        <w:t>ООО «Тисам»</w:t>
      </w:r>
      <w:r w:rsidRPr="000A342F">
        <w:rPr>
          <w:bCs/>
          <w:color w:val="000000" w:themeColor="text1"/>
        </w:rPr>
        <w:t xml:space="preserve"> в части количества </w:t>
      </w:r>
      <w:r w:rsidR="00F35BDA" w:rsidRPr="000A342F">
        <w:rPr>
          <w:bCs/>
          <w:color w:val="000000" w:themeColor="text1"/>
        </w:rPr>
        <w:t xml:space="preserve">поставляемого товара, </w:t>
      </w:r>
      <w:r w:rsidRPr="000A342F">
        <w:rPr>
          <w:bCs/>
          <w:color w:val="000000" w:themeColor="text1"/>
        </w:rPr>
        <w:t>не соответствуют коммерческим условиям</w:t>
      </w:r>
      <w:r w:rsidR="003A5E3B" w:rsidRPr="000A342F">
        <w:rPr>
          <w:bCs/>
          <w:color w:val="000000" w:themeColor="text1"/>
        </w:rPr>
        <w:t xml:space="preserve"> в части количества поставляемого товара, установленными в извещении и закупочной документации по данном лоту</w:t>
      </w:r>
      <w:r w:rsidR="00DF20D4">
        <w:rPr>
          <w:bCs/>
          <w:color w:val="000000" w:themeColor="text1"/>
        </w:rPr>
        <w:t>;</w:t>
      </w:r>
    </w:p>
    <w:p w:rsidR="00B86A8B" w:rsidRPr="00B86A8B" w:rsidRDefault="00B86A8B" w:rsidP="00E779B9">
      <w:pPr>
        <w:ind w:firstLine="567"/>
        <w:jc w:val="both"/>
        <w:rPr>
          <w:b/>
          <w:color w:val="000000" w:themeColor="text1"/>
        </w:rPr>
      </w:pPr>
      <w:r w:rsidRPr="00B86A8B">
        <w:rPr>
          <w:b/>
          <w:color w:val="000000" w:themeColor="text1"/>
        </w:rPr>
        <w:t>в) по лоту № 1</w:t>
      </w:r>
      <w:r>
        <w:rPr>
          <w:b/>
          <w:color w:val="000000" w:themeColor="text1"/>
        </w:rPr>
        <w:t>0</w:t>
      </w:r>
      <w:r w:rsidRPr="00B86A8B">
        <w:rPr>
          <w:b/>
          <w:color w:val="000000" w:themeColor="text1"/>
        </w:rPr>
        <w:t>:</w:t>
      </w:r>
    </w:p>
    <w:p w:rsidR="00B86A8B" w:rsidRPr="00F35BDA" w:rsidRDefault="00B86A8B" w:rsidP="005A6AC6">
      <w:pPr>
        <w:ind w:firstLine="567"/>
        <w:jc w:val="both"/>
      </w:pPr>
      <w:r w:rsidRPr="007F3C1A">
        <w:rPr>
          <w:bCs/>
          <w:color w:val="000000" w:themeColor="text1"/>
        </w:rPr>
        <w:t>– коммерческое предложение ООО «Фабрика мебели «Фаворит» (б/</w:t>
      </w:r>
      <w:proofErr w:type="spellStart"/>
      <w:r w:rsidRPr="007F3C1A">
        <w:rPr>
          <w:bCs/>
          <w:color w:val="000000" w:themeColor="text1"/>
        </w:rPr>
        <w:t>н</w:t>
      </w:r>
      <w:proofErr w:type="spellEnd"/>
      <w:r w:rsidRPr="007F3C1A">
        <w:rPr>
          <w:bCs/>
          <w:color w:val="000000" w:themeColor="text1"/>
        </w:rPr>
        <w:t>, от 16 сентября 2024 года)</w:t>
      </w:r>
      <w:r w:rsidRPr="004E1D5F">
        <w:t>;</w:t>
      </w:r>
    </w:p>
    <w:p w:rsidR="00B86A8B" w:rsidRPr="004E1D5F" w:rsidRDefault="00B86A8B" w:rsidP="005A6AC6">
      <w:pPr>
        <w:ind w:firstLine="567"/>
        <w:jc w:val="both"/>
      </w:pPr>
      <w:r>
        <w:t>–коммерческое предложения ООО «ТД Европейский» (б/</w:t>
      </w:r>
      <w:proofErr w:type="spellStart"/>
      <w:r>
        <w:t>н</w:t>
      </w:r>
      <w:proofErr w:type="spellEnd"/>
      <w:r>
        <w:t>, от 13 сентября 2024 года)</w:t>
      </w:r>
      <w:r w:rsidRPr="004E1D5F">
        <w:t>;</w:t>
      </w:r>
    </w:p>
    <w:p w:rsidR="003A5E3B" w:rsidRPr="00B86A8B" w:rsidRDefault="00EC78B8" w:rsidP="005A6AC6">
      <w:pPr>
        <w:ind w:firstLine="567"/>
        <w:jc w:val="both"/>
        <w:rPr>
          <w:b/>
          <w:color w:val="000000" w:themeColor="text1"/>
        </w:rPr>
      </w:pPr>
      <w:r>
        <w:rPr>
          <w:b/>
          <w:color w:val="000000" w:themeColor="text1"/>
        </w:rPr>
        <w:t>г</w:t>
      </w:r>
      <w:r w:rsidR="003A5E3B" w:rsidRPr="00B86A8B">
        <w:rPr>
          <w:b/>
          <w:color w:val="000000" w:themeColor="text1"/>
        </w:rPr>
        <w:t>) по лоту № 11:</w:t>
      </w:r>
    </w:p>
    <w:p w:rsidR="00F35BDA" w:rsidRPr="00F35BDA" w:rsidRDefault="00F35BDA" w:rsidP="005A6AC6">
      <w:pPr>
        <w:ind w:firstLine="567"/>
        <w:jc w:val="both"/>
      </w:pPr>
      <w:r w:rsidRPr="007F3C1A">
        <w:rPr>
          <w:bCs/>
          <w:color w:val="000000" w:themeColor="text1"/>
        </w:rPr>
        <w:t xml:space="preserve">– коммерческое предложение </w:t>
      </w:r>
      <w:r w:rsidR="00DF20D4">
        <w:rPr>
          <w:bCs/>
          <w:color w:val="000000" w:themeColor="text1"/>
        </w:rPr>
        <w:t>ИП</w:t>
      </w:r>
      <w:r w:rsidRPr="007F3C1A">
        <w:rPr>
          <w:bCs/>
          <w:color w:val="000000" w:themeColor="text1"/>
        </w:rPr>
        <w:t xml:space="preserve"> </w:t>
      </w:r>
      <w:r w:rsidR="00855CD0">
        <w:rPr>
          <w:bCs/>
          <w:color w:val="000000" w:themeColor="text1"/>
        </w:rPr>
        <w:t>3</w:t>
      </w:r>
      <w:r w:rsidRPr="007F3C1A">
        <w:rPr>
          <w:bCs/>
          <w:color w:val="000000" w:themeColor="text1"/>
        </w:rPr>
        <w:t xml:space="preserve"> (б/</w:t>
      </w:r>
      <w:proofErr w:type="spellStart"/>
      <w:r w:rsidRPr="007F3C1A">
        <w:rPr>
          <w:bCs/>
          <w:color w:val="000000" w:themeColor="text1"/>
        </w:rPr>
        <w:t>н</w:t>
      </w:r>
      <w:proofErr w:type="spellEnd"/>
      <w:r w:rsidRPr="007F3C1A">
        <w:rPr>
          <w:bCs/>
          <w:color w:val="000000" w:themeColor="text1"/>
        </w:rPr>
        <w:t>, б/</w:t>
      </w:r>
      <w:proofErr w:type="spellStart"/>
      <w:r w:rsidRPr="007F3C1A">
        <w:rPr>
          <w:bCs/>
          <w:color w:val="000000" w:themeColor="text1"/>
        </w:rPr>
        <w:t>д</w:t>
      </w:r>
      <w:proofErr w:type="spellEnd"/>
      <w:r w:rsidRPr="007F3C1A">
        <w:rPr>
          <w:bCs/>
          <w:color w:val="000000" w:themeColor="text1"/>
        </w:rPr>
        <w:t>)</w:t>
      </w:r>
      <w:r w:rsidRPr="004E1D5F">
        <w:t>;</w:t>
      </w:r>
    </w:p>
    <w:p w:rsidR="00F35BDA" w:rsidRPr="004E1D5F" w:rsidRDefault="00F35BDA" w:rsidP="005A6AC6">
      <w:pPr>
        <w:ind w:firstLine="567"/>
        <w:jc w:val="both"/>
      </w:pPr>
      <w:r>
        <w:t>–коммерческое предложения ООО «Тисам» (б/</w:t>
      </w:r>
      <w:proofErr w:type="spellStart"/>
      <w:r>
        <w:t>н</w:t>
      </w:r>
      <w:proofErr w:type="spellEnd"/>
      <w:r>
        <w:t>, б/</w:t>
      </w:r>
      <w:proofErr w:type="spellStart"/>
      <w:r>
        <w:t>д</w:t>
      </w:r>
      <w:proofErr w:type="spellEnd"/>
      <w:r>
        <w:t>)</w:t>
      </w:r>
      <w:r w:rsidRPr="004E1D5F">
        <w:t>;</w:t>
      </w:r>
    </w:p>
    <w:p w:rsidR="003A5E3B" w:rsidRPr="00B86A8B" w:rsidRDefault="00E779B9" w:rsidP="005A6AC6">
      <w:pPr>
        <w:ind w:firstLine="567"/>
        <w:jc w:val="both"/>
        <w:rPr>
          <w:b/>
          <w:color w:val="000000" w:themeColor="text1"/>
        </w:rPr>
      </w:pPr>
      <w:proofErr w:type="spellStart"/>
      <w:r>
        <w:rPr>
          <w:b/>
          <w:color w:val="000000" w:themeColor="text1"/>
        </w:rPr>
        <w:t>д</w:t>
      </w:r>
      <w:proofErr w:type="spellEnd"/>
      <w:r w:rsidR="003A5E3B" w:rsidRPr="00B86A8B">
        <w:rPr>
          <w:b/>
          <w:color w:val="000000" w:themeColor="text1"/>
        </w:rPr>
        <w:t>)</w:t>
      </w:r>
      <w:r w:rsidR="00F35BDA" w:rsidRPr="00B86A8B">
        <w:rPr>
          <w:b/>
          <w:color w:val="000000" w:themeColor="text1"/>
        </w:rPr>
        <w:t xml:space="preserve"> по лот</w:t>
      </w:r>
      <w:r w:rsidR="00B86A8B" w:rsidRPr="00B86A8B">
        <w:rPr>
          <w:b/>
          <w:color w:val="000000" w:themeColor="text1"/>
        </w:rPr>
        <w:t>ам</w:t>
      </w:r>
      <w:r w:rsidR="00F35BDA" w:rsidRPr="00B86A8B">
        <w:rPr>
          <w:b/>
          <w:color w:val="000000" w:themeColor="text1"/>
        </w:rPr>
        <w:t xml:space="preserve"> № 14-1</w:t>
      </w:r>
      <w:r w:rsidR="00EC78B8">
        <w:rPr>
          <w:b/>
          <w:color w:val="000000" w:themeColor="text1"/>
        </w:rPr>
        <w:t>6</w:t>
      </w:r>
      <w:r w:rsidR="00F35BDA" w:rsidRPr="00B86A8B">
        <w:rPr>
          <w:b/>
          <w:color w:val="000000" w:themeColor="text1"/>
        </w:rPr>
        <w:t>:</w:t>
      </w:r>
    </w:p>
    <w:p w:rsidR="00B86A8B" w:rsidRPr="00F35BDA" w:rsidRDefault="00B86A8B" w:rsidP="005A6AC6">
      <w:pPr>
        <w:ind w:firstLine="567"/>
        <w:jc w:val="both"/>
      </w:pPr>
      <w:r w:rsidRPr="007F3C1A">
        <w:rPr>
          <w:bCs/>
          <w:color w:val="000000" w:themeColor="text1"/>
        </w:rPr>
        <w:t>–</w:t>
      </w:r>
      <w:r w:rsidR="000C16DB" w:rsidRPr="007F3C1A">
        <w:rPr>
          <w:bCs/>
          <w:color w:val="000000" w:themeColor="text1"/>
        </w:rPr>
        <w:t xml:space="preserve"> коммерческое предложение ООО «Фабрика мебели «Фаворит» </w:t>
      </w:r>
      <w:r w:rsidRPr="007F3C1A">
        <w:rPr>
          <w:bCs/>
          <w:color w:val="000000" w:themeColor="text1"/>
        </w:rPr>
        <w:t>(б/</w:t>
      </w:r>
      <w:proofErr w:type="spellStart"/>
      <w:r w:rsidRPr="007F3C1A">
        <w:rPr>
          <w:bCs/>
          <w:color w:val="000000" w:themeColor="text1"/>
        </w:rPr>
        <w:t>н</w:t>
      </w:r>
      <w:proofErr w:type="spellEnd"/>
      <w:r w:rsidRPr="007F3C1A">
        <w:rPr>
          <w:bCs/>
          <w:color w:val="000000" w:themeColor="text1"/>
        </w:rPr>
        <w:t>, от 15 октября 2024 года)</w:t>
      </w:r>
      <w:r w:rsidRPr="004E1D5F">
        <w:t>;</w:t>
      </w:r>
    </w:p>
    <w:p w:rsidR="00B86A8B" w:rsidRPr="004E1D5F" w:rsidRDefault="00B86A8B" w:rsidP="005A6AC6">
      <w:pPr>
        <w:ind w:firstLine="567"/>
        <w:jc w:val="both"/>
      </w:pPr>
      <w:r>
        <w:t>–коммерческое предложения ООО «ТД Европейский» (б/</w:t>
      </w:r>
      <w:proofErr w:type="spellStart"/>
      <w:r>
        <w:t>н</w:t>
      </w:r>
      <w:proofErr w:type="spellEnd"/>
      <w:r>
        <w:t>, от 14 октября 2024 года)</w:t>
      </w:r>
      <w:r w:rsidR="002C7BEC">
        <w:t>.</w:t>
      </w:r>
    </w:p>
    <w:p w:rsidR="00E779B9" w:rsidRDefault="00555262" w:rsidP="00E779B9">
      <w:pPr>
        <w:ind w:firstLine="567"/>
        <w:jc w:val="both"/>
        <w:rPr>
          <w:color w:val="000000"/>
        </w:rPr>
      </w:pPr>
      <w:r>
        <w:rPr>
          <w:color w:val="000000"/>
        </w:rPr>
        <w:t>Согласно</w:t>
      </w:r>
      <w:r w:rsidRPr="006578FF">
        <w:rPr>
          <w:color w:val="000000"/>
        </w:rPr>
        <w:t xml:space="preserve"> пункт</w:t>
      </w:r>
      <w:r>
        <w:rPr>
          <w:color w:val="000000"/>
        </w:rPr>
        <w:t>у</w:t>
      </w:r>
      <w:r w:rsidRPr="006578FF">
        <w:rPr>
          <w:color w:val="000000"/>
        </w:rPr>
        <w:t xml:space="preserve"> 3 статьи 16 Закона о закупках при применении метода сопоставимых рыночных цен (анализ рынка) информация о ценах товаров, работ, услуг </w:t>
      </w:r>
      <w:r w:rsidRPr="006578FF">
        <w:rPr>
          <w:b/>
          <w:color w:val="000000"/>
        </w:rPr>
        <w:t>должна быть получена с учетом сопоставимых с условиями планируемой закупки коммерческих и (или) финансовых условий поставок товаров</w:t>
      </w:r>
      <w:r w:rsidRPr="006578FF">
        <w:rPr>
          <w:color w:val="000000"/>
        </w:rPr>
        <w:t>, выполнения работ, оказания услуг.</w:t>
      </w:r>
    </w:p>
    <w:p w:rsidR="00F35BDA" w:rsidRPr="000C16DB" w:rsidRDefault="000C16DB" w:rsidP="00E779B9">
      <w:pPr>
        <w:ind w:firstLine="567"/>
        <w:jc w:val="both"/>
        <w:rPr>
          <w:bCs/>
          <w:color w:val="000000" w:themeColor="text1"/>
        </w:rPr>
      </w:pPr>
      <w:r w:rsidRPr="00E779B9">
        <w:rPr>
          <w:color w:val="000000"/>
        </w:rPr>
        <w:t>В соответствии с пункт</w:t>
      </w:r>
      <w:r w:rsidR="00555262" w:rsidRPr="00E779B9">
        <w:rPr>
          <w:color w:val="000000"/>
        </w:rPr>
        <w:t xml:space="preserve">ом28 </w:t>
      </w:r>
      <w:r w:rsidR="00E779B9" w:rsidRPr="00E779B9">
        <w:rPr>
          <w:color w:val="000000"/>
        </w:rPr>
        <w:t xml:space="preserve">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Министерства экономического развития </w:t>
      </w:r>
      <w:r w:rsidR="00DF20D4">
        <w:rPr>
          <w:color w:val="000000"/>
        </w:rPr>
        <w:t>П</w:t>
      </w:r>
      <w:r w:rsidR="00E779B9" w:rsidRPr="00E779B9">
        <w:rPr>
          <w:color w:val="000000"/>
        </w:rPr>
        <w:t xml:space="preserve">риднестровской Молдавской Республики </w:t>
      </w:r>
      <w:r w:rsidR="00E779B9">
        <w:rPr>
          <w:color w:val="000000"/>
        </w:rPr>
        <w:t>от 24 декабря 2019 года №</w:t>
      </w:r>
      <w:r w:rsidR="00DF20D4">
        <w:rPr>
          <w:color w:val="000000"/>
        </w:rPr>
        <w:t> </w:t>
      </w:r>
      <w:r w:rsidR="00E779B9">
        <w:rPr>
          <w:color w:val="000000"/>
        </w:rPr>
        <w:t>1127, с</w:t>
      </w:r>
      <w:r w:rsidRPr="000C16DB">
        <w:rPr>
          <w:color w:val="000000"/>
        </w:rPr>
        <w:t xml:space="preserve">овокупность значений, используемых в расчете, при определении начальной (максимальной) цены контракта считается неоднородной, если коэффициент вариации цены превышает 33%. </w:t>
      </w:r>
      <w:r w:rsidR="00DF20D4">
        <w:rPr>
          <w:color w:val="000000"/>
        </w:rPr>
        <w:t>В случае е</w:t>
      </w:r>
      <w:r w:rsidRPr="000C16DB">
        <w:rPr>
          <w:color w:val="000000"/>
        </w:rPr>
        <w:t>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B45BA7" w:rsidRDefault="00E779B9" w:rsidP="00B45BA7">
      <w:pPr>
        <w:ind w:firstLine="567"/>
        <w:jc w:val="both"/>
        <w:rPr>
          <w:bCs/>
          <w:color w:val="000000" w:themeColor="text1"/>
        </w:rPr>
      </w:pPr>
      <w:r>
        <w:rPr>
          <w:bCs/>
          <w:color w:val="000000" w:themeColor="text1"/>
        </w:rPr>
        <w:t>К</w:t>
      </w:r>
      <w:r w:rsidR="00F35BDA" w:rsidRPr="000C16DB">
        <w:rPr>
          <w:bCs/>
          <w:color w:val="000000" w:themeColor="text1"/>
        </w:rPr>
        <w:t xml:space="preserve">оммерческие условия, указанные в </w:t>
      </w:r>
      <w:r w:rsidR="00EC78B8" w:rsidRPr="000C16DB">
        <w:rPr>
          <w:bCs/>
          <w:color w:val="000000" w:themeColor="text1"/>
        </w:rPr>
        <w:t xml:space="preserve">коммерческих предложениях </w:t>
      </w:r>
      <w:r w:rsidR="00DF20D4">
        <w:rPr>
          <w:bCs/>
          <w:color w:val="000000" w:themeColor="text1"/>
        </w:rPr>
        <w:t>ИП</w:t>
      </w:r>
      <w:r w:rsidR="00F35BDA" w:rsidRPr="000C16DB">
        <w:rPr>
          <w:bCs/>
          <w:color w:val="000000" w:themeColor="text1"/>
        </w:rPr>
        <w:t xml:space="preserve"> </w:t>
      </w:r>
      <w:r w:rsidR="00855CD0">
        <w:rPr>
          <w:bCs/>
          <w:color w:val="000000" w:themeColor="text1"/>
        </w:rPr>
        <w:t>3</w:t>
      </w:r>
      <w:r w:rsidR="00F35BDA" w:rsidRPr="000C16DB">
        <w:rPr>
          <w:bCs/>
          <w:color w:val="000000" w:themeColor="text1"/>
        </w:rPr>
        <w:t xml:space="preserve"> и в коммерческ</w:t>
      </w:r>
      <w:r w:rsidR="00EC78B8" w:rsidRPr="000C16DB">
        <w:rPr>
          <w:bCs/>
          <w:color w:val="000000" w:themeColor="text1"/>
        </w:rPr>
        <w:t>их</w:t>
      </w:r>
      <w:r w:rsidR="00F35BDA" w:rsidRPr="000C16DB">
        <w:rPr>
          <w:bCs/>
          <w:color w:val="000000" w:themeColor="text1"/>
        </w:rPr>
        <w:t xml:space="preserve"> предложени</w:t>
      </w:r>
      <w:r w:rsidR="00EC78B8" w:rsidRPr="000C16DB">
        <w:rPr>
          <w:bCs/>
          <w:color w:val="000000" w:themeColor="text1"/>
        </w:rPr>
        <w:t>ях</w:t>
      </w:r>
      <w:r w:rsidR="00855CD0">
        <w:rPr>
          <w:bCs/>
          <w:color w:val="000000" w:themeColor="text1"/>
        </w:rPr>
        <w:t xml:space="preserve"> </w:t>
      </w:r>
      <w:r w:rsidR="00F35BDA" w:rsidRPr="000C16DB">
        <w:t>ООО «Тисам»</w:t>
      </w:r>
      <w:r w:rsidR="00B86A8B" w:rsidRPr="000C16DB">
        <w:t xml:space="preserve"> по лотам №№</w:t>
      </w:r>
      <w:r w:rsidR="00855CD0">
        <w:t xml:space="preserve"> </w:t>
      </w:r>
      <w:r w:rsidR="00B86A8B" w:rsidRPr="000C16DB">
        <w:t>9, 11</w:t>
      </w:r>
      <w:r w:rsidR="00EC78B8" w:rsidRPr="000C16DB">
        <w:t xml:space="preserve">, в </w:t>
      </w:r>
      <w:r w:rsidR="00EC78B8" w:rsidRPr="000C16DB">
        <w:rPr>
          <w:bCs/>
          <w:color w:val="000000" w:themeColor="text1"/>
        </w:rPr>
        <w:t xml:space="preserve">коммерческих предложениях ООО «Фабрика мебели «Фаворит» и в коммерческих предложениях </w:t>
      </w:r>
      <w:r w:rsidR="00EC78B8" w:rsidRPr="000C16DB">
        <w:t xml:space="preserve">ООО «ТД Европейский» по лотам 10, 14-16 </w:t>
      </w:r>
      <w:r w:rsidR="00F35BDA" w:rsidRPr="000C16DB">
        <w:rPr>
          <w:bCs/>
          <w:color w:val="000000" w:themeColor="text1"/>
        </w:rPr>
        <w:t>в части количества поставляемого товара, не соответствуют коммерческим условиям в части количества поставляемого товара, установленными в извещении и закупочной докумен</w:t>
      </w:r>
      <w:r w:rsidR="00B45BA7">
        <w:rPr>
          <w:bCs/>
          <w:color w:val="000000" w:themeColor="text1"/>
        </w:rPr>
        <w:t>тации.</w:t>
      </w:r>
    </w:p>
    <w:p w:rsidR="00EC78B8" w:rsidRPr="000C16DB" w:rsidRDefault="00E779B9" w:rsidP="00E779B9">
      <w:pPr>
        <w:ind w:firstLine="567"/>
        <w:jc w:val="both"/>
        <w:rPr>
          <w:bCs/>
          <w:color w:val="000000" w:themeColor="text1"/>
        </w:rPr>
      </w:pPr>
      <w:r>
        <w:rPr>
          <w:bCs/>
          <w:color w:val="000000" w:themeColor="text1"/>
        </w:rPr>
        <w:t>Вместе с тем</w:t>
      </w:r>
      <w:r w:rsidR="00EC78B8" w:rsidRPr="000C16DB">
        <w:rPr>
          <w:bCs/>
          <w:color w:val="000000" w:themeColor="text1"/>
        </w:rPr>
        <w:t xml:space="preserve">, </w:t>
      </w:r>
      <w:r w:rsidR="00555262">
        <w:rPr>
          <w:bCs/>
          <w:color w:val="000000" w:themeColor="text1"/>
        </w:rPr>
        <w:t xml:space="preserve">в соответствии с </w:t>
      </w:r>
      <w:r w:rsidR="00555262" w:rsidRPr="006578FF">
        <w:rPr>
          <w:color w:val="000000" w:themeColor="text1"/>
        </w:rPr>
        <w:t>обосновани</w:t>
      </w:r>
      <w:r w:rsidR="00555262">
        <w:rPr>
          <w:color w:val="000000" w:themeColor="text1"/>
        </w:rPr>
        <w:t>ем</w:t>
      </w:r>
      <w:r w:rsidR="00555262" w:rsidRPr="006578FF">
        <w:rPr>
          <w:color w:val="000000" w:themeColor="text1"/>
        </w:rPr>
        <w:t xml:space="preserve"> начальной (максимальной) цены контракта</w:t>
      </w:r>
      <w:r w:rsidR="00855CD0">
        <w:rPr>
          <w:color w:val="000000" w:themeColor="text1"/>
        </w:rPr>
        <w:t xml:space="preserve"> </w:t>
      </w:r>
      <w:r w:rsidR="00EC78B8" w:rsidRPr="000C16DB">
        <w:rPr>
          <w:bCs/>
          <w:color w:val="000000" w:themeColor="text1"/>
        </w:rPr>
        <w:t xml:space="preserve">по лотам </w:t>
      </w:r>
      <w:r w:rsidR="00555262">
        <w:rPr>
          <w:bCs/>
          <w:color w:val="000000" w:themeColor="text1"/>
        </w:rPr>
        <w:t xml:space="preserve">№№ </w:t>
      </w:r>
      <w:r w:rsidR="00EC78B8" w:rsidRPr="000C16DB">
        <w:rPr>
          <w:bCs/>
          <w:color w:val="000000" w:themeColor="text1"/>
        </w:rPr>
        <w:t xml:space="preserve">6, 8, 12 </w:t>
      </w:r>
      <w:r w:rsidR="00555262" w:rsidRPr="007C2071">
        <w:rPr>
          <w:b/>
          <w:color w:val="000000" w:themeColor="text1"/>
        </w:rPr>
        <w:t>коэффициент вариации составляет</w:t>
      </w:r>
      <w:r w:rsidR="00555262">
        <w:rPr>
          <w:bCs/>
          <w:color w:val="000000" w:themeColor="text1"/>
        </w:rPr>
        <w:t xml:space="preserve"> 38,63%, 41,92%, 52,53% соответственно, что </w:t>
      </w:r>
      <w:r>
        <w:rPr>
          <w:bCs/>
          <w:color w:val="000000" w:themeColor="text1"/>
        </w:rPr>
        <w:t>не соответствует требованиям пункта 28 вышеуказанных методических рекомендаций.</w:t>
      </w:r>
    </w:p>
    <w:p w:rsidR="003A5E3B" w:rsidRDefault="00E779B9" w:rsidP="00E779B9">
      <w:pPr>
        <w:ind w:firstLine="567"/>
        <w:jc w:val="both"/>
        <w:rPr>
          <w:bCs/>
          <w:color w:val="000000" w:themeColor="text1"/>
        </w:rPr>
      </w:pPr>
      <w:r>
        <w:t xml:space="preserve">Кроме того, заказчиком по лотам </w:t>
      </w:r>
      <w:r>
        <w:rPr>
          <w:bCs/>
          <w:color w:val="000000" w:themeColor="text1"/>
        </w:rPr>
        <w:t xml:space="preserve">№№ 12-13,17-19 (Министерством по социальной защите и труду </w:t>
      </w:r>
      <w:r w:rsidRPr="00AA0A7A">
        <w:t>Приднестровской Молдавской Республики</w:t>
      </w:r>
      <w:r>
        <w:t xml:space="preserve">) не представлена контрольному </w:t>
      </w:r>
      <w:r>
        <w:lastRenderedPageBreak/>
        <w:t xml:space="preserve">органу в сфере закупок в полном объеме информация и документы </w:t>
      </w:r>
      <w:r w:rsidR="003A5E3B">
        <w:t>по обоснованию начальной (мак</w:t>
      </w:r>
      <w:r w:rsidR="00F35BDA">
        <w:t>с</w:t>
      </w:r>
      <w:r w:rsidR="003A5E3B">
        <w:t>имальной) цены контракта</w:t>
      </w:r>
      <w:r w:rsidR="00F35BDA">
        <w:t>.</w:t>
      </w:r>
    </w:p>
    <w:p w:rsidR="00E779B9" w:rsidRPr="002E53C3" w:rsidRDefault="00E779B9" w:rsidP="00E779B9">
      <w:pPr>
        <w:ind w:firstLine="567"/>
        <w:contextualSpacing/>
        <w:jc w:val="both"/>
        <w:rPr>
          <w:rFonts w:eastAsia="Calibri"/>
        </w:rPr>
      </w:pPr>
      <w:r>
        <w:rPr>
          <w:rFonts w:eastAsia="Calibri"/>
        </w:rPr>
        <w:t>В связи с чем</w:t>
      </w:r>
      <w:r w:rsidRPr="008E7503">
        <w:rPr>
          <w:rFonts w:eastAsia="Calibri"/>
        </w:rPr>
        <w:t>, указанн</w:t>
      </w:r>
      <w:r>
        <w:rPr>
          <w:rFonts w:eastAsia="Calibri"/>
        </w:rPr>
        <w:t>ые</w:t>
      </w:r>
      <w:r w:rsidRPr="008E7503">
        <w:rPr>
          <w:rFonts w:eastAsia="Calibri"/>
        </w:rPr>
        <w:t xml:space="preserve"> в Извещении начальн</w:t>
      </w:r>
      <w:r>
        <w:rPr>
          <w:rFonts w:eastAsia="Calibri"/>
        </w:rPr>
        <w:t>ые</w:t>
      </w:r>
      <w:r w:rsidRPr="008E7503">
        <w:rPr>
          <w:rFonts w:eastAsia="Calibri"/>
        </w:rPr>
        <w:t xml:space="preserve"> (максимальн</w:t>
      </w:r>
      <w:r>
        <w:rPr>
          <w:rFonts w:eastAsia="Calibri"/>
        </w:rPr>
        <w:t>ые</w:t>
      </w:r>
      <w:r w:rsidRPr="008E7503">
        <w:rPr>
          <w:rFonts w:eastAsia="Calibri"/>
        </w:rPr>
        <w:t>) цен</w:t>
      </w:r>
      <w:r>
        <w:rPr>
          <w:rFonts w:eastAsia="Calibri"/>
        </w:rPr>
        <w:t>ы</w:t>
      </w:r>
      <w:r w:rsidRPr="008E7503">
        <w:rPr>
          <w:rFonts w:eastAsia="Calibri"/>
        </w:rPr>
        <w:t xml:space="preserve"> контракт</w:t>
      </w:r>
      <w:r>
        <w:rPr>
          <w:rFonts w:eastAsia="Calibri"/>
        </w:rPr>
        <w:t>ов</w:t>
      </w:r>
      <w:r w:rsidRPr="008E7503">
        <w:rPr>
          <w:rFonts w:eastAsia="Calibri"/>
        </w:rPr>
        <w:t xml:space="preserve"> по лотам №№</w:t>
      </w:r>
      <w:r>
        <w:rPr>
          <w:rFonts w:eastAsia="Calibri"/>
        </w:rPr>
        <w:t> </w:t>
      </w:r>
      <w:r w:rsidR="00B45BA7">
        <w:rPr>
          <w:rFonts w:eastAsia="Calibri"/>
        </w:rPr>
        <w:t>6,8-19</w:t>
      </w:r>
      <w:r w:rsidRPr="008E7503">
        <w:rPr>
          <w:rFonts w:eastAsia="Calibri"/>
        </w:rPr>
        <w:t xml:space="preserve"> данной закупки, </w:t>
      </w:r>
      <w:r w:rsidRPr="008E7503">
        <w:t>размещенн</w:t>
      </w:r>
      <w:r>
        <w:t>ые</w:t>
      </w:r>
      <w:r w:rsidRPr="008E7503">
        <w:t xml:space="preserve"> в информационной системе в сфере закупок,</w:t>
      </w:r>
      <w:r w:rsidRPr="008E7503">
        <w:rPr>
          <w:rFonts w:eastAsia="Calibri"/>
        </w:rPr>
        <w:t xml:space="preserve"> является необоснованн</w:t>
      </w:r>
      <w:r>
        <w:rPr>
          <w:rFonts w:eastAsia="Calibri"/>
        </w:rPr>
        <w:t>ыми</w:t>
      </w:r>
      <w:r w:rsidRPr="008E7503">
        <w:rPr>
          <w:rFonts w:eastAsia="Calibri"/>
        </w:rPr>
        <w:t xml:space="preserve"> и не подлеж</w:t>
      </w:r>
      <w:r w:rsidR="00B45BA7">
        <w:rPr>
          <w:rFonts w:eastAsia="Calibri"/>
        </w:rPr>
        <w:t>а</w:t>
      </w:r>
      <w:r w:rsidRPr="008E7503">
        <w:rPr>
          <w:rFonts w:eastAsia="Calibri"/>
        </w:rPr>
        <w:t>т применению. При этом применение необоснованных начальных (максимальных) цен контракта противоречит требованиям статей 15, 16 Закона о закупках,</w:t>
      </w:r>
      <w:r w:rsidRPr="008E7503">
        <w:t xml:space="preserve"> Приказа Министерства экономического развития Приднестровской Молдавской Республики от 24 декабря 2019 года № 1127 </w:t>
      </w:r>
      <w:r>
        <w:t>«</w:t>
      </w:r>
      <w:r w:rsidRPr="008E7503">
        <w:rPr>
          <w:rFonts w:eastAsia="Calibri"/>
        </w:rPr>
        <w:t>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8E7503">
        <w:t xml:space="preserve"> (САЗ 23-29)</w:t>
      </w:r>
      <w:r w:rsidRPr="008E7503">
        <w:rPr>
          <w:rFonts w:eastAsia="Calibri"/>
        </w:rPr>
        <w:t>.</w:t>
      </w:r>
    </w:p>
    <w:p w:rsidR="00E779B9" w:rsidRPr="003E5D54" w:rsidRDefault="00E779B9" w:rsidP="00E779B9">
      <w:pPr>
        <w:ind w:firstLine="567"/>
        <w:jc w:val="both"/>
        <w:rPr>
          <w:sz w:val="20"/>
          <w:szCs w:val="20"/>
        </w:rPr>
      </w:pPr>
    </w:p>
    <w:p w:rsidR="003A681E" w:rsidRPr="00B45BA7" w:rsidRDefault="003A681E" w:rsidP="003A681E">
      <w:pPr>
        <w:ind w:firstLine="567"/>
        <w:jc w:val="both"/>
      </w:pPr>
      <w:r w:rsidRPr="00B45BA7">
        <w:rPr>
          <w:b/>
          <w:bCs/>
        </w:rPr>
        <w:t>2.</w:t>
      </w:r>
      <w:r w:rsidR="003F3870">
        <w:rPr>
          <w:b/>
          <w:bCs/>
        </w:rPr>
        <w:t>8</w:t>
      </w:r>
      <w:r w:rsidRPr="00B45BA7">
        <w:rPr>
          <w:b/>
          <w:bCs/>
        </w:rPr>
        <w:t>.</w:t>
      </w:r>
      <w:r w:rsidRPr="00B45BA7">
        <w:t xml:space="preserve"> В соответствии с пунктом 4 статьи 4 Закона о закупках не допускается </w:t>
      </w:r>
      <w:bookmarkStart w:id="9" w:name="_Hlk157676055"/>
      <w:r w:rsidRPr="00B45BA7">
        <w:t>размещение в информационной системе информации и документов, содержащих персональные данные</w:t>
      </w:r>
      <w:bookmarkEnd w:id="9"/>
      <w:r w:rsidRPr="00B45BA7">
        <w:t>. В целях размещения информации и документов, подлежащих размещению в информационной системе в соответствии с требованиями настоящего Закона о закупках, заказчик формирует копии документов, исключающие распространение персональных данных.</w:t>
      </w:r>
    </w:p>
    <w:p w:rsidR="003A681E" w:rsidRDefault="003A681E" w:rsidP="003A681E">
      <w:pPr>
        <w:shd w:val="clear" w:color="auto" w:fill="FFFFFF"/>
        <w:ind w:firstLine="567"/>
        <w:jc w:val="both"/>
        <w:rPr>
          <w:bCs/>
        </w:rPr>
      </w:pPr>
      <w:r w:rsidRPr="00B45BA7">
        <w:t xml:space="preserve">Следует отметить, что в Плане закупок товаров, работ, услуг для обеспечения нужд </w:t>
      </w:r>
      <w:r w:rsidR="002C6FAA" w:rsidRPr="00B45BA7">
        <w:rPr>
          <w:bCs/>
          <w:color w:val="000000" w:themeColor="text1"/>
        </w:rPr>
        <w:t>Министерства по социальной защите и труду Приднестровской Молдавской Республики</w:t>
      </w:r>
      <w:r w:rsidRPr="00B45BA7">
        <w:t>, Протоколе вскрытия конвертов</w:t>
      </w:r>
      <w:r w:rsidR="002C6FAA" w:rsidRPr="00B45BA7">
        <w:t xml:space="preserve">, </w:t>
      </w:r>
      <w:r w:rsidR="001372C6" w:rsidRPr="00B45BA7">
        <w:t>уведомлении о проведении внепланового контрольного мероприятия</w:t>
      </w:r>
      <w:r w:rsidRPr="00B45BA7">
        <w:rPr>
          <w:bCs/>
        </w:rPr>
        <w:t xml:space="preserve">, </w:t>
      </w:r>
      <w:r w:rsidRPr="00B45BA7">
        <w:t xml:space="preserve">размещенных в информационной системе содержатся персональные данные </w:t>
      </w:r>
      <w:r w:rsidR="002C6FAA" w:rsidRPr="00B45BA7">
        <w:t xml:space="preserve">начальника </w:t>
      </w:r>
      <w:proofErr w:type="spellStart"/>
      <w:r w:rsidR="002C6FAA" w:rsidRPr="00B45BA7">
        <w:t>УПУиЭА</w:t>
      </w:r>
      <w:proofErr w:type="spellEnd"/>
      <w:r w:rsidR="002C6FAA" w:rsidRPr="00B45BA7">
        <w:t xml:space="preserve"> </w:t>
      </w:r>
      <w:r w:rsidR="002C6FAA" w:rsidRPr="00B45BA7">
        <w:rPr>
          <w:bCs/>
          <w:color w:val="000000" w:themeColor="text1"/>
        </w:rPr>
        <w:t xml:space="preserve">Министерства по социальной защите и труду Приднестровской Молдавской Республики, </w:t>
      </w:r>
      <w:r w:rsidR="001372C6" w:rsidRPr="00B45BA7">
        <w:rPr>
          <w:bCs/>
          <w:color w:val="000000" w:themeColor="text1"/>
        </w:rPr>
        <w:t>директора ООО «Фабрика мебели «Фаворит», ООО «Тисам», ООО «Фабрика мебели «</w:t>
      </w:r>
      <w:proofErr w:type="spellStart"/>
      <w:r w:rsidR="001372C6" w:rsidRPr="00B45BA7">
        <w:rPr>
          <w:bCs/>
          <w:color w:val="000000" w:themeColor="text1"/>
        </w:rPr>
        <w:t>Хайтек</w:t>
      </w:r>
      <w:proofErr w:type="spellEnd"/>
      <w:r w:rsidR="001372C6" w:rsidRPr="00B45BA7">
        <w:rPr>
          <w:bCs/>
          <w:color w:val="000000" w:themeColor="text1"/>
        </w:rPr>
        <w:t>», ООО «</w:t>
      </w:r>
      <w:proofErr w:type="spellStart"/>
      <w:r w:rsidR="001372C6" w:rsidRPr="00B45BA7">
        <w:rPr>
          <w:bCs/>
          <w:color w:val="000000" w:themeColor="text1"/>
        </w:rPr>
        <w:t>МартАрт</w:t>
      </w:r>
      <w:proofErr w:type="spellEnd"/>
      <w:r w:rsidR="001372C6" w:rsidRPr="00B45BA7">
        <w:rPr>
          <w:bCs/>
          <w:color w:val="000000" w:themeColor="text1"/>
        </w:rPr>
        <w:t xml:space="preserve">», ООО «Аргус», </w:t>
      </w:r>
      <w:r w:rsidR="003F3870">
        <w:rPr>
          <w:bCs/>
          <w:color w:val="000000" w:themeColor="text1"/>
        </w:rPr>
        <w:t>ИП</w:t>
      </w:r>
      <w:r w:rsidR="001372C6" w:rsidRPr="00B45BA7">
        <w:rPr>
          <w:bCs/>
          <w:color w:val="000000" w:themeColor="text1"/>
        </w:rPr>
        <w:t xml:space="preserve"> </w:t>
      </w:r>
      <w:r w:rsidR="00855CD0">
        <w:rPr>
          <w:bCs/>
          <w:color w:val="000000" w:themeColor="text1"/>
        </w:rPr>
        <w:t>3</w:t>
      </w:r>
      <w:r w:rsidR="001372C6" w:rsidRPr="00B45BA7">
        <w:rPr>
          <w:bCs/>
          <w:color w:val="000000" w:themeColor="text1"/>
        </w:rPr>
        <w:t xml:space="preserve">, </w:t>
      </w:r>
      <w:r w:rsidR="002C6FAA" w:rsidRPr="00B45BA7">
        <w:rPr>
          <w:bCs/>
          <w:color w:val="000000" w:themeColor="text1"/>
        </w:rPr>
        <w:t xml:space="preserve">сотрудников </w:t>
      </w:r>
      <w:r w:rsidR="001372C6" w:rsidRPr="00B45BA7">
        <w:rPr>
          <w:bCs/>
          <w:color w:val="000000" w:themeColor="text1"/>
        </w:rPr>
        <w:t>Министерства экономического развития Приднестровской Молдавской Республики</w:t>
      </w:r>
      <w:r w:rsidRPr="00B45BA7">
        <w:rPr>
          <w:bCs/>
        </w:rPr>
        <w:t xml:space="preserve">, </w:t>
      </w:r>
      <w:r w:rsidRPr="00B45BA7">
        <w:t>что нарушает требования статьи 4 Закона о закупках</w:t>
      </w:r>
      <w:r w:rsidRPr="00B45BA7">
        <w:rPr>
          <w:bCs/>
        </w:rPr>
        <w:t>.</w:t>
      </w:r>
    </w:p>
    <w:p w:rsidR="003A681E" w:rsidRDefault="003A681E" w:rsidP="007C1CD2">
      <w:pPr>
        <w:ind w:firstLine="567"/>
        <w:jc w:val="both"/>
        <w:rPr>
          <w:bCs/>
          <w:color w:val="000000" w:themeColor="text1"/>
        </w:rPr>
      </w:pPr>
    </w:p>
    <w:p w:rsidR="00B45BA7" w:rsidRPr="002E53C3" w:rsidRDefault="00DD7624" w:rsidP="00B45BA7">
      <w:pPr>
        <w:ind w:firstLine="567"/>
        <w:contextualSpacing/>
        <w:jc w:val="both"/>
        <w:rPr>
          <w:rFonts w:eastAsia="Calibri"/>
        </w:rPr>
      </w:pPr>
      <w:r w:rsidRPr="00DD7624">
        <w:rPr>
          <w:bCs/>
          <w:color w:val="000000" w:themeColor="text1"/>
        </w:rPr>
        <w:t xml:space="preserve">Учитывая вышеизложенное, </w:t>
      </w:r>
      <w:r w:rsidR="00EA37E4" w:rsidRPr="00EA37E4">
        <w:rPr>
          <w:bCs/>
          <w:color w:val="000000" w:themeColor="text1"/>
        </w:rPr>
        <w:t>Министерств</w:t>
      </w:r>
      <w:r w:rsidR="00EA37E4">
        <w:rPr>
          <w:bCs/>
          <w:color w:val="000000" w:themeColor="text1"/>
        </w:rPr>
        <w:t>ом</w:t>
      </w:r>
      <w:r w:rsidR="00EA37E4" w:rsidRPr="00EA37E4">
        <w:rPr>
          <w:bCs/>
          <w:color w:val="000000" w:themeColor="text1"/>
        </w:rPr>
        <w:t xml:space="preserve"> по социальной защите и труду Приднестровской Молдавской Республики</w:t>
      </w:r>
      <w:r w:rsidR="00855CD0">
        <w:rPr>
          <w:bCs/>
          <w:color w:val="000000" w:themeColor="text1"/>
        </w:rPr>
        <w:t xml:space="preserve"> </w:t>
      </w:r>
      <w:r w:rsidR="00F87580" w:rsidRPr="0088479E">
        <w:t>нарушены требования, установленные стать</w:t>
      </w:r>
      <w:r w:rsidR="00F87580">
        <w:t>ями</w:t>
      </w:r>
      <w:r w:rsidR="007C2071">
        <w:t xml:space="preserve"> 4,</w:t>
      </w:r>
      <w:r w:rsidR="00F87580">
        <w:t>15</w:t>
      </w:r>
      <w:r w:rsidR="006C718D">
        <w:t>-17</w:t>
      </w:r>
      <w:r w:rsidR="00F87580">
        <w:t xml:space="preserve">, </w:t>
      </w:r>
      <w:r w:rsidR="006C718D">
        <w:t>35-36</w:t>
      </w:r>
      <w:r w:rsidR="007C2071">
        <w:t>, 38</w:t>
      </w:r>
      <w:r w:rsidR="00855CD0">
        <w:t xml:space="preserve"> </w:t>
      </w:r>
      <w:r w:rsidR="00F87580" w:rsidRPr="0088479E">
        <w:rPr>
          <w:rFonts w:eastAsia="Calibri"/>
        </w:rPr>
        <w:t>Закона Приднестровской Молдавской Республики от 26 ноября 2018 года № 318-З-VI «О закупках в Приднестровской Молдавской Республике» (САЗ 18-48),</w:t>
      </w:r>
      <w:r w:rsidR="00F87580" w:rsidRPr="008618E9">
        <w:rPr>
          <w:bCs/>
          <w:color w:val="000000" w:themeColor="text1"/>
        </w:rPr>
        <w:t xml:space="preserve">Постановления Правительства Приднестровской Молдавской Республики </w:t>
      </w:r>
      <w:r w:rsidR="00203581" w:rsidRPr="00203581">
        <w:rPr>
          <w:bCs/>
          <w:color w:val="000000" w:themeColor="text1"/>
        </w:rPr>
        <w:t>от 26 декабря 2019 года № 446 «Об утверждении Правил составления извещения о закупке и установлении формы извещения о закупке» (САЗ 20-1)</w:t>
      </w:r>
      <w:r w:rsidR="00203581">
        <w:rPr>
          <w:bCs/>
          <w:color w:val="000000" w:themeColor="text1"/>
        </w:rPr>
        <w:t>,</w:t>
      </w:r>
      <w:r w:rsidR="00B45BA7" w:rsidRPr="008E7503">
        <w:t xml:space="preserve">Приказа Министерства экономического развития Приднестровской Молдавской Республики от 24 декабря 2019 года № 1127 </w:t>
      </w:r>
      <w:r w:rsidR="00B45BA7">
        <w:t>«</w:t>
      </w:r>
      <w:r w:rsidR="00B45BA7" w:rsidRPr="008E7503">
        <w:rPr>
          <w:rFonts w:eastAsia="Calibri"/>
        </w:rPr>
        <w:t>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B45BA7" w:rsidRPr="008E7503">
        <w:t xml:space="preserve"> (САЗ </w:t>
      </w:r>
      <w:r w:rsidR="006C718D">
        <w:t>20</w:t>
      </w:r>
      <w:r w:rsidR="00B45BA7" w:rsidRPr="008E7503">
        <w:t>-</w:t>
      </w:r>
      <w:r w:rsidR="006C718D">
        <w:t>1</w:t>
      </w:r>
      <w:r w:rsidR="00B45BA7" w:rsidRPr="008E7503">
        <w:t>)</w:t>
      </w:r>
      <w:r w:rsidR="00B45BA7" w:rsidRPr="008E7503">
        <w:rPr>
          <w:rFonts w:eastAsia="Calibri"/>
        </w:rPr>
        <w:t>.</w:t>
      </w:r>
    </w:p>
    <w:bookmarkEnd w:id="5"/>
    <w:p w:rsidR="000C16DB" w:rsidRDefault="000C16DB" w:rsidP="007C2071">
      <w:pPr>
        <w:widowControl w:val="0"/>
        <w:tabs>
          <w:tab w:val="left" w:leader="underscore" w:pos="5390"/>
        </w:tabs>
        <w:jc w:val="both"/>
        <w:rPr>
          <w:b/>
        </w:rPr>
      </w:pPr>
    </w:p>
    <w:p w:rsidR="00701FE2" w:rsidRPr="00BC4582" w:rsidRDefault="00701FE2" w:rsidP="00253159">
      <w:pPr>
        <w:widowControl w:val="0"/>
        <w:tabs>
          <w:tab w:val="left" w:leader="underscore" w:pos="5390"/>
        </w:tabs>
        <w:ind w:firstLine="567"/>
        <w:jc w:val="both"/>
      </w:pPr>
      <w:r w:rsidRPr="00354503">
        <w:rPr>
          <w:b/>
        </w:rPr>
        <w:t>3.</w:t>
      </w:r>
      <w:r w:rsidRPr="00A433FC">
        <w:rPr>
          <w:bCs/>
        </w:rPr>
        <w:t> </w:t>
      </w:r>
      <w:r w:rsidRPr="00354503">
        <w:rPr>
          <w:b/>
        </w:rPr>
        <w:t>Предписание (представление) по устранению выявленных нарушений и срок их устранения:</w:t>
      </w:r>
      <w:r w:rsidRPr="00354503">
        <w:t xml:space="preserve"> Предписание от </w:t>
      </w:r>
      <w:r w:rsidR="00B45BA7">
        <w:t>2</w:t>
      </w:r>
      <w:r w:rsidR="007C2071">
        <w:t>9</w:t>
      </w:r>
      <w:r w:rsidR="00855CD0">
        <w:t xml:space="preserve"> </w:t>
      </w:r>
      <w:r w:rsidR="00B45BA7">
        <w:t>ноя</w:t>
      </w:r>
      <w:r w:rsidR="00121BB8">
        <w:t>бря</w:t>
      </w:r>
      <w:r w:rsidR="00855CD0">
        <w:t xml:space="preserve"> </w:t>
      </w:r>
      <w:r w:rsidRPr="00F4383D">
        <w:t>202</w:t>
      </w:r>
      <w:r w:rsidR="001A20F7" w:rsidRPr="00F4383D">
        <w:t>4</w:t>
      </w:r>
      <w:r w:rsidRPr="00F4383D">
        <w:t xml:space="preserve"> года № 01-29/</w:t>
      </w:r>
      <w:r w:rsidR="007C2071">
        <w:t>43</w:t>
      </w:r>
      <w:r w:rsidR="00855CD0">
        <w:t xml:space="preserve"> </w:t>
      </w:r>
      <w:r w:rsidRPr="00354503">
        <w:t>со сроком устранения выявленных нарушений, указанным в Предписании.</w:t>
      </w:r>
    </w:p>
    <w:p w:rsidR="00701FE2" w:rsidRDefault="00701FE2" w:rsidP="00253159">
      <w:pPr>
        <w:widowControl w:val="0"/>
        <w:ind w:firstLine="567"/>
        <w:jc w:val="both"/>
        <w:rPr>
          <w:sz w:val="16"/>
          <w:szCs w:val="16"/>
        </w:rPr>
      </w:pPr>
    </w:p>
    <w:p w:rsidR="00E757A0" w:rsidRDefault="00E757A0" w:rsidP="00253159">
      <w:pPr>
        <w:widowControl w:val="0"/>
        <w:ind w:firstLine="567"/>
        <w:jc w:val="both"/>
        <w:rPr>
          <w:sz w:val="16"/>
          <w:szCs w:val="16"/>
        </w:rPr>
      </w:pPr>
    </w:p>
    <w:sectPr w:rsidR="00E757A0" w:rsidSect="0007121B">
      <w:headerReference w:type="default" r:id="rId12"/>
      <w:footerReference w:type="default" r:id="rId13"/>
      <w:headerReference w:type="first" r:id="rId14"/>
      <w:pgSz w:w="11906" w:h="16838"/>
      <w:pgMar w:top="284" w:right="851" w:bottom="709" w:left="1559"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5DF" w:rsidRDefault="00B735DF" w:rsidP="00436AA9">
      <w:r>
        <w:separator/>
      </w:r>
    </w:p>
  </w:endnote>
  <w:endnote w:type="continuationSeparator" w:id="1">
    <w:p w:rsidR="00B735DF" w:rsidRDefault="00B735DF" w:rsidP="00436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1CD" w:rsidRPr="00667082" w:rsidRDefault="005561CD">
    <w:pPr>
      <w:pStyle w:val="af9"/>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5DF" w:rsidRDefault="00B735DF" w:rsidP="00436AA9">
      <w:r>
        <w:separator/>
      </w:r>
    </w:p>
  </w:footnote>
  <w:footnote w:type="continuationSeparator" w:id="1">
    <w:p w:rsidR="00B735DF" w:rsidRDefault="00B735DF" w:rsidP="00436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1CD" w:rsidRPr="00F311C6" w:rsidRDefault="005602BE">
    <w:pPr>
      <w:pStyle w:val="af7"/>
      <w:jc w:val="center"/>
      <w:rPr>
        <w:sz w:val="22"/>
        <w:szCs w:val="22"/>
      </w:rPr>
    </w:pPr>
    <w:r w:rsidRPr="00F311C6">
      <w:rPr>
        <w:sz w:val="22"/>
        <w:szCs w:val="22"/>
      </w:rPr>
      <w:fldChar w:fldCharType="begin"/>
    </w:r>
    <w:r w:rsidR="005561CD" w:rsidRPr="00F311C6">
      <w:rPr>
        <w:sz w:val="22"/>
        <w:szCs w:val="22"/>
      </w:rPr>
      <w:instrText xml:space="preserve"> PAGE   \* MERGEFORMAT </w:instrText>
    </w:r>
    <w:r w:rsidRPr="00F311C6">
      <w:rPr>
        <w:sz w:val="22"/>
        <w:szCs w:val="22"/>
      </w:rPr>
      <w:fldChar w:fldCharType="separate"/>
    </w:r>
    <w:r w:rsidR="00855CD0">
      <w:rPr>
        <w:noProof/>
        <w:sz w:val="22"/>
        <w:szCs w:val="22"/>
      </w:rPr>
      <w:t>2</w:t>
    </w:r>
    <w:r w:rsidRPr="00F311C6">
      <w:rPr>
        <w:sz w:val="22"/>
        <w:szCs w:val="22"/>
      </w:rPr>
      <w:fldChar w:fldCharType="end"/>
    </w:r>
  </w:p>
  <w:p w:rsidR="005561CD" w:rsidRPr="008E57FA" w:rsidRDefault="005561CD">
    <w:pPr>
      <w:pStyle w:val="af7"/>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1CD" w:rsidRDefault="005561CD">
    <w:pPr>
      <w:pStyle w:val="af7"/>
      <w:jc w:val="center"/>
    </w:pPr>
  </w:p>
  <w:p w:rsidR="005561CD" w:rsidRDefault="005561CD">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65C6E"/>
    <w:multiLevelType w:val="hybridMultilevel"/>
    <w:tmpl w:val="1942376E"/>
    <w:lvl w:ilvl="0" w:tplc="663CA8E0">
      <w:start w:val="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346BC2"/>
    <w:multiLevelType w:val="hybridMultilevel"/>
    <w:tmpl w:val="3F76E4C2"/>
    <w:lvl w:ilvl="0" w:tplc="39F840B2">
      <w:start w:val="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3F5F1F"/>
    <w:multiLevelType w:val="hybridMultilevel"/>
    <w:tmpl w:val="05DE76F4"/>
    <w:lvl w:ilvl="0" w:tplc="2A5EAF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22666FD"/>
    <w:multiLevelType w:val="hybridMultilevel"/>
    <w:tmpl w:val="5F26CC14"/>
    <w:lvl w:ilvl="0" w:tplc="58C88706">
      <w:start w:val="2"/>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703EC0"/>
    <w:multiLevelType w:val="hybridMultilevel"/>
    <w:tmpl w:val="1CBE0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6D5F40"/>
    <w:multiLevelType w:val="hybridMultilevel"/>
    <w:tmpl w:val="E38AD79A"/>
    <w:lvl w:ilvl="0" w:tplc="47389F90">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41E525E3"/>
    <w:multiLevelType w:val="hybridMultilevel"/>
    <w:tmpl w:val="56149FB6"/>
    <w:lvl w:ilvl="0" w:tplc="A36002F2">
      <w:start w:val="2"/>
      <w:numFmt w:val="bullet"/>
      <w:lvlText w:val="-"/>
      <w:lvlJc w:val="left"/>
      <w:pPr>
        <w:ind w:left="927" w:hanging="360"/>
      </w:pPr>
      <w:rPr>
        <w:rFonts w:ascii="Times New Roman" w:eastAsia="Times New Roman"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29B0821"/>
    <w:multiLevelType w:val="hybridMultilevel"/>
    <w:tmpl w:val="62605298"/>
    <w:lvl w:ilvl="0" w:tplc="77F8E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6FC664E"/>
    <w:multiLevelType w:val="hybridMultilevel"/>
    <w:tmpl w:val="BBDA2338"/>
    <w:lvl w:ilvl="0" w:tplc="57CEF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EDB766F"/>
    <w:multiLevelType w:val="hybridMultilevel"/>
    <w:tmpl w:val="35008A68"/>
    <w:lvl w:ilvl="0" w:tplc="824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FB93046"/>
    <w:multiLevelType w:val="hybridMultilevel"/>
    <w:tmpl w:val="98CA141C"/>
    <w:lvl w:ilvl="0" w:tplc="8C286F98">
      <w:start w:val="1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6F3C1719"/>
    <w:multiLevelType w:val="hybridMultilevel"/>
    <w:tmpl w:val="19FAFC28"/>
    <w:lvl w:ilvl="0" w:tplc="B706F1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98F3FC0"/>
    <w:multiLevelType w:val="hybridMultilevel"/>
    <w:tmpl w:val="5F9A1CAA"/>
    <w:lvl w:ilvl="0" w:tplc="802E031A">
      <w:start w:val="1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1"/>
  </w:num>
  <w:num w:numId="2">
    <w:abstractNumId w:val="2"/>
  </w:num>
  <w:num w:numId="3">
    <w:abstractNumId w:val="9"/>
  </w:num>
  <w:num w:numId="4">
    <w:abstractNumId w:val="7"/>
  </w:num>
  <w:num w:numId="5">
    <w:abstractNumId w:val="4"/>
  </w:num>
  <w:num w:numId="6">
    <w:abstractNumId w:val="8"/>
  </w:num>
  <w:num w:numId="7">
    <w:abstractNumId w:val="12"/>
  </w:num>
  <w:num w:numId="8">
    <w:abstractNumId w:val="10"/>
  </w:num>
  <w:num w:numId="9">
    <w:abstractNumId w:val="0"/>
  </w:num>
  <w:num w:numId="10">
    <w:abstractNumId w:val="5"/>
  </w:num>
  <w:num w:numId="11">
    <w:abstractNumId w:val="6"/>
  </w:num>
  <w:num w:numId="12">
    <w:abstractNumId w:val="3"/>
  </w:num>
  <w:num w:numId="1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567"/>
  <w:characterSpacingControl w:val="doNotCompress"/>
  <w:hdrShapeDefaults>
    <o:shapedefaults v:ext="edit" spidmax="2050"/>
  </w:hdrShapeDefaults>
  <w:footnotePr>
    <w:footnote w:id="0"/>
    <w:footnote w:id="1"/>
  </w:footnotePr>
  <w:endnotePr>
    <w:endnote w:id="0"/>
    <w:endnote w:id="1"/>
  </w:endnotePr>
  <w:compat/>
  <w:rsids>
    <w:rsidRoot w:val="005D4695"/>
    <w:rsid w:val="00000032"/>
    <w:rsid w:val="000001C6"/>
    <w:rsid w:val="000006F6"/>
    <w:rsid w:val="00000ED8"/>
    <w:rsid w:val="000016F2"/>
    <w:rsid w:val="00001897"/>
    <w:rsid w:val="00001A6F"/>
    <w:rsid w:val="00001BF3"/>
    <w:rsid w:val="00001EA2"/>
    <w:rsid w:val="00001F06"/>
    <w:rsid w:val="00002B28"/>
    <w:rsid w:val="000037CC"/>
    <w:rsid w:val="00003B40"/>
    <w:rsid w:val="00003BFB"/>
    <w:rsid w:val="00004484"/>
    <w:rsid w:val="000044B8"/>
    <w:rsid w:val="00004AFB"/>
    <w:rsid w:val="00004C39"/>
    <w:rsid w:val="000056A2"/>
    <w:rsid w:val="00005AAD"/>
    <w:rsid w:val="000068F5"/>
    <w:rsid w:val="0000707E"/>
    <w:rsid w:val="0000715E"/>
    <w:rsid w:val="000076B6"/>
    <w:rsid w:val="00007B88"/>
    <w:rsid w:val="00007C41"/>
    <w:rsid w:val="00010277"/>
    <w:rsid w:val="00010845"/>
    <w:rsid w:val="00010A4B"/>
    <w:rsid w:val="00010F3F"/>
    <w:rsid w:val="0001131A"/>
    <w:rsid w:val="00011623"/>
    <w:rsid w:val="00011EEC"/>
    <w:rsid w:val="000130A5"/>
    <w:rsid w:val="0001348F"/>
    <w:rsid w:val="00013A9A"/>
    <w:rsid w:val="00014307"/>
    <w:rsid w:val="000149A6"/>
    <w:rsid w:val="00014CBC"/>
    <w:rsid w:val="00014D02"/>
    <w:rsid w:val="000150B2"/>
    <w:rsid w:val="00015AC2"/>
    <w:rsid w:val="00015CE7"/>
    <w:rsid w:val="000160EC"/>
    <w:rsid w:val="00016845"/>
    <w:rsid w:val="00016E6A"/>
    <w:rsid w:val="00017387"/>
    <w:rsid w:val="00017C99"/>
    <w:rsid w:val="00017ED4"/>
    <w:rsid w:val="00020312"/>
    <w:rsid w:val="000206E9"/>
    <w:rsid w:val="00020BC8"/>
    <w:rsid w:val="00020D54"/>
    <w:rsid w:val="00020DBC"/>
    <w:rsid w:val="000210E1"/>
    <w:rsid w:val="00021687"/>
    <w:rsid w:val="00021C59"/>
    <w:rsid w:val="0002324A"/>
    <w:rsid w:val="00023D28"/>
    <w:rsid w:val="0002483C"/>
    <w:rsid w:val="000250B3"/>
    <w:rsid w:val="000253B6"/>
    <w:rsid w:val="0002545B"/>
    <w:rsid w:val="000256CF"/>
    <w:rsid w:val="0002648A"/>
    <w:rsid w:val="00026CFD"/>
    <w:rsid w:val="00027465"/>
    <w:rsid w:val="00027779"/>
    <w:rsid w:val="00027836"/>
    <w:rsid w:val="00030584"/>
    <w:rsid w:val="00030595"/>
    <w:rsid w:val="00030BDE"/>
    <w:rsid w:val="00031CBF"/>
    <w:rsid w:val="0003204A"/>
    <w:rsid w:val="000321CC"/>
    <w:rsid w:val="0003272D"/>
    <w:rsid w:val="0003305D"/>
    <w:rsid w:val="000332BE"/>
    <w:rsid w:val="00033D83"/>
    <w:rsid w:val="0003421F"/>
    <w:rsid w:val="00034409"/>
    <w:rsid w:val="00035369"/>
    <w:rsid w:val="000358BF"/>
    <w:rsid w:val="00035956"/>
    <w:rsid w:val="00035B0C"/>
    <w:rsid w:val="00035C7F"/>
    <w:rsid w:val="00035D12"/>
    <w:rsid w:val="000379E7"/>
    <w:rsid w:val="00037A54"/>
    <w:rsid w:val="00037ADA"/>
    <w:rsid w:val="00037B45"/>
    <w:rsid w:val="0004023A"/>
    <w:rsid w:val="000407BB"/>
    <w:rsid w:val="00040CFD"/>
    <w:rsid w:val="0004123D"/>
    <w:rsid w:val="00041CE1"/>
    <w:rsid w:val="00042308"/>
    <w:rsid w:val="00042436"/>
    <w:rsid w:val="0004334E"/>
    <w:rsid w:val="000433EA"/>
    <w:rsid w:val="00044625"/>
    <w:rsid w:val="000448C9"/>
    <w:rsid w:val="000449EF"/>
    <w:rsid w:val="00045138"/>
    <w:rsid w:val="00045172"/>
    <w:rsid w:val="000456F0"/>
    <w:rsid w:val="00046685"/>
    <w:rsid w:val="00046768"/>
    <w:rsid w:val="00046D5C"/>
    <w:rsid w:val="00047560"/>
    <w:rsid w:val="00047769"/>
    <w:rsid w:val="00050120"/>
    <w:rsid w:val="0005068C"/>
    <w:rsid w:val="00050943"/>
    <w:rsid w:val="00050C39"/>
    <w:rsid w:val="00051AA7"/>
    <w:rsid w:val="00051AD9"/>
    <w:rsid w:val="000526F0"/>
    <w:rsid w:val="00052723"/>
    <w:rsid w:val="00052822"/>
    <w:rsid w:val="00053053"/>
    <w:rsid w:val="00053523"/>
    <w:rsid w:val="00054FA8"/>
    <w:rsid w:val="000551BA"/>
    <w:rsid w:val="00055671"/>
    <w:rsid w:val="000557D9"/>
    <w:rsid w:val="00055D25"/>
    <w:rsid w:val="0005608C"/>
    <w:rsid w:val="00056646"/>
    <w:rsid w:val="00056838"/>
    <w:rsid w:val="00056BF3"/>
    <w:rsid w:val="00056C1C"/>
    <w:rsid w:val="000572EF"/>
    <w:rsid w:val="000576F5"/>
    <w:rsid w:val="0006010E"/>
    <w:rsid w:val="000625F5"/>
    <w:rsid w:val="00062A67"/>
    <w:rsid w:val="000631E8"/>
    <w:rsid w:val="000631F9"/>
    <w:rsid w:val="0006355A"/>
    <w:rsid w:val="00064548"/>
    <w:rsid w:val="00064675"/>
    <w:rsid w:val="000660C7"/>
    <w:rsid w:val="00066251"/>
    <w:rsid w:val="000663DA"/>
    <w:rsid w:val="00067018"/>
    <w:rsid w:val="00067AC7"/>
    <w:rsid w:val="00067AD5"/>
    <w:rsid w:val="00067B44"/>
    <w:rsid w:val="00067C03"/>
    <w:rsid w:val="00067CFE"/>
    <w:rsid w:val="00067DD8"/>
    <w:rsid w:val="000702C3"/>
    <w:rsid w:val="00070381"/>
    <w:rsid w:val="0007121B"/>
    <w:rsid w:val="000712A5"/>
    <w:rsid w:val="00071AB8"/>
    <w:rsid w:val="000725D0"/>
    <w:rsid w:val="00072989"/>
    <w:rsid w:val="000731D9"/>
    <w:rsid w:val="00073691"/>
    <w:rsid w:val="00073BF6"/>
    <w:rsid w:val="00074431"/>
    <w:rsid w:val="000746AE"/>
    <w:rsid w:val="00074969"/>
    <w:rsid w:val="00074CCF"/>
    <w:rsid w:val="00074E1E"/>
    <w:rsid w:val="00075598"/>
    <w:rsid w:val="00075631"/>
    <w:rsid w:val="0007577D"/>
    <w:rsid w:val="000757E3"/>
    <w:rsid w:val="00075D30"/>
    <w:rsid w:val="00075F9F"/>
    <w:rsid w:val="0007607C"/>
    <w:rsid w:val="0007654F"/>
    <w:rsid w:val="00076603"/>
    <w:rsid w:val="000767E8"/>
    <w:rsid w:val="0007692E"/>
    <w:rsid w:val="00076AA5"/>
    <w:rsid w:val="00076FB5"/>
    <w:rsid w:val="00077121"/>
    <w:rsid w:val="00077539"/>
    <w:rsid w:val="00077B68"/>
    <w:rsid w:val="00080A63"/>
    <w:rsid w:val="00080E58"/>
    <w:rsid w:val="00080FC9"/>
    <w:rsid w:val="000816F8"/>
    <w:rsid w:val="000826B7"/>
    <w:rsid w:val="00082B7F"/>
    <w:rsid w:val="000833B2"/>
    <w:rsid w:val="0008348C"/>
    <w:rsid w:val="00083A32"/>
    <w:rsid w:val="00083E72"/>
    <w:rsid w:val="0008404A"/>
    <w:rsid w:val="00084478"/>
    <w:rsid w:val="00084989"/>
    <w:rsid w:val="00084BAA"/>
    <w:rsid w:val="00084DA2"/>
    <w:rsid w:val="00085D03"/>
    <w:rsid w:val="00085E22"/>
    <w:rsid w:val="00085FBD"/>
    <w:rsid w:val="00086869"/>
    <w:rsid w:val="000868AF"/>
    <w:rsid w:val="00086ADA"/>
    <w:rsid w:val="00086C71"/>
    <w:rsid w:val="00086CB7"/>
    <w:rsid w:val="000872D3"/>
    <w:rsid w:val="000878DC"/>
    <w:rsid w:val="00087DE5"/>
    <w:rsid w:val="00090247"/>
    <w:rsid w:val="0009045F"/>
    <w:rsid w:val="00090651"/>
    <w:rsid w:val="00090753"/>
    <w:rsid w:val="000913C5"/>
    <w:rsid w:val="00091BBC"/>
    <w:rsid w:val="00091DE6"/>
    <w:rsid w:val="000921FA"/>
    <w:rsid w:val="00092385"/>
    <w:rsid w:val="0009259C"/>
    <w:rsid w:val="000926CF"/>
    <w:rsid w:val="00092795"/>
    <w:rsid w:val="0009284C"/>
    <w:rsid w:val="000929BF"/>
    <w:rsid w:val="00092D3E"/>
    <w:rsid w:val="00092DD8"/>
    <w:rsid w:val="0009305E"/>
    <w:rsid w:val="000938AA"/>
    <w:rsid w:val="00093B12"/>
    <w:rsid w:val="00093C54"/>
    <w:rsid w:val="0009405F"/>
    <w:rsid w:val="000948A5"/>
    <w:rsid w:val="000948C8"/>
    <w:rsid w:val="00094DDF"/>
    <w:rsid w:val="00095192"/>
    <w:rsid w:val="000956AE"/>
    <w:rsid w:val="000959DC"/>
    <w:rsid w:val="00095AD2"/>
    <w:rsid w:val="00096627"/>
    <w:rsid w:val="000968B7"/>
    <w:rsid w:val="000A029C"/>
    <w:rsid w:val="000A04EF"/>
    <w:rsid w:val="000A094B"/>
    <w:rsid w:val="000A0C66"/>
    <w:rsid w:val="000A25CD"/>
    <w:rsid w:val="000A3049"/>
    <w:rsid w:val="000A3200"/>
    <w:rsid w:val="000A342F"/>
    <w:rsid w:val="000A378C"/>
    <w:rsid w:val="000A4086"/>
    <w:rsid w:val="000A4144"/>
    <w:rsid w:val="000A4222"/>
    <w:rsid w:val="000A4385"/>
    <w:rsid w:val="000A4F79"/>
    <w:rsid w:val="000A53BA"/>
    <w:rsid w:val="000A5885"/>
    <w:rsid w:val="000A58B1"/>
    <w:rsid w:val="000A6429"/>
    <w:rsid w:val="000A6A2B"/>
    <w:rsid w:val="000A732B"/>
    <w:rsid w:val="000A7C4F"/>
    <w:rsid w:val="000A7CA7"/>
    <w:rsid w:val="000B03E1"/>
    <w:rsid w:val="000B092D"/>
    <w:rsid w:val="000B0E5E"/>
    <w:rsid w:val="000B141F"/>
    <w:rsid w:val="000B1C27"/>
    <w:rsid w:val="000B1D11"/>
    <w:rsid w:val="000B1F3D"/>
    <w:rsid w:val="000B1FA7"/>
    <w:rsid w:val="000B258C"/>
    <w:rsid w:val="000B2D68"/>
    <w:rsid w:val="000B3DD4"/>
    <w:rsid w:val="000B48E6"/>
    <w:rsid w:val="000B57C6"/>
    <w:rsid w:val="000B5E16"/>
    <w:rsid w:val="000B66B2"/>
    <w:rsid w:val="000B6BC9"/>
    <w:rsid w:val="000B70C4"/>
    <w:rsid w:val="000B7D0D"/>
    <w:rsid w:val="000B7E10"/>
    <w:rsid w:val="000C04A2"/>
    <w:rsid w:val="000C146E"/>
    <w:rsid w:val="000C16DB"/>
    <w:rsid w:val="000C194F"/>
    <w:rsid w:val="000C19EC"/>
    <w:rsid w:val="000C2A3D"/>
    <w:rsid w:val="000C2FCF"/>
    <w:rsid w:val="000C3199"/>
    <w:rsid w:val="000C3385"/>
    <w:rsid w:val="000C36B4"/>
    <w:rsid w:val="000C3D65"/>
    <w:rsid w:val="000C40E4"/>
    <w:rsid w:val="000C41B1"/>
    <w:rsid w:val="000C51BA"/>
    <w:rsid w:val="000C57AA"/>
    <w:rsid w:val="000C6549"/>
    <w:rsid w:val="000C6896"/>
    <w:rsid w:val="000C69D1"/>
    <w:rsid w:val="000C6B05"/>
    <w:rsid w:val="000C6C3B"/>
    <w:rsid w:val="000C6DD3"/>
    <w:rsid w:val="000C70FD"/>
    <w:rsid w:val="000C72CA"/>
    <w:rsid w:val="000C760F"/>
    <w:rsid w:val="000D0F42"/>
    <w:rsid w:val="000D1258"/>
    <w:rsid w:val="000D1B6E"/>
    <w:rsid w:val="000D2105"/>
    <w:rsid w:val="000D2BB1"/>
    <w:rsid w:val="000D2BFE"/>
    <w:rsid w:val="000D40D9"/>
    <w:rsid w:val="000D4473"/>
    <w:rsid w:val="000D4784"/>
    <w:rsid w:val="000D4FCC"/>
    <w:rsid w:val="000D5BA4"/>
    <w:rsid w:val="000D5D75"/>
    <w:rsid w:val="000D5FB0"/>
    <w:rsid w:val="000D607C"/>
    <w:rsid w:val="000D62AE"/>
    <w:rsid w:val="000D6A6E"/>
    <w:rsid w:val="000D744D"/>
    <w:rsid w:val="000D7898"/>
    <w:rsid w:val="000D7AC3"/>
    <w:rsid w:val="000D7B7B"/>
    <w:rsid w:val="000E0744"/>
    <w:rsid w:val="000E088A"/>
    <w:rsid w:val="000E0E08"/>
    <w:rsid w:val="000E1121"/>
    <w:rsid w:val="000E1DD7"/>
    <w:rsid w:val="000E254F"/>
    <w:rsid w:val="000E2A86"/>
    <w:rsid w:val="000E2C59"/>
    <w:rsid w:val="000E3351"/>
    <w:rsid w:val="000E3546"/>
    <w:rsid w:val="000E38FE"/>
    <w:rsid w:val="000E3A6E"/>
    <w:rsid w:val="000E3D8A"/>
    <w:rsid w:val="000E445D"/>
    <w:rsid w:val="000E44C4"/>
    <w:rsid w:val="000E46E4"/>
    <w:rsid w:val="000E54A3"/>
    <w:rsid w:val="000E62F6"/>
    <w:rsid w:val="000E63BC"/>
    <w:rsid w:val="000E66B0"/>
    <w:rsid w:val="000E6DE4"/>
    <w:rsid w:val="000E70AB"/>
    <w:rsid w:val="000E727C"/>
    <w:rsid w:val="000E750B"/>
    <w:rsid w:val="000E7B21"/>
    <w:rsid w:val="000F0D93"/>
    <w:rsid w:val="000F10D3"/>
    <w:rsid w:val="000F1B86"/>
    <w:rsid w:val="000F331D"/>
    <w:rsid w:val="000F5889"/>
    <w:rsid w:val="000F5ABE"/>
    <w:rsid w:val="000F623F"/>
    <w:rsid w:val="000F6642"/>
    <w:rsid w:val="000F6761"/>
    <w:rsid w:val="000F6A06"/>
    <w:rsid w:val="000F6C84"/>
    <w:rsid w:val="000F6D62"/>
    <w:rsid w:val="000F6EA8"/>
    <w:rsid w:val="000F7082"/>
    <w:rsid w:val="000F7241"/>
    <w:rsid w:val="000F73B3"/>
    <w:rsid w:val="000F79E5"/>
    <w:rsid w:val="001005B6"/>
    <w:rsid w:val="00100B29"/>
    <w:rsid w:val="00100EF2"/>
    <w:rsid w:val="001018EB"/>
    <w:rsid w:val="00101953"/>
    <w:rsid w:val="001019A7"/>
    <w:rsid w:val="00102340"/>
    <w:rsid w:val="001026B9"/>
    <w:rsid w:val="00102770"/>
    <w:rsid w:val="00102B77"/>
    <w:rsid w:val="00104137"/>
    <w:rsid w:val="001043D2"/>
    <w:rsid w:val="001045CB"/>
    <w:rsid w:val="00104B0D"/>
    <w:rsid w:val="00105611"/>
    <w:rsid w:val="00105A15"/>
    <w:rsid w:val="00105A5E"/>
    <w:rsid w:val="00105AFC"/>
    <w:rsid w:val="00106B73"/>
    <w:rsid w:val="00106CB4"/>
    <w:rsid w:val="00106CDD"/>
    <w:rsid w:val="00106EBE"/>
    <w:rsid w:val="00106F47"/>
    <w:rsid w:val="00106F92"/>
    <w:rsid w:val="00107277"/>
    <w:rsid w:val="001073E4"/>
    <w:rsid w:val="00107463"/>
    <w:rsid w:val="00110333"/>
    <w:rsid w:val="001107C4"/>
    <w:rsid w:val="00110C5F"/>
    <w:rsid w:val="00111944"/>
    <w:rsid w:val="00111D1D"/>
    <w:rsid w:val="00112742"/>
    <w:rsid w:val="00112A38"/>
    <w:rsid w:val="00112A54"/>
    <w:rsid w:val="001131A7"/>
    <w:rsid w:val="00113370"/>
    <w:rsid w:val="00113AFD"/>
    <w:rsid w:val="00113B79"/>
    <w:rsid w:val="00113CEC"/>
    <w:rsid w:val="00113E8E"/>
    <w:rsid w:val="00113EEB"/>
    <w:rsid w:val="00113FDF"/>
    <w:rsid w:val="00114A22"/>
    <w:rsid w:val="00114C97"/>
    <w:rsid w:val="00115163"/>
    <w:rsid w:val="00115688"/>
    <w:rsid w:val="001158EA"/>
    <w:rsid w:val="00115937"/>
    <w:rsid w:val="001164AE"/>
    <w:rsid w:val="00116980"/>
    <w:rsid w:val="00116A71"/>
    <w:rsid w:val="00116F15"/>
    <w:rsid w:val="0011750B"/>
    <w:rsid w:val="001178A4"/>
    <w:rsid w:val="00121430"/>
    <w:rsid w:val="00121437"/>
    <w:rsid w:val="00121BB8"/>
    <w:rsid w:val="00121EA8"/>
    <w:rsid w:val="00122D8B"/>
    <w:rsid w:val="00122FBD"/>
    <w:rsid w:val="00123387"/>
    <w:rsid w:val="00123427"/>
    <w:rsid w:val="00123675"/>
    <w:rsid w:val="00123D68"/>
    <w:rsid w:val="00123E94"/>
    <w:rsid w:val="00124A50"/>
    <w:rsid w:val="001250FB"/>
    <w:rsid w:val="001252A1"/>
    <w:rsid w:val="00126B69"/>
    <w:rsid w:val="00127F9D"/>
    <w:rsid w:val="00130145"/>
    <w:rsid w:val="001306C8"/>
    <w:rsid w:val="0013099E"/>
    <w:rsid w:val="0013160D"/>
    <w:rsid w:val="00132217"/>
    <w:rsid w:val="00132A82"/>
    <w:rsid w:val="00133446"/>
    <w:rsid w:val="00133544"/>
    <w:rsid w:val="00134E0E"/>
    <w:rsid w:val="001351BF"/>
    <w:rsid w:val="0013540D"/>
    <w:rsid w:val="00136932"/>
    <w:rsid w:val="001372C6"/>
    <w:rsid w:val="001375CF"/>
    <w:rsid w:val="00137C03"/>
    <w:rsid w:val="00137FA2"/>
    <w:rsid w:val="00140D6C"/>
    <w:rsid w:val="0014100F"/>
    <w:rsid w:val="00141049"/>
    <w:rsid w:val="001412A8"/>
    <w:rsid w:val="00141352"/>
    <w:rsid w:val="0014153E"/>
    <w:rsid w:val="00141941"/>
    <w:rsid w:val="00142203"/>
    <w:rsid w:val="00142752"/>
    <w:rsid w:val="00143299"/>
    <w:rsid w:val="0014346F"/>
    <w:rsid w:val="001435C5"/>
    <w:rsid w:val="001445C3"/>
    <w:rsid w:val="00144D7B"/>
    <w:rsid w:val="00145075"/>
    <w:rsid w:val="0014563C"/>
    <w:rsid w:val="00145876"/>
    <w:rsid w:val="00145C73"/>
    <w:rsid w:val="00145D9F"/>
    <w:rsid w:val="00145E42"/>
    <w:rsid w:val="0014610E"/>
    <w:rsid w:val="001464EA"/>
    <w:rsid w:val="0014727E"/>
    <w:rsid w:val="0014744A"/>
    <w:rsid w:val="00147B86"/>
    <w:rsid w:val="00147D69"/>
    <w:rsid w:val="00150BE3"/>
    <w:rsid w:val="00150CD0"/>
    <w:rsid w:val="00150D2D"/>
    <w:rsid w:val="00150ED1"/>
    <w:rsid w:val="00151396"/>
    <w:rsid w:val="00151D48"/>
    <w:rsid w:val="001520D3"/>
    <w:rsid w:val="00153A24"/>
    <w:rsid w:val="00153A7C"/>
    <w:rsid w:val="001544FA"/>
    <w:rsid w:val="00154618"/>
    <w:rsid w:val="001546C3"/>
    <w:rsid w:val="00154956"/>
    <w:rsid w:val="00154C05"/>
    <w:rsid w:val="00155D11"/>
    <w:rsid w:val="00155D79"/>
    <w:rsid w:val="00156BB6"/>
    <w:rsid w:val="00156C48"/>
    <w:rsid w:val="00156F79"/>
    <w:rsid w:val="001570DB"/>
    <w:rsid w:val="001573D8"/>
    <w:rsid w:val="00157503"/>
    <w:rsid w:val="001575F9"/>
    <w:rsid w:val="0015785F"/>
    <w:rsid w:val="00157970"/>
    <w:rsid w:val="00157C27"/>
    <w:rsid w:val="001602F9"/>
    <w:rsid w:val="001609E8"/>
    <w:rsid w:val="00161BBF"/>
    <w:rsid w:val="00161EFB"/>
    <w:rsid w:val="001622DC"/>
    <w:rsid w:val="00162774"/>
    <w:rsid w:val="0016337A"/>
    <w:rsid w:val="00163542"/>
    <w:rsid w:val="00163813"/>
    <w:rsid w:val="001638EF"/>
    <w:rsid w:val="001641D8"/>
    <w:rsid w:val="001644F4"/>
    <w:rsid w:val="0016496D"/>
    <w:rsid w:val="00164FD7"/>
    <w:rsid w:val="00164FFD"/>
    <w:rsid w:val="00165119"/>
    <w:rsid w:val="001653C2"/>
    <w:rsid w:val="001659B0"/>
    <w:rsid w:val="00165ED1"/>
    <w:rsid w:val="00166103"/>
    <w:rsid w:val="0016661E"/>
    <w:rsid w:val="001666B8"/>
    <w:rsid w:val="001671B7"/>
    <w:rsid w:val="00167281"/>
    <w:rsid w:val="00167A2D"/>
    <w:rsid w:val="00167B51"/>
    <w:rsid w:val="00170423"/>
    <w:rsid w:val="00170490"/>
    <w:rsid w:val="001706F0"/>
    <w:rsid w:val="0017085D"/>
    <w:rsid w:val="0017154C"/>
    <w:rsid w:val="001723A2"/>
    <w:rsid w:val="001729A6"/>
    <w:rsid w:val="00172BA2"/>
    <w:rsid w:val="00172D1E"/>
    <w:rsid w:val="00172EB7"/>
    <w:rsid w:val="001730A2"/>
    <w:rsid w:val="001739FD"/>
    <w:rsid w:val="0017441D"/>
    <w:rsid w:val="00174A07"/>
    <w:rsid w:val="00175063"/>
    <w:rsid w:val="00175F8A"/>
    <w:rsid w:val="00176002"/>
    <w:rsid w:val="001760CA"/>
    <w:rsid w:val="0017626A"/>
    <w:rsid w:val="00176499"/>
    <w:rsid w:val="00176905"/>
    <w:rsid w:val="0017697F"/>
    <w:rsid w:val="00176AE4"/>
    <w:rsid w:val="00176FFA"/>
    <w:rsid w:val="00177215"/>
    <w:rsid w:val="00177AE9"/>
    <w:rsid w:val="00180513"/>
    <w:rsid w:val="00180CC4"/>
    <w:rsid w:val="00180D97"/>
    <w:rsid w:val="00181AB9"/>
    <w:rsid w:val="00181B98"/>
    <w:rsid w:val="00181E12"/>
    <w:rsid w:val="001821EF"/>
    <w:rsid w:val="0018232F"/>
    <w:rsid w:val="001827D3"/>
    <w:rsid w:val="00182B03"/>
    <w:rsid w:val="00183028"/>
    <w:rsid w:val="00183359"/>
    <w:rsid w:val="00183A36"/>
    <w:rsid w:val="00183F43"/>
    <w:rsid w:val="001844C2"/>
    <w:rsid w:val="00184E66"/>
    <w:rsid w:val="00184EDF"/>
    <w:rsid w:val="0018551E"/>
    <w:rsid w:val="00185A95"/>
    <w:rsid w:val="001863F2"/>
    <w:rsid w:val="00186440"/>
    <w:rsid w:val="0018660C"/>
    <w:rsid w:val="00186720"/>
    <w:rsid w:val="00186F35"/>
    <w:rsid w:val="00187281"/>
    <w:rsid w:val="001876A1"/>
    <w:rsid w:val="00191519"/>
    <w:rsid w:val="001916D2"/>
    <w:rsid w:val="00191C08"/>
    <w:rsid w:val="00192870"/>
    <w:rsid w:val="00192B06"/>
    <w:rsid w:val="00192EA4"/>
    <w:rsid w:val="00192EEC"/>
    <w:rsid w:val="00192F18"/>
    <w:rsid w:val="0019330E"/>
    <w:rsid w:val="001933C8"/>
    <w:rsid w:val="00193548"/>
    <w:rsid w:val="00193900"/>
    <w:rsid w:val="00194479"/>
    <w:rsid w:val="00194707"/>
    <w:rsid w:val="00194A23"/>
    <w:rsid w:val="001955D6"/>
    <w:rsid w:val="00195B37"/>
    <w:rsid w:val="001965ED"/>
    <w:rsid w:val="001967E2"/>
    <w:rsid w:val="00196AE8"/>
    <w:rsid w:val="00197B0E"/>
    <w:rsid w:val="001A09E5"/>
    <w:rsid w:val="001A0DD6"/>
    <w:rsid w:val="001A11D2"/>
    <w:rsid w:val="001A1685"/>
    <w:rsid w:val="001A1DF8"/>
    <w:rsid w:val="001A20F7"/>
    <w:rsid w:val="001A2333"/>
    <w:rsid w:val="001A39EE"/>
    <w:rsid w:val="001A3E1A"/>
    <w:rsid w:val="001A457C"/>
    <w:rsid w:val="001A5296"/>
    <w:rsid w:val="001A556D"/>
    <w:rsid w:val="001A557A"/>
    <w:rsid w:val="001A788B"/>
    <w:rsid w:val="001A7890"/>
    <w:rsid w:val="001B1FDD"/>
    <w:rsid w:val="001B20C0"/>
    <w:rsid w:val="001B3FDC"/>
    <w:rsid w:val="001B43C8"/>
    <w:rsid w:val="001B44D9"/>
    <w:rsid w:val="001B463D"/>
    <w:rsid w:val="001B473E"/>
    <w:rsid w:val="001B4B86"/>
    <w:rsid w:val="001B4E25"/>
    <w:rsid w:val="001B5CE4"/>
    <w:rsid w:val="001B5DA1"/>
    <w:rsid w:val="001B5F2E"/>
    <w:rsid w:val="001B606A"/>
    <w:rsid w:val="001B65D1"/>
    <w:rsid w:val="001B6853"/>
    <w:rsid w:val="001B6AC2"/>
    <w:rsid w:val="001B7460"/>
    <w:rsid w:val="001B77E4"/>
    <w:rsid w:val="001B7B26"/>
    <w:rsid w:val="001C089F"/>
    <w:rsid w:val="001C1D57"/>
    <w:rsid w:val="001C2068"/>
    <w:rsid w:val="001C20C7"/>
    <w:rsid w:val="001C2228"/>
    <w:rsid w:val="001C2DC6"/>
    <w:rsid w:val="001C33DE"/>
    <w:rsid w:val="001C523E"/>
    <w:rsid w:val="001C648A"/>
    <w:rsid w:val="001C6ACA"/>
    <w:rsid w:val="001C6D8B"/>
    <w:rsid w:val="001C6DD9"/>
    <w:rsid w:val="001C72AB"/>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6EBD"/>
    <w:rsid w:val="001D7475"/>
    <w:rsid w:val="001D7B33"/>
    <w:rsid w:val="001D7C86"/>
    <w:rsid w:val="001D7FC9"/>
    <w:rsid w:val="001E0554"/>
    <w:rsid w:val="001E0902"/>
    <w:rsid w:val="001E1288"/>
    <w:rsid w:val="001E1413"/>
    <w:rsid w:val="001E1FAB"/>
    <w:rsid w:val="001E2643"/>
    <w:rsid w:val="001E2834"/>
    <w:rsid w:val="001E299B"/>
    <w:rsid w:val="001E2C84"/>
    <w:rsid w:val="001E2CD4"/>
    <w:rsid w:val="001E2E12"/>
    <w:rsid w:val="001E2E4E"/>
    <w:rsid w:val="001E2E6B"/>
    <w:rsid w:val="001E3364"/>
    <w:rsid w:val="001E33E5"/>
    <w:rsid w:val="001E356C"/>
    <w:rsid w:val="001E3EF6"/>
    <w:rsid w:val="001E406E"/>
    <w:rsid w:val="001E43B5"/>
    <w:rsid w:val="001E446A"/>
    <w:rsid w:val="001E49AA"/>
    <w:rsid w:val="001E4A0C"/>
    <w:rsid w:val="001E5333"/>
    <w:rsid w:val="001E5614"/>
    <w:rsid w:val="001E5855"/>
    <w:rsid w:val="001E5C2C"/>
    <w:rsid w:val="001E5E98"/>
    <w:rsid w:val="001E601E"/>
    <w:rsid w:val="001E641C"/>
    <w:rsid w:val="001E643E"/>
    <w:rsid w:val="001F0342"/>
    <w:rsid w:val="001F121D"/>
    <w:rsid w:val="001F1421"/>
    <w:rsid w:val="001F16CB"/>
    <w:rsid w:val="001F17CC"/>
    <w:rsid w:val="001F1AAB"/>
    <w:rsid w:val="001F1BE4"/>
    <w:rsid w:val="001F2BE3"/>
    <w:rsid w:val="001F30F4"/>
    <w:rsid w:val="001F33F7"/>
    <w:rsid w:val="001F35DF"/>
    <w:rsid w:val="001F3670"/>
    <w:rsid w:val="001F3B49"/>
    <w:rsid w:val="001F3D19"/>
    <w:rsid w:val="001F4304"/>
    <w:rsid w:val="001F437D"/>
    <w:rsid w:val="001F4CDD"/>
    <w:rsid w:val="001F6C46"/>
    <w:rsid w:val="001F7A54"/>
    <w:rsid w:val="00200AD0"/>
    <w:rsid w:val="002018AD"/>
    <w:rsid w:val="002019E5"/>
    <w:rsid w:val="002021A4"/>
    <w:rsid w:val="00202411"/>
    <w:rsid w:val="00203581"/>
    <w:rsid w:val="0020391E"/>
    <w:rsid w:val="00204400"/>
    <w:rsid w:val="002048DD"/>
    <w:rsid w:val="00205E5A"/>
    <w:rsid w:val="00205FCA"/>
    <w:rsid w:val="00205FE2"/>
    <w:rsid w:val="00206449"/>
    <w:rsid w:val="002079DA"/>
    <w:rsid w:val="00207B06"/>
    <w:rsid w:val="00207EA3"/>
    <w:rsid w:val="00207EE1"/>
    <w:rsid w:val="00210649"/>
    <w:rsid w:val="00210769"/>
    <w:rsid w:val="00211081"/>
    <w:rsid w:val="0021120E"/>
    <w:rsid w:val="0021199A"/>
    <w:rsid w:val="00211DE1"/>
    <w:rsid w:val="00212271"/>
    <w:rsid w:val="002129D7"/>
    <w:rsid w:val="00212DEB"/>
    <w:rsid w:val="00213069"/>
    <w:rsid w:val="00213A7C"/>
    <w:rsid w:val="00213F64"/>
    <w:rsid w:val="002143F5"/>
    <w:rsid w:val="00214D57"/>
    <w:rsid w:val="0021540D"/>
    <w:rsid w:val="00215B7E"/>
    <w:rsid w:val="002162D8"/>
    <w:rsid w:val="002173C1"/>
    <w:rsid w:val="00217B85"/>
    <w:rsid w:val="00220182"/>
    <w:rsid w:val="0022057C"/>
    <w:rsid w:val="002208DB"/>
    <w:rsid w:val="00220DF3"/>
    <w:rsid w:val="0022114F"/>
    <w:rsid w:val="00221E28"/>
    <w:rsid w:val="00222585"/>
    <w:rsid w:val="00222C98"/>
    <w:rsid w:val="0022315B"/>
    <w:rsid w:val="00223A2F"/>
    <w:rsid w:val="00223CBF"/>
    <w:rsid w:val="00224247"/>
    <w:rsid w:val="00224453"/>
    <w:rsid w:val="002244A5"/>
    <w:rsid w:val="002249DA"/>
    <w:rsid w:val="00225F2E"/>
    <w:rsid w:val="002264E3"/>
    <w:rsid w:val="0022737F"/>
    <w:rsid w:val="00227388"/>
    <w:rsid w:val="00227AE6"/>
    <w:rsid w:val="00230D27"/>
    <w:rsid w:val="0023106E"/>
    <w:rsid w:val="0023177A"/>
    <w:rsid w:val="00231F0A"/>
    <w:rsid w:val="002321F1"/>
    <w:rsid w:val="002330CB"/>
    <w:rsid w:val="002336DD"/>
    <w:rsid w:val="002337A3"/>
    <w:rsid w:val="00233A02"/>
    <w:rsid w:val="00233B73"/>
    <w:rsid w:val="00234AAE"/>
    <w:rsid w:val="00234DFE"/>
    <w:rsid w:val="00235192"/>
    <w:rsid w:val="00235BE8"/>
    <w:rsid w:val="00235BF8"/>
    <w:rsid w:val="0023625D"/>
    <w:rsid w:val="00236328"/>
    <w:rsid w:val="002368D9"/>
    <w:rsid w:val="00236E34"/>
    <w:rsid w:val="0024009D"/>
    <w:rsid w:val="0024042A"/>
    <w:rsid w:val="00240A61"/>
    <w:rsid w:val="00240EC7"/>
    <w:rsid w:val="002411B6"/>
    <w:rsid w:val="00241487"/>
    <w:rsid w:val="00241A9E"/>
    <w:rsid w:val="00241F46"/>
    <w:rsid w:val="00242288"/>
    <w:rsid w:val="00242480"/>
    <w:rsid w:val="00242DAF"/>
    <w:rsid w:val="00243442"/>
    <w:rsid w:val="00243581"/>
    <w:rsid w:val="002438D7"/>
    <w:rsid w:val="00244142"/>
    <w:rsid w:val="002445CB"/>
    <w:rsid w:val="00244A44"/>
    <w:rsid w:val="00245007"/>
    <w:rsid w:val="00245071"/>
    <w:rsid w:val="00245F98"/>
    <w:rsid w:val="00246431"/>
    <w:rsid w:val="00246AA6"/>
    <w:rsid w:val="00246AB3"/>
    <w:rsid w:val="00246D84"/>
    <w:rsid w:val="00247591"/>
    <w:rsid w:val="002478C4"/>
    <w:rsid w:val="00247C16"/>
    <w:rsid w:val="00250B45"/>
    <w:rsid w:val="00250E6C"/>
    <w:rsid w:val="00250FCF"/>
    <w:rsid w:val="002513F3"/>
    <w:rsid w:val="002515D2"/>
    <w:rsid w:val="002519E6"/>
    <w:rsid w:val="00251AA3"/>
    <w:rsid w:val="00251F27"/>
    <w:rsid w:val="00252956"/>
    <w:rsid w:val="00252E0A"/>
    <w:rsid w:val="00252F73"/>
    <w:rsid w:val="00253159"/>
    <w:rsid w:val="00253577"/>
    <w:rsid w:val="002540AA"/>
    <w:rsid w:val="002549B5"/>
    <w:rsid w:val="00255408"/>
    <w:rsid w:val="00256F36"/>
    <w:rsid w:val="00257422"/>
    <w:rsid w:val="00257933"/>
    <w:rsid w:val="00257F7F"/>
    <w:rsid w:val="00260314"/>
    <w:rsid w:val="0026071B"/>
    <w:rsid w:val="00260804"/>
    <w:rsid w:val="002608DD"/>
    <w:rsid w:val="002609AE"/>
    <w:rsid w:val="00260FC8"/>
    <w:rsid w:val="002612C6"/>
    <w:rsid w:val="002613B5"/>
    <w:rsid w:val="00261B6A"/>
    <w:rsid w:val="0026299E"/>
    <w:rsid w:val="00262F61"/>
    <w:rsid w:val="002632C7"/>
    <w:rsid w:val="00263334"/>
    <w:rsid w:val="00263F92"/>
    <w:rsid w:val="00264376"/>
    <w:rsid w:val="002646E1"/>
    <w:rsid w:val="002649C4"/>
    <w:rsid w:val="00264AE2"/>
    <w:rsid w:val="00264FF7"/>
    <w:rsid w:val="00265028"/>
    <w:rsid w:val="00265031"/>
    <w:rsid w:val="002655A5"/>
    <w:rsid w:val="0026560F"/>
    <w:rsid w:val="00266146"/>
    <w:rsid w:val="002663BF"/>
    <w:rsid w:val="00267930"/>
    <w:rsid w:val="0027059A"/>
    <w:rsid w:val="00270982"/>
    <w:rsid w:val="00270C12"/>
    <w:rsid w:val="00270E39"/>
    <w:rsid w:val="00271E08"/>
    <w:rsid w:val="00272928"/>
    <w:rsid w:val="00272D36"/>
    <w:rsid w:val="0027331F"/>
    <w:rsid w:val="00273CF4"/>
    <w:rsid w:val="00273EF4"/>
    <w:rsid w:val="00273F25"/>
    <w:rsid w:val="002740B7"/>
    <w:rsid w:val="002744A7"/>
    <w:rsid w:val="002748D3"/>
    <w:rsid w:val="00274C90"/>
    <w:rsid w:val="00275B4B"/>
    <w:rsid w:val="00275F82"/>
    <w:rsid w:val="00276548"/>
    <w:rsid w:val="00276C92"/>
    <w:rsid w:val="00277000"/>
    <w:rsid w:val="00277245"/>
    <w:rsid w:val="00277B8F"/>
    <w:rsid w:val="0028008A"/>
    <w:rsid w:val="002806C9"/>
    <w:rsid w:val="00280748"/>
    <w:rsid w:val="002809D9"/>
    <w:rsid w:val="00280D63"/>
    <w:rsid w:val="0028101D"/>
    <w:rsid w:val="002815C6"/>
    <w:rsid w:val="00281650"/>
    <w:rsid w:val="002818C3"/>
    <w:rsid w:val="00281AEA"/>
    <w:rsid w:val="0028237D"/>
    <w:rsid w:val="00282491"/>
    <w:rsid w:val="00282F12"/>
    <w:rsid w:val="002835AD"/>
    <w:rsid w:val="00283ABF"/>
    <w:rsid w:val="00283D5F"/>
    <w:rsid w:val="002841DA"/>
    <w:rsid w:val="00284D20"/>
    <w:rsid w:val="002850AE"/>
    <w:rsid w:val="002853C9"/>
    <w:rsid w:val="00285672"/>
    <w:rsid w:val="002859EA"/>
    <w:rsid w:val="002861C2"/>
    <w:rsid w:val="00287326"/>
    <w:rsid w:val="00287939"/>
    <w:rsid w:val="0029020E"/>
    <w:rsid w:val="00290559"/>
    <w:rsid w:val="002906D2"/>
    <w:rsid w:val="00290D69"/>
    <w:rsid w:val="00290FB4"/>
    <w:rsid w:val="0029109B"/>
    <w:rsid w:val="002911EA"/>
    <w:rsid w:val="00291B72"/>
    <w:rsid w:val="00291F39"/>
    <w:rsid w:val="00291F86"/>
    <w:rsid w:val="00293386"/>
    <w:rsid w:val="002935AE"/>
    <w:rsid w:val="00293D2B"/>
    <w:rsid w:val="00293DF4"/>
    <w:rsid w:val="00293F2B"/>
    <w:rsid w:val="0029407C"/>
    <w:rsid w:val="002942A0"/>
    <w:rsid w:val="00294C2F"/>
    <w:rsid w:val="00294F2D"/>
    <w:rsid w:val="002952B4"/>
    <w:rsid w:val="002954B6"/>
    <w:rsid w:val="002956B2"/>
    <w:rsid w:val="002956E9"/>
    <w:rsid w:val="00295D1D"/>
    <w:rsid w:val="002963E0"/>
    <w:rsid w:val="00296C2E"/>
    <w:rsid w:val="00296EF2"/>
    <w:rsid w:val="0029700C"/>
    <w:rsid w:val="00297880"/>
    <w:rsid w:val="002978AF"/>
    <w:rsid w:val="00297B6B"/>
    <w:rsid w:val="002A109D"/>
    <w:rsid w:val="002A19B1"/>
    <w:rsid w:val="002A1D25"/>
    <w:rsid w:val="002A2033"/>
    <w:rsid w:val="002A2D78"/>
    <w:rsid w:val="002A2E70"/>
    <w:rsid w:val="002A2F4B"/>
    <w:rsid w:val="002A401E"/>
    <w:rsid w:val="002A4213"/>
    <w:rsid w:val="002A45C7"/>
    <w:rsid w:val="002A4655"/>
    <w:rsid w:val="002A4918"/>
    <w:rsid w:val="002A4CC0"/>
    <w:rsid w:val="002A54DA"/>
    <w:rsid w:val="002A5720"/>
    <w:rsid w:val="002A5F64"/>
    <w:rsid w:val="002A6271"/>
    <w:rsid w:val="002A6E4F"/>
    <w:rsid w:val="002A6EA4"/>
    <w:rsid w:val="002A75C3"/>
    <w:rsid w:val="002A75FA"/>
    <w:rsid w:val="002A76B7"/>
    <w:rsid w:val="002A7C08"/>
    <w:rsid w:val="002A7D9E"/>
    <w:rsid w:val="002B03B7"/>
    <w:rsid w:val="002B0A14"/>
    <w:rsid w:val="002B0C08"/>
    <w:rsid w:val="002B0CF9"/>
    <w:rsid w:val="002B10E4"/>
    <w:rsid w:val="002B17D9"/>
    <w:rsid w:val="002B2179"/>
    <w:rsid w:val="002B2360"/>
    <w:rsid w:val="002B274B"/>
    <w:rsid w:val="002B2C80"/>
    <w:rsid w:val="002B3192"/>
    <w:rsid w:val="002B330D"/>
    <w:rsid w:val="002B3F5B"/>
    <w:rsid w:val="002B467D"/>
    <w:rsid w:val="002B50F9"/>
    <w:rsid w:val="002B68F4"/>
    <w:rsid w:val="002B695D"/>
    <w:rsid w:val="002B6D55"/>
    <w:rsid w:val="002B746F"/>
    <w:rsid w:val="002B780A"/>
    <w:rsid w:val="002B7EF8"/>
    <w:rsid w:val="002C10EF"/>
    <w:rsid w:val="002C1E74"/>
    <w:rsid w:val="002C2014"/>
    <w:rsid w:val="002C21DC"/>
    <w:rsid w:val="002C225A"/>
    <w:rsid w:val="002C22FF"/>
    <w:rsid w:val="002C254E"/>
    <w:rsid w:val="002C2C0F"/>
    <w:rsid w:val="002C3098"/>
    <w:rsid w:val="002C3E0D"/>
    <w:rsid w:val="002C4049"/>
    <w:rsid w:val="002C413E"/>
    <w:rsid w:val="002C42D7"/>
    <w:rsid w:val="002C47A9"/>
    <w:rsid w:val="002C4828"/>
    <w:rsid w:val="002C48B0"/>
    <w:rsid w:val="002C4F7E"/>
    <w:rsid w:val="002C51FD"/>
    <w:rsid w:val="002C5E91"/>
    <w:rsid w:val="002C6726"/>
    <w:rsid w:val="002C67D8"/>
    <w:rsid w:val="002C6EC0"/>
    <w:rsid w:val="002C6F46"/>
    <w:rsid w:val="002C6FAA"/>
    <w:rsid w:val="002C7A6C"/>
    <w:rsid w:val="002C7B25"/>
    <w:rsid w:val="002C7B5B"/>
    <w:rsid w:val="002C7BEC"/>
    <w:rsid w:val="002D002D"/>
    <w:rsid w:val="002D0037"/>
    <w:rsid w:val="002D0653"/>
    <w:rsid w:val="002D090F"/>
    <w:rsid w:val="002D0A27"/>
    <w:rsid w:val="002D1109"/>
    <w:rsid w:val="002D1156"/>
    <w:rsid w:val="002D1183"/>
    <w:rsid w:val="002D16FB"/>
    <w:rsid w:val="002D20B4"/>
    <w:rsid w:val="002D2248"/>
    <w:rsid w:val="002D2A18"/>
    <w:rsid w:val="002D2A1E"/>
    <w:rsid w:val="002D2BF6"/>
    <w:rsid w:val="002D2F27"/>
    <w:rsid w:val="002D33CD"/>
    <w:rsid w:val="002D3FC8"/>
    <w:rsid w:val="002D4CA5"/>
    <w:rsid w:val="002D5110"/>
    <w:rsid w:val="002D5539"/>
    <w:rsid w:val="002D57F4"/>
    <w:rsid w:val="002D5C6C"/>
    <w:rsid w:val="002D6A47"/>
    <w:rsid w:val="002E01D6"/>
    <w:rsid w:val="002E0CAE"/>
    <w:rsid w:val="002E1031"/>
    <w:rsid w:val="002E1034"/>
    <w:rsid w:val="002E1655"/>
    <w:rsid w:val="002E1B19"/>
    <w:rsid w:val="002E24BC"/>
    <w:rsid w:val="002E2953"/>
    <w:rsid w:val="002E2A42"/>
    <w:rsid w:val="002E3266"/>
    <w:rsid w:val="002E4419"/>
    <w:rsid w:val="002E44E1"/>
    <w:rsid w:val="002E458B"/>
    <w:rsid w:val="002E47CC"/>
    <w:rsid w:val="002E4A0F"/>
    <w:rsid w:val="002E4C4C"/>
    <w:rsid w:val="002E506C"/>
    <w:rsid w:val="002E5313"/>
    <w:rsid w:val="002E53C3"/>
    <w:rsid w:val="002E5518"/>
    <w:rsid w:val="002E5BE4"/>
    <w:rsid w:val="002E5DA3"/>
    <w:rsid w:val="002E6541"/>
    <w:rsid w:val="002E656D"/>
    <w:rsid w:val="002E6767"/>
    <w:rsid w:val="002E6D8F"/>
    <w:rsid w:val="002E7D88"/>
    <w:rsid w:val="002F0DCD"/>
    <w:rsid w:val="002F1535"/>
    <w:rsid w:val="002F1CB1"/>
    <w:rsid w:val="002F2B63"/>
    <w:rsid w:val="002F2BE3"/>
    <w:rsid w:val="002F2C85"/>
    <w:rsid w:val="002F3561"/>
    <w:rsid w:val="002F3A2A"/>
    <w:rsid w:val="002F3CA2"/>
    <w:rsid w:val="002F4589"/>
    <w:rsid w:val="002F51B2"/>
    <w:rsid w:val="002F6DD7"/>
    <w:rsid w:val="002F73E3"/>
    <w:rsid w:val="002F7634"/>
    <w:rsid w:val="002F7B51"/>
    <w:rsid w:val="0030131D"/>
    <w:rsid w:val="00301E45"/>
    <w:rsid w:val="00302734"/>
    <w:rsid w:val="00302A32"/>
    <w:rsid w:val="00302AED"/>
    <w:rsid w:val="00302BB8"/>
    <w:rsid w:val="00302E00"/>
    <w:rsid w:val="00303C90"/>
    <w:rsid w:val="00303D9A"/>
    <w:rsid w:val="003044ED"/>
    <w:rsid w:val="00304574"/>
    <w:rsid w:val="003047A4"/>
    <w:rsid w:val="00304EB1"/>
    <w:rsid w:val="00305C17"/>
    <w:rsid w:val="00305CEF"/>
    <w:rsid w:val="00305E8D"/>
    <w:rsid w:val="003066FD"/>
    <w:rsid w:val="0030724D"/>
    <w:rsid w:val="00307670"/>
    <w:rsid w:val="00307CD1"/>
    <w:rsid w:val="00310099"/>
    <w:rsid w:val="00310194"/>
    <w:rsid w:val="00310B50"/>
    <w:rsid w:val="00310CCC"/>
    <w:rsid w:val="003110F0"/>
    <w:rsid w:val="00311542"/>
    <w:rsid w:val="00311A66"/>
    <w:rsid w:val="00312153"/>
    <w:rsid w:val="00313389"/>
    <w:rsid w:val="00313422"/>
    <w:rsid w:val="0031456E"/>
    <w:rsid w:val="00314E86"/>
    <w:rsid w:val="0031521B"/>
    <w:rsid w:val="003153C1"/>
    <w:rsid w:val="00315531"/>
    <w:rsid w:val="003156AF"/>
    <w:rsid w:val="003156B2"/>
    <w:rsid w:val="0031589E"/>
    <w:rsid w:val="00315C27"/>
    <w:rsid w:val="00316CBB"/>
    <w:rsid w:val="00316CCE"/>
    <w:rsid w:val="00316EAB"/>
    <w:rsid w:val="00317D4A"/>
    <w:rsid w:val="00320855"/>
    <w:rsid w:val="00320B37"/>
    <w:rsid w:val="003215CA"/>
    <w:rsid w:val="00321984"/>
    <w:rsid w:val="00321B44"/>
    <w:rsid w:val="00321FA4"/>
    <w:rsid w:val="0032257C"/>
    <w:rsid w:val="003226DA"/>
    <w:rsid w:val="00322898"/>
    <w:rsid w:val="00322D67"/>
    <w:rsid w:val="00322EDB"/>
    <w:rsid w:val="003230E2"/>
    <w:rsid w:val="0032400E"/>
    <w:rsid w:val="00324391"/>
    <w:rsid w:val="00324899"/>
    <w:rsid w:val="00324B68"/>
    <w:rsid w:val="00325767"/>
    <w:rsid w:val="003258F6"/>
    <w:rsid w:val="00326B80"/>
    <w:rsid w:val="00326C54"/>
    <w:rsid w:val="00326E16"/>
    <w:rsid w:val="00326F56"/>
    <w:rsid w:val="00327017"/>
    <w:rsid w:val="003273F8"/>
    <w:rsid w:val="00327850"/>
    <w:rsid w:val="00330AAA"/>
    <w:rsid w:val="00331CC9"/>
    <w:rsid w:val="00331E27"/>
    <w:rsid w:val="00332525"/>
    <w:rsid w:val="0033260E"/>
    <w:rsid w:val="00332B67"/>
    <w:rsid w:val="00332DC7"/>
    <w:rsid w:val="003337EB"/>
    <w:rsid w:val="00333CF7"/>
    <w:rsid w:val="00333F47"/>
    <w:rsid w:val="00335183"/>
    <w:rsid w:val="003353CB"/>
    <w:rsid w:val="003358CD"/>
    <w:rsid w:val="00335DB7"/>
    <w:rsid w:val="0033718E"/>
    <w:rsid w:val="00337242"/>
    <w:rsid w:val="003373AD"/>
    <w:rsid w:val="00337401"/>
    <w:rsid w:val="00337528"/>
    <w:rsid w:val="00337558"/>
    <w:rsid w:val="00337AD2"/>
    <w:rsid w:val="0034023F"/>
    <w:rsid w:val="00341362"/>
    <w:rsid w:val="003414E2"/>
    <w:rsid w:val="003417FF"/>
    <w:rsid w:val="00341807"/>
    <w:rsid w:val="00341994"/>
    <w:rsid w:val="00341A91"/>
    <w:rsid w:val="00341BE5"/>
    <w:rsid w:val="00341CFB"/>
    <w:rsid w:val="00341D41"/>
    <w:rsid w:val="00341FA5"/>
    <w:rsid w:val="00341FD2"/>
    <w:rsid w:val="0034262E"/>
    <w:rsid w:val="00342711"/>
    <w:rsid w:val="0034279E"/>
    <w:rsid w:val="00342951"/>
    <w:rsid w:val="00342D25"/>
    <w:rsid w:val="00342E9C"/>
    <w:rsid w:val="003431AB"/>
    <w:rsid w:val="00343CAF"/>
    <w:rsid w:val="0034427E"/>
    <w:rsid w:val="00344B86"/>
    <w:rsid w:val="00345E6B"/>
    <w:rsid w:val="00345ED1"/>
    <w:rsid w:val="00346407"/>
    <w:rsid w:val="00346A9E"/>
    <w:rsid w:val="00346B3A"/>
    <w:rsid w:val="00346F07"/>
    <w:rsid w:val="00347762"/>
    <w:rsid w:val="00347DBE"/>
    <w:rsid w:val="00347F3D"/>
    <w:rsid w:val="003503C2"/>
    <w:rsid w:val="00350508"/>
    <w:rsid w:val="00350C04"/>
    <w:rsid w:val="00350E7B"/>
    <w:rsid w:val="00351073"/>
    <w:rsid w:val="003515D5"/>
    <w:rsid w:val="00351B7A"/>
    <w:rsid w:val="00351CE2"/>
    <w:rsid w:val="003525F2"/>
    <w:rsid w:val="0035288A"/>
    <w:rsid w:val="00352D26"/>
    <w:rsid w:val="00352E5C"/>
    <w:rsid w:val="0035352A"/>
    <w:rsid w:val="00353858"/>
    <w:rsid w:val="00353DC6"/>
    <w:rsid w:val="00353E3C"/>
    <w:rsid w:val="00354503"/>
    <w:rsid w:val="00354FF3"/>
    <w:rsid w:val="00355485"/>
    <w:rsid w:val="0035595D"/>
    <w:rsid w:val="00355BF3"/>
    <w:rsid w:val="0035726A"/>
    <w:rsid w:val="003574C6"/>
    <w:rsid w:val="00357EA6"/>
    <w:rsid w:val="00360261"/>
    <w:rsid w:val="00360623"/>
    <w:rsid w:val="00361131"/>
    <w:rsid w:val="00361DA0"/>
    <w:rsid w:val="00361E68"/>
    <w:rsid w:val="00361EB9"/>
    <w:rsid w:val="003622AA"/>
    <w:rsid w:val="00362365"/>
    <w:rsid w:val="003625BE"/>
    <w:rsid w:val="00362D0F"/>
    <w:rsid w:val="00362DCC"/>
    <w:rsid w:val="0036305A"/>
    <w:rsid w:val="003634A3"/>
    <w:rsid w:val="00363535"/>
    <w:rsid w:val="00363BA8"/>
    <w:rsid w:val="00363BF9"/>
    <w:rsid w:val="00363DDC"/>
    <w:rsid w:val="0036430F"/>
    <w:rsid w:val="00364A60"/>
    <w:rsid w:val="003654F9"/>
    <w:rsid w:val="003656EE"/>
    <w:rsid w:val="00366790"/>
    <w:rsid w:val="00366A30"/>
    <w:rsid w:val="00367594"/>
    <w:rsid w:val="00367C55"/>
    <w:rsid w:val="00367CF8"/>
    <w:rsid w:val="003706B4"/>
    <w:rsid w:val="0037073B"/>
    <w:rsid w:val="003718B5"/>
    <w:rsid w:val="00371E1C"/>
    <w:rsid w:val="00371F67"/>
    <w:rsid w:val="00371FB2"/>
    <w:rsid w:val="00372639"/>
    <w:rsid w:val="00373630"/>
    <w:rsid w:val="00374109"/>
    <w:rsid w:val="003745E7"/>
    <w:rsid w:val="0037531D"/>
    <w:rsid w:val="00375831"/>
    <w:rsid w:val="003759D9"/>
    <w:rsid w:val="00375D0A"/>
    <w:rsid w:val="0037600E"/>
    <w:rsid w:val="003769FC"/>
    <w:rsid w:val="00376B23"/>
    <w:rsid w:val="00377005"/>
    <w:rsid w:val="003771CA"/>
    <w:rsid w:val="00377505"/>
    <w:rsid w:val="00377E06"/>
    <w:rsid w:val="00380588"/>
    <w:rsid w:val="003806A7"/>
    <w:rsid w:val="003808B8"/>
    <w:rsid w:val="00381080"/>
    <w:rsid w:val="00381F23"/>
    <w:rsid w:val="00381F7A"/>
    <w:rsid w:val="003828BF"/>
    <w:rsid w:val="00383B2E"/>
    <w:rsid w:val="003840A6"/>
    <w:rsid w:val="00384A7E"/>
    <w:rsid w:val="003854F2"/>
    <w:rsid w:val="0038588E"/>
    <w:rsid w:val="00385DB2"/>
    <w:rsid w:val="00386053"/>
    <w:rsid w:val="00386B15"/>
    <w:rsid w:val="00386C14"/>
    <w:rsid w:val="0038785C"/>
    <w:rsid w:val="00387F24"/>
    <w:rsid w:val="003901C7"/>
    <w:rsid w:val="003901FD"/>
    <w:rsid w:val="00390D7C"/>
    <w:rsid w:val="00391474"/>
    <w:rsid w:val="00391928"/>
    <w:rsid w:val="003919F7"/>
    <w:rsid w:val="00391A18"/>
    <w:rsid w:val="00391C0B"/>
    <w:rsid w:val="00391D98"/>
    <w:rsid w:val="00391E58"/>
    <w:rsid w:val="00392034"/>
    <w:rsid w:val="00392883"/>
    <w:rsid w:val="0039290E"/>
    <w:rsid w:val="00392B54"/>
    <w:rsid w:val="00392F2C"/>
    <w:rsid w:val="00392F91"/>
    <w:rsid w:val="00393756"/>
    <w:rsid w:val="00393A8E"/>
    <w:rsid w:val="003945E5"/>
    <w:rsid w:val="003949A9"/>
    <w:rsid w:val="00394DC3"/>
    <w:rsid w:val="00395053"/>
    <w:rsid w:val="00395442"/>
    <w:rsid w:val="00395BD3"/>
    <w:rsid w:val="003960CF"/>
    <w:rsid w:val="0039638D"/>
    <w:rsid w:val="0039711A"/>
    <w:rsid w:val="0039777F"/>
    <w:rsid w:val="00397CC6"/>
    <w:rsid w:val="003A0126"/>
    <w:rsid w:val="003A0A69"/>
    <w:rsid w:val="003A0CD9"/>
    <w:rsid w:val="003A13AA"/>
    <w:rsid w:val="003A1758"/>
    <w:rsid w:val="003A238B"/>
    <w:rsid w:val="003A2719"/>
    <w:rsid w:val="003A2DB6"/>
    <w:rsid w:val="003A322E"/>
    <w:rsid w:val="003A34E0"/>
    <w:rsid w:val="003A5679"/>
    <w:rsid w:val="003A58F0"/>
    <w:rsid w:val="003A5E3B"/>
    <w:rsid w:val="003A5F08"/>
    <w:rsid w:val="003A65B0"/>
    <w:rsid w:val="003A681E"/>
    <w:rsid w:val="003A717F"/>
    <w:rsid w:val="003A794F"/>
    <w:rsid w:val="003A7A36"/>
    <w:rsid w:val="003B00AF"/>
    <w:rsid w:val="003B02D6"/>
    <w:rsid w:val="003B045B"/>
    <w:rsid w:val="003B0E73"/>
    <w:rsid w:val="003B1004"/>
    <w:rsid w:val="003B17FC"/>
    <w:rsid w:val="003B1CAD"/>
    <w:rsid w:val="003B1CF4"/>
    <w:rsid w:val="003B2BDD"/>
    <w:rsid w:val="003B350F"/>
    <w:rsid w:val="003B3555"/>
    <w:rsid w:val="003B382B"/>
    <w:rsid w:val="003B3B42"/>
    <w:rsid w:val="003B52C8"/>
    <w:rsid w:val="003B5449"/>
    <w:rsid w:val="003B5816"/>
    <w:rsid w:val="003B58B1"/>
    <w:rsid w:val="003B5CF3"/>
    <w:rsid w:val="003B5EF6"/>
    <w:rsid w:val="003B6411"/>
    <w:rsid w:val="003B6440"/>
    <w:rsid w:val="003B6901"/>
    <w:rsid w:val="003B695F"/>
    <w:rsid w:val="003C0543"/>
    <w:rsid w:val="003C1173"/>
    <w:rsid w:val="003C1C0E"/>
    <w:rsid w:val="003C2825"/>
    <w:rsid w:val="003C2F71"/>
    <w:rsid w:val="003C3544"/>
    <w:rsid w:val="003C36D5"/>
    <w:rsid w:val="003C39C9"/>
    <w:rsid w:val="003C39FD"/>
    <w:rsid w:val="003C45F3"/>
    <w:rsid w:val="003C4C13"/>
    <w:rsid w:val="003C4D10"/>
    <w:rsid w:val="003C4F7F"/>
    <w:rsid w:val="003C52A0"/>
    <w:rsid w:val="003C5364"/>
    <w:rsid w:val="003C57E2"/>
    <w:rsid w:val="003C5A57"/>
    <w:rsid w:val="003C5D17"/>
    <w:rsid w:val="003C5F61"/>
    <w:rsid w:val="003C6373"/>
    <w:rsid w:val="003C6671"/>
    <w:rsid w:val="003C6A78"/>
    <w:rsid w:val="003C6CFA"/>
    <w:rsid w:val="003C6DE8"/>
    <w:rsid w:val="003C773A"/>
    <w:rsid w:val="003C7816"/>
    <w:rsid w:val="003C7F0C"/>
    <w:rsid w:val="003D01A4"/>
    <w:rsid w:val="003D0239"/>
    <w:rsid w:val="003D053D"/>
    <w:rsid w:val="003D364A"/>
    <w:rsid w:val="003D36EF"/>
    <w:rsid w:val="003D3789"/>
    <w:rsid w:val="003D3C6A"/>
    <w:rsid w:val="003D43B8"/>
    <w:rsid w:val="003D45D4"/>
    <w:rsid w:val="003D47CA"/>
    <w:rsid w:val="003D4CE8"/>
    <w:rsid w:val="003D4D6B"/>
    <w:rsid w:val="003D517E"/>
    <w:rsid w:val="003D5228"/>
    <w:rsid w:val="003D6BFC"/>
    <w:rsid w:val="003E0A38"/>
    <w:rsid w:val="003E23B8"/>
    <w:rsid w:val="003E2554"/>
    <w:rsid w:val="003E31F9"/>
    <w:rsid w:val="003E3D84"/>
    <w:rsid w:val="003E3F5F"/>
    <w:rsid w:val="003E40C6"/>
    <w:rsid w:val="003E5247"/>
    <w:rsid w:val="003E52E8"/>
    <w:rsid w:val="003E59FC"/>
    <w:rsid w:val="003E6D11"/>
    <w:rsid w:val="003E73D3"/>
    <w:rsid w:val="003E73E2"/>
    <w:rsid w:val="003E7408"/>
    <w:rsid w:val="003E75FF"/>
    <w:rsid w:val="003E7D77"/>
    <w:rsid w:val="003E7E7A"/>
    <w:rsid w:val="003E7EB0"/>
    <w:rsid w:val="003F0927"/>
    <w:rsid w:val="003F1ED1"/>
    <w:rsid w:val="003F1FC4"/>
    <w:rsid w:val="003F2600"/>
    <w:rsid w:val="003F2A62"/>
    <w:rsid w:val="003F2B8E"/>
    <w:rsid w:val="003F3391"/>
    <w:rsid w:val="003F3870"/>
    <w:rsid w:val="003F3CCB"/>
    <w:rsid w:val="003F523D"/>
    <w:rsid w:val="003F58CE"/>
    <w:rsid w:val="003F59B0"/>
    <w:rsid w:val="003F6C2C"/>
    <w:rsid w:val="003F789D"/>
    <w:rsid w:val="003F7A23"/>
    <w:rsid w:val="003F7AA4"/>
    <w:rsid w:val="003F7B78"/>
    <w:rsid w:val="003F7C5E"/>
    <w:rsid w:val="0040039D"/>
    <w:rsid w:val="004005FD"/>
    <w:rsid w:val="00400971"/>
    <w:rsid w:val="00400A32"/>
    <w:rsid w:val="00400C73"/>
    <w:rsid w:val="0040147A"/>
    <w:rsid w:val="00401787"/>
    <w:rsid w:val="00401AF9"/>
    <w:rsid w:val="00401B31"/>
    <w:rsid w:val="00401CFC"/>
    <w:rsid w:val="00401DC7"/>
    <w:rsid w:val="00402141"/>
    <w:rsid w:val="00402220"/>
    <w:rsid w:val="0040280C"/>
    <w:rsid w:val="00402EC9"/>
    <w:rsid w:val="004033B2"/>
    <w:rsid w:val="004041FE"/>
    <w:rsid w:val="00404246"/>
    <w:rsid w:val="0040426A"/>
    <w:rsid w:val="00404594"/>
    <w:rsid w:val="004045F0"/>
    <w:rsid w:val="00404C74"/>
    <w:rsid w:val="00404DA5"/>
    <w:rsid w:val="00405729"/>
    <w:rsid w:val="004058DA"/>
    <w:rsid w:val="00405D58"/>
    <w:rsid w:val="00405F08"/>
    <w:rsid w:val="00406605"/>
    <w:rsid w:val="004066C5"/>
    <w:rsid w:val="00406961"/>
    <w:rsid w:val="004100EC"/>
    <w:rsid w:val="004102E9"/>
    <w:rsid w:val="004104ED"/>
    <w:rsid w:val="00410699"/>
    <w:rsid w:val="004106A8"/>
    <w:rsid w:val="0041099F"/>
    <w:rsid w:val="00410CC3"/>
    <w:rsid w:val="00411289"/>
    <w:rsid w:val="00411A5B"/>
    <w:rsid w:val="00411FF5"/>
    <w:rsid w:val="004121CD"/>
    <w:rsid w:val="0041224C"/>
    <w:rsid w:val="00412873"/>
    <w:rsid w:val="00412D08"/>
    <w:rsid w:val="00412EFA"/>
    <w:rsid w:val="00413838"/>
    <w:rsid w:val="004139A1"/>
    <w:rsid w:val="00413C18"/>
    <w:rsid w:val="00413DC2"/>
    <w:rsid w:val="00413EDA"/>
    <w:rsid w:val="004140BD"/>
    <w:rsid w:val="00414C7B"/>
    <w:rsid w:val="00415034"/>
    <w:rsid w:val="004159CD"/>
    <w:rsid w:val="00415FEA"/>
    <w:rsid w:val="00416D32"/>
    <w:rsid w:val="00416EF0"/>
    <w:rsid w:val="00416F9E"/>
    <w:rsid w:val="004172EA"/>
    <w:rsid w:val="0042004E"/>
    <w:rsid w:val="004203A2"/>
    <w:rsid w:val="00420DCD"/>
    <w:rsid w:val="00421956"/>
    <w:rsid w:val="00421C57"/>
    <w:rsid w:val="00421D43"/>
    <w:rsid w:val="0042262A"/>
    <w:rsid w:val="004227B1"/>
    <w:rsid w:val="00422899"/>
    <w:rsid w:val="00422B52"/>
    <w:rsid w:val="00423462"/>
    <w:rsid w:val="004240D1"/>
    <w:rsid w:val="00424BB8"/>
    <w:rsid w:val="0042532C"/>
    <w:rsid w:val="004253E8"/>
    <w:rsid w:val="004259BD"/>
    <w:rsid w:val="004259F7"/>
    <w:rsid w:val="00425FD4"/>
    <w:rsid w:val="00425FD5"/>
    <w:rsid w:val="00426589"/>
    <w:rsid w:val="00426D4C"/>
    <w:rsid w:val="0042750E"/>
    <w:rsid w:val="00427BA9"/>
    <w:rsid w:val="00427F6C"/>
    <w:rsid w:val="00430291"/>
    <w:rsid w:val="0043042B"/>
    <w:rsid w:val="00431231"/>
    <w:rsid w:val="004314E8"/>
    <w:rsid w:val="0043196A"/>
    <w:rsid w:val="00431ACE"/>
    <w:rsid w:val="00431B34"/>
    <w:rsid w:val="00432B37"/>
    <w:rsid w:val="00433E78"/>
    <w:rsid w:val="004343EF"/>
    <w:rsid w:val="00434DC6"/>
    <w:rsid w:val="00434E13"/>
    <w:rsid w:val="00435DFA"/>
    <w:rsid w:val="00436AA9"/>
    <w:rsid w:val="00436B15"/>
    <w:rsid w:val="00436B27"/>
    <w:rsid w:val="00436B55"/>
    <w:rsid w:val="0043785D"/>
    <w:rsid w:val="00437C00"/>
    <w:rsid w:val="00437FD1"/>
    <w:rsid w:val="00440585"/>
    <w:rsid w:val="00440B63"/>
    <w:rsid w:val="0044155D"/>
    <w:rsid w:val="004420CB"/>
    <w:rsid w:val="0044224A"/>
    <w:rsid w:val="00442355"/>
    <w:rsid w:val="00442373"/>
    <w:rsid w:val="004425BF"/>
    <w:rsid w:val="00442600"/>
    <w:rsid w:val="00443C1A"/>
    <w:rsid w:val="00443D97"/>
    <w:rsid w:val="00443DC6"/>
    <w:rsid w:val="00443E9D"/>
    <w:rsid w:val="00443F6E"/>
    <w:rsid w:val="00443FF4"/>
    <w:rsid w:val="00444DCE"/>
    <w:rsid w:val="0044544A"/>
    <w:rsid w:val="004462D7"/>
    <w:rsid w:val="00446E28"/>
    <w:rsid w:val="004471D6"/>
    <w:rsid w:val="00447532"/>
    <w:rsid w:val="004475AF"/>
    <w:rsid w:val="004475C6"/>
    <w:rsid w:val="00447708"/>
    <w:rsid w:val="00447846"/>
    <w:rsid w:val="004479F6"/>
    <w:rsid w:val="00450244"/>
    <w:rsid w:val="004506C9"/>
    <w:rsid w:val="00450756"/>
    <w:rsid w:val="004511BF"/>
    <w:rsid w:val="004515E1"/>
    <w:rsid w:val="00451651"/>
    <w:rsid w:val="00451977"/>
    <w:rsid w:val="004524B4"/>
    <w:rsid w:val="00452567"/>
    <w:rsid w:val="00452F49"/>
    <w:rsid w:val="004530E2"/>
    <w:rsid w:val="004538FC"/>
    <w:rsid w:val="00453919"/>
    <w:rsid w:val="004539D6"/>
    <w:rsid w:val="00453C67"/>
    <w:rsid w:val="004541A1"/>
    <w:rsid w:val="0045460B"/>
    <w:rsid w:val="0045467D"/>
    <w:rsid w:val="00454949"/>
    <w:rsid w:val="00454C45"/>
    <w:rsid w:val="004554E4"/>
    <w:rsid w:val="00457219"/>
    <w:rsid w:val="00457347"/>
    <w:rsid w:val="0045793F"/>
    <w:rsid w:val="00457C6C"/>
    <w:rsid w:val="00457EF7"/>
    <w:rsid w:val="0046025B"/>
    <w:rsid w:val="004602AB"/>
    <w:rsid w:val="00460A7A"/>
    <w:rsid w:val="00460EAA"/>
    <w:rsid w:val="00461452"/>
    <w:rsid w:val="00461DC0"/>
    <w:rsid w:val="00462162"/>
    <w:rsid w:val="004624DE"/>
    <w:rsid w:val="00462E97"/>
    <w:rsid w:val="004630CA"/>
    <w:rsid w:val="00463658"/>
    <w:rsid w:val="004636EB"/>
    <w:rsid w:val="00463DAE"/>
    <w:rsid w:val="004642A1"/>
    <w:rsid w:val="004642E7"/>
    <w:rsid w:val="00464716"/>
    <w:rsid w:val="00464C17"/>
    <w:rsid w:val="0046521B"/>
    <w:rsid w:val="00465220"/>
    <w:rsid w:val="00465380"/>
    <w:rsid w:val="004654AA"/>
    <w:rsid w:val="004660B8"/>
    <w:rsid w:val="00466EEC"/>
    <w:rsid w:val="004678C4"/>
    <w:rsid w:val="00467B0A"/>
    <w:rsid w:val="0047003F"/>
    <w:rsid w:val="00470806"/>
    <w:rsid w:val="00470908"/>
    <w:rsid w:val="00471035"/>
    <w:rsid w:val="004710C9"/>
    <w:rsid w:val="00471644"/>
    <w:rsid w:val="00471D30"/>
    <w:rsid w:val="004721F8"/>
    <w:rsid w:val="004722E6"/>
    <w:rsid w:val="004722FC"/>
    <w:rsid w:val="00472805"/>
    <w:rsid w:val="0047284E"/>
    <w:rsid w:val="00472962"/>
    <w:rsid w:val="00473FBF"/>
    <w:rsid w:val="00474BA0"/>
    <w:rsid w:val="00474E6C"/>
    <w:rsid w:val="00475025"/>
    <w:rsid w:val="00475282"/>
    <w:rsid w:val="0047568F"/>
    <w:rsid w:val="004758F9"/>
    <w:rsid w:val="004761C7"/>
    <w:rsid w:val="0047623D"/>
    <w:rsid w:val="004764E2"/>
    <w:rsid w:val="00476613"/>
    <w:rsid w:val="0047698A"/>
    <w:rsid w:val="00476C57"/>
    <w:rsid w:val="004773DD"/>
    <w:rsid w:val="004776FC"/>
    <w:rsid w:val="00477D98"/>
    <w:rsid w:val="00481534"/>
    <w:rsid w:val="0048169C"/>
    <w:rsid w:val="004817BF"/>
    <w:rsid w:val="00481A79"/>
    <w:rsid w:val="00482604"/>
    <w:rsid w:val="00482828"/>
    <w:rsid w:val="00483117"/>
    <w:rsid w:val="00483895"/>
    <w:rsid w:val="004839BD"/>
    <w:rsid w:val="00483C34"/>
    <w:rsid w:val="00484650"/>
    <w:rsid w:val="004847FB"/>
    <w:rsid w:val="00484B78"/>
    <w:rsid w:val="00485443"/>
    <w:rsid w:val="00485597"/>
    <w:rsid w:val="00485E79"/>
    <w:rsid w:val="00486783"/>
    <w:rsid w:val="0048678E"/>
    <w:rsid w:val="00487162"/>
    <w:rsid w:val="00491375"/>
    <w:rsid w:val="004916C7"/>
    <w:rsid w:val="004917DE"/>
    <w:rsid w:val="00491BFA"/>
    <w:rsid w:val="004924A3"/>
    <w:rsid w:val="00492877"/>
    <w:rsid w:val="0049297D"/>
    <w:rsid w:val="00492B99"/>
    <w:rsid w:val="00493865"/>
    <w:rsid w:val="00493D57"/>
    <w:rsid w:val="0049440D"/>
    <w:rsid w:val="0049483D"/>
    <w:rsid w:val="004949E3"/>
    <w:rsid w:val="00494A47"/>
    <w:rsid w:val="00495265"/>
    <w:rsid w:val="0049577D"/>
    <w:rsid w:val="004959EA"/>
    <w:rsid w:val="00495F74"/>
    <w:rsid w:val="00495FFE"/>
    <w:rsid w:val="00496282"/>
    <w:rsid w:val="0049685A"/>
    <w:rsid w:val="0049791A"/>
    <w:rsid w:val="004A0149"/>
    <w:rsid w:val="004A1006"/>
    <w:rsid w:val="004A10B4"/>
    <w:rsid w:val="004A10FE"/>
    <w:rsid w:val="004A133A"/>
    <w:rsid w:val="004A1430"/>
    <w:rsid w:val="004A16DB"/>
    <w:rsid w:val="004A1C2F"/>
    <w:rsid w:val="004A250F"/>
    <w:rsid w:val="004A25BA"/>
    <w:rsid w:val="004A279C"/>
    <w:rsid w:val="004A2A0D"/>
    <w:rsid w:val="004A2A4A"/>
    <w:rsid w:val="004A2E3C"/>
    <w:rsid w:val="004A350A"/>
    <w:rsid w:val="004A407D"/>
    <w:rsid w:val="004A4E87"/>
    <w:rsid w:val="004A4E96"/>
    <w:rsid w:val="004A50A3"/>
    <w:rsid w:val="004A5882"/>
    <w:rsid w:val="004A5E97"/>
    <w:rsid w:val="004A6054"/>
    <w:rsid w:val="004A63DA"/>
    <w:rsid w:val="004A6486"/>
    <w:rsid w:val="004A6AFE"/>
    <w:rsid w:val="004A798E"/>
    <w:rsid w:val="004A7F2F"/>
    <w:rsid w:val="004B055E"/>
    <w:rsid w:val="004B0A42"/>
    <w:rsid w:val="004B1562"/>
    <w:rsid w:val="004B2542"/>
    <w:rsid w:val="004B284A"/>
    <w:rsid w:val="004B32FC"/>
    <w:rsid w:val="004B3F50"/>
    <w:rsid w:val="004B497E"/>
    <w:rsid w:val="004B4ACF"/>
    <w:rsid w:val="004B4ADB"/>
    <w:rsid w:val="004B4C5E"/>
    <w:rsid w:val="004B5611"/>
    <w:rsid w:val="004B5B3D"/>
    <w:rsid w:val="004B6458"/>
    <w:rsid w:val="004B6C22"/>
    <w:rsid w:val="004B75B5"/>
    <w:rsid w:val="004B773F"/>
    <w:rsid w:val="004B7BCE"/>
    <w:rsid w:val="004B7CB6"/>
    <w:rsid w:val="004C0DBC"/>
    <w:rsid w:val="004C1196"/>
    <w:rsid w:val="004C144F"/>
    <w:rsid w:val="004C1B42"/>
    <w:rsid w:val="004C22F9"/>
    <w:rsid w:val="004C2532"/>
    <w:rsid w:val="004C3C1F"/>
    <w:rsid w:val="004C3E7B"/>
    <w:rsid w:val="004C493E"/>
    <w:rsid w:val="004C4DF4"/>
    <w:rsid w:val="004C5300"/>
    <w:rsid w:val="004C5E61"/>
    <w:rsid w:val="004C604D"/>
    <w:rsid w:val="004C6EAC"/>
    <w:rsid w:val="004C73F9"/>
    <w:rsid w:val="004C7C9A"/>
    <w:rsid w:val="004C7E0B"/>
    <w:rsid w:val="004D048D"/>
    <w:rsid w:val="004D0896"/>
    <w:rsid w:val="004D15B4"/>
    <w:rsid w:val="004D16A3"/>
    <w:rsid w:val="004D1BC2"/>
    <w:rsid w:val="004D247C"/>
    <w:rsid w:val="004D25F6"/>
    <w:rsid w:val="004D3433"/>
    <w:rsid w:val="004D3537"/>
    <w:rsid w:val="004D379D"/>
    <w:rsid w:val="004D397B"/>
    <w:rsid w:val="004D3B73"/>
    <w:rsid w:val="004D3BE8"/>
    <w:rsid w:val="004D3C28"/>
    <w:rsid w:val="004D42E2"/>
    <w:rsid w:val="004D47CE"/>
    <w:rsid w:val="004D55A7"/>
    <w:rsid w:val="004D5BE7"/>
    <w:rsid w:val="004D622A"/>
    <w:rsid w:val="004D6924"/>
    <w:rsid w:val="004D7989"/>
    <w:rsid w:val="004E07EA"/>
    <w:rsid w:val="004E0BED"/>
    <w:rsid w:val="004E1059"/>
    <w:rsid w:val="004E1A2B"/>
    <w:rsid w:val="004E1D5F"/>
    <w:rsid w:val="004E1EC8"/>
    <w:rsid w:val="004E22D9"/>
    <w:rsid w:val="004E2425"/>
    <w:rsid w:val="004E2FF7"/>
    <w:rsid w:val="004E3217"/>
    <w:rsid w:val="004E4121"/>
    <w:rsid w:val="004E4817"/>
    <w:rsid w:val="004E4D75"/>
    <w:rsid w:val="004E5B33"/>
    <w:rsid w:val="004E6869"/>
    <w:rsid w:val="004E6A73"/>
    <w:rsid w:val="004E6EC8"/>
    <w:rsid w:val="004E7130"/>
    <w:rsid w:val="004E7A85"/>
    <w:rsid w:val="004E7EEC"/>
    <w:rsid w:val="004E7FB6"/>
    <w:rsid w:val="004F0782"/>
    <w:rsid w:val="004F184B"/>
    <w:rsid w:val="004F1D6D"/>
    <w:rsid w:val="004F25D6"/>
    <w:rsid w:val="004F2695"/>
    <w:rsid w:val="004F2977"/>
    <w:rsid w:val="004F30AA"/>
    <w:rsid w:val="004F30BD"/>
    <w:rsid w:val="004F4C27"/>
    <w:rsid w:val="004F5199"/>
    <w:rsid w:val="004F538B"/>
    <w:rsid w:val="004F552C"/>
    <w:rsid w:val="004F5693"/>
    <w:rsid w:val="004F5CA6"/>
    <w:rsid w:val="004F69DE"/>
    <w:rsid w:val="004F69F5"/>
    <w:rsid w:val="004F6B9B"/>
    <w:rsid w:val="004F6D30"/>
    <w:rsid w:val="004F78B0"/>
    <w:rsid w:val="004F7F42"/>
    <w:rsid w:val="005003F9"/>
    <w:rsid w:val="00500BF4"/>
    <w:rsid w:val="00501258"/>
    <w:rsid w:val="00501495"/>
    <w:rsid w:val="005020A7"/>
    <w:rsid w:val="005031FE"/>
    <w:rsid w:val="00503630"/>
    <w:rsid w:val="00503C42"/>
    <w:rsid w:val="005042A4"/>
    <w:rsid w:val="00504B41"/>
    <w:rsid w:val="00504B5B"/>
    <w:rsid w:val="00504E87"/>
    <w:rsid w:val="005050C2"/>
    <w:rsid w:val="005053C1"/>
    <w:rsid w:val="00505E16"/>
    <w:rsid w:val="00506508"/>
    <w:rsid w:val="00506562"/>
    <w:rsid w:val="00506905"/>
    <w:rsid w:val="00506C7E"/>
    <w:rsid w:val="005100DA"/>
    <w:rsid w:val="0051067A"/>
    <w:rsid w:val="00510A32"/>
    <w:rsid w:val="00510DE9"/>
    <w:rsid w:val="00511041"/>
    <w:rsid w:val="00512489"/>
    <w:rsid w:val="00512934"/>
    <w:rsid w:val="0051320C"/>
    <w:rsid w:val="00513FA4"/>
    <w:rsid w:val="005144A9"/>
    <w:rsid w:val="005146EB"/>
    <w:rsid w:val="00514F74"/>
    <w:rsid w:val="00515222"/>
    <w:rsid w:val="00516365"/>
    <w:rsid w:val="005165F1"/>
    <w:rsid w:val="0051676C"/>
    <w:rsid w:val="005167C6"/>
    <w:rsid w:val="005170FA"/>
    <w:rsid w:val="005175D7"/>
    <w:rsid w:val="0051769C"/>
    <w:rsid w:val="00517B4B"/>
    <w:rsid w:val="0052009F"/>
    <w:rsid w:val="005202D6"/>
    <w:rsid w:val="005202DD"/>
    <w:rsid w:val="00520E95"/>
    <w:rsid w:val="005221C3"/>
    <w:rsid w:val="00522C2A"/>
    <w:rsid w:val="00522D51"/>
    <w:rsid w:val="0052461B"/>
    <w:rsid w:val="00525AAC"/>
    <w:rsid w:val="00525DD3"/>
    <w:rsid w:val="005269F4"/>
    <w:rsid w:val="00527513"/>
    <w:rsid w:val="0052751D"/>
    <w:rsid w:val="00527C74"/>
    <w:rsid w:val="00530B2A"/>
    <w:rsid w:val="00530E83"/>
    <w:rsid w:val="005312A5"/>
    <w:rsid w:val="00531474"/>
    <w:rsid w:val="005316A5"/>
    <w:rsid w:val="00531C5B"/>
    <w:rsid w:val="00531E32"/>
    <w:rsid w:val="005321A8"/>
    <w:rsid w:val="00532528"/>
    <w:rsid w:val="005334FA"/>
    <w:rsid w:val="00533704"/>
    <w:rsid w:val="0053388B"/>
    <w:rsid w:val="005345D9"/>
    <w:rsid w:val="005350DA"/>
    <w:rsid w:val="0053533D"/>
    <w:rsid w:val="00536335"/>
    <w:rsid w:val="00536517"/>
    <w:rsid w:val="005368A7"/>
    <w:rsid w:val="005369C3"/>
    <w:rsid w:val="00536C85"/>
    <w:rsid w:val="00536F8B"/>
    <w:rsid w:val="00536FAF"/>
    <w:rsid w:val="005375A0"/>
    <w:rsid w:val="005375FA"/>
    <w:rsid w:val="00540119"/>
    <w:rsid w:val="00540607"/>
    <w:rsid w:val="00540638"/>
    <w:rsid w:val="005406E1"/>
    <w:rsid w:val="005414C2"/>
    <w:rsid w:val="00542454"/>
    <w:rsid w:val="005452DA"/>
    <w:rsid w:val="005463F8"/>
    <w:rsid w:val="005466D6"/>
    <w:rsid w:val="00546730"/>
    <w:rsid w:val="00546B48"/>
    <w:rsid w:val="00546D9C"/>
    <w:rsid w:val="0054701E"/>
    <w:rsid w:val="00547298"/>
    <w:rsid w:val="0054733D"/>
    <w:rsid w:val="005478BB"/>
    <w:rsid w:val="005503BF"/>
    <w:rsid w:val="0055042B"/>
    <w:rsid w:val="00550B38"/>
    <w:rsid w:val="00551A9B"/>
    <w:rsid w:val="005521C4"/>
    <w:rsid w:val="0055278E"/>
    <w:rsid w:val="00552D8A"/>
    <w:rsid w:val="00553404"/>
    <w:rsid w:val="00553A2A"/>
    <w:rsid w:val="00553B1E"/>
    <w:rsid w:val="00554043"/>
    <w:rsid w:val="0055437E"/>
    <w:rsid w:val="005545FD"/>
    <w:rsid w:val="005547BE"/>
    <w:rsid w:val="005550DC"/>
    <w:rsid w:val="00555262"/>
    <w:rsid w:val="00555626"/>
    <w:rsid w:val="00555FEA"/>
    <w:rsid w:val="005561CD"/>
    <w:rsid w:val="00556A7C"/>
    <w:rsid w:val="00557006"/>
    <w:rsid w:val="00557169"/>
    <w:rsid w:val="0055785D"/>
    <w:rsid w:val="005600AD"/>
    <w:rsid w:val="005602BE"/>
    <w:rsid w:val="0056131C"/>
    <w:rsid w:val="0056141D"/>
    <w:rsid w:val="00561583"/>
    <w:rsid w:val="0056246D"/>
    <w:rsid w:val="00562473"/>
    <w:rsid w:val="005628E4"/>
    <w:rsid w:val="005629D0"/>
    <w:rsid w:val="00562A02"/>
    <w:rsid w:val="00564721"/>
    <w:rsid w:val="00564D7C"/>
    <w:rsid w:val="005651CE"/>
    <w:rsid w:val="00566173"/>
    <w:rsid w:val="00566941"/>
    <w:rsid w:val="00571017"/>
    <w:rsid w:val="00571302"/>
    <w:rsid w:val="0057140E"/>
    <w:rsid w:val="00571A5D"/>
    <w:rsid w:val="00571C2A"/>
    <w:rsid w:val="00572C93"/>
    <w:rsid w:val="00572EA5"/>
    <w:rsid w:val="00574FBE"/>
    <w:rsid w:val="0057509E"/>
    <w:rsid w:val="005757FC"/>
    <w:rsid w:val="0057639A"/>
    <w:rsid w:val="0057675F"/>
    <w:rsid w:val="00577EDC"/>
    <w:rsid w:val="00577F0D"/>
    <w:rsid w:val="005807FA"/>
    <w:rsid w:val="00580FA0"/>
    <w:rsid w:val="0058166B"/>
    <w:rsid w:val="0058168E"/>
    <w:rsid w:val="00582BE3"/>
    <w:rsid w:val="00582F5C"/>
    <w:rsid w:val="0058434E"/>
    <w:rsid w:val="005847A0"/>
    <w:rsid w:val="00584D26"/>
    <w:rsid w:val="005851BE"/>
    <w:rsid w:val="00585978"/>
    <w:rsid w:val="00585F43"/>
    <w:rsid w:val="0058609C"/>
    <w:rsid w:val="00586130"/>
    <w:rsid w:val="005862D6"/>
    <w:rsid w:val="00586837"/>
    <w:rsid w:val="0058687B"/>
    <w:rsid w:val="00586A10"/>
    <w:rsid w:val="00586CCF"/>
    <w:rsid w:val="005874DE"/>
    <w:rsid w:val="005878D7"/>
    <w:rsid w:val="00587D8D"/>
    <w:rsid w:val="00590A12"/>
    <w:rsid w:val="00590B1C"/>
    <w:rsid w:val="00590B8A"/>
    <w:rsid w:val="00590BF9"/>
    <w:rsid w:val="00590C2D"/>
    <w:rsid w:val="00590F33"/>
    <w:rsid w:val="00591536"/>
    <w:rsid w:val="00591538"/>
    <w:rsid w:val="00591B0E"/>
    <w:rsid w:val="005927F6"/>
    <w:rsid w:val="00592B62"/>
    <w:rsid w:val="00592EAA"/>
    <w:rsid w:val="005930ED"/>
    <w:rsid w:val="005933F9"/>
    <w:rsid w:val="0059379C"/>
    <w:rsid w:val="005938CF"/>
    <w:rsid w:val="005939D8"/>
    <w:rsid w:val="00595426"/>
    <w:rsid w:val="00597963"/>
    <w:rsid w:val="00597A0F"/>
    <w:rsid w:val="00597C87"/>
    <w:rsid w:val="00597E33"/>
    <w:rsid w:val="00597F72"/>
    <w:rsid w:val="005A0A2B"/>
    <w:rsid w:val="005A0E75"/>
    <w:rsid w:val="005A11CC"/>
    <w:rsid w:val="005A139D"/>
    <w:rsid w:val="005A153A"/>
    <w:rsid w:val="005A36E7"/>
    <w:rsid w:val="005A3AE5"/>
    <w:rsid w:val="005A417E"/>
    <w:rsid w:val="005A457A"/>
    <w:rsid w:val="005A46B6"/>
    <w:rsid w:val="005A47F3"/>
    <w:rsid w:val="005A4CA5"/>
    <w:rsid w:val="005A4F6C"/>
    <w:rsid w:val="005A53DB"/>
    <w:rsid w:val="005A56AF"/>
    <w:rsid w:val="005A614A"/>
    <w:rsid w:val="005A6AC6"/>
    <w:rsid w:val="005A6B09"/>
    <w:rsid w:val="005A774B"/>
    <w:rsid w:val="005A7B4E"/>
    <w:rsid w:val="005A7FA2"/>
    <w:rsid w:val="005B0030"/>
    <w:rsid w:val="005B11C8"/>
    <w:rsid w:val="005B138A"/>
    <w:rsid w:val="005B1E18"/>
    <w:rsid w:val="005B21B4"/>
    <w:rsid w:val="005B29CC"/>
    <w:rsid w:val="005B29DC"/>
    <w:rsid w:val="005B2BAB"/>
    <w:rsid w:val="005B2D2C"/>
    <w:rsid w:val="005B3E5B"/>
    <w:rsid w:val="005B3F7C"/>
    <w:rsid w:val="005B466B"/>
    <w:rsid w:val="005B51DA"/>
    <w:rsid w:val="005B521E"/>
    <w:rsid w:val="005B5224"/>
    <w:rsid w:val="005B5244"/>
    <w:rsid w:val="005B530A"/>
    <w:rsid w:val="005B57B9"/>
    <w:rsid w:val="005B5FDE"/>
    <w:rsid w:val="005B6183"/>
    <w:rsid w:val="005B6664"/>
    <w:rsid w:val="005B72D6"/>
    <w:rsid w:val="005C007F"/>
    <w:rsid w:val="005C00A0"/>
    <w:rsid w:val="005C0B2C"/>
    <w:rsid w:val="005C0C10"/>
    <w:rsid w:val="005C0DD6"/>
    <w:rsid w:val="005C1291"/>
    <w:rsid w:val="005C12F8"/>
    <w:rsid w:val="005C150E"/>
    <w:rsid w:val="005C17CB"/>
    <w:rsid w:val="005C2F24"/>
    <w:rsid w:val="005C3132"/>
    <w:rsid w:val="005C31C6"/>
    <w:rsid w:val="005C3B98"/>
    <w:rsid w:val="005C3E18"/>
    <w:rsid w:val="005C3EFE"/>
    <w:rsid w:val="005C5208"/>
    <w:rsid w:val="005C5842"/>
    <w:rsid w:val="005C5F82"/>
    <w:rsid w:val="005C6CB6"/>
    <w:rsid w:val="005C7503"/>
    <w:rsid w:val="005C77D3"/>
    <w:rsid w:val="005C7971"/>
    <w:rsid w:val="005D0A77"/>
    <w:rsid w:val="005D0C7E"/>
    <w:rsid w:val="005D14F3"/>
    <w:rsid w:val="005D15AA"/>
    <w:rsid w:val="005D16DC"/>
    <w:rsid w:val="005D18AD"/>
    <w:rsid w:val="005D2169"/>
    <w:rsid w:val="005D253A"/>
    <w:rsid w:val="005D2657"/>
    <w:rsid w:val="005D2F66"/>
    <w:rsid w:val="005D332A"/>
    <w:rsid w:val="005D3487"/>
    <w:rsid w:val="005D3728"/>
    <w:rsid w:val="005D3852"/>
    <w:rsid w:val="005D3E67"/>
    <w:rsid w:val="005D4389"/>
    <w:rsid w:val="005D442E"/>
    <w:rsid w:val="005D4642"/>
    <w:rsid w:val="005D4695"/>
    <w:rsid w:val="005D481E"/>
    <w:rsid w:val="005D4A32"/>
    <w:rsid w:val="005D515A"/>
    <w:rsid w:val="005D5AB8"/>
    <w:rsid w:val="005D61E5"/>
    <w:rsid w:val="005D7C41"/>
    <w:rsid w:val="005D7CFB"/>
    <w:rsid w:val="005E06B6"/>
    <w:rsid w:val="005E0A02"/>
    <w:rsid w:val="005E157D"/>
    <w:rsid w:val="005E1E62"/>
    <w:rsid w:val="005E21E0"/>
    <w:rsid w:val="005E2549"/>
    <w:rsid w:val="005E38CE"/>
    <w:rsid w:val="005E394E"/>
    <w:rsid w:val="005E3BED"/>
    <w:rsid w:val="005E3D61"/>
    <w:rsid w:val="005E3E7E"/>
    <w:rsid w:val="005E3FE0"/>
    <w:rsid w:val="005E4305"/>
    <w:rsid w:val="005E47C8"/>
    <w:rsid w:val="005E4ACD"/>
    <w:rsid w:val="005E4B23"/>
    <w:rsid w:val="005E5EAA"/>
    <w:rsid w:val="005E5F4B"/>
    <w:rsid w:val="005E6043"/>
    <w:rsid w:val="005E6730"/>
    <w:rsid w:val="005E70D3"/>
    <w:rsid w:val="005E7237"/>
    <w:rsid w:val="005E7252"/>
    <w:rsid w:val="005E78FE"/>
    <w:rsid w:val="005E79A5"/>
    <w:rsid w:val="005F0395"/>
    <w:rsid w:val="005F0729"/>
    <w:rsid w:val="005F092B"/>
    <w:rsid w:val="005F0DA8"/>
    <w:rsid w:val="005F1984"/>
    <w:rsid w:val="005F1A80"/>
    <w:rsid w:val="005F1FDA"/>
    <w:rsid w:val="005F208F"/>
    <w:rsid w:val="005F22F1"/>
    <w:rsid w:val="005F26CF"/>
    <w:rsid w:val="005F2F3F"/>
    <w:rsid w:val="005F36EE"/>
    <w:rsid w:val="005F39D4"/>
    <w:rsid w:val="005F3AA4"/>
    <w:rsid w:val="005F45FD"/>
    <w:rsid w:val="005F4EDA"/>
    <w:rsid w:val="005F4F7D"/>
    <w:rsid w:val="005F5CEE"/>
    <w:rsid w:val="005F654D"/>
    <w:rsid w:val="005F65EA"/>
    <w:rsid w:val="005F718C"/>
    <w:rsid w:val="005F752D"/>
    <w:rsid w:val="005F7AB3"/>
    <w:rsid w:val="00600458"/>
    <w:rsid w:val="00600975"/>
    <w:rsid w:val="006009E8"/>
    <w:rsid w:val="0060142F"/>
    <w:rsid w:val="00601E45"/>
    <w:rsid w:val="00602185"/>
    <w:rsid w:val="006021F7"/>
    <w:rsid w:val="00602420"/>
    <w:rsid w:val="00602A0C"/>
    <w:rsid w:val="00602A11"/>
    <w:rsid w:val="00602D39"/>
    <w:rsid w:val="00603260"/>
    <w:rsid w:val="00603416"/>
    <w:rsid w:val="0060369A"/>
    <w:rsid w:val="00603CA7"/>
    <w:rsid w:val="00604BBA"/>
    <w:rsid w:val="00604EE8"/>
    <w:rsid w:val="006051AF"/>
    <w:rsid w:val="006052E6"/>
    <w:rsid w:val="006059C0"/>
    <w:rsid w:val="0060611B"/>
    <w:rsid w:val="006061C0"/>
    <w:rsid w:val="006069B2"/>
    <w:rsid w:val="00607B71"/>
    <w:rsid w:val="00607F02"/>
    <w:rsid w:val="00607F32"/>
    <w:rsid w:val="006100F1"/>
    <w:rsid w:val="00610166"/>
    <w:rsid w:val="006104AC"/>
    <w:rsid w:val="00610C6F"/>
    <w:rsid w:val="00612270"/>
    <w:rsid w:val="00612401"/>
    <w:rsid w:val="00612480"/>
    <w:rsid w:val="006129B6"/>
    <w:rsid w:val="00612A67"/>
    <w:rsid w:val="00612BD1"/>
    <w:rsid w:val="00612C2E"/>
    <w:rsid w:val="00613640"/>
    <w:rsid w:val="0061372C"/>
    <w:rsid w:val="0061383F"/>
    <w:rsid w:val="00613EB9"/>
    <w:rsid w:val="00614123"/>
    <w:rsid w:val="00614334"/>
    <w:rsid w:val="0061564C"/>
    <w:rsid w:val="00615CAD"/>
    <w:rsid w:val="00616A8C"/>
    <w:rsid w:val="00616ED2"/>
    <w:rsid w:val="006170C8"/>
    <w:rsid w:val="00617A5D"/>
    <w:rsid w:val="00617C10"/>
    <w:rsid w:val="00617CC2"/>
    <w:rsid w:val="00620258"/>
    <w:rsid w:val="006202B7"/>
    <w:rsid w:val="00620617"/>
    <w:rsid w:val="006206BE"/>
    <w:rsid w:val="00620907"/>
    <w:rsid w:val="0062110E"/>
    <w:rsid w:val="006218E3"/>
    <w:rsid w:val="006226CD"/>
    <w:rsid w:val="00622BB9"/>
    <w:rsid w:val="00622F25"/>
    <w:rsid w:val="00623783"/>
    <w:rsid w:val="00624B7A"/>
    <w:rsid w:val="00624CD2"/>
    <w:rsid w:val="0062597A"/>
    <w:rsid w:val="00625C49"/>
    <w:rsid w:val="00626420"/>
    <w:rsid w:val="006266A4"/>
    <w:rsid w:val="00626DF4"/>
    <w:rsid w:val="006276C5"/>
    <w:rsid w:val="00627E8B"/>
    <w:rsid w:val="00627F79"/>
    <w:rsid w:val="00630E60"/>
    <w:rsid w:val="00631BFA"/>
    <w:rsid w:val="006323CD"/>
    <w:rsid w:val="00632666"/>
    <w:rsid w:val="00632DC9"/>
    <w:rsid w:val="006333FC"/>
    <w:rsid w:val="00633523"/>
    <w:rsid w:val="006337EE"/>
    <w:rsid w:val="006338CA"/>
    <w:rsid w:val="0063420A"/>
    <w:rsid w:val="00634379"/>
    <w:rsid w:val="00634651"/>
    <w:rsid w:val="00634700"/>
    <w:rsid w:val="00634A94"/>
    <w:rsid w:val="00634E3B"/>
    <w:rsid w:val="00635377"/>
    <w:rsid w:val="0063608C"/>
    <w:rsid w:val="0063626E"/>
    <w:rsid w:val="0063657F"/>
    <w:rsid w:val="006369A4"/>
    <w:rsid w:val="00636D67"/>
    <w:rsid w:val="006373A2"/>
    <w:rsid w:val="00637EF1"/>
    <w:rsid w:val="006401C2"/>
    <w:rsid w:val="00640E03"/>
    <w:rsid w:val="00641021"/>
    <w:rsid w:val="006411E6"/>
    <w:rsid w:val="006412C9"/>
    <w:rsid w:val="006420A2"/>
    <w:rsid w:val="006420B5"/>
    <w:rsid w:val="00642797"/>
    <w:rsid w:val="00642A44"/>
    <w:rsid w:val="00642FAE"/>
    <w:rsid w:val="00643475"/>
    <w:rsid w:val="00643723"/>
    <w:rsid w:val="00643D54"/>
    <w:rsid w:val="0064407C"/>
    <w:rsid w:val="00644ECF"/>
    <w:rsid w:val="00645240"/>
    <w:rsid w:val="00645324"/>
    <w:rsid w:val="00645604"/>
    <w:rsid w:val="006465A5"/>
    <w:rsid w:val="00646C8E"/>
    <w:rsid w:val="00647034"/>
    <w:rsid w:val="006472FB"/>
    <w:rsid w:val="00647705"/>
    <w:rsid w:val="00647C79"/>
    <w:rsid w:val="006501E8"/>
    <w:rsid w:val="0065054E"/>
    <w:rsid w:val="00650CE2"/>
    <w:rsid w:val="00650E31"/>
    <w:rsid w:val="0065134D"/>
    <w:rsid w:val="0065181C"/>
    <w:rsid w:val="00651858"/>
    <w:rsid w:val="00652255"/>
    <w:rsid w:val="0065286F"/>
    <w:rsid w:val="00652D1D"/>
    <w:rsid w:val="00653936"/>
    <w:rsid w:val="00653DC9"/>
    <w:rsid w:val="006540F2"/>
    <w:rsid w:val="00655714"/>
    <w:rsid w:val="0065622B"/>
    <w:rsid w:val="0065631F"/>
    <w:rsid w:val="00656384"/>
    <w:rsid w:val="0065702F"/>
    <w:rsid w:val="006570E6"/>
    <w:rsid w:val="0065773F"/>
    <w:rsid w:val="00657A26"/>
    <w:rsid w:val="00657D23"/>
    <w:rsid w:val="006603DC"/>
    <w:rsid w:val="0066217F"/>
    <w:rsid w:val="0066241D"/>
    <w:rsid w:val="00662841"/>
    <w:rsid w:val="006633BC"/>
    <w:rsid w:val="00663429"/>
    <w:rsid w:val="0066356F"/>
    <w:rsid w:val="00663B0B"/>
    <w:rsid w:val="00663E4C"/>
    <w:rsid w:val="0066596D"/>
    <w:rsid w:val="00666508"/>
    <w:rsid w:val="00666AFD"/>
    <w:rsid w:val="00666E57"/>
    <w:rsid w:val="00667082"/>
    <w:rsid w:val="006673EC"/>
    <w:rsid w:val="00667861"/>
    <w:rsid w:val="0066799E"/>
    <w:rsid w:val="00667AC7"/>
    <w:rsid w:val="00667CC2"/>
    <w:rsid w:val="00667E43"/>
    <w:rsid w:val="00670B20"/>
    <w:rsid w:val="00670BF7"/>
    <w:rsid w:val="00671EA2"/>
    <w:rsid w:val="0067205B"/>
    <w:rsid w:val="00672095"/>
    <w:rsid w:val="00672348"/>
    <w:rsid w:val="00672B2D"/>
    <w:rsid w:val="00672DBE"/>
    <w:rsid w:val="006730CF"/>
    <w:rsid w:val="006732CB"/>
    <w:rsid w:val="00673BCE"/>
    <w:rsid w:val="00674601"/>
    <w:rsid w:val="00674C4A"/>
    <w:rsid w:val="00675129"/>
    <w:rsid w:val="00675229"/>
    <w:rsid w:val="00676022"/>
    <w:rsid w:val="0067630E"/>
    <w:rsid w:val="0067642C"/>
    <w:rsid w:val="006777F8"/>
    <w:rsid w:val="00677B88"/>
    <w:rsid w:val="00677CC6"/>
    <w:rsid w:val="00681270"/>
    <w:rsid w:val="006813D8"/>
    <w:rsid w:val="006814C1"/>
    <w:rsid w:val="00681918"/>
    <w:rsid w:val="00682206"/>
    <w:rsid w:val="00682E48"/>
    <w:rsid w:val="006832A5"/>
    <w:rsid w:val="00683374"/>
    <w:rsid w:val="0068381E"/>
    <w:rsid w:val="00683892"/>
    <w:rsid w:val="0068438B"/>
    <w:rsid w:val="00684C9C"/>
    <w:rsid w:val="0068506A"/>
    <w:rsid w:val="006851C2"/>
    <w:rsid w:val="006851D6"/>
    <w:rsid w:val="006851F7"/>
    <w:rsid w:val="006859FE"/>
    <w:rsid w:val="00685E08"/>
    <w:rsid w:val="0068658D"/>
    <w:rsid w:val="0068691C"/>
    <w:rsid w:val="00686AD9"/>
    <w:rsid w:val="00686C25"/>
    <w:rsid w:val="00686D8C"/>
    <w:rsid w:val="00690726"/>
    <w:rsid w:val="006907A1"/>
    <w:rsid w:val="00690A7B"/>
    <w:rsid w:val="00690BFB"/>
    <w:rsid w:val="00690F5D"/>
    <w:rsid w:val="006918B8"/>
    <w:rsid w:val="00691C69"/>
    <w:rsid w:val="00691D01"/>
    <w:rsid w:val="00691D78"/>
    <w:rsid w:val="006920DB"/>
    <w:rsid w:val="00692E4A"/>
    <w:rsid w:val="00693048"/>
    <w:rsid w:val="0069361F"/>
    <w:rsid w:val="00693E2D"/>
    <w:rsid w:val="006943A5"/>
    <w:rsid w:val="006958F2"/>
    <w:rsid w:val="00695C72"/>
    <w:rsid w:val="00695D20"/>
    <w:rsid w:val="00695E53"/>
    <w:rsid w:val="00695ED7"/>
    <w:rsid w:val="00695F34"/>
    <w:rsid w:val="00696279"/>
    <w:rsid w:val="0069631B"/>
    <w:rsid w:val="00696D17"/>
    <w:rsid w:val="006979B5"/>
    <w:rsid w:val="006979B8"/>
    <w:rsid w:val="00697E7A"/>
    <w:rsid w:val="006A0081"/>
    <w:rsid w:val="006A0118"/>
    <w:rsid w:val="006A03BE"/>
    <w:rsid w:val="006A0861"/>
    <w:rsid w:val="006A090D"/>
    <w:rsid w:val="006A0F04"/>
    <w:rsid w:val="006A11AA"/>
    <w:rsid w:val="006A17BE"/>
    <w:rsid w:val="006A193A"/>
    <w:rsid w:val="006A1DBC"/>
    <w:rsid w:val="006A212B"/>
    <w:rsid w:val="006A225C"/>
    <w:rsid w:val="006A260D"/>
    <w:rsid w:val="006A2944"/>
    <w:rsid w:val="006A2B0D"/>
    <w:rsid w:val="006A2E49"/>
    <w:rsid w:val="006A3141"/>
    <w:rsid w:val="006A3530"/>
    <w:rsid w:val="006A5337"/>
    <w:rsid w:val="006A5986"/>
    <w:rsid w:val="006A5D14"/>
    <w:rsid w:val="006A62F1"/>
    <w:rsid w:val="006A6F31"/>
    <w:rsid w:val="006A6FA9"/>
    <w:rsid w:val="006A6FBB"/>
    <w:rsid w:val="006A7009"/>
    <w:rsid w:val="006A72D8"/>
    <w:rsid w:val="006A7623"/>
    <w:rsid w:val="006A76F7"/>
    <w:rsid w:val="006A78B0"/>
    <w:rsid w:val="006A7AE9"/>
    <w:rsid w:val="006B0387"/>
    <w:rsid w:val="006B08B1"/>
    <w:rsid w:val="006B093F"/>
    <w:rsid w:val="006B14A4"/>
    <w:rsid w:val="006B1648"/>
    <w:rsid w:val="006B2054"/>
    <w:rsid w:val="006B3745"/>
    <w:rsid w:val="006B42DF"/>
    <w:rsid w:val="006B4774"/>
    <w:rsid w:val="006B4943"/>
    <w:rsid w:val="006B4E5F"/>
    <w:rsid w:val="006B4EE8"/>
    <w:rsid w:val="006B4F32"/>
    <w:rsid w:val="006B50F5"/>
    <w:rsid w:val="006B564D"/>
    <w:rsid w:val="006B6465"/>
    <w:rsid w:val="006B6751"/>
    <w:rsid w:val="006B6931"/>
    <w:rsid w:val="006B7320"/>
    <w:rsid w:val="006B77A5"/>
    <w:rsid w:val="006C004B"/>
    <w:rsid w:val="006C047F"/>
    <w:rsid w:val="006C04BA"/>
    <w:rsid w:val="006C080B"/>
    <w:rsid w:val="006C169D"/>
    <w:rsid w:val="006C2763"/>
    <w:rsid w:val="006C34DB"/>
    <w:rsid w:val="006C3B94"/>
    <w:rsid w:val="006C3F01"/>
    <w:rsid w:val="006C4215"/>
    <w:rsid w:val="006C44A7"/>
    <w:rsid w:val="006C4733"/>
    <w:rsid w:val="006C49CE"/>
    <w:rsid w:val="006C4BC9"/>
    <w:rsid w:val="006C598E"/>
    <w:rsid w:val="006C6015"/>
    <w:rsid w:val="006C6D79"/>
    <w:rsid w:val="006C705E"/>
    <w:rsid w:val="006C718D"/>
    <w:rsid w:val="006C729C"/>
    <w:rsid w:val="006C759D"/>
    <w:rsid w:val="006C792A"/>
    <w:rsid w:val="006C7CA3"/>
    <w:rsid w:val="006D040F"/>
    <w:rsid w:val="006D0953"/>
    <w:rsid w:val="006D199E"/>
    <w:rsid w:val="006D19B0"/>
    <w:rsid w:val="006D49FA"/>
    <w:rsid w:val="006D5073"/>
    <w:rsid w:val="006D57CA"/>
    <w:rsid w:val="006D599C"/>
    <w:rsid w:val="006D6146"/>
    <w:rsid w:val="006D62C9"/>
    <w:rsid w:val="006D658B"/>
    <w:rsid w:val="006D6D13"/>
    <w:rsid w:val="006D6E57"/>
    <w:rsid w:val="006D6E83"/>
    <w:rsid w:val="006D74C2"/>
    <w:rsid w:val="006D7572"/>
    <w:rsid w:val="006D785B"/>
    <w:rsid w:val="006E0162"/>
    <w:rsid w:val="006E0316"/>
    <w:rsid w:val="006E039B"/>
    <w:rsid w:val="006E0C0F"/>
    <w:rsid w:val="006E1350"/>
    <w:rsid w:val="006E14C1"/>
    <w:rsid w:val="006E2842"/>
    <w:rsid w:val="006E2AF3"/>
    <w:rsid w:val="006E3209"/>
    <w:rsid w:val="006E36DE"/>
    <w:rsid w:val="006E39E7"/>
    <w:rsid w:val="006E3AEF"/>
    <w:rsid w:val="006E3B45"/>
    <w:rsid w:val="006E40B7"/>
    <w:rsid w:val="006E4AB5"/>
    <w:rsid w:val="006E5D5E"/>
    <w:rsid w:val="006E603D"/>
    <w:rsid w:val="006E660E"/>
    <w:rsid w:val="006E7336"/>
    <w:rsid w:val="006E7468"/>
    <w:rsid w:val="006E77E5"/>
    <w:rsid w:val="006E7975"/>
    <w:rsid w:val="006F057C"/>
    <w:rsid w:val="006F0A62"/>
    <w:rsid w:val="006F0A90"/>
    <w:rsid w:val="006F0CD9"/>
    <w:rsid w:val="006F1112"/>
    <w:rsid w:val="006F12F7"/>
    <w:rsid w:val="006F1B4A"/>
    <w:rsid w:val="006F1E0B"/>
    <w:rsid w:val="006F2681"/>
    <w:rsid w:val="006F2EF8"/>
    <w:rsid w:val="006F3579"/>
    <w:rsid w:val="006F3C22"/>
    <w:rsid w:val="006F3C43"/>
    <w:rsid w:val="006F3E0F"/>
    <w:rsid w:val="006F423F"/>
    <w:rsid w:val="006F5232"/>
    <w:rsid w:val="006F53B0"/>
    <w:rsid w:val="006F64DA"/>
    <w:rsid w:val="006F6B35"/>
    <w:rsid w:val="006F6EEB"/>
    <w:rsid w:val="006F7161"/>
    <w:rsid w:val="006F72BD"/>
    <w:rsid w:val="006F7C0C"/>
    <w:rsid w:val="006F7D43"/>
    <w:rsid w:val="0070061E"/>
    <w:rsid w:val="0070081A"/>
    <w:rsid w:val="00700B29"/>
    <w:rsid w:val="00701355"/>
    <w:rsid w:val="00701486"/>
    <w:rsid w:val="0070176C"/>
    <w:rsid w:val="00701FE2"/>
    <w:rsid w:val="00702889"/>
    <w:rsid w:val="0070385F"/>
    <w:rsid w:val="007038F7"/>
    <w:rsid w:val="00703BD0"/>
    <w:rsid w:val="00704077"/>
    <w:rsid w:val="00705012"/>
    <w:rsid w:val="007050CE"/>
    <w:rsid w:val="007056FC"/>
    <w:rsid w:val="007061F6"/>
    <w:rsid w:val="007065D4"/>
    <w:rsid w:val="0070735A"/>
    <w:rsid w:val="007077C1"/>
    <w:rsid w:val="0071030A"/>
    <w:rsid w:val="007108C9"/>
    <w:rsid w:val="007108EB"/>
    <w:rsid w:val="00710DCD"/>
    <w:rsid w:val="0071125C"/>
    <w:rsid w:val="00711655"/>
    <w:rsid w:val="00711D58"/>
    <w:rsid w:val="007123B0"/>
    <w:rsid w:val="0071256A"/>
    <w:rsid w:val="00712655"/>
    <w:rsid w:val="00712816"/>
    <w:rsid w:val="00712D43"/>
    <w:rsid w:val="007135AC"/>
    <w:rsid w:val="007145C5"/>
    <w:rsid w:val="007146B5"/>
    <w:rsid w:val="00714968"/>
    <w:rsid w:val="00715283"/>
    <w:rsid w:val="0071552C"/>
    <w:rsid w:val="007156B7"/>
    <w:rsid w:val="00715771"/>
    <w:rsid w:val="00715A4F"/>
    <w:rsid w:val="00716A3D"/>
    <w:rsid w:val="00716D6E"/>
    <w:rsid w:val="00717988"/>
    <w:rsid w:val="007201B7"/>
    <w:rsid w:val="00720A59"/>
    <w:rsid w:val="00720BA4"/>
    <w:rsid w:val="00720CE5"/>
    <w:rsid w:val="007211D7"/>
    <w:rsid w:val="00721533"/>
    <w:rsid w:val="00721765"/>
    <w:rsid w:val="00721887"/>
    <w:rsid w:val="007223D6"/>
    <w:rsid w:val="007223E8"/>
    <w:rsid w:val="007226AC"/>
    <w:rsid w:val="00722729"/>
    <w:rsid w:val="007227F5"/>
    <w:rsid w:val="00722A3E"/>
    <w:rsid w:val="00722F8F"/>
    <w:rsid w:val="00723A67"/>
    <w:rsid w:val="00723DA6"/>
    <w:rsid w:val="0072416B"/>
    <w:rsid w:val="00724236"/>
    <w:rsid w:val="00724D7E"/>
    <w:rsid w:val="00724EEC"/>
    <w:rsid w:val="007250A5"/>
    <w:rsid w:val="0072696F"/>
    <w:rsid w:val="00727043"/>
    <w:rsid w:val="007271AC"/>
    <w:rsid w:val="00727228"/>
    <w:rsid w:val="007305F2"/>
    <w:rsid w:val="00730806"/>
    <w:rsid w:val="00731BBB"/>
    <w:rsid w:val="0073299A"/>
    <w:rsid w:val="00732A1C"/>
    <w:rsid w:val="00732B83"/>
    <w:rsid w:val="00732C85"/>
    <w:rsid w:val="007333A9"/>
    <w:rsid w:val="0073363F"/>
    <w:rsid w:val="00733CB2"/>
    <w:rsid w:val="00733E8D"/>
    <w:rsid w:val="00733FD1"/>
    <w:rsid w:val="007343A4"/>
    <w:rsid w:val="00734464"/>
    <w:rsid w:val="00734EB2"/>
    <w:rsid w:val="00735411"/>
    <w:rsid w:val="00735B15"/>
    <w:rsid w:val="007374C5"/>
    <w:rsid w:val="007376AA"/>
    <w:rsid w:val="0074044A"/>
    <w:rsid w:val="00741A66"/>
    <w:rsid w:val="00741DA3"/>
    <w:rsid w:val="00742460"/>
    <w:rsid w:val="007426EF"/>
    <w:rsid w:val="00742F3A"/>
    <w:rsid w:val="00743010"/>
    <w:rsid w:val="00743732"/>
    <w:rsid w:val="007437FE"/>
    <w:rsid w:val="00743ECF"/>
    <w:rsid w:val="0074438D"/>
    <w:rsid w:val="007443ED"/>
    <w:rsid w:val="00745AE1"/>
    <w:rsid w:val="00747317"/>
    <w:rsid w:val="007476CB"/>
    <w:rsid w:val="00747B4B"/>
    <w:rsid w:val="00750276"/>
    <w:rsid w:val="00750C0B"/>
    <w:rsid w:val="00751444"/>
    <w:rsid w:val="007515A3"/>
    <w:rsid w:val="00752082"/>
    <w:rsid w:val="007521C7"/>
    <w:rsid w:val="0075227F"/>
    <w:rsid w:val="007522BF"/>
    <w:rsid w:val="00752B9A"/>
    <w:rsid w:val="00752C53"/>
    <w:rsid w:val="00752D17"/>
    <w:rsid w:val="00752D8F"/>
    <w:rsid w:val="00753193"/>
    <w:rsid w:val="00753539"/>
    <w:rsid w:val="00753A88"/>
    <w:rsid w:val="00753E91"/>
    <w:rsid w:val="00753EB4"/>
    <w:rsid w:val="007545CB"/>
    <w:rsid w:val="007547C1"/>
    <w:rsid w:val="00754875"/>
    <w:rsid w:val="00755165"/>
    <w:rsid w:val="00755399"/>
    <w:rsid w:val="00755B61"/>
    <w:rsid w:val="00755C1C"/>
    <w:rsid w:val="00755D16"/>
    <w:rsid w:val="00755E49"/>
    <w:rsid w:val="00755E5D"/>
    <w:rsid w:val="00755E99"/>
    <w:rsid w:val="00756174"/>
    <w:rsid w:val="0075682F"/>
    <w:rsid w:val="007568B4"/>
    <w:rsid w:val="007569E0"/>
    <w:rsid w:val="00756A0E"/>
    <w:rsid w:val="00756CDC"/>
    <w:rsid w:val="00757440"/>
    <w:rsid w:val="0076188B"/>
    <w:rsid w:val="00762440"/>
    <w:rsid w:val="007624AD"/>
    <w:rsid w:val="00762565"/>
    <w:rsid w:val="00763098"/>
    <w:rsid w:val="00764404"/>
    <w:rsid w:val="007646E5"/>
    <w:rsid w:val="007652FC"/>
    <w:rsid w:val="00766246"/>
    <w:rsid w:val="007666E0"/>
    <w:rsid w:val="00766B22"/>
    <w:rsid w:val="00766F62"/>
    <w:rsid w:val="007676AF"/>
    <w:rsid w:val="007705B3"/>
    <w:rsid w:val="007706F8"/>
    <w:rsid w:val="00770B76"/>
    <w:rsid w:val="0077111D"/>
    <w:rsid w:val="007716D8"/>
    <w:rsid w:val="0077186A"/>
    <w:rsid w:val="00771AD7"/>
    <w:rsid w:val="00771E38"/>
    <w:rsid w:val="007722C9"/>
    <w:rsid w:val="00772928"/>
    <w:rsid w:val="00772BF3"/>
    <w:rsid w:val="00772EC4"/>
    <w:rsid w:val="00774115"/>
    <w:rsid w:val="00774409"/>
    <w:rsid w:val="0077479E"/>
    <w:rsid w:val="00774A38"/>
    <w:rsid w:val="00775ABD"/>
    <w:rsid w:val="00776719"/>
    <w:rsid w:val="0077693F"/>
    <w:rsid w:val="00776957"/>
    <w:rsid w:val="007770F2"/>
    <w:rsid w:val="007771CC"/>
    <w:rsid w:val="00777336"/>
    <w:rsid w:val="007776AF"/>
    <w:rsid w:val="00780B22"/>
    <w:rsid w:val="00781691"/>
    <w:rsid w:val="0078197F"/>
    <w:rsid w:val="00781C6B"/>
    <w:rsid w:val="0078282A"/>
    <w:rsid w:val="00782EE3"/>
    <w:rsid w:val="00782FE7"/>
    <w:rsid w:val="00783BC0"/>
    <w:rsid w:val="00784096"/>
    <w:rsid w:val="007849E6"/>
    <w:rsid w:val="00785303"/>
    <w:rsid w:val="007853EF"/>
    <w:rsid w:val="0078547B"/>
    <w:rsid w:val="007854DE"/>
    <w:rsid w:val="0078628C"/>
    <w:rsid w:val="00786E7D"/>
    <w:rsid w:val="007872C9"/>
    <w:rsid w:val="00787683"/>
    <w:rsid w:val="00787D6C"/>
    <w:rsid w:val="00787ED1"/>
    <w:rsid w:val="00787FE2"/>
    <w:rsid w:val="00790D84"/>
    <w:rsid w:val="00790FD8"/>
    <w:rsid w:val="0079121D"/>
    <w:rsid w:val="00791788"/>
    <w:rsid w:val="0079205A"/>
    <w:rsid w:val="0079205D"/>
    <w:rsid w:val="00792370"/>
    <w:rsid w:val="007929ED"/>
    <w:rsid w:val="00792E20"/>
    <w:rsid w:val="00792E90"/>
    <w:rsid w:val="00793007"/>
    <w:rsid w:val="007938CA"/>
    <w:rsid w:val="007944B0"/>
    <w:rsid w:val="007946C0"/>
    <w:rsid w:val="0079472B"/>
    <w:rsid w:val="007959E2"/>
    <w:rsid w:val="007961CD"/>
    <w:rsid w:val="007965A1"/>
    <w:rsid w:val="00797694"/>
    <w:rsid w:val="007A0160"/>
    <w:rsid w:val="007A08D9"/>
    <w:rsid w:val="007A0E09"/>
    <w:rsid w:val="007A185A"/>
    <w:rsid w:val="007A2600"/>
    <w:rsid w:val="007A26DE"/>
    <w:rsid w:val="007A279C"/>
    <w:rsid w:val="007A3464"/>
    <w:rsid w:val="007A3A40"/>
    <w:rsid w:val="007A3CF5"/>
    <w:rsid w:val="007A4028"/>
    <w:rsid w:val="007A4076"/>
    <w:rsid w:val="007A4D7C"/>
    <w:rsid w:val="007A4E5B"/>
    <w:rsid w:val="007A51BC"/>
    <w:rsid w:val="007A5770"/>
    <w:rsid w:val="007A59A9"/>
    <w:rsid w:val="007A5EC1"/>
    <w:rsid w:val="007A5FA6"/>
    <w:rsid w:val="007A6511"/>
    <w:rsid w:val="007A651D"/>
    <w:rsid w:val="007A69B3"/>
    <w:rsid w:val="007A6A13"/>
    <w:rsid w:val="007A6B93"/>
    <w:rsid w:val="007A6C5B"/>
    <w:rsid w:val="007A72A1"/>
    <w:rsid w:val="007A7547"/>
    <w:rsid w:val="007A7A37"/>
    <w:rsid w:val="007A7D3F"/>
    <w:rsid w:val="007B0898"/>
    <w:rsid w:val="007B0C47"/>
    <w:rsid w:val="007B0FEE"/>
    <w:rsid w:val="007B0FEF"/>
    <w:rsid w:val="007B1937"/>
    <w:rsid w:val="007B1D72"/>
    <w:rsid w:val="007B1EA2"/>
    <w:rsid w:val="007B23B9"/>
    <w:rsid w:val="007B3BFD"/>
    <w:rsid w:val="007B45D6"/>
    <w:rsid w:val="007B4667"/>
    <w:rsid w:val="007B4A04"/>
    <w:rsid w:val="007B4A0A"/>
    <w:rsid w:val="007B4AA5"/>
    <w:rsid w:val="007B4EE3"/>
    <w:rsid w:val="007B53F9"/>
    <w:rsid w:val="007B5455"/>
    <w:rsid w:val="007B5617"/>
    <w:rsid w:val="007B606F"/>
    <w:rsid w:val="007B751F"/>
    <w:rsid w:val="007B7561"/>
    <w:rsid w:val="007B787B"/>
    <w:rsid w:val="007B7A61"/>
    <w:rsid w:val="007B7EE2"/>
    <w:rsid w:val="007C0B12"/>
    <w:rsid w:val="007C0D98"/>
    <w:rsid w:val="007C0E43"/>
    <w:rsid w:val="007C0EFE"/>
    <w:rsid w:val="007C14DB"/>
    <w:rsid w:val="007C19D1"/>
    <w:rsid w:val="007C1AEF"/>
    <w:rsid w:val="007C1CD2"/>
    <w:rsid w:val="007C2071"/>
    <w:rsid w:val="007C221A"/>
    <w:rsid w:val="007C2488"/>
    <w:rsid w:val="007C2F3A"/>
    <w:rsid w:val="007C30ED"/>
    <w:rsid w:val="007C3887"/>
    <w:rsid w:val="007C3B29"/>
    <w:rsid w:val="007C3D99"/>
    <w:rsid w:val="007C3DFE"/>
    <w:rsid w:val="007C3EDE"/>
    <w:rsid w:val="007C42C2"/>
    <w:rsid w:val="007C4345"/>
    <w:rsid w:val="007C4967"/>
    <w:rsid w:val="007C4D00"/>
    <w:rsid w:val="007C4D4B"/>
    <w:rsid w:val="007C4F48"/>
    <w:rsid w:val="007C57A2"/>
    <w:rsid w:val="007C5A5F"/>
    <w:rsid w:val="007C5B6C"/>
    <w:rsid w:val="007C6607"/>
    <w:rsid w:val="007C6621"/>
    <w:rsid w:val="007C6656"/>
    <w:rsid w:val="007C7D4A"/>
    <w:rsid w:val="007D0758"/>
    <w:rsid w:val="007D0A17"/>
    <w:rsid w:val="007D0C73"/>
    <w:rsid w:val="007D1912"/>
    <w:rsid w:val="007D24F8"/>
    <w:rsid w:val="007D26A2"/>
    <w:rsid w:val="007D2742"/>
    <w:rsid w:val="007D2F65"/>
    <w:rsid w:val="007D324A"/>
    <w:rsid w:val="007D3A36"/>
    <w:rsid w:val="007D3AC3"/>
    <w:rsid w:val="007D3D9C"/>
    <w:rsid w:val="007D42D5"/>
    <w:rsid w:val="007D4781"/>
    <w:rsid w:val="007D4E85"/>
    <w:rsid w:val="007D4FBD"/>
    <w:rsid w:val="007D5275"/>
    <w:rsid w:val="007D55E3"/>
    <w:rsid w:val="007D5733"/>
    <w:rsid w:val="007D59BB"/>
    <w:rsid w:val="007D5BD0"/>
    <w:rsid w:val="007D5FCF"/>
    <w:rsid w:val="007D60E1"/>
    <w:rsid w:val="007D635D"/>
    <w:rsid w:val="007D6796"/>
    <w:rsid w:val="007D6C0E"/>
    <w:rsid w:val="007D783A"/>
    <w:rsid w:val="007D7A5B"/>
    <w:rsid w:val="007D7B90"/>
    <w:rsid w:val="007D7C1F"/>
    <w:rsid w:val="007E13C9"/>
    <w:rsid w:val="007E1A19"/>
    <w:rsid w:val="007E266B"/>
    <w:rsid w:val="007E299F"/>
    <w:rsid w:val="007E2ADE"/>
    <w:rsid w:val="007E2AFE"/>
    <w:rsid w:val="007E2C7D"/>
    <w:rsid w:val="007E3667"/>
    <w:rsid w:val="007E3C69"/>
    <w:rsid w:val="007E4371"/>
    <w:rsid w:val="007E45E2"/>
    <w:rsid w:val="007E4DF7"/>
    <w:rsid w:val="007E5182"/>
    <w:rsid w:val="007E56F4"/>
    <w:rsid w:val="007E57AE"/>
    <w:rsid w:val="007E608E"/>
    <w:rsid w:val="007E6870"/>
    <w:rsid w:val="007E6952"/>
    <w:rsid w:val="007E6A55"/>
    <w:rsid w:val="007E6B8E"/>
    <w:rsid w:val="007E76D4"/>
    <w:rsid w:val="007E79F1"/>
    <w:rsid w:val="007E7AC1"/>
    <w:rsid w:val="007E7B62"/>
    <w:rsid w:val="007F00EA"/>
    <w:rsid w:val="007F0590"/>
    <w:rsid w:val="007F0695"/>
    <w:rsid w:val="007F06C1"/>
    <w:rsid w:val="007F0797"/>
    <w:rsid w:val="007F092E"/>
    <w:rsid w:val="007F0B8E"/>
    <w:rsid w:val="007F1AA4"/>
    <w:rsid w:val="007F1B3C"/>
    <w:rsid w:val="007F1E7B"/>
    <w:rsid w:val="007F22A3"/>
    <w:rsid w:val="007F26B1"/>
    <w:rsid w:val="007F2A7F"/>
    <w:rsid w:val="007F2BA5"/>
    <w:rsid w:val="007F2C78"/>
    <w:rsid w:val="007F2DA0"/>
    <w:rsid w:val="007F3212"/>
    <w:rsid w:val="007F3328"/>
    <w:rsid w:val="007F383E"/>
    <w:rsid w:val="007F39C0"/>
    <w:rsid w:val="007F3A04"/>
    <w:rsid w:val="007F3C1A"/>
    <w:rsid w:val="007F3D47"/>
    <w:rsid w:val="007F43A6"/>
    <w:rsid w:val="007F4B3D"/>
    <w:rsid w:val="007F4B43"/>
    <w:rsid w:val="007F5060"/>
    <w:rsid w:val="007F6647"/>
    <w:rsid w:val="007F709D"/>
    <w:rsid w:val="007F70BA"/>
    <w:rsid w:val="007F726C"/>
    <w:rsid w:val="007F77EB"/>
    <w:rsid w:val="007F7B93"/>
    <w:rsid w:val="007F7F8D"/>
    <w:rsid w:val="00800D9B"/>
    <w:rsid w:val="00801125"/>
    <w:rsid w:val="0080164B"/>
    <w:rsid w:val="0080181B"/>
    <w:rsid w:val="00801990"/>
    <w:rsid w:val="00801A0B"/>
    <w:rsid w:val="00802374"/>
    <w:rsid w:val="00802631"/>
    <w:rsid w:val="00802701"/>
    <w:rsid w:val="00802FD3"/>
    <w:rsid w:val="00803631"/>
    <w:rsid w:val="008036E0"/>
    <w:rsid w:val="00804398"/>
    <w:rsid w:val="00804817"/>
    <w:rsid w:val="00804BBF"/>
    <w:rsid w:val="0080534D"/>
    <w:rsid w:val="00805D6B"/>
    <w:rsid w:val="0080605F"/>
    <w:rsid w:val="0080642E"/>
    <w:rsid w:val="00806456"/>
    <w:rsid w:val="008064A4"/>
    <w:rsid w:val="008065E1"/>
    <w:rsid w:val="008067F0"/>
    <w:rsid w:val="00806DD9"/>
    <w:rsid w:val="0080731C"/>
    <w:rsid w:val="00807C0D"/>
    <w:rsid w:val="00810A2B"/>
    <w:rsid w:val="00810EE4"/>
    <w:rsid w:val="00811258"/>
    <w:rsid w:val="00811775"/>
    <w:rsid w:val="008122FC"/>
    <w:rsid w:val="00812728"/>
    <w:rsid w:val="00812CF6"/>
    <w:rsid w:val="00812E64"/>
    <w:rsid w:val="00812EC6"/>
    <w:rsid w:val="00813E6C"/>
    <w:rsid w:val="008140BC"/>
    <w:rsid w:val="00814220"/>
    <w:rsid w:val="0081456E"/>
    <w:rsid w:val="0081481D"/>
    <w:rsid w:val="00814F37"/>
    <w:rsid w:val="008153C4"/>
    <w:rsid w:val="008157EC"/>
    <w:rsid w:val="00815A1B"/>
    <w:rsid w:val="0081628F"/>
    <w:rsid w:val="008163F8"/>
    <w:rsid w:val="00816EA4"/>
    <w:rsid w:val="00816FBC"/>
    <w:rsid w:val="008174A5"/>
    <w:rsid w:val="00817740"/>
    <w:rsid w:val="00817B35"/>
    <w:rsid w:val="00817FA8"/>
    <w:rsid w:val="008204B8"/>
    <w:rsid w:val="008207AA"/>
    <w:rsid w:val="00820AF7"/>
    <w:rsid w:val="00820E26"/>
    <w:rsid w:val="0082154B"/>
    <w:rsid w:val="008217FE"/>
    <w:rsid w:val="00821F31"/>
    <w:rsid w:val="008225C9"/>
    <w:rsid w:val="00823858"/>
    <w:rsid w:val="00823B7C"/>
    <w:rsid w:val="00824867"/>
    <w:rsid w:val="008249A5"/>
    <w:rsid w:val="00824A4A"/>
    <w:rsid w:val="00824C4C"/>
    <w:rsid w:val="00824CC5"/>
    <w:rsid w:val="00824DF3"/>
    <w:rsid w:val="00825AA6"/>
    <w:rsid w:val="00826229"/>
    <w:rsid w:val="0082672E"/>
    <w:rsid w:val="00826B82"/>
    <w:rsid w:val="00826E19"/>
    <w:rsid w:val="00827129"/>
    <w:rsid w:val="00830093"/>
    <w:rsid w:val="00830408"/>
    <w:rsid w:val="00830816"/>
    <w:rsid w:val="008314EE"/>
    <w:rsid w:val="00831570"/>
    <w:rsid w:val="00831860"/>
    <w:rsid w:val="00832670"/>
    <w:rsid w:val="00832F65"/>
    <w:rsid w:val="00833408"/>
    <w:rsid w:val="008344D4"/>
    <w:rsid w:val="008346AD"/>
    <w:rsid w:val="00834E25"/>
    <w:rsid w:val="00835E0D"/>
    <w:rsid w:val="008368CC"/>
    <w:rsid w:val="00836AE9"/>
    <w:rsid w:val="00836CE2"/>
    <w:rsid w:val="00836E1B"/>
    <w:rsid w:val="00836F7C"/>
    <w:rsid w:val="008370C4"/>
    <w:rsid w:val="00837876"/>
    <w:rsid w:val="00837B75"/>
    <w:rsid w:val="00837E30"/>
    <w:rsid w:val="0084013C"/>
    <w:rsid w:val="00840A7F"/>
    <w:rsid w:val="00840AE3"/>
    <w:rsid w:val="00840FFC"/>
    <w:rsid w:val="0084124D"/>
    <w:rsid w:val="008414B6"/>
    <w:rsid w:val="008422A1"/>
    <w:rsid w:val="0084249A"/>
    <w:rsid w:val="00842A84"/>
    <w:rsid w:val="008437C2"/>
    <w:rsid w:val="008437EE"/>
    <w:rsid w:val="008449E9"/>
    <w:rsid w:val="00844AFB"/>
    <w:rsid w:val="00844D94"/>
    <w:rsid w:val="00845216"/>
    <w:rsid w:val="008460D8"/>
    <w:rsid w:val="008460EA"/>
    <w:rsid w:val="008463D5"/>
    <w:rsid w:val="00846876"/>
    <w:rsid w:val="00847008"/>
    <w:rsid w:val="0084720D"/>
    <w:rsid w:val="00847470"/>
    <w:rsid w:val="00847E95"/>
    <w:rsid w:val="0085024F"/>
    <w:rsid w:val="00851214"/>
    <w:rsid w:val="008513C7"/>
    <w:rsid w:val="00851A09"/>
    <w:rsid w:val="00852CEB"/>
    <w:rsid w:val="00852DFE"/>
    <w:rsid w:val="0085341C"/>
    <w:rsid w:val="00853AD5"/>
    <w:rsid w:val="00853B36"/>
    <w:rsid w:val="00853C74"/>
    <w:rsid w:val="008549BD"/>
    <w:rsid w:val="00854F91"/>
    <w:rsid w:val="0085516F"/>
    <w:rsid w:val="008558C1"/>
    <w:rsid w:val="00855CD0"/>
    <w:rsid w:val="00855F4D"/>
    <w:rsid w:val="008565FB"/>
    <w:rsid w:val="008569CC"/>
    <w:rsid w:val="00856ABF"/>
    <w:rsid w:val="008572FE"/>
    <w:rsid w:val="00857371"/>
    <w:rsid w:val="00857632"/>
    <w:rsid w:val="00857697"/>
    <w:rsid w:val="00857704"/>
    <w:rsid w:val="00857D74"/>
    <w:rsid w:val="008605DA"/>
    <w:rsid w:val="008606F7"/>
    <w:rsid w:val="00860CD5"/>
    <w:rsid w:val="008618E9"/>
    <w:rsid w:val="00861EF5"/>
    <w:rsid w:val="00861F43"/>
    <w:rsid w:val="008625AB"/>
    <w:rsid w:val="00863BB4"/>
    <w:rsid w:val="00863C28"/>
    <w:rsid w:val="00863D76"/>
    <w:rsid w:val="00864D2D"/>
    <w:rsid w:val="00865241"/>
    <w:rsid w:val="00865351"/>
    <w:rsid w:val="00865EC7"/>
    <w:rsid w:val="00866387"/>
    <w:rsid w:val="008666B2"/>
    <w:rsid w:val="00866A1F"/>
    <w:rsid w:val="008675AB"/>
    <w:rsid w:val="00867988"/>
    <w:rsid w:val="00867C26"/>
    <w:rsid w:val="008700F3"/>
    <w:rsid w:val="00870DEE"/>
    <w:rsid w:val="0087134E"/>
    <w:rsid w:val="00871389"/>
    <w:rsid w:val="00871737"/>
    <w:rsid w:val="00871789"/>
    <w:rsid w:val="00871C05"/>
    <w:rsid w:val="0087300E"/>
    <w:rsid w:val="00873036"/>
    <w:rsid w:val="00873156"/>
    <w:rsid w:val="00874141"/>
    <w:rsid w:val="00874A4F"/>
    <w:rsid w:val="00875765"/>
    <w:rsid w:val="00875C65"/>
    <w:rsid w:val="00876786"/>
    <w:rsid w:val="00877428"/>
    <w:rsid w:val="00877632"/>
    <w:rsid w:val="0087774A"/>
    <w:rsid w:val="00877879"/>
    <w:rsid w:val="00877DD0"/>
    <w:rsid w:val="0088016A"/>
    <w:rsid w:val="0088099D"/>
    <w:rsid w:val="00881DFD"/>
    <w:rsid w:val="00882C51"/>
    <w:rsid w:val="008834EE"/>
    <w:rsid w:val="00883C8F"/>
    <w:rsid w:val="0088465B"/>
    <w:rsid w:val="0088479E"/>
    <w:rsid w:val="0088487D"/>
    <w:rsid w:val="008850EC"/>
    <w:rsid w:val="00885281"/>
    <w:rsid w:val="00885ABD"/>
    <w:rsid w:val="0088617B"/>
    <w:rsid w:val="0088661B"/>
    <w:rsid w:val="0088674E"/>
    <w:rsid w:val="0088675B"/>
    <w:rsid w:val="0088739A"/>
    <w:rsid w:val="00887661"/>
    <w:rsid w:val="00887683"/>
    <w:rsid w:val="0089013A"/>
    <w:rsid w:val="0089162C"/>
    <w:rsid w:val="008916A9"/>
    <w:rsid w:val="008916AE"/>
    <w:rsid w:val="00891935"/>
    <w:rsid w:val="00892F32"/>
    <w:rsid w:val="00892FDE"/>
    <w:rsid w:val="00893D12"/>
    <w:rsid w:val="00894144"/>
    <w:rsid w:val="008953E2"/>
    <w:rsid w:val="00895A5C"/>
    <w:rsid w:val="00895A62"/>
    <w:rsid w:val="00895EF7"/>
    <w:rsid w:val="00897DD9"/>
    <w:rsid w:val="008A0554"/>
    <w:rsid w:val="008A0FA0"/>
    <w:rsid w:val="008A1BAF"/>
    <w:rsid w:val="008A1BCA"/>
    <w:rsid w:val="008A2493"/>
    <w:rsid w:val="008A2A90"/>
    <w:rsid w:val="008A2B74"/>
    <w:rsid w:val="008A2BFB"/>
    <w:rsid w:val="008A2D9E"/>
    <w:rsid w:val="008A2F3E"/>
    <w:rsid w:val="008A3034"/>
    <w:rsid w:val="008A4B39"/>
    <w:rsid w:val="008A5578"/>
    <w:rsid w:val="008A5585"/>
    <w:rsid w:val="008A5EAB"/>
    <w:rsid w:val="008A6387"/>
    <w:rsid w:val="008A6741"/>
    <w:rsid w:val="008A6837"/>
    <w:rsid w:val="008A7339"/>
    <w:rsid w:val="008B006C"/>
    <w:rsid w:val="008B1E51"/>
    <w:rsid w:val="008B3315"/>
    <w:rsid w:val="008B399D"/>
    <w:rsid w:val="008B431B"/>
    <w:rsid w:val="008B4CD1"/>
    <w:rsid w:val="008B539F"/>
    <w:rsid w:val="008B5681"/>
    <w:rsid w:val="008B6661"/>
    <w:rsid w:val="008B679C"/>
    <w:rsid w:val="008B6CA8"/>
    <w:rsid w:val="008B7D0A"/>
    <w:rsid w:val="008B7E02"/>
    <w:rsid w:val="008B7E67"/>
    <w:rsid w:val="008B7FF9"/>
    <w:rsid w:val="008C0847"/>
    <w:rsid w:val="008C0A17"/>
    <w:rsid w:val="008C0ACE"/>
    <w:rsid w:val="008C0B8C"/>
    <w:rsid w:val="008C0CF8"/>
    <w:rsid w:val="008C141C"/>
    <w:rsid w:val="008C16E1"/>
    <w:rsid w:val="008C18CD"/>
    <w:rsid w:val="008C197C"/>
    <w:rsid w:val="008C1996"/>
    <w:rsid w:val="008C1A94"/>
    <w:rsid w:val="008C1AEF"/>
    <w:rsid w:val="008C1FF2"/>
    <w:rsid w:val="008C265B"/>
    <w:rsid w:val="008C2C32"/>
    <w:rsid w:val="008C31CF"/>
    <w:rsid w:val="008C3725"/>
    <w:rsid w:val="008C37F9"/>
    <w:rsid w:val="008C3EE4"/>
    <w:rsid w:val="008C3F7B"/>
    <w:rsid w:val="008C40BD"/>
    <w:rsid w:val="008C44BF"/>
    <w:rsid w:val="008C4D1F"/>
    <w:rsid w:val="008C514D"/>
    <w:rsid w:val="008C5269"/>
    <w:rsid w:val="008C53FD"/>
    <w:rsid w:val="008C59A0"/>
    <w:rsid w:val="008C60F5"/>
    <w:rsid w:val="008C62FD"/>
    <w:rsid w:val="008C637C"/>
    <w:rsid w:val="008C7612"/>
    <w:rsid w:val="008C7777"/>
    <w:rsid w:val="008C791F"/>
    <w:rsid w:val="008C7CE2"/>
    <w:rsid w:val="008D0002"/>
    <w:rsid w:val="008D0D14"/>
    <w:rsid w:val="008D13A2"/>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48F"/>
    <w:rsid w:val="008D46BB"/>
    <w:rsid w:val="008D4837"/>
    <w:rsid w:val="008D5626"/>
    <w:rsid w:val="008D5A18"/>
    <w:rsid w:val="008D60A5"/>
    <w:rsid w:val="008D63E5"/>
    <w:rsid w:val="008D670B"/>
    <w:rsid w:val="008D6B2D"/>
    <w:rsid w:val="008D7190"/>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4D"/>
    <w:rsid w:val="008E7BDB"/>
    <w:rsid w:val="008F0606"/>
    <w:rsid w:val="008F0684"/>
    <w:rsid w:val="008F0883"/>
    <w:rsid w:val="008F09A5"/>
    <w:rsid w:val="008F159B"/>
    <w:rsid w:val="008F1944"/>
    <w:rsid w:val="008F1B83"/>
    <w:rsid w:val="008F1EC5"/>
    <w:rsid w:val="008F225B"/>
    <w:rsid w:val="008F2504"/>
    <w:rsid w:val="008F2647"/>
    <w:rsid w:val="008F317C"/>
    <w:rsid w:val="008F32FB"/>
    <w:rsid w:val="008F356B"/>
    <w:rsid w:val="008F383F"/>
    <w:rsid w:val="008F3852"/>
    <w:rsid w:val="008F3900"/>
    <w:rsid w:val="008F3E55"/>
    <w:rsid w:val="008F4857"/>
    <w:rsid w:val="008F4F81"/>
    <w:rsid w:val="008F519B"/>
    <w:rsid w:val="008F55BA"/>
    <w:rsid w:val="008F5E5E"/>
    <w:rsid w:val="008F61EE"/>
    <w:rsid w:val="008F658D"/>
    <w:rsid w:val="008F669F"/>
    <w:rsid w:val="008F6FE6"/>
    <w:rsid w:val="008F7370"/>
    <w:rsid w:val="008F757E"/>
    <w:rsid w:val="008F781E"/>
    <w:rsid w:val="008F7B7E"/>
    <w:rsid w:val="008F7FFD"/>
    <w:rsid w:val="009009AB"/>
    <w:rsid w:val="00900BC9"/>
    <w:rsid w:val="009013D6"/>
    <w:rsid w:val="009014F4"/>
    <w:rsid w:val="0090158F"/>
    <w:rsid w:val="00901978"/>
    <w:rsid w:val="00901EC1"/>
    <w:rsid w:val="00902495"/>
    <w:rsid w:val="00902866"/>
    <w:rsid w:val="00902D7E"/>
    <w:rsid w:val="00903433"/>
    <w:rsid w:val="00903B0F"/>
    <w:rsid w:val="00903C57"/>
    <w:rsid w:val="0090425C"/>
    <w:rsid w:val="009044E3"/>
    <w:rsid w:val="00904A1C"/>
    <w:rsid w:val="00905092"/>
    <w:rsid w:val="0090553F"/>
    <w:rsid w:val="009055DA"/>
    <w:rsid w:val="00905D74"/>
    <w:rsid w:val="00907087"/>
    <w:rsid w:val="00907559"/>
    <w:rsid w:val="009075A9"/>
    <w:rsid w:val="00910115"/>
    <w:rsid w:val="009106D3"/>
    <w:rsid w:val="00911F6E"/>
    <w:rsid w:val="009121CC"/>
    <w:rsid w:val="009127F8"/>
    <w:rsid w:val="00912823"/>
    <w:rsid w:val="00912C68"/>
    <w:rsid w:val="00912D6E"/>
    <w:rsid w:val="0091320A"/>
    <w:rsid w:val="00913418"/>
    <w:rsid w:val="009137FE"/>
    <w:rsid w:val="00914253"/>
    <w:rsid w:val="00914264"/>
    <w:rsid w:val="009156FC"/>
    <w:rsid w:val="00915919"/>
    <w:rsid w:val="00915B64"/>
    <w:rsid w:val="00915E92"/>
    <w:rsid w:val="00916A8F"/>
    <w:rsid w:val="00916C82"/>
    <w:rsid w:val="00916FF9"/>
    <w:rsid w:val="009171B1"/>
    <w:rsid w:val="00917319"/>
    <w:rsid w:val="009179B4"/>
    <w:rsid w:val="00917B19"/>
    <w:rsid w:val="00917F01"/>
    <w:rsid w:val="0092017A"/>
    <w:rsid w:val="00920306"/>
    <w:rsid w:val="00920758"/>
    <w:rsid w:val="00921C3C"/>
    <w:rsid w:val="00921F5D"/>
    <w:rsid w:val="0092227C"/>
    <w:rsid w:val="00922B23"/>
    <w:rsid w:val="00923153"/>
    <w:rsid w:val="00923381"/>
    <w:rsid w:val="009235B0"/>
    <w:rsid w:val="00923AD6"/>
    <w:rsid w:val="00923BFA"/>
    <w:rsid w:val="00924184"/>
    <w:rsid w:val="009249FD"/>
    <w:rsid w:val="00924D56"/>
    <w:rsid w:val="009252A7"/>
    <w:rsid w:val="00925588"/>
    <w:rsid w:val="00926D2E"/>
    <w:rsid w:val="00927485"/>
    <w:rsid w:val="00927973"/>
    <w:rsid w:val="00927A7C"/>
    <w:rsid w:val="00927B15"/>
    <w:rsid w:val="00930D7E"/>
    <w:rsid w:val="009310A4"/>
    <w:rsid w:val="009312E1"/>
    <w:rsid w:val="00931915"/>
    <w:rsid w:val="00931B1E"/>
    <w:rsid w:val="00931B21"/>
    <w:rsid w:val="00931C80"/>
    <w:rsid w:val="0093285D"/>
    <w:rsid w:val="00932B17"/>
    <w:rsid w:val="009331D6"/>
    <w:rsid w:val="0093388E"/>
    <w:rsid w:val="009340A9"/>
    <w:rsid w:val="00934609"/>
    <w:rsid w:val="009347A6"/>
    <w:rsid w:val="00934A5A"/>
    <w:rsid w:val="00934E0C"/>
    <w:rsid w:val="009351C1"/>
    <w:rsid w:val="00935394"/>
    <w:rsid w:val="009361D6"/>
    <w:rsid w:val="009365E6"/>
    <w:rsid w:val="00936909"/>
    <w:rsid w:val="00937419"/>
    <w:rsid w:val="00937876"/>
    <w:rsid w:val="00937B88"/>
    <w:rsid w:val="009405A3"/>
    <w:rsid w:val="00940AC4"/>
    <w:rsid w:val="00941364"/>
    <w:rsid w:val="0094148C"/>
    <w:rsid w:val="00941722"/>
    <w:rsid w:val="00941A40"/>
    <w:rsid w:val="00941B8E"/>
    <w:rsid w:val="009425AE"/>
    <w:rsid w:val="00942A0B"/>
    <w:rsid w:val="00943079"/>
    <w:rsid w:val="009431B6"/>
    <w:rsid w:val="00943848"/>
    <w:rsid w:val="009438D6"/>
    <w:rsid w:val="00943D66"/>
    <w:rsid w:val="00943E00"/>
    <w:rsid w:val="009442C9"/>
    <w:rsid w:val="009445ED"/>
    <w:rsid w:val="00944FD5"/>
    <w:rsid w:val="00945120"/>
    <w:rsid w:val="009454BC"/>
    <w:rsid w:val="0094563B"/>
    <w:rsid w:val="00945FA3"/>
    <w:rsid w:val="00946373"/>
    <w:rsid w:val="0094642F"/>
    <w:rsid w:val="0094667A"/>
    <w:rsid w:val="00946C03"/>
    <w:rsid w:val="00947854"/>
    <w:rsid w:val="009478D5"/>
    <w:rsid w:val="00947B8C"/>
    <w:rsid w:val="00950F20"/>
    <w:rsid w:val="00951447"/>
    <w:rsid w:val="009514B5"/>
    <w:rsid w:val="00951B62"/>
    <w:rsid w:val="0095237C"/>
    <w:rsid w:val="00953582"/>
    <w:rsid w:val="00954C61"/>
    <w:rsid w:val="009553F8"/>
    <w:rsid w:val="0095558A"/>
    <w:rsid w:val="00955855"/>
    <w:rsid w:val="00956703"/>
    <w:rsid w:val="00956793"/>
    <w:rsid w:val="00956D3A"/>
    <w:rsid w:val="00956EA9"/>
    <w:rsid w:val="00957EF7"/>
    <w:rsid w:val="009600EC"/>
    <w:rsid w:val="00961D50"/>
    <w:rsid w:val="00961E13"/>
    <w:rsid w:val="00961F92"/>
    <w:rsid w:val="00962270"/>
    <w:rsid w:val="0096273A"/>
    <w:rsid w:val="00962D9F"/>
    <w:rsid w:val="009631C2"/>
    <w:rsid w:val="0096387B"/>
    <w:rsid w:val="00963F03"/>
    <w:rsid w:val="009642A7"/>
    <w:rsid w:val="009643E1"/>
    <w:rsid w:val="00964A5A"/>
    <w:rsid w:val="00964D0C"/>
    <w:rsid w:val="00965810"/>
    <w:rsid w:val="00965C95"/>
    <w:rsid w:val="009660AC"/>
    <w:rsid w:val="009661DE"/>
    <w:rsid w:val="00967665"/>
    <w:rsid w:val="00970631"/>
    <w:rsid w:val="009708C4"/>
    <w:rsid w:val="009708CE"/>
    <w:rsid w:val="0097106B"/>
    <w:rsid w:val="0097131B"/>
    <w:rsid w:val="009718F5"/>
    <w:rsid w:val="00971CAB"/>
    <w:rsid w:val="00972082"/>
    <w:rsid w:val="009721E6"/>
    <w:rsid w:val="009728A8"/>
    <w:rsid w:val="009729E5"/>
    <w:rsid w:val="00973327"/>
    <w:rsid w:val="0097379E"/>
    <w:rsid w:val="00974667"/>
    <w:rsid w:val="00974CF3"/>
    <w:rsid w:val="00974D26"/>
    <w:rsid w:val="0097595F"/>
    <w:rsid w:val="00975C48"/>
    <w:rsid w:val="00975CBB"/>
    <w:rsid w:val="00975D1C"/>
    <w:rsid w:val="009765C6"/>
    <w:rsid w:val="00977408"/>
    <w:rsid w:val="00977769"/>
    <w:rsid w:val="009779AC"/>
    <w:rsid w:val="00977B1C"/>
    <w:rsid w:val="00980505"/>
    <w:rsid w:val="00981466"/>
    <w:rsid w:val="009815EF"/>
    <w:rsid w:val="009818B0"/>
    <w:rsid w:val="00981CA3"/>
    <w:rsid w:val="00981D65"/>
    <w:rsid w:val="0098249A"/>
    <w:rsid w:val="009826A5"/>
    <w:rsid w:val="00982AEA"/>
    <w:rsid w:val="00983366"/>
    <w:rsid w:val="009834F6"/>
    <w:rsid w:val="00983998"/>
    <w:rsid w:val="00983BBE"/>
    <w:rsid w:val="0098446B"/>
    <w:rsid w:val="00985533"/>
    <w:rsid w:val="009859A0"/>
    <w:rsid w:val="00985A87"/>
    <w:rsid w:val="00985D11"/>
    <w:rsid w:val="00986689"/>
    <w:rsid w:val="0098674D"/>
    <w:rsid w:val="00987038"/>
    <w:rsid w:val="00987261"/>
    <w:rsid w:val="0098729D"/>
    <w:rsid w:val="00987401"/>
    <w:rsid w:val="00987CFD"/>
    <w:rsid w:val="0099002B"/>
    <w:rsid w:val="00990705"/>
    <w:rsid w:val="00990EC1"/>
    <w:rsid w:val="00990EC8"/>
    <w:rsid w:val="009911F1"/>
    <w:rsid w:val="00991361"/>
    <w:rsid w:val="00992708"/>
    <w:rsid w:val="00992AA7"/>
    <w:rsid w:val="00993A13"/>
    <w:rsid w:val="00993C11"/>
    <w:rsid w:val="00993F07"/>
    <w:rsid w:val="0099401F"/>
    <w:rsid w:val="00994D7E"/>
    <w:rsid w:val="00994E7F"/>
    <w:rsid w:val="009950F5"/>
    <w:rsid w:val="00995440"/>
    <w:rsid w:val="009955B3"/>
    <w:rsid w:val="00995945"/>
    <w:rsid w:val="00995973"/>
    <w:rsid w:val="00996168"/>
    <w:rsid w:val="0099648A"/>
    <w:rsid w:val="00996D3B"/>
    <w:rsid w:val="009A0B0D"/>
    <w:rsid w:val="009A0EDA"/>
    <w:rsid w:val="009A1421"/>
    <w:rsid w:val="009A1869"/>
    <w:rsid w:val="009A1E19"/>
    <w:rsid w:val="009A1FE5"/>
    <w:rsid w:val="009A26E5"/>
    <w:rsid w:val="009A2FA6"/>
    <w:rsid w:val="009A3231"/>
    <w:rsid w:val="009A33BA"/>
    <w:rsid w:val="009A34C6"/>
    <w:rsid w:val="009A361E"/>
    <w:rsid w:val="009A40F9"/>
    <w:rsid w:val="009A438E"/>
    <w:rsid w:val="009A547B"/>
    <w:rsid w:val="009A599C"/>
    <w:rsid w:val="009A610E"/>
    <w:rsid w:val="009A6A45"/>
    <w:rsid w:val="009A6CBC"/>
    <w:rsid w:val="009A6CDA"/>
    <w:rsid w:val="009A6F02"/>
    <w:rsid w:val="009B0B2F"/>
    <w:rsid w:val="009B0BBF"/>
    <w:rsid w:val="009B0DFB"/>
    <w:rsid w:val="009B19C2"/>
    <w:rsid w:val="009B2D34"/>
    <w:rsid w:val="009B32BF"/>
    <w:rsid w:val="009B3A4F"/>
    <w:rsid w:val="009B3AC5"/>
    <w:rsid w:val="009B3D67"/>
    <w:rsid w:val="009B4031"/>
    <w:rsid w:val="009B4099"/>
    <w:rsid w:val="009B46B8"/>
    <w:rsid w:val="009B4717"/>
    <w:rsid w:val="009B4B07"/>
    <w:rsid w:val="009B4B97"/>
    <w:rsid w:val="009B4ECE"/>
    <w:rsid w:val="009B546D"/>
    <w:rsid w:val="009B6C1D"/>
    <w:rsid w:val="009B743F"/>
    <w:rsid w:val="009B7761"/>
    <w:rsid w:val="009C078B"/>
    <w:rsid w:val="009C23BA"/>
    <w:rsid w:val="009C259C"/>
    <w:rsid w:val="009C28E9"/>
    <w:rsid w:val="009C29AB"/>
    <w:rsid w:val="009C2B68"/>
    <w:rsid w:val="009C2D22"/>
    <w:rsid w:val="009C3237"/>
    <w:rsid w:val="009C4522"/>
    <w:rsid w:val="009C47EC"/>
    <w:rsid w:val="009C4FDF"/>
    <w:rsid w:val="009C5022"/>
    <w:rsid w:val="009C51E7"/>
    <w:rsid w:val="009C5596"/>
    <w:rsid w:val="009C5796"/>
    <w:rsid w:val="009C62D0"/>
    <w:rsid w:val="009C65C2"/>
    <w:rsid w:val="009C6633"/>
    <w:rsid w:val="009C6A77"/>
    <w:rsid w:val="009C6B59"/>
    <w:rsid w:val="009C7206"/>
    <w:rsid w:val="009C7F9D"/>
    <w:rsid w:val="009D0542"/>
    <w:rsid w:val="009D0FF9"/>
    <w:rsid w:val="009D19B2"/>
    <w:rsid w:val="009D2003"/>
    <w:rsid w:val="009D2027"/>
    <w:rsid w:val="009D2160"/>
    <w:rsid w:val="009D24B7"/>
    <w:rsid w:val="009D315E"/>
    <w:rsid w:val="009D4198"/>
    <w:rsid w:val="009D46AE"/>
    <w:rsid w:val="009D634E"/>
    <w:rsid w:val="009D7B45"/>
    <w:rsid w:val="009E02A2"/>
    <w:rsid w:val="009E1235"/>
    <w:rsid w:val="009E16EF"/>
    <w:rsid w:val="009E1784"/>
    <w:rsid w:val="009E1C61"/>
    <w:rsid w:val="009E2A3D"/>
    <w:rsid w:val="009E3414"/>
    <w:rsid w:val="009E35CD"/>
    <w:rsid w:val="009E36FA"/>
    <w:rsid w:val="009E3B3B"/>
    <w:rsid w:val="009E4240"/>
    <w:rsid w:val="009E42A2"/>
    <w:rsid w:val="009E45A2"/>
    <w:rsid w:val="009E4CDE"/>
    <w:rsid w:val="009E4DEB"/>
    <w:rsid w:val="009E5720"/>
    <w:rsid w:val="009E58F1"/>
    <w:rsid w:val="009E6968"/>
    <w:rsid w:val="009E71D6"/>
    <w:rsid w:val="009E7225"/>
    <w:rsid w:val="009E75FB"/>
    <w:rsid w:val="009E79E0"/>
    <w:rsid w:val="009E7A76"/>
    <w:rsid w:val="009E7C9E"/>
    <w:rsid w:val="009F035D"/>
    <w:rsid w:val="009F0943"/>
    <w:rsid w:val="009F0961"/>
    <w:rsid w:val="009F1194"/>
    <w:rsid w:val="009F121B"/>
    <w:rsid w:val="009F2085"/>
    <w:rsid w:val="009F24D7"/>
    <w:rsid w:val="009F2638"/>
    <w:rsid w:val="009F2AAA"/>
    <w:rsid w:val="009F32E1"/>
    <w:rsid w:val="009F33F8"/>
    <w:rsid w:val="009F455C"/>
    <w:rsid w:val="009F5479"/>
    <w:rsid w:val="009F54D5"/>
    <w:rsid w:val="009F5907"/>
    <w:rsid w:val="009F5D9B"/>
    <w:rsid w:val="009F6177"/>
    <w:rsid w:val="009F6A15"/>
    <w:rsid w:val="009F72FE"/>
    <w:rsid w:val="009F749E"/>
    <w:rsid w:val="009F7917"/>
    <w:rsid w:val="009F7923"/>
    <w:rsid w:val="00A0005A"/>
    <w:rsid w:val="00A00416"/>
    <w:rsid w:val="00A005AD"/>
    <w:rsid w:val="00A014BA"/>
    <w:rsid w:val="00A016D2"/>
    <w:rsid w:val="00A01A5F"/>
    <w:rsid w:val="00A01EDB"/>
    <w:rsid w:val="00A01FEF"/>
    <w:rsid w:val="00A023AB"/>
    <w:rsid w:val="00A0250A"/>
    <w:rsid w:val="00A03B53"/>
    <w:rsid w:val="00A03B7C"/>
    <w:rsid w:val="00A03C22"/>
    <w:rsid w:val="00A03D6D"/>
    <w:rsid w:val="00A0412F"/>
    <w:rsid w:val="00A04638"/>
    <w:rsid w:val="00A05022"/>
    <w:rsid w:val="00A054F0"/>
    <w:rsid w:val="00A055EA"/>
    <w:rsid w:val="00A05E02"/>
    <w:rsid w:val="00A05EFC"/>
    <w:rsid w:val="00A0662A"/>
    <w:rsid w:val="00A06686"/>
    <w:rsid w:val="00A066D0"/>
    <w:rsid w:val="00A0732F"/>
    <w:rsid w:val="00A074E3"/>
    <w:rsid w:val="00A1002D"/>
    <w:rsid w:val="00A1098A"/>
    <w:rsid w:val="00A10A14"/>
    <w:rsid w:val="00A10E9C"/>
    <w:rsid w:val="00A11386"/>
    <w:rsid w:val="00A1176E"/>
    <w:rsid w:val="00A11A38"/>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6244"/>
    <w:rsid w:val="00A166DB"/>
    <w:rsid w:val="00A16C23"/>
    <w:rsid w:val="00A178AA"/>
    <w:rsid w:val="00A20FEF"/>
    <w:rsid w:val="00A21521"/>
    <w:rsid w:val="00A2167F"/>
    <w:rsid w:val="00A22960"/>
    <w:rsid w:val="00A22968"/>
    <w:rsid w:val="00A2354B"/>
    <w:rsid w:val="00A235BD"/>
    <w:rsid w:val="00A23D93"/>
    <w:rsid w:val="00A2496B"/>
    <w:rsid w:val="00A24FA7"/>
    <w:rsid w:val="00A2501F"/>
    <w:rsid w:val="00A25A95"/>
    <w:rsid w:val="00A263CA"/>
    <w:rsid w:val="00A26FF7"/>
    <w:rsid w:val="00A272E2"/>
    <w:rsid w:val="00A278F4"/>
    <w:rsid w:val="00A27D3D"/>
    <w:rsid w:val="00A30C6E"/>
    <w:rsid w:val="00A30DC5"/>
    <w:rsid w:val="00A31BCA"/>
    <w:rsid w:val="00A32459"/>
    <w:rsid w:val="00A325A7"/>
    <w:rsid w:val="00A3276A"/>
    <w:rsid w:val="00A329A6"/>
    <w:rsid w:val="00A32C85"/>
    <w:rsid w:val="00A32DF5"/>
    <w:rsid w:val="00A334F4"/>
    <w:rsid w:val="00A33C34"/>
    <w:rsid w:val="00A33C80"/>
    <w:rsid w:val="00A33DB0"/>
    <w:rsid w:val="00A34285"/>
    <w:rsid w:val="00A3462D"/>
    <w:rsid w:val="00A34C74"/>
    <w:rsid w:val="00A357B7"/>
    <w:rsid w:val="00A35A30"/>
    <w:rsid w:val="00A35CAA"/>
    <w:rsid w:val="00A35FB0"/>
    <w:rsid w:val="00A3663A"/>
    <w:rsid w:val="00A3678C"/>
    <w:rsid w:val="00A374C9"/>
    <w:rsid w:val="00A375FE"/>
    <w:rsid w:val="00A378EE"/>
    <w:rsid w:val="00A4010F"/>
    <w:rsid w:val="00A415AF"/>
    <w:rsid w:val="00A415CF"/>
    <w:rsid w:val="00A41D5C"/>
    <w:rsid w:val="00A42589"/>
    <w:rsid w:val="00A428D2"/>
    <w:rsid w:val="00A43194"/>
    <w:rsid w:val="00A433FC"/>
    <w:rsid w:val="00A4354C"/>
    <w:rsid w:val="00A43B52"/>
    <w:rsid w:val="00A441A4"/>
    <w:rsid w:val="00A443C3"/>
    <w:rsid w:val="00A4455C"/>
    <w:rsid w:val="00A447C8"/>
    <w:rsid w:val="00A449ED"/>
    <w:rsid w:val="00A4510D"/>
    <w:rsid w:val="00A45845"/>
    <w:rsid w:val="00A45D9B"/>
    <w:rsid w:val="00A45F5B"/>
    <w:rsid w:val="00A460C3"/>
    <w:rsid w:val="00A464E9"/>
    <w:rsid w:val="00A4691A"/>
    <w:rsid w:val="00A46E8C"/>
    <w:rsid w:val="00A47522"/>
    <w:rsid w:val="00A477E6"/>
    <w:rsid w:val="00A47ADC"/>
    <w:rsid w:val="00A47C93"/>
    <w:rsid w:val="00A502A6"/>
    <w:rsid w:val="00A5078E"/>
    <w:rsid w:val="00A50F27"/>
    <w:rsid w:val="00A51025"/>
    <w:rsid w:val="00A5133F"/>
    <w:rsid w:val="00A516DB"/>
    <w:rsid w:val="00A51EC7"/>
    <w:rsid w:val="00A522F7"/>
    <w:rsid w:val="00A5309A"/>
    <w:rsid w:val="00A53717"/>
    <w:rsid w:val="00A53E57"/>
    <w:rsid w:val="00A5468C"/>
    <w:rsid w:val="00A5518B"/>
    <w:rsid w:val="00A55829"/>
    <w:rsid w:val="00A5609B"/>
    <w:rsid w:val="00A56690"/>
    <w:rsid w:val="00A56D98"/>
    <w:rsid w:val="00A608CD"/>
    <w:rsid w:val="00A608D5"/>
    <w:rsid w:val="00A60DC7"/>
    <w:rsid w:val="00A61948"/>
    <w:rsid w:val="00A62072"/>
    <w:rsid w:val="00A623E6"/>
    <w:rsid w:val="00A62CDD"/>
    <w:rsid w:val="00A63172"/>
    <w:rsid w:val="00A6328C"/>
    <w:rsid w:val="00A6442D"/>
    <w:rsid w:val="00A645EA"/>
    <w:rsid w:val="00A64783"/>
    <w:rsid w:val="00A64829"/>
    <w:rsid w:val="00A64B67"/>
    <w:rsid w:val="00A64DB6"/>
    <w:rsid w:val="00A6500E"/>
    <w:rsid w:val="00A65D0C"/>
    <w:rsid w:val="00A65D17"/>
    <w:rsid w:val="00A65DAA"/>
    <w:rsid w:val="00A65FCE"/>
    <w:rsid w:val="00A6632A"/>
    <w:rsid w:val="00A668E5"/>
    <w:rsid w:val="00A67939"/>
    <w:rsid w:val="00A7033B"/>
    <w:rsid w:val="00A70D09"/>
    <w:rsid w:val="00A71C55"/>
    <w:rsid w:val="00A7208B"/>
    <w:rsid w:val="00A72512"/>
    <w:rsid w:val="00A73377"/>
    <w:rsid w:val="00A733DE"/>
    <w:rsid w:val="00A746DB"/>
    <w:rsid w:val="00A747BC"/>
    <w:rsid w:val="00A749A7"/>
    <w:rsid w:val="00A74DB6"/>
    <w:rsid w:val="00A74FAD"/>
    <w:rsid w:val="00A753EA"/>
    <w:rsid w:val="00A768A0"/>
    <w:rsid w:val="00A76A65"/>
    <w:rsid w:val="00A76D63"/>
    <w:rsid w:val="00A76E8E"/>
    <w:rsid w:val="00A7700E"/>
    <w:rsid w:val="00A77AC3"/>
    <w:rsid w:val="00A80585"/>
    <w:rsid w:val="00A80AD7"/>
    <w:rsid w:val="00A815FE"/>
    <w:rsid w:val="00A81898"/>
    <w:rsid w:val="00A827C3"/>
    <w:rsid w:val="00A82CA2"/>
    <w:rsid w:val="00A834F5"/>
    <w:rsid w:val="00A8385D"/>
    <w:rsid w:val="00A83DE7"/>
    <w:rsid w:val="00A83F0B"/>
    <w:rsid w:val="00A843EC"/>
    <w:rsid w:val="00A84617"/>
    <w:rsid w:val="00A84AF4"/>
    <w:rsid w:val="00A8544C"/>
    <w:rsid w:val="00A85550"/>
    <w:rsid w:val="00A86060"/>
    <w:rsid w:val="00A8617B"/>
    <w:rsid w:val="00A86C1B"/>
    <w:rsid w:val="00A86F31"/>
    <w:rsid w:val="00A871FB"/>
    <w:rsid w:val="00A87BD4"/>
    <w:rsid w:val="00A87CD2"/>
    <w:rsid w:val="00A87DAE"/>
    <w:rsid w:val="00A9005C"/>
    <w:rsid w:val="00A90E7B"/>
    <w:rsid w:val="00A9123B"/>
    <w:rsid w:val="00A913D2"/>
    <w:rsid w:val="00A91C9F"/>
    <w:rsid w:val="00A9270A"/>
    <w:rsid w:val="00A92BA3"/>
    <w:rsid w:val="00A92BAB"/>
    <w:rsid w:val="00A93B40"/>
    <w:rsid w:val="00A94DB1"/>
    <w:rsid w:val="00A94F67"/>
    <w:rsid w:val="00A9501A"/>
    <w:rsid w:val="00A95319"/>
    <w:rsid w:val="00A96695"/>
    <w:rsid w:val="00A966A6"/>
    <w:rsid w:val="00A96814"/>
    <w:rsid w:val="00A97CE3"/>
    <w:rsid w:val="00AA01A9"/>
    <w:rsid w:val="00AA04AE"/>
    <w:rsid w:val="00AA04E5"/>
    <w:rsid w:val="00AA0546"/>
    <w:rsid w:val="00AA0738"/>
    <w:rsid w:val="00AA0B48"/>
    <w:rsid w:val="00AA0D36"/>
    <w:rsid w:val="00AA103A"/>
    <w:rsid w:val="00AA1B16"/>
    <w:rsid w:val="00AA2147"/>
    <w:rsid w:val="00AA22A4"/>
    <w:rsid w:val="00AA29EE"/>
    <w:rsid w:val="00AA36C4"/>
    <w:rsid w:val="00AA380B"/>
    <w:rsid w:val="00AA407E"/>
    <w:rsid w:val="00AA4347"/>
    <w:rsid w:val="00AA448A"/>
    <w:rsid w:val="00AA4F20"/>
    <w:rsid w:val="00AA5255"/>
    <w:rsid w:val="00AA529A"/>
    <w:rsid w:val="00AA69A0"/>
    <w:rsid w:val="00AA6FB3"/>
    <w:rsid w:val="00AA72BB"/>
    <w:rsid w:val="00AA7639"/>
    <w:rsid w:val="00AA79E4"/>
    <w:rsid w:val="00AB0802"/>
    <w:rsid w:val="00AB09B1"/>
    <w:rsid w:val="00AB0FE4"/>
    <w:rsid w:val="00AB1039"/>
    <w:rsid w:val="00AB126F"/>
    <w:rsid w:val="00AB19C5"/>
    <w:rsid w:val="00AB1F2B"/>
    <w:rsid w:val="00AB2BCC"/>
    <w:rsid w:val="00AB3936"/>
    <w:rsid w:val="00AB398E"/>
    <w:rsid w:val="00AB3A23"/>
    <w:rsid w:val="00AB3C6B"/>
    <w:rsid w:val="00AB639C"/>
    <w:rsid w:val="00AB67FD"/>
    <w:rsid w:val="00AB6E54"/>
    <w:rsid w:val="00AB7117"/>
    <w:rsid w:val="00AB7AB4"/>
    <w:rsid w:val="00AC05CC"/>
    <w:rsid w:val="00AC06F8"/>
    <w:rsid w:val="00AC0CA6"/>
    <w:rsid w:val="00AC0FE3"/>
    <w:rsid w:val="00AC130C"/>
    <w:rsid w:val="00AC1B5E"/>
    <w:rsid w:val="00AC1E23"/>
    <w:rsid w:val="00AC2BE4"/>
    <w:rsid w:val="00AC2E13"/>
    <w:rsid w:val="00AC2E20"/>
    <w:rsid w:val="00AC3077"/>
    <w:rsid w:val="00AC37DA"/>
    <w:rsid w:val="00AC41C8"/>
    <w:rsid w:val="00AC43C7"/>
    <w:rsid w:val="00AC4C55"/>
    <w:rsid w:val="00AC4DFB"/>
    <w:rsid w:val="00AC4E4C"/>
    <w:rsid w:val="00AC58A8"/>
    <w:rsid w:val="00AC5F3E"/>
    <w:rsid w:val="00AC6459"/>
    <w:rsid w:val="00AC64D7"/>
    <w:rsid w:val="00AC74C1"/>
    <w:rsid w:val="00AC7BE9"/>
    <w:rsid w:val="00AD00F0"/>
    <w:rsid w:val="00AD07DC"/>
    <w:rsid w:val="00AD109A"/>
    <w:rsid w:val="00AD11F9"/>
    <w:rsid w:val="00AD1469"/>
    <w:rsid w:val="00AD1EBB"/>
    <w:rsid w:val="00AD1F03"/>
    <w:rsid w:val="00AD228D"/>
    <w:rsid w:val="00AD2AED"/>
    <w:rsid w:val="00AD2EA6"/>
    <w:rsid w:val="00AD30FD"/>
    <w:rsid w:val="00AD33DA"/>
    <w:rsid w:val="00AD4433"/>
    <w:rsid w:val="00AD44B6"/>
    <w:rsid w:val="00AD5053"/>
    <w:rsid w:val="00AD50C4"/>
    <w:rsid w:val="00AD540D"/>
    <w:rsid w:val="00AD58AC"/>
    <w:rsid w:val="00AD5976"/>
    <w:rsid w:val="00AD62A5"/>
    <w:rsid w:val="00AD6372"/>
    <w:rsid w:val="00AD7324"/>
    <w:rsid w:val="00AD78D9"/>
    <w:rsid w:val="00AD7CD3"/>
    <w:rsid w:val="00AE04F7"/>
    <w:rsid w:val="00AE0A89"/>
    <w:rsid w:val="00AE0C09"/>
    <w:rsid w:val="00AE1238"/>
    <w:rsid w:val="00AE1629"/>
    <w:rsid w:val="00AE1BBF"/>
    <w:rsid w:val="00AE2207"/>
    <w:rsid w:val="00AE22D1"/>
    <w:rsid w:val="00AE249D"/>
    <w:rsid w:val="00AE299F"/>
    <w:rsid w:val="00AE2EBF"/>
    <w:rsid w:val="00AE331A"/>
    <w:rsid w:val="00AE33DF"/>
    <w:rsid w:val="00AE3B0A"/>
    <w:rsid w:val="00AE3C7A"/>
    <w:rsid w:val="00AE3D19"/>
    <w:rsid w:val="00AE413D"/>
    <w:rsid w:val="00AE4374"/>
    <w:rsid w:val="00AE44F7"/>
    <w:rsid w:val="00AE4533"/>
    <w:rsid w:val="00AE479D"/>
    <w:rsid w:val="00AE4955"/>
    <w:rsid w:val="00AE4D2C"/>
    <w:rsid w:val="00AE5648"/>
    <w:rsid w:val="00AE59C3"/>
    <w:rsid w:val="00AE6097"/>
    <w:rsid w:val="00AE661F"/>
    <w:rsid w:val="00AE678D"/>
    <w:rsid w:val="00AE6BBD"/>
    <w:rsid w:val="00AE7CC0"/>
    <w:rsid w:val="00AE7E4E"/>
    <w:rsid w:val="00AF015E"/>
    <w:rsid w:val="00AF120D"/>
    <w:rsid w:val="00AF127D"/>
    <w:rsid w:val="00AF203A"/>
    <w:rsid w:val="00AF2DC0"/>
    <w:rsid w:val="00AF31E3"/>
    <w:rsid w:val="00AF4079"/>
    <w:rsid w:val="00AF4310"/>
    <w:rsid w:val="00AF46F9"/>
    <w:rsid w:val="00AF4D41"/>
    <w:rsid w:val="00AF501D"/>
    <w:rsid w:val="00AF51B0"/>
    <w:rsid w:val="00AF54DD"/>
    <w:rsid w:val="00AF55FD"/>
    <w:rsid w:val="00AF64F1"/>
    <w:rsid w:val="00AF709B"/>
    <w:rsid w:val="00AF72FB"/>
    <w:rsid w:val="00AF7DE7"/>
    <w:rsid w:val="00AF7E90"/>
    <w:rsid w:val="00B00665"/>
    <w:rsid w:val="00B00947"/>
    <w:rsid w:val="00B0195A"/>
    <w:rsid w:val="00B019B9"/>
    <w:rsid w:val="00B022AB"/>
    <w:rsid w:val="00B02372"/>
    <w:rsid w:val="00B023B8"/>
    <w:rsid w:val="00B02A29"/>
    <w:rsid w:val="00B02ADE"/>
    <w:rsid w:val="00B02E85"/>
    <w:rsid w:val="00B032A4"/>
    <w:rsid w:val="00B033CE"/>
    <w:rsid w:val="00B03E9D"/>
    <w:rsid w:val="00B0421E"/>
    <w:rsid w:val="00B052E3"/>
    <w:rsid w:val="00B05464"/>
    <w:rsid w:val="00B0546E"/>
    <w:rsid w:val="00B058DB"/>
    <w:rsid w:val="00B05EB2"/>
    <w:rsid w:val="00B05EBB"/>
    <w:rsid w:val="00B05F75"/>
    <w:rsid w:val="00B06959"/>
    <w:rsid w:val="00B06B11"/>
    <w:rsid w:val="00B06CF8"/>
    <w:rsid w:val="00B07434"/>
    <w:rsid w:val="00B07FC9"/>
    <w:rsid w:val="00B10EB7"/>
    <w:rsid w:val="00B10EE7"/>
    <w:rsid w:val="00B11341"/>
    <w:rsid w:val="00B113E8"/>
    <w:rsid w:val="00B114AA"/>
    <w:rsid w:val="00B12A2C"/>
    <w:rsid w:val="00B146B6"/>
    <w:rsid w:val="00B151E2"/>
    <w:rsid w:val="00B15734"/>
    <w:rsid w:val="00B15922"/>
    <w:rsid w:val="00B15C40"/>
    <w:rsid w:val="00B16333"/>
    <w:rsid w:val="00B1653C"/>
    <w:rsid w:val="00B16E21"/>
    <w:rsid w:val="00B16F0D"/>
    <w:rsid w:val="00B173BC"/>
    <w:rsid w:val="00B17DEF"/>
    <w:rsid w:val="00B202A8"/>
    <w:rsid w:val="00B20794"/>
    <w:rsid w:val="00B20BDD"/>
    <w:rsid w:val="00B215A1"/>
    <w:rsid w:val="00B215A3"/>
    <w:rsid w:val="00B2270D"/>
    <w:rsid w:val="00B22E17"/>
    <w:rsid w:val="00B22E77"/>
    <w:rsid w:val="00B2346A"/>
    <w:rsid w:val="00B23C4C"/>
    <w:rsid w:val="00B23D01"/>
    <w:rsid w:val="00B245D6"/>
    <w:rsid w:val="00B2461A"/>
    <w:rsid w:val="00B24685"/>
    <w:rsid w:val="00B255C4"/>
    <w:rsid w:val="00B255DA"/>
    <w:rsid w:val="00B25AC0"/>
    <w:rsid w:val="00B25B6C"/>
    <w:rsid w:val="00B2627F"/>
    <w:rsid w:val="00B265A7"/>
    <w:rsid w:val="00B268A7"/>
    <w:rsid w:val="00B269A7"/>
    <w:rsid w:val="00B269F4"/>
    <w:rsid w:val="00B26B85"/>
    <w:rsid w:val="00B26E17"/>
    <w:rsid w:val="00B279AD"/>
    <w:rsid w:val="00B27AD0"/>
    <w:rsid w:val="00B27CAB"/>
    <w:rsid w:val="00B303E4"/>
    <w:rsid w:val="00B30BE4"/>
    <w:rsid w:val="00B324CB"/>
    <w:rsid w:val="00B326B3"/>
    <w:rsid w:val="00B328D2"/>
    <w:rsid w:val="00B328FD"/>
    <w:rsid w:val="00B32A85"/>
    <w:rsid w:val="00B32EB1"/>
    <w:rsid w:val="00B33658"/>
    <w:rsid w:val="00B347CA"/>
    <w:rsid w:val="00B34827"/>
    <w:rsid w:val="00B36890"/>
    <w:rsid w:val="00B36CA8"/>
    <w:rsid w:val="00B36E90"/>
    <w:rsid w:val="00B36FDD"/>
    <w:rsid w:val="00B37361"/>
    <w:rsid w:val="00B37932"/>
    <w:rsid w:val="00B37C9F"/>
    <w:rsid w:val="00B37DF2"/>
    <w:rsid w:val="00B400F0"/>
    <w:rsid w:val="00B416A3"/>
    <w:rsid w:val="00B41B1D"/>
    <w:rsid w:val="00B41E8B"/>
    <w:rsid w:val="00B420D5"/>
    <w:rsid w:val="00B421A2"/>
    <w:rsid w:val="00B423BB"/>
    <w:rsid w:val="00B4244F"/>
    <w:rsid w:val="00B42569"/>
    <w:rsid w:val="00B42772"/>
    <w:rsid w:val="00B42EF2"/>
    <w:rsid w:val="00B42FDE"/>
    <w:rsid w:val="00B43E19"/>
    <w:rsid w:val="00B4408D"/>
    <w:rsid w:val="00B45B08"/>
    <w:rsid w:val="00B45BA7"/>
    <w:rsid w:val="00B45DFF"/>
    <w:rsid w:val="00B461BF"/>
    <w:rsid w:val="00B46A50"/>
    <w:rsid w:val="00B46C4E"/>
    <w:rsid w:val="00B4704B"/>
    <w:rsid w:val="00B47141"/>
    <w:rsid w:val="00B47628"/>
    <w:rsid w:val="00B47A5A"/>
    <w:rsid w:val="00B502BD"/>
    <w:rsid w:val="00B5061F"/>
    <w:rsid w:val="00B50BC8"/>
    <w:rsid w:val="00B52151"/>
    <w:rsid w:val="00B52266"/>
    <w:rsid w:val="00B52273"/>
    <w:rsid w:val="00B529ED"/>
    <w:rsid w:val="00B52FC5"/>
    <w:rsid w:val="00B52FDD"/>
    <w:rsid w:val="00B5389B"/>
    <w:rsid w:val="00B5406C"/>
    <w:rsid w:val="00B54868"/>
    <w:rsid w:val="00B54E36"/>
    <w:rsid w:val="00B54EB3"/>
    <w:rsid w:val="00B54FAA"/>
    <w:rsid w:val="00B552AE"/>
    <w:rsid w:val="00B55664"/>
    <w:rsid w:val="00B55898"/>
    <w:rsid w:val="00B55B1E"/>
    <w:rsid w:val="00B55E36"/>
    <w:rsid w:val="00B56A66"/>
    <w:rsid w:val="00B571FD"/>
    <w:rsid w:val="00B60316"/>
    <w:rsid w:val="00B60D71"/>
    <w:rsid w:val="00B61557"/>
    <w:rsid w:val="00B62719"/>
    <w:rsid w:val="00B62C63"/>
    <w:rsid w:val="00B63849"/>
    <w:rsid w:val="00B63D00"/>
    <w:rsid w:val="00B64251"/>
    <w:rsid w:val="00B64349"/>
    <w:rsid w:val="00B64729"/>
    <w:rsid w:val="00B64F6E"/>
    <w:rsid w:val="00B64FCF"/>
    <w:rsid w:val="00B652C7"/>
    <w:rsid w:val="00B656FE"/>
    <w:rsid w:val="00B662FB"/>
    <w:rsid w:val="00B664A4"/>
    <w:rsid w:val="00B668AD"/>
    <w:rsid w:val="00B66C24"/>
    <w:rsid w:val="00B66E3A"/>
    <w:rsid w:val="00B66EE8"/>
    <w:rsid w:val="00B6718D"/>
    <w:rsid w:val="00B671E2"/>
    <w:rsid w:val="00B67552"/>
    <w:rsid w:val="00B70646"/>
    <w:rsid w:val="00B70F8A"/>
    <w:rsid w:val="00B7102E"/>
    <w:rsid w:val="00B71099"/>
    <w:rsid w:val="00B710B6"/>
    <w:rsid w:val="00B71569"/>
    <w:rsid w:val="00B71586"/>
    <w:rsid w:val="00B71E7E"/>
    <w:rsid w:val="00B71EEB"/>
    <w:rsid w:val="00B71F24"/>
    <w:rsid w:val="00B722B3"/>
    <w:rsid w:val="00B7284E"/>
    <w:rsid w:val="00B73160"/>
    <w:rsid w:val="00B7335C"/>
    <w:rsid w:val="00B735DF"/>
    <w:rsid w:val="00B73C64"/>
    <w:rsid w:val="00B73E6E"/>
    <w:rsid w:val="00B74090"/>
    <w:rsid w:val="00B746A2"/>
    <w:rsid w:val="00B746CA"/>
    <w:rsid w:val="00B746D8"/>
    <w:rsid w:val="00B74F98"/>
    <w:rsid w:val="00B7581C"/>
    <w:rsid w:val="00B75BAF"/>
    <w:rsid w:val="00B75C36"/>
    <w:rsid w:val="00B76062"/>
    <w:rsid w:val="00B7629F"/>
    <w:rsid w:val="00B76427"/>
    <w:rsid w:val="00B765A5"/>
    <w:rsid w:val="00B7678E"/>
    <w:rsid w:val="00B76B14"/>
    <w:rsid w:val="00B76E02"/>
    <w:rsid w:val="00B7715E"/>
    <w:rsid w:val="00B7725D"/>
    <w:rsid w:val="00B774F6"/>
    <w:rsid w:val="00B77972"/>
    <w:rsid w:val="00B77C4E"/>
    <w:rsid w:val="00B77D65"/>
    <w:rsid w:val="00B8015E"/>
    <w:rsid w:val="00B80316"/>
    <w:rsid w:val="00B80525"/>
    <w:rsid w:val="00B80A3F"/>
    <w:rsid w:val="00B813CE"/>
    <w:rsid w:val="00B81B6D"/>
    <w:rsid w:val="00B81D3F"/>
    <w:rsid w:val="00B81FCE"/>
    <w:rsid w:val="00B821B9"/>
    <w:rsid w:val="00B8333F"/>
    <w:rsid w:val="00B83F51"/>
    <w:rsid w:val="00B842DA"/>
    <w:rsid w:val="00B84645"/>
    <w:rsid w:val="00B84FA7"/>
    <w:rsid w:val="00B84FCA"/>
    <w:rsid w:val="00B850D5"/>
    <w:rsid w:val="00B8564C"/>
    <w:rsid w:val="00B85792"/>
    <w:rsid w:val="00B86294"/>
    <w:rsid w:val="00B8634A"/>
    <w:rsid w:val="00B867F0"/>
    <w:rsid w:val="00B86A8B"/>
    <w:rsid w:val="00B86C34"/>
    <w:rsid w:val="00B86F54"/>
    <w:rsid w:val="00B872B3"/>
    <w:rsid w:val="00B878A2"/>
    <w:rsid w:val="00B87B5E"/>
    <w:rsid w:val="00B87D1F"/>
    <w:rsid w:val="00B87E8A"/>
    <w:rsid w:val="00B903D3"/>
    <w:rsid w:val="00B9072D"/>
    <w:rsid w:val="00B90950"/>
    <w:rsid w:val="00B9133C"/>
    <w:rsid w:val="00B91C4D"/>
    <w:rsid w:val="00B91D3A"/>
    <w:rsid w:val="00B91D91"/>
    <w:rsid w:val="00B91E21"/>
    <w:rsid w:val="00B924BD"/>
    <w:rsid w:val="00B924D8"/>
    <w:rsid w:val="00B92BDF"/>
    <w:rsid w:val="00B930B0"/>
    <w:rsid w:val="00B93BA3"/>
    <w:rsid w:val="00B93C59"/>
    <w:rsid w:val="00B93F2D"/>
    <w:rsid w:val="00B94114"/>
    <w:rsid w:val="00B941A7"/>
    <w:rsid w:val="00B94562"/>
    <w:rsid w:val="00B95D0E"/>
    <w:rsid w:val="00B96284"/>
    <w:rsid w:val="00B96ECD"/>
    <w:rsid w:val="00B97AA5"/>
    <w:rsid w:val="00B97F2C"/>
    <w:rsid w:val="00BA0386"/>
    <w:rsid w:val="00BA09FE"/>
    <w:rsid w:val="00BA139B"/>
    <w:rsid w:val="00BA13B9"/>
    <w:rsid w:val="00BA1737"/>
    <w:rsid w:val="00BA17A1"/>
    <w:rsid w:val="00BA2941"/>
    <w:rsid w:val="00BA2E33"/>
    <w:rsid w:val="00BA31C0"/>
    <w:rsid w:val="00BA3257"/>
    <w:rsid w:val="00BA35B6"/>
    <w:rsid w:val="00BA46F8"/>
    <w:rsid w:val="00BA4A34"/>
    <w:rsid w:val="00BA4B4B"/>
    <w:rsid w:val="00BA4CF6"/>
    <w:rsid w:val="00BA5138"/>
    <w:rsid w:val="00BA524A"/>
    <w:rsid w:val="00BA536F"/>
    <w:rsid w:val="00BA5718"/>
    <w:rsid w:val="00BA58DD"/>
    <w:rsid w:val="00BA6098"/>
    <w:rsid w:val="00BA61EF"/>
    <w:rsid w:val="00BA6B06"/>
    <w:rsid w:val="00BA6B75"/>
    <w:rsid w:val="00BA6BB3"/>
    <w:rsid w:val="00BA6E36"/>
    <w:rsid w:val="00BA7310"/>
    <w:rsid w:val="00BA7498"/>
    <w:rsid w:val="00BA75D8"/>
    <w:rsid w:val="00BA7DDF"/>
    <w:rsid w:val="00BA7ED1"/>
    <w:rsid w:val="00BB007D"/>
    <w:rsid w:val="00BB0B11"/>
    <w:rsid w:val="00BB0C95"/>
    <w:rsid w:val="00BB0E22"/>
    <w:rsid w:val="00BB1FB7"/>
    <w:rsid w:val="00BB1FDE"/>
    <w:rsid w:val="00BB2620"/>
    <w:rsid w:val="00BB27BE"/>
    <w:rsid w:val="00BB28E4"/>
    <w:rsid w:val="00BB2D99"/>
    <w:rsid w:val="00BB2EA6"/>
    <w:rsid w:val="00BB436E"/>
    <w:rsid w:val="00BB4E20"/>
    <w:rsid w:val="00BB4E45"/>
    <w:rsid w:val="00BB4F85"/>
    <w:rsid w:val="00BB5739"/>
    <w:rsid w:val="00BB6126"/>
    <w:rsid w:val="00BB692B"/>
    <w:rsid w:val="00BB71CC"/>
    <w:rsid w:val="00BB7311"/>
    <w:rsid w:val="00BB7625"/>
    <w:rsid w:val="00BC0243"/>
    <w:rsid w:val="00BC12C7"/>
    <w:rsid w:val="00BC13E8"/>
    <w:rsid w:val="00BC142F"/>
    <w:rsid w:val="00BC2015"/>
    <w:rsid w:val="00BC205D"/>
    <w:rsid w:val="00BC2AF7"/>
    <w:rsid w:val="00BC334B"/>
    <w:rsid w:val="00BC347B"/>
    <w:rsid w:val="00BC3611"/>
    <w:rsid w:val="00BC414A"/>
    <w:rsid w:val="00BC422D"/>
    <w:rsid w:val="00BC4582"/>
    <w:rsid w:val="00BC4E9F"/>
    <w:rsid w:val="00BC5833"/>
    <w:rsid w:val="00BC5A95"/>
    <w:rsid w:val="00BC6B4A"/>
    <w:rsid w:val="00BC6D3E"/>
    <w:rsid w:val="00BC7312"/>
    <w:rsid w:val="00BC74DC"/>
    <w:rsid w:val="00BC7649"/>
    <w:rsid w:val="00BC79C5"/>
    <w:rsid w:val="00BD0DB9"/>
    <w:rsid w:val="00BD1064"/>
    <w:rsid w:val="00BD11EE"/>
    <w:rsid w:val="00BD1221"/>
    <w:rsid w:val="00BD161A"/>
    <w:rsid w:val="00BD2A70"/>
    <w:rsid w:val="00BD3904"/>
    <w:rsid w:val="00BD3A38"/>
    <w:rsid w:val="00BD3B93"/>
    <w:rsid w:val="00BD47AC"/>
    <w:rsid w:val="00BD4FB5"/>
    <w:rsid w:val="00BD543A"/>
    <w:rsid w:val="00BD58A8"/>
    <w:rsid w:val="00BD62A7"/>
    <w:rsid w:val="00BD674F"/>
    <w:rsid w:val="00BD6840"/>
    <w:rsid w:val="00BD6CAA"/>
    <w:rsid w:val="00BD7749"/>
    <w:rsid w:val="00BD7F06"/>
    <w:rsid w:val="00BE0676"/>
    <w:rsid w:val="00BE0A95"/>
    <w:rsid w:val="00BE1134"/>
    <w:rsid w:val="00BE1C5B"/>
    <w:rsid w:val="00BE24F3"/>
    <w:rsid w:val="00BE258D"/>
    <w:rsid w:val="00BE2895"/>
    <w:rsid w:val="00BE34D7"/>
    <w:rsid w:val="00BE3AD1"/>
    <w:rsid w:val="00BE3BA7"/>
    <w:rsid w:val="00BE52CD"/>
    <w:rsid w:val="00BE67F4"/>
    <w:rsid w:val="00BE69CA"/>
    <w:rsid w:val="00BE6FB1"/>
    <w:rsid w:val="00BE7392"/>
    <w:rsid w:val="00BE7C8A"/>
    <w:rsid w:val="00BE7CA9"/>
    <w:rsid w:val="00BF071E"/>
    <w:rsid w:val="00BF1504"/>
    <w:rsid w:val="00BF1BD9"/>
    <w:rsid w:val="00BF251D"/>
    <w:rsid w:val="00BF26D3"/>
    <w:rsid w:val="00BF2812"/>
    <w:rsid w:val="00BF2B77"/>
    <w:rsid w:val="00BF2D2E"/>
    <w:rsid w:val="00BF35C8"/>
    <w:rsid w:val="00BF41F7"/>
    <w:rsid w:val="00BF45C2"/>
    <w:rsid w:val="00BF4D34"/>
    <w:rsid w:val="00BF59B4"/>
    <w:rsid w:val="00BF61E2"/>
    <w:rsid w:val="00BF6B6B"/>
    <w:rsid w:val="00BF717B"/>
    <w:rsid w:val="00BF724A"/>
    <w:rsid w:val="00BF73FB"/>
    <w:rsid w:val="00BF7926"/>
    <w:rsid w:val="00BF7949"/>
    <w:rsid w:val="00BF7D2E"/>
    <w:rsid w:val="00C000E3"/>
    <w:rsid w:val="00C0037E"/>
    <w:rsid w:val="00C0063C"/>
    <w:rsid w:val="00C01275"/>
    <w:rsid w:val="00C01315"/>
    <w:rsid w:val="00C01EF1"/>
    <w:rsid w:val="00C0238F"/>
    <w:rsid w:val="00C02D9E"/>
    <w:rsid w:val="00C02F05"/>
    <w:rsid w:val="00C03187"/>
    <w:rsid w:val="00C035D4"/>
    <w:rsid w:val="00C03890"/>
    <w:rsid w:val="00C038B5"/>
    <w:rsid w:val="00C03C5F"/>
    <w:rsid w:val="00C03F2D"/>
    <w:rsid w:val="00C05149"/>
    <w:rsid w:val="00C052AA"/>
    <w:rsid w:val="00C05823"/>
    <w:rsid w:val="00C05C38"/>
    <w:rsid w:val="00C06174"/>
    <w:rsid w:val="00C068C0"/>
    <w:rsid w:val="00C06D9A"/>
    <w:rsid w:val="00C06E58"/>
    <w:rsid w:val="00C072F1"/>
    <w:rsid w:val="00C07D21"/>
    <w:rsid w:val="00C1098B"/>
    <w:rsid w:val="00C10BC9"/>
    <w:rsid w:val="00C10C43"/>
    <w:rsid w:val="00C10DDA"/>
    <w:rsid w:val="00C11598"/>
    <w:rsid w:val="00C11DDF"/>
    <w:rsid w:val="00C12160"/>
    <w:rsid w:val="00C122C7"/>
    <w:rsid w:val="00C125A6"/>
    <w:rsid w:val="00C1284D"/>
    <w:rsid w:val="00C12ADE"/>
    <w:rsid w:val="00C12F38"/>
    <w:rsid w:val="00C1303A"/>
    <w:rsid w:val="00C13574"/>
    <w:rsid w:val="00C141BD"/>
    <w:rsid w:val="00C146CF"/>
    <w:rsid w:val="00C14B29"/>
    <w:rsid w:val="00C15138"/>
    <w:rsid w:val="00C157F3"/>
    <w:rsid w:val="00C158AC"/>
    <w:rsid w:val="00C15961"/>
    <w:rsid w:val="00C15A25"/>
    <w:rsid w:val="00C15D41"/>
    <w:rsid w:val="00C15EBC"/>
    <w:rsid w:val="00C164A6"/>
    <w:rsid w:val="00C1653B"/>
    <w:rsid w:val="00C17F33"/>
    <w:rsid w:val="00C20F4A"/>
    <w:rsid w:val="00C216DB"/>
    <w:rsid w:val="00C224F3"/>
    <w:rsid w:val="00C22BDA"/>
    <w:rsid w:val="00C2351D"/>
    <w:rsid w:val="00C23B68"/>
    <w:rsid w:val="00C2476B"/>
    <w:rsid w:val="00C24E62"/>
    <w:rsid w:val="00C250B0"/>
    <w:rsid w:val="00C25326"/>
    <w:rsid w:val="00C257D8"/>
    <w:rsid w:val="00C25D14"/>
    <w:rsid w:val="00C26068"/>
    <w:rsid w:val="00C267EE"/>
    <w:rsid w:val="00C26A79"/>
    <w:rsid w:val="00C26E3C"/>
    <w:rsid w:val="00C26EF3"/>
    <w:rsid w:val="00C270C9"/>
    <w:rsid w:val="00C271C6"/>
    <w:rsid w:val="00C276CE"/>
    <w:rsid w:val="00C278C7"/>
    <w:rsid w:val="00C27F2F"/>
    <w:rsid w:val="00C306A1"/>
    <w:rsid w:val="00C3122C"/>
    <w:rsid w:val="00C326BB"/>
    <w:rsid w:val="00C326F3"/>
    <w:rsid w:val="00C328AA"/>
    <w:rsid w:val="00C328D8"/>
    <w:rsid w:val="00C33AA0"/>
    <w:rsid w:val="00C33F4C"/>
    <w:rsid w:val="00C3460A"/>
    <w:rsid w:val="00C34ADC"/>
    <w:rsid w:val="00C357EF"/>
    <w:rsid w:val="00C35899"/>
    <w:rsid w:val="00C35B53"/>
    <w:rsid w:val="00C35CE9"/>
    <w:rsid w:val="00C3682C"/>
    <w:rsid w:val="00C36B3C"/>
    <w:rsid w:val="00C36F4A"/>
    <w:rsid w:val="00C374A3"/>
    <w:rsid w:val="00C376D3"/>
    <w:rsid w:val="00C37F06"/>
    <w:rsid w:val="00C405E1"/>
    <w:rsid w:val="00C40931"/>
    <w:rsid w:val="00C41169"/>
    <w:rsid w:val="00C42041"/>
    <w:rsid w:val="00C42240"/>
    <w:rsid w:val="00C425B5"/>
    <w:rsid w:val="00C42C20"/>
    <w:rsid w:val="00C42E4D"/>
    <w:rsid w:val="00C42E64"/>
    <w:rsid w:val="00C430C9"/>
    <w:rsid w:val="00C431B2"/>
    <w:rsid w:val="00C4322C"/>
    <w:rsid w:val="00C43677"/>
    <w:rsid w:val="00C4370D"/>
    <w:rsid w:val="00C43714"/>
    <w:rsid w:val="00C438AD"/>
    <w:rsid w:val="00C444CA"/>
    <w:rsid w:val="00C448E3"/>
    <w:rsid w:val="00C453FD"/>
    <w:rsid w:val="00C45610"/>
    <w:rsid w:val="00C456CE"/>
    <w:rsid w:val="00C45B24"/>
    <w:rsid w:val="00C45FC2"/>
    <w:rsid w:val="00C467A0"/>
    <w:rsid w:val="00C478D7"/>
    <w:rsid w:val="00C478E7"/>
    <w:rsid w:val="00C47B33"/>
    <w:rsid w:val="00C50772"/>
    <w:rsid w:val="00C50C49"/>
    <w:rsid w:val="00C510CA"/>
    <w:rsid w:val="00C51234"/>
    <w:rsid w:val="00C518D2"/>
    <w:rsid w:val="00C52103"/>
    <w:rsid w:val="00C52396"/>
    <w:rsid w:val="00C52450"/>
    <w:rsid w:val="00C52A9E"/>
    <w:rsid w:val="00C52E02"/>
    <w:rsid w:val="00C52F43"/>
    <w:rsid w:val="00C534FB"/>
    <w:rsid w:val="00C53AB9"/>
    <w:rsid w:val="00C53B1A"/>
    <w:rsid w:val="00C53C77"/>
    <w:rsid w:val="00C5468A"/>
    <w:rsid w:val="00C549B2"/>
    <w:rsid w:val="00C54DBA"/>
    <w:rsid w:val="00C54DFF"/>
    <w:rsid w:val="00C551A8"/>
    <w:rsid w:val="00C55626"/>
    <w:rsid w:val="00C5592F"/>
    <w:rsid w:val="00C55B59"/>
    <w:rsid w:val="00C55B8E"/>
    <w:rsid w:val="00C5626A"/>
    <w:rsid w:val="00C564C7"/>
    <w:rsid w:val="00C574EF"/>
    <w:rsid w:val="00C57633"/>
    <w:rsid w:val="00C57C54"/>
    <w:rsid w:val="00C601B4"/>
    <w:rsid w:val="00C616D8"/>
    <w:rsid w:val="00C61A22"/>
    <w:rsid w:val="00C6279C"/>
    <w:rsid w:val="00C62B99"/>
    <w:rsid w:val="00C62CC3"/>
    <w:rsid w:val="00C62D7A"/>
    <w:rsid w:val="00C632EA"/>
    <w:rsid w:val="00C641DE"/>
    <w:rsid w:val="00C64675"/>
    <w:rsid w:val="00C648B9"/>
    <w:rsid w:val="00C6490F"/>
    <w:rsid w:val="00C64CFA"/>
    <w:rsid w:val="00C65C62"/>
    <w:rsid w:val="00C65F67"/>
    <w:rsid w:val="00C66452"/>
    <w:rsid w:val="00C6656B"/>
    <w:rsid w:val="00C66813"/>
    <w:rsid w:val="00C66F28"/>
    <w:rsid w:val="00C671CD"/>
    <w:rsid w:val="00C67A1C"/>
    <w:rsid w:val="00C67B58"/>
    <w:rsid w:val="00C67CC7"/>
    <w:rsid w:val="00C67F92"/>
    <w:rsid w:val="00C705E3"/>
    <w:rsid w:val="00C708D2"/>
    <w:rsid w:val="00C71AF7"/>
    <w:rsid w:val="00C71D3F"/>
    <w:rsid w:val="00C71E16"/>
    <w:rsid w:val="00C71EBB"/>
    <w:rsid w:val="00C72BD3"/>
    <w:rsid w:val="00C744B4"/>
    <w:rsid w:val="00C74C3C"/>
    <w:rsid w:val="00C75025"/>
    <w:rsid w:val="00C750E8"/>
    <w:rsid w:val="00C7514D"/>
    <w:rsid w:val="00C761C9"/>
    <w:rsid w:val="00C76F51"/>
    <w:rsid w:val="00C80064"/>
    <w:rsid w:val="00C8020E"/>
    <w:rsid w:val="00C80B6A"/>
    <w:rsid w:val="00C80EDB"/>
    <w:rsid w:val="00C81D76"/>
    <w:rsid w:val="00C8257E"/>
    <w:rsid w:val="00C82CC7"/>
    <w:rsid w:val="00C83373"/>
    <w:rsid w:val="00C833D9"/>
    <w:rsid w:val="00C8361A"/>
    <w:rsid w:val="00C837D2"/>
    <w:rsid w:val="00C83977"/>
    <w:rsid w:val="00C83CFC"/>
    <w:rsid w:val="00C83F84"/>
    <w:rsid w:val="00C84155"/>
    <w:rsid w:val="00C84265"/>
    <w:rsid w:val="00C84658"/>
    <w:rsid w:val="00C846F7"/>
    <w:rsid w:val="00C84861"/>
    <w:rsid w:val="00C84966"/>
    <w:rsid w:val="00C84C1B"/>
    <w:rsid w:val="00C84EB3"/>
    <w:rsid w:val="00C85BEC"/>
    <w:rsid w:val="00C85DAC"/>
    <w:rsid w:val="00C85FA3"/>
    <w:rsid w:val="00C865C8"/>
    <w:rsid w:val="00C868B2"/>
    <w:rsid w:val="00C87C2A"/>
    <w:rsid w:val="00C91270"/>
    <w:rsid w:val="00C91542"/>
    <w:rsid w:val="00C91FBC"/>
    <w:rsid w:val="00C92411"/>
    <w:rsid w:val="00C92B4E"/>
    <w:rsid w:val="00C92DF8"/>
    <w:rsid w:val="00C92F57"/>
    <w:rsid w:val="00C93869"/>
    <w:rsid w:val="00C939F5"/>
    <w:rsid w:val="00C93A95"/>
    <w:rsid w:val="00C9456B"/>
    <w:rsid w:val="00C9479A"/>
    <w:rsid w:val="00C957E9"/>
    <w:rsid w:val="00C95D41"/>
    <w:rsid w:val="00C95FEA"/>
    <w:rsid w:val="00C96EB6"/>
    <w:rsid w:val="00C973C0"/>
    <w:rsid w:val="00C9764A"/>
    <w:rsid w:val="00CA0325"/>
    <w:rsid w:val="00CA0BD7"/>
    <w:rsid w:val="00CA36DA"/>
    <w:rsid w:val="00CA3885"/>
    <w:rsid w:val="00CA3A1C"/>
    <w:rsid w:val="00CA4001"/>
    <w:rsid w:val="00CA42F3"/>
    <w:rsid w:val="00CA4355"/>
    <w:rsid w:val="00CA4EFE"/>
    <w:rsid w:val="00CA4FD6"/>
    <w:rsid w:val="00CA6079"/>
    <w:rsid w:val="00CA686B"/>
    <w:rsid w:val="00CA6E0D"/>
    <w:rsid w:val="00CA7C1A"/>
    <w:rsid w:val="00CA7EB8"/>
    <w:rsid w:val="00CA7F1D"/>
    <w:rsid w:val="00CB01DD"/>
    <w:rsid w:val="00CB0F66"/>
    <w:rsid w:val="00CB102B"/>
    <w:rsid w:val="00CB1383"/>
    <w:rsid w:val="00CB241B"/>
    <w:rsid w:val="00CB2692"/>
    <w:rsid w:val="00CB3A82"/>
    <w:rsid w:val="00CB3DA7"/>
    <w:rsid w:val="00CB430B"/>
    <w:rsid w:val="00CB4642"/>
    <w:rsid w:val="00CB52CA"/>
    <w:rsid w:val="00CB5354"/>
    <w:rsid w:val="00CB5753"/>
    <w:rsid w:val="00CB5D64"/>
    <w:rsid w:val="00CB5E3A"/>
    <w:rsid w:val="00CB62FE"/>
    <w:rsid w:val="00CB63A3"/>
    <w:rsid w:val="00CB693F"/>
    <w:rsid w:val="00CB7251"/>
    <w:rsid w:val="00CC0FE0"/>
    <w:rsid w:val="00CC1557"/>
    <w:rsid w:val="00CC15D1"/>
    <w:rsid w:val="00CC25B4"/>
    <w:rsid w:val="00CC2660"/>
    <w:rsid w:val="00CC2AFF"/>
    <w:rsid w:val="00CC2F3B"/>
    <w:rsid w:val="00CC36D9"/>
    <w:rsid w:val="00CC37C5"/>
    <w:rsid w:val="00CC3E64"/>
    <w:rsid w:val="00CC3EB4"/>
    <w:rsid w:val="00CC3F64"/>
    <w:rsid w:val="00CC478E"/>
    <w:rsid w:val="00CC4A31"/>
    <w:rsid w:val="00CC4D80"/>
    <w:rsid w:val="00CC5127"/>
    <w:rsid w:val="00CC5888"/>
    <w:rsid w:val="00CC5BB9"/>
    <w:rsid w:val="00CC5DCD"/>
    <w:rsid w:val="00CC669E"/>
    <w:rsid w:val="00CC6832"/>
    <w:rsid w:val="00CC69B1"/>
    <w:rsid w:val="00CC69C6"/>
    <w:rsid w:val="00CC6B3D"/>
    <w:rsid w:val="00CC6C44"/>
    <w:rsid w:val="00CC7373"/>
    <w:rsid w:val="00CC7E51"/>
    <w:rsid w:val="00CD0072"/>
    <w:rsid w:val="00CD04FF"/>
    <w:rsid w:val="00CD0578"/>
    <w:rsid w:val="00CD10AC"/>
    <w:rsid w:val="00CD1128"/>
    <w:rsid w:val="00CD1A58"/>
    <w:rsid w:val="00CD2508"/>
    <w:rsid w:val="00CD2AA9"/>
    <w:rsid w:val="00CD2AF1"/>
    <w:rsid w:val="00CD2C57"/>
    <w:rsid w:val="00CD3A2B"/>
    <w:rsid w:val="00CD3DBA"/>
    <w:rsid w:val="00CD4260"/>
    <w:rsid w:val="00CD48D9"/>
    <w:rsid w:val="00CD4AB2"/>
    <w:rsid w:val="00CD4E34"/>
    <w:rsid w:val="00CD527A"/>
    <w:rsid w:val="00CD5315"/>
    <w:rsid w:val="00CD544D"/>
    <w:rsid w:val="00CD580A"/>
    <w:rsid w:val="00CD5A18"/>
    <w:rsid w:val="00CD5B69"/>
    <w:rsid w:val="00CD5BC6"/>
    <w:rsid w:val="00CD5DC6"/>
    <w:rsid w:val="00CD6075"/>
    <w:rsid w:val="00CD6159"/>
    <w:rsid w:val="00CD64C7"/>
    <w:rsid w:val="00CD6B81"/>
    <w:rsid w:val="00CD7739"/>
    <w:rsid w:val="00CD778E"/>
    <w:rsid w:val="00CD7D3F"/>
    <w:rsid w:val="00CD7F18"/>
    <w:rsid w:val="00CE02CE"/>
    <w:rsid w:val="00CE03C4"/>
    <w:rsid w:val="00CE0733"/>
    <w:rsid w:val="00CE107A"/>
    <w:rsid w:val="00CE115D"/>
    <w:rsid w:val="00CE14DF"/>
    <w:rsid w:val="00CE166B"/>
    <w:rsid w:val="00CE166F"/>
    <w:rsid w:val="00CE1B9A"/>
    <w:rsid w:val="00CE1EC2"/>
    <w:rsid w:val="00CE27E8"/>
    <w:rsid w:val="00CE2853"/>
    <w:rsid w:val="00CE2969"/>
    <w:rsid w:val="00CE37C2"/>
    <w:rsid w:val="00CE3D7E"/>
    <w:rsid w:val="00CE474D"/>
    <w:rsid w:val="00CE4DCE"/>
    <w:rsid w:val="00CE5109"/>
    <w:rsid w:val="00CE5336"/>
    <w:rsid w:val="00CE5D15"/>
    <w:rsid w:val="00CE6D58"/>
    <w:rsid w:val="00CE7544"/>
    <w:rsid w:val="00CE7CC4"/>
    <w:rsid w:val="00CE7FF3"/>
    <w:rsid w:val="00CF01CC"/>
    <w:rsid w:val="00CF057E"/>
    <w:rsid w:val="00CF172A"/>
    <w:rsid w:val="00CF20EC"/>
    <w:rsid w:val="00CF2AEA"/>
    <w:rsid w:val="00CF31A5"/>
    <w:rsid w:val="00CF36DC"/>
    <w:rsid w:val="00CF36E5"/>
    <w:rsid w:val="00CF3872"/>
    <w:rsid w:val="00CF3FFE"/>
    <w:rsid w:val="00CF422E"/>
    <w:rsid w:val="00CF450A"/>
    <w:rsid w:val="00CF4E9D"/>
    <w:rsid w:val="00CF58EF"/>
    <w:rsid w:val="00CF6423"/>
    <w:rsid w:val="00CF6F21"/>
    <w:rsid w:val="00CF7482"/>
    <w:rsid w:val="00CF79E4"/>
    <w:rsid w:val="00D00202"/>
    <w:rsid w:val="00D02560"/>
    <w:rsid w:val="00D02616"/>
    <w:rsid w:val="00D02EC4"/>
    <w:rsid w:val="00D0305B"/>
    <w:rsid w:val="00D0313F"/>
    <w:rsid w:val="00D03656"/>
    <w:rsid w:val="00D03791"/>
    <w:rsid w:val="00D03EE6"/>
    <w:rsid w:val="00D047D2"/>
    <w:rsid w:val="00D04A46"/>
    <w:rsid w:val="00D04FC2"/>
    <w:rsid w:val="00D05D1D"/>
    <w:rsid w:val="00D05E93"/>
    <w:rsid w:val="00D06790"/>
    <w:rsid w:val="00D06EEE"/>
    <w:rsid w:val="00D071FA"/>
    <w:rsid w:val="00D07311"/>
    <w:rsid w:val="00D07783"/>
    <w:rsid w:val="00D10543"/>
    <w:rsid w:val="00D10BC4"/>
    <w:rsid w:val="00D11293"/>
    <w:rsid w:val="00D12893"/>
    <w:rsid w:val="00D13A99"/>
    <w:rsid w:val="00D13D67"/>
    <w:rsid w:val="00D14191"/>
    <w:rsid w:val="00D1422E"/>
    <w:rsid w:val="00D15F12"/>
    <w:rsid w:val="00D165EC"/>
    <w:rsid w:val="00D16A25"/>
    <w:rsid w:val="00D16CA3"/>
    <w:rsid w:val="00D16F5E"/>
    <w:rsid w:val="00D17846"/>
    <w:rsid w:val="00D1788A"/>
    <w:rsid w:val="00D17A18"/>
    <w:rsid w:val="00D17C36"/>
    <w:rsid w:val="00D17E44"/>
    <w:rsid w:val="00D17EA4"/>
    <w:rsid w:val="00D20463"/>
    <w:rsid w:val="00D219DB"/>
    <w:rsid w:val="00D21A50"/>
    <w:rsid w:val="00D21F67"/>
    <w:rsid w:val="00D22552"/>
    <w:rsid w:val="00D2369A"/>
    <w:rsid w:val="00D238AB"/>
    <w:rsid w:val="00D239A3"/>
    <w:rsid w:val="00D23AA1"/>
    <w:rsid w:val="00D24231"/>
    <w:rsid w:val="00D244AA"/>
    <w:rsid w:val="00D24606"/>
    <w:rsid w:val="00D24C62"/>
    <w:rsid w:val="00D24DBD"/>
    <w:rsid w:val="00D255F6"/>
    <w:rsid w:val="00D25A50"/>
    <w:rsid w:val="00D25B70"/>
    <w:rsid w:val="00D25C11"/>
    <w:rsid w:val="00D25DD7"/>
    <w:rsid w:val="00D2609D"/>
    <w:rsid w:val="00D260EA"/>
    <w:rsid w:val="00D262E9"/>
    <w:rsid w:val="00D26A78"/>
    <w:rsid w:val="00D26DFE"/>
    <w:rsid w:val="00D27633"/>
    <w:rsid w:val="00D30073"/>
    <w:rsid w:val="00D3033E"/>
    <w:rsid w:val="00D3041C"/>
    <w:rsid w:val="00D3045A"/>
    <w:rsid w:val="00D30533"/>
    <w:rsid w:val="00D3066D"/>
    <w:rsid w:val="00D30983"/>
    <w:rsid w:val="00D30FC7"/>
    <w:rsid w:val="00D3296B"/>
    <w:rsid w:val="00D3298E"/>
    <w:rsid w:val="00D32A5C"/>
    <w:rsid w:val="00D32D59"/>
    <w:rsid w:val="00D32E60"/>
    <w:rsid w:val="00D337BB"/>
    <w:rsid w:val="00D338ED"/>
    <w:rsid w:val="00D344CD"/>
    <w:rsid w:val="00D34679"/>
    <w:rsid w:val="00D34D5F"/>
    <w:rsid w:val="00D35A12"/>
    <w:rsid w:val="00D35E65"/>
    <w:rsid w:val="00D361E9"/>
    <w:rsid w:val="00D3647F"/>
    <w:rsid w:val="00D36E05"/>
    <w:rsid w:val="00D36E3E"/>
    <w:rsid w:val="00D37D1B"/>
    <w:rsid w:val="00D40503"/>
    <w:rsid w:val="00D40638"/>
    <w:rsid w:val="00D41852"/>
    <w:rsid w:val="00D41AF2"/>
    <w:rsid w:val="00D41D7E"/>
    <w:rsid w:val="00D4344D"/>
    <w:rsid w:val="00D43BEC"/>
    <w:rsid w:val="00D43CEF"/>
    <w:rsid w:val="00D44FD8"/>
    <w:rsid w:val="00D45343"/>
    <w:rsid w:val="00D46A4D"/>
    <w:rsid w:val="00D475AD"/>
    <w:rsid w:val="00D47647"/>
    <w:rsid w:val="00D50807"/>
    <w:rsid w:val="00D50EC1"/>
    <w:rsid w:val="00D50F44"/>
    <w:rsid w:val="00D50F88"/>
    <w:rsid w:val="00D5150A"/>
    <w:rsid w:val="00D51938"/>
    <w:rsid w:val="00D51EBA"/>
    <w:rsid w:val="00D52EBD"/>
    <w:rsid w:val="00D530A1"/>
    <w:rsid w:val="00D53F42"/>
    <w:rsid w:val="00D542E7"/>
    <w:rsid w:val="00D545B6"/>
    <w:rsid w:val="00D55194"/>
    <w:rsid w:val="00D55254"/>
    <w:rsid w:val="00D561C5"/>
    <w:rsid w:val="00D578D0"/>
    <w:rsid w:val="00D578E8"/>
    <w:rsid w:val="00D579B0"/>
    <w:rsid w:val="00D57CB1"/>
    <w:rsid w:val="00D601B8"/>
    <w:rsid w:val="00D60533"/>
    <w:rsid w:val="00D6093A"/>
    <w:rsid w:val="00D60A67"/>
    <w:rsid w:val="00D612FD"/>
    <w:rsid w:val="00D62185"/>
    <w:rsid w:val="00D62332"/>
    <w:rsid w:val="00D62B57"/>
    <w:rsid w:val="00D632E6"/>
    <w:rsid w:val="00D635FA"/>
    <w:rsid w:val="00D63978"/>
    <w:rsid w:val="00D63D87"/>
    <w:rsid w:val="00D63FCF"/>
    <w:rsid w:val="00D6490A"/>
    <w:rsid w:val="00D649DE"/>
    <w:rsid w:val="00D64CF9"/>
    <w:rsid w:val="00D6517B"/>
    <w:rsid w:val="00D654AA"/>
    <w:rsid w:val="00D65D15"/>
    <w:rsid w:val="00D6668C"/>
    <w:rsid w:val="00D669C5"/>
    <w:rsid w:val="00D66E8E"/>
    <w:rsid w:val="00D6775F"/>
    <w:rsid w:val="00D7160A"/>
    <w:rsid w:val="00D72397"/>
    <w:rsid w:val="00D72D7C"/>
    <w:rsid w:val="00D73CD6"/>
    <w:rsid w:val="00D73D9B"/>
    <w:rsid w:val="00D7458A"/>
    <w:rsid w:val="00D7524A"/>
    <w:rsid w:val="00D756CE"/>
    <w:rsid w:val="00D759D7"/>
    <w:rsid w:val="00D76AAB"/>
    <w:rsid w:val="00D76B49"/>
    <w:rsid w:val="00D774DE"/>
    <w:rsid w:val="00D80173"/>
    <w:rsid w:val="00D810F0"/>
    <w:rsid w:val="00D8169F"/>
    <w:rsid w:val="00D820A5"/>
    <w:rsid w:val="00D82480"/>
    <w:rsid w:val="00D82DF5"/>
    <w:rsid w:val="00D8303D"/>
    <w:rsid w:val="00D8385D"/>
    <w:rsid w:val="00D83B03"/>
    <w:rsid w:val="00D83F14"/>
    <w:rsid w:val="00D8461C"/>
    <w:rsid w:val="00D84D8C"/>
    <w:rsid w:val="00D84EB3"/>
    <w:rsid w:val="00D8588B"/>
    <w:rsid w:val="00D85EFF"/>
    <w:rsid w:val="00D878C8"/>
    <w:rsid w:val="00D90219"/>
    <w:rsid w:val="00D9049F"/>
    <w:rsid w:val="00D911D4"/>
    <w:rsid w:val="00D9168A"/>
    <w:rsid w:val="00D9179A"/>
    <w:rsid w:val="00D91C46"/>
    <w:rsid w:val="00D92E44"/>
    <w:rsid w:val="00D92F1F"/>
    <w:rsid w:val="00D93445"/>
    <w:rsid w:val="00D93691"/>
    <w:rsid w:val="00D939A2"/>
    <w:rsid w:val="00D94547"/>
    <w:rsid w:val="00D94846"/>
    <w:rsid w:val="00D9620F"/>
    <w:rsid w:val="00D97DAE"/>
    <w:rsid w:val="00DA0843"/>
    <w:rsid w:val="00DA1020"/>
    <w:rsid w:val="00DA11C4"/>
    <w:rsid w:val="00DA1FDD"/>
    <w:rsid w:val="00DA2318"/>
    <w:rsid w:val="00DA314D"/>
    <w:rsid w:val="00DA3A2C"/>
    <w:rsid w:val="00DA3A7C"/>
    <w:rsid w:val="00DA3B37"/>
    <w:rsid w:val="00DA3D76"/>
    <w:rsid w:val="00DA4368"/>
    <w:rsid w:val="00DA4497"/>
    <w:rsid w:val="00DA4898"/>
    <w:rsid w:val="00DA52ED"/>
    <w:rsid w:val="00DA5B14"/>
    <w:rsid w:val="00DA5CD4"/>
    <w:rsid w:val="00DA5D97"/>
    <w:rsid w:val="00DA5F39"/>
    <w:rsid w:val="00DA6275"/>
    <w:rsid w:val="00DA6E42"/>
    <w:rsid w:val="00DA704B"/>
    <w:rsid w:val="00DB0390"/>
    <w:rsid w:val="00DB08EF"/>
    <w:rsid w:val="00DB1034"/>
    <w:rsid w:val="00DB127D"/>
    <w:rsid w:val="00DB142D"/>
    <w:rsid w:val="00DB1598"/>
    <w:rsid w:val="00DB2694"/>
    <w:rsid w:val="00DB27B9"/>
    <w:rsid w:val="00DB33EA"/>
    <w:rsid w:val="00DB42AB"/>
    <w:rsid w:val="00DB4C18"/>
    <w:rsid w:val="00DB4C69"/>
    <w:rsid w:val="00DB6165"/>
    <w:rsid w:val="00DB62A3"/>
    <w:rsid w:val="00DB6AAA"/>
    <w:rsid w:val="00DB6C3C"/>
    <w:rsid w:val="00DB6D5D"/>
    <w:rsid w:val="00DB6F90"/>
    <w:rsid w:val="00DB7523"/>
    <w:rsid w:val="00DC01CE"/>
    <w:rsid w:val="00DC04C7"/>
    <w:rsid w:val="00DC06E9"/>
    <w:rsid w:val="00DC0B1E"/>
    <w:rsid w:val="00DC0EBB"/>
    <w:rsid w:val="00DC12D5"/>
    <w:rsid w:val="00DC1597"/>
    <w:rsid w:val="00DC21D5"/>
    <w:rsid w:val="00DC224F"/>
    <w:rsid w:val="00DC26E9"/>
    <w:rsid w:val="00DC2884"/>
    <w:rsid w:val="00DC3308"/>
    <w:rsid w:val="00DC3388"/>
    <w:rsid w:val="00DC34FD"/>
    <w:rsid w:val="00DC4735"/>
    <w:rsid w:val="00DC499F"/>
    <w:rsid w:val="00DC5D43"/>
    <w:rsid w:val="00DC5EF3"/>
    <w:rsid w:val="00DC6097"/>
    <w:rsid w:val="00DC6969"/>
    <w:rsid w:val="00DC6C70"/>
    <w:rsid w:val="00DC7017"/>
    <w:rsid w:val="00DC78AA"/>
    <w:rsid w:val="00DC7F67"/>
    <w:rsid w:val="00DC7FAE"/>
    <w:rsid w:val="00DD09CC"/>
    <w:rsid w:val="00DD1411"/>
    <w:rsid w:val="00DD17D2"/>
    <w:rsid w:val="00DD1999"/>
    <w:rsid w:val="00DD2465"/>
    <w:rsid w:val="00DD2470"/>
    <w:rsid w:val="00DD2844"/>
    <w:rsid w:val="00DD3D2C"/>
    <w:rsid w:val="00DD51A0"/>
    <w:rsid w:val="00DD540C"/>
    <w:rsid w:val="00DD5867"/>
    <w:rsid w:val="00DD609E"/>
    <w:rsid w:val="00DD61A9"/>
    <w:rsid w:val="00DD69F3"/>
    <w:rsid w:val="00DD6DAE"/>
    <w:rsid w:val="00DD738B"/>
    <w:rsid w:val="00DD7624"/>
    <w:rsid w:val="00DD790B"/>
    <w:rsid w:val="00DD7B3C"/>
    <w:rsid w:val="00DD7CB5"/>
    <w:rsid w:val="00DE0012"/>
    <w:rsid w:val="00DE05C3"/>
    <w:rsid w:val="00DE09AA"/>
    <w:rsid w:val="00DE09F1"/>
    <w:rsid w:val="00DE0BF1"/>
    <w:rsid w:val="00DE1B07"/>
    <w:rsid w:val="00DE1D5A"/>
    <w:rsid w:val="00DE263B"/>
    <w:rsid w:val="00DE2C59"/>
    <w:rsid w:val="00DE2D6D"/>
    <w:rsid w:val="00DE308A"/>
    <w:rsid w:val="00DE3239"/>
    <w:rsid w:val="00DE3767"/>
    <w:rsid w:val="00DE3A5A"/>
    <w:rsid w:val="00DE3FD1"/>
    <w:rsid w:val="00DE5228"/>
    <w:rsid w:val="00DE5EE7"/>
    <w:rsid w:val="00DE5FA4"/>
    <w:rsid w:val="00DE6267"/>
    <w:rsid w:val="00DE6392"/>
    <w:rsid w:val="00DE6B7F"/>
    <w:rsid w:val="00DE6D28"/>
    <w:rsid w:val="00DE6F57"/>
    <w:rsid w:val="00DE7E5E"/>
    <w:rsid w:val="00DF043F"/>
    <w:rsid w:val="00DF07CB"/>
    <w:rsid w:val="00DF0BC8"/>
    <w:rsid w:val="00DF104A"/>
    <w:rsid w:val="00DF1CCE"/>
    <w:rsid w:val="00DF1F0C"/>
    <w:rsid w:val="00DF20D4"/>
    <w:rsid w:val="00DF2696"/>
    <w:rsid w:val="00DF2E2D"/>
    <w:rsid w:val="00DF3585"/>
    <w:rsid w:val="00DF3B88"/>
    <w:rsid w:val="00DF5245"/>
    <w:rsid w:val="00DF5698"/>
    <w:rsid w:val="00DF5BCE"/>
    <w:rsid w:val="00DF5D78"/>
    <w:rsid w:val="00DF60A1"/>
    <w:rsid w:val="00DF6280"/>
    <w:rsid w:val="00DF6920"/>
    <w:rsid w:val="00DF7974"/>
    <w:rsid w:val="00DF7A7E"/>
    <w:rsid w:val="00DF7D9E"/>
    <w:rsid w:val="00DF7F50"/>
    <w:rsid w:val="00E011AC"/>
    <w:rsid w:val="00E012BC"/>
    <w:rsid w:val="00E01881"/>
    <w:rsid w:val="00E028CA"/>
    <w:rsid w:val="00E02B12"/>
    <w:rsid w:val="00E035EC"/>
    <w:rsid w:val="00E037AE"/>
    <w:rsid w:val="00E03B67"/>
    <w:rsid w:val="00E03E82"/>
    <w:rsid w:val="00E0491A"/>
    <w:rsid w:val="00E04FC8"/>
    <w:rsid w:val="00E05A33"/>
    <w:rsid w:val="00E05A75"/>
    <w:rsid w:val="00E06358"/>
    <w:rsid w:val="00E069D3"/>
    <w:rsid w:val="00E06B4D"/>
    <w:rsid w:val="00E06FED"/>
    <w:rsid w:val="00E0746F"/>
    <w:rsid w:val="00E076E0"/>
    <w:rsid w:val="00E07BAB"/>
    <w:rsid w:val="00E1020B"/>
    <w:rsid w:val="00E10520"/>
    <w:rsid w:val="00E10A78"/>
    <w:rsid w:val="00E10E60"/>
    <w:rsid w:val="00E1118A"/>
    <w:rsid w:val="00E11229"/>
    <w:rsid w:val="00E11E85"/>
    <w:rsid w:val="00E11F73"/>
    <w:rsid w:val="00E1206A"/>
    <w:rsid w:val="00E124D8"/>
    <w:rsid w:val="00E137FC"/>
    <w:rsid w:val="00E13EE4"/>
    <w:rsid w:val="00E153B4"/>
    <w:rsid w:val="00E1655A"/>
    <w:rsid w:val="00E167F1"/>
    <w:rsid w:val="00E16847"/>
    <w:rsid w:val="00E16A7F"/>
    <w:rsid w:val="00E16C73"/>
    <w:rsid w:val="00E16D6A"/>
    <w:rsid w:val="00E177ED"/>
    <w:rsid w:val="00E177F7"/>
    <w:rsid w:val="00E20156"/>
    <w:rsid w:val="00E204DD"/>
    <w:rsid w:val="00E205AB"/>
    <w:rsid w:val="00E21027"/>
    <w:rsid w:val="00E210F2"/>
    <w:rsid w:val="00E2139F"/>
    <w:rsid w:val="00E213BF"/>
    <w:rsid w:val="00E2159C"/>
    <w:rsid w:val="00E2175F"/>
    <w:rsid w:val="00E21795"/>
    <w:rsid w:val="00E21ADE"/>
    <w:rsid w:val="00E21CC0"/>
    <w:rsid w:val="00E21DBF"/>
    <w:rsid w:val="00E21DF8"/>
    <w:rsid w:val="00E225C5"/>
    <w:rsid w:val="00E22C25"/>
    <w:rsid w:val="00E232C1"/>
    <w:rsid w:val="00E242B8"/>
    <w:rsid w:val="00E24BED"/>
    <w:rsid w:val="00E24E21"/>
    <w:rsid w:val="00E24F4E"/>
    <w:rsid w:val="00E25870"/>
    <w:rsid w:val="00E25E75"/>
    <w:rsid w:val="00E26421"/>
    <w:rsid w:val="00E26A59"/>
    <w:rsid w:val="00E26A67"/>
    <w:rsid w:val="00E26AD1"/>
    <w:rsid w:val="00E26B8E"/>
    <w:rsid w:val="00E27332"/>
    <w:rsid w:val="00E2734A"/>
    <w:rsid w:val="00E273CC"/>
    <w:rsid w:val="00E2781F"/>
    <w:rsid w:val="00E27A32"/>
    <w:rsid w:val="00E27A86"/>
    <w:rsid w:val="00E300D9"/>
    <w:rsid w:val="00E319EE"/>
    <w:rsid w:val="00E32066"/>
    <w:rsid w:val="00E32727"/>
    <w:rsid w:val="00E32807"/>
    <w:rsid w:val="00E32D03"/>
    <w:rsid w:val="00E32D66"/>
    <w:rsid w:val="00E32FF0"/>
    <w:rsid w:val="00E33272"/>
    <w:rsid w:val="00E333C8"/>
    <w:rsid w:val="00E33E70"/>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0C31"/>
    <w:rsid w:val="00E4158C"/>
    <w:rsid w:val="00E41AF6"/>
    <w:rsid w:val="00E41B86"/>
    <w:rsid w:val="00E41C57"/>
    <w:rsid w:val="00E4228F"/>
    <w:rsid w:val="00E42A2D"/>
    <w:rsid w:val="00E43ADE"/>
    <w:rsid w:val="00E43BF9"/>
    <w:rsid w:val="00E43D58"/>
    <w:rsid w:val="00E43EEE"/>
    <w:rsid w:val="00E44030"/>
    <w:rsid w:val="00E44059"/>
    <w:rsid w:val="00E443C3"/>
    <w:rsid w:val="00E4449B"/>
    <w:rsid w:val="00E45018"/>
    <w:rsid w:val="00E451F6"/>
    <w:rsid w:val="00E45685"/>
    <w:rsid w:val="00E459A9"/>
    <w:rsid w:val="00E45A3B"/>
    <w:rsid w:val="00E45B7E"/>
    <w:rsid w:val="00E45BDD"/>
    <w:rsid w:val="00E45CF2"/>
    <w:rsid w:val="00E467D0"/>
    <w:rsid w:val="00E46AFD"/>
    <w:rsid w:val="00E46C39"/>
    <w:rsid w:val="00E46C9F"/>
    <w:rsid w:val="00E47334"/>
    <w:rsid w:val="00E47801"/>
    <w:rsid w:val="00E47805"/>
    <w:rsid w:val="00E47BB0"/>
    <w:rsid w:val="00E47EE6"/>
    <w:rsid w:val="00E47F49"/>
    <w:rsid w:val="00E50A77"/>
    <w:rsid w:val="00E50E11"/>
    <w:rsid w:val="00E50F7A"/>
    <w:rsid w:val="00E51573"/>
    <w:rsid w:val="00E5220A"/>
    <w:rsid w:val="00E5250B"/>
    <w:rsid w:val="00E52640"/>
    <w:rsid w:val="00E53C1B"/>
    <w:rsid w:val="00E554F2"/>
    <w:rsid w:val="00E555F3"/>
    <w:rsid w:val="00E55D29"/>
    <w:rsid w:val="00E56331"/>
    <w:rsid w:val="00E5659B"/>
    <w:rsid w:val="00E56CFD"/>
    <w:rsid w:val="00E56D3E"/>
    <w:rsid w:val="00E56EFD"/>
    <w:rsid w:val="00E5747E"/>
    <w:rsid w:val="00E574BE"/>
    <w:rsid w:val="00E578DD"/>
    <w:rsid w:val="00E57D79"/>
    <w:rsid w:val="00E57E2B"/>
    <w:rsid w:val="00E600FD"/>
    <w:rsid w:val="00E60148"/>
    <w:rsid w:val="00E601F8"/>
    <w:rsid w:val="00E60318"/>
    <w:rsid w:val="00E60642"/>
    <w:rsid w:val="00E61E83"/>
    <w:rsid w:val="00E61F6C"/>
    <w:rsid w:val="00E6204D"/>
    <w:rsid w:val="00E62543"/>
    <w:rsid w:val="00E6265D"/>
    <w:rsid w:val="00E62ACD"/>
    <w:rsid w:val="00E62AD2"/>
    <w:rsid w:val="00E637CC"/>
    <w:rsid w:val="00E63A5E"/>
    <w:rsid w:val="00E63DA4"/>
    <w:rsid w:val="00E64CA9"/>
    <w:rsid w:val="00E64EFA"/>
    <w:rsid w:val="00E65C58"/>
    <w:rsid w:val="00E65DB7"/>
    <w:rsid w:val="00E66260"/>
    <w:rsid w:val="00E665C9"/>
    <w:rsid w:val="00E6757C"/>
    <w:rsid w:val="00E67704"/>
    <w:rsid w:val="00E67AC5"/>
    <w:rsid w:val="00E67F86"/>
    <w:rsid w:val="00E70070"/>
    <w:rsid w:val="00E70317"/>
    <w:rsid w:val="00E715A1"/>
    <w:rsid w:val="00E71832"/>
    <w:rsid w:val="00E71F61"/>
    <w:rsid w:val="00E72418"/>
    <w:rsid w:val="00E72877"/>
    <w:rsid w:val="00E72926"/>
    <w:rsid w:val="00E72CAD"/>
    <w:rsid w:val="00E73EC1"/>
    <w:rsid w:val="00E73FF9"/>
    <w:rsid w:val="00E74112"/>
    <w:rsid w:val="00E74EC0"/>
    <w:rsid w:val="00E756CD"/>
    <w:rsid w:val="00E757A0"/>
    <w:rsid w:val="00E7611C"/>
    <w:rsid w:val="00E765B5"/>
    <w:rsid w:val="00E76D36"/>
    <w:rsid w:val="00E76EB5"/>
    <w:rsid w:val="00E77581"/>
    <w:rsid w:val="00E776C6"/>
    <w:rsid w:val="00E779B9"/>
    <w:rsid w:val="00E77E5F"/>
    <w:rsid w:val="00E77FF6"/>
    <w:rsid w:val="00E8017F"/>
    <w:rsid w:val="00E806A9"/>
    <w:rsid w:val="00E8092B"/>
    <w:rsid w:val="00E811DE"/>
    <w:rsid w:val="00E812B0"/>
    <w:rsid w:val="00E81440"/>
    <w:rsid w:val="00E8157D"/>
    <w:rsid w:val="00E817A3"/>
    <w:rsid w:val="00E82376"/>
    <w:rsid w:val="00E823A2"/>
    <w:rsid w:val="00E82865"/>
    <w:rsid w:val="00E82BE8"/>
    <w:rsid w:val="00E831C0"/>
    <w:rsid w:val="00E8320E"/>
    <w:rsid w:val="00E83444"/>
    <w:rsid w:val="00E83491"/>
    <w:rsid w:val="00E83610"/>
    <w:rsid w:val="00E836A7"/>
    <w:rsid w:val="00E837CF"/>
    <w:rsid w:val="00E83930"/>
    <w:rsid w:val="00E839AB"/>
    <w:rsid w:val="00E83C7E"/>
    <w:rsid w:val="00E841EF"/>
    <w:rsid w:val="00E84269"/>
    <w:rsid w:val="00E843B6"/>
    <w:rsid w:val="00E844B9"/>
    <w:rsid w:val="00E85A78"/>
    <w:rsid w:val="00E86D38"/>
    <w:rsid w:val="00E87404"/>
    <w:rsid w:val="00E8751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2CDF"/>
    <w:rsid w:val="00E93098"/>
    <w:rsid w:val="00E93D77"/>
    <w:rsid w:val="00E945C3"/>
    <w:rsid w:val="00E94CA1"/>
    <w:rsid w:val="00E94D20"/>
    <w:rsid w:val="00E953C4"/>
    <w:rsid w:val="00E9540D"/>
    <w:rsid w:val="00E955DB"/>
    <w:rsid w:val="00E9574E"/>
    <w:rsid w:val="00E95BD0"/>
    <w:rsid w:val="00E96A7E"/>
    <w:rsid w:val="00E97679"/>
    <w:rsid w:val="00E976B7"/>
    <w:rsid w:val="00E97807"/>
    <w:rsid w:val="00E97B63"/>
    <w:rsid w:val="00E97CAA"/>
    <w:rsid w:val="00EA0E36"/>
    <w:rsid w:val="00EA1847"/>
    <w:rsid w:val="00EA1B70"/>
    <w:rsid w:val="00EA1D60"/>
    <w:rsid w:val="00EA254E"/>
    <w:rsid w:val="00EA280A"/>
    <w:rsid w:val="00EA339F"/>
    <w:rsid w:val="00EA344E"/>
    <w:rsid w:val="00EA37E4"/>
    <w:rsid w:val="00EA3B53"/>
    <w:rsid w:val="00EA3B62"/>
    <w:rsid w:val="00EA5658"/>
    <w:rsid w:val="00EA5849"/>
    <w:rsid w:val="00EA5944"/>
    <w:rsid w:val="00EA5D86"/>
    <w:rsid w:val="00EA71E8"/>
    <w:rsid w:val="00EA79DC"/>
    <w:rsid w:val="00EA7C10"/>
    <w:rsid w:val="00EB18AE"/>
    <w:rsid w:val="00EB1DBE"/>
    <w:rsid w:val="00EB1E67"/>
    <w:rsid w:val="00EB20E6"/>
    <w:rsid w:val="00EB24F2"/>
    <w:rsid w:val="00EB309E"/>
    <w:rsid w:val="00EB31C4"/>
    <w:rsid w:val="00EB3669"/>
    <w:rsid w:val="00EB3C44"/>
    <w:rsid w:val="00EB48EF"/>
    <w:rsid w:val="00EB6084"/>
    <w:rsid w:val="00EB6A94"/>
    <w:rsid w:val="00EB6F73"/>
    <w:rsid w:val="00EB7314"/>
    <w:rsid w:val="00EB7363"/>
    <w:rsid w:val="00EB7656"/>
    <w:rsid w:val="00EB765A"/>
    <w:rsid w:val="00EB78A0"/>
    <w:rsid w:val="00EB7B45"/>
    <w:rsid w:val="00EB7B51"/>
    <w:rsid w:val="00EC03B2"/>
    <w:rsid w:val="00EC0745"/>
    <w:rsid w:val="00EC0ADC"/>
    <w:rsid w:val="00EC11B3"/>
    <w:rsid w:val="00EC1988"/>
    <w:rsid w:val="00EC2207"/>
    <w:rsid w:val="00EC223E"/>
    <w:rsid w:val="00EC2456"/>
    <w:rsid w:val="00EC2786"/>
    <w:rsid w:val="00EC29CF"/>
    <w:rsid w:val="00EC2BBB"/>
    <w:rsid w:val="00EC3701"/>
    <w:rsid w:val="00EC3AE0"/>
    <w:rsid w:val="00EC3C04"/>
    <w:rsid w:val="00EC3E8F"/>
    <w:rsid w:val="00EC550E"/>
    <w:rsid w:val="00EC5808"/>
    <w:rsid w:val="00EC5AA4"/>
    <w:rsid w:val="00EC6726"/>
    <w:rsid w:val="00EC6ABB"/>
    <w:rsid w:val="00EC6EEA"/>
    <w:rsid w:val="00EC78B8"/>
    <w:rsid w:val="00EC7AC7"/>
    <w:rsid w:val="00ED08C5"/>
    <w:rsid w:val="00ED0A7B"/>
    <w:rsid w:val="00ED0F28"/>
    <w:rsid w:val="00ED1668"/>
    <w:rsid w:val="00ED178E"/>
    <w:rsid w:val="00ED39EF"/>
    <w:rsid w:val="00ED4112"/>
    <w:rsid w:val="00ED4577"/>
    <w:rsid w:val="00ED4787"/>
    <w:rsid w:val="00ED493B"/>
    <w:rsid w:val="00ED5421"/>
    <w:rsid w:val="00ED55DF"/>
    <w:rsid w:val="00ED5B50"/>
    <w:rsid w:val="00ED6A51"/>
    <w:rsid w:val="00ED728F"/>
    <w:rsid w:val="00ED79E5"/>
    <w:rsid w:val="00ED7A2D"/>
    <w:rsid w:val="00EE02B0"/>
    <w:rsid w:val="00EE156C"/>
    <w:rsid w:val="00EE1CA7"/>
    <w:rsid w:val="00EE1D1A"/>
    <w:rsid w:val="00EE2CA6"/>
    <w:rsid w:val="00EE2FEF"/>
    <w:rsid w:val="00EE3285"/>
    <w:rsid w:val="00EE38FB"/>
    <w:rsid w:val="00EE3BC8"/>
    <w:rsid w:val="00EE47FC"/>
    <w:rsid w:val="00EE5018"/>
    <w:rsid w:val="00EE5187"/>
    <w:rsid w:val="00EE5B90"/>
    <w:rsid w:val="00EE5E8F"/>
    <w:rsid w:val="00EE60DF"/>
    <w:rsid w:val="00EE6176"/>
    <w:rsid w:val="00EE652E"/>
    <w:rsid w:val="00EE67AD"/>
    <w:rsid w:val="00EE68C5"/>
    <w:rsid w:val="00EE6F5C"/>
    <w:rsid w:val="00EE704F"/>
    <w:rsid w:val="00EF0813"/>
    <w:rsid w:val="00EF13FD"/>
    <w:rsid w:val="00EF1B8D"/>
    <w:rsid w:val="00EF2093"/>
    <w:rsid w:val="00EF20BE"/>
    <w:rsid w:val="00EF2223"/>
    <w:rsid w:val="00EF2429"/>
    <w:rsid w:val="00EF2435"/>
    <w:rsid w:val="00EF2972"/>
    <w:rsid w:val="00EF2AE0"/>
    <w:rsid w:val="00EF2BBA"/>
    <w:rsid w:val="00EF303C"/>
    <w:rsid w:val="00EF3425"/>
    <w:rsid w:val="00EF3600"/>
    <w:rsid w:val="00EF3643"/>
    <w:rsid w:val="00EF45F5"/>
    <w:rsid w:val="00EF4624"/>
    <w:rsid w:val="00EF4E22"/>
    <w:rsid w:val="00EF4F57"/>
    <w:rsid w:val="00EF5800"/>
    <w:rsid w:val="00EF5A88"/>
    <w:rsid w:val="00EF5C4F"/>
    <w:rsid w:val="00EF5D84"/>
    <w:rsid w:val="00EF6447"/>
    <w:rsid w:val="00EF699E"/>
    <w:rsid w:val="00EF71FB"/>
    <w:rsid w:val="00EF7269"/>
    <w:rsid w:val="00F0015C"/>
    <w:rsid w:val="00F008C9"/>
    <w:rsid w:val="00F00AEC"/>
    <w:rsid w:val="00F01407"/>
    <w:rsid w:val="00F0152D"/>
    <w:rsid w:val="00F015A2"/>
    <w:rsid w:val="00F01995"/>
    <w:rsid w:val="00F01C80"/>
    <w:rsid w:val="00F0213F"/>
    <w:rsid w:val="00F0235E"/>
    <w:rsid w:val="00F02375"/>
    <w:rsid w:val="00F027A4"/>
    <w:rsid w:val="00F02B6E"/>
    <w:rsid w:val="00F031B4"/>
    <w:rsid w:val="00F034CC"/>
    <w:rsid w:val="00F03B92"/>
    <w:rsid w:val="00F03ECF"/>
    <w:rsid w:val="00F03FFC"/>
    <w:rsid w:val="00F0451E"/>
    <w:rsid w:val="00F0477F"/>
    <w:rsid w:val="00F04F7B"/>
    <w:rsid w:val="00F05D1D"/>
    <w:rsid w:val="00F05D9C"/>
    <w:rsid w:val="00F0636C"/>
    <w:rsid w:val="00F0669C"/>
    <w:rsid w:val="00F068A6"/>
    <w:rsid w:val="00F06ADE"/>
    <w:rsid w:val="00F07275"/>
    <w:rsid w:val="00F1019D"/>
    <w:rsid w:val="00F1027D"/>
    <w:rsid w:val="00F10ADA"/>
    <w:rsid w:val="00F10B7F"/>
    <w:rsid w:val="00F10C80"/>
    <w:rsid w:val="00F10D3E"/>
    <w:rsid w:val="00F10DF0"/>
    <w:rsid w:val="00F1141B"/>
    <w:rsid w:val="00F11C68"/>
    <w:rsid w:val="00F11E94"/>
    <w:rsid w:val="00F12272"/>
    <w:rsid w:val="00F1241E"/>
    <w:rsid w:val="00F12501"/>
    <w:rsid w:val="00F12C26"/>
    <w:rsid w:val="00F12E57"/>
    <w:rsid w:val="00F12E71"/>
    <w:rsid w:val="00F12F96"/>
    <w:rsid w:val="00F131CA"/>
    <w:rsid w:val="00F13C55"/>
    <w:rsid w:val="00F14A95"/>
    <w:rsid w:val="00F14E73"/>
    <w:rsid w:val="00F15014"/>
    <w:rsid w:val="00F1507A"/>
    <w:rsid w:val="00F153C2"/>
    <w:rsid w:val="00F15580"/>
    <w:rsid w:val="00F155C0"/>
    <w:rsid w:val="00F15A6A"/>
    <w:rsid w:val="00F1684C"/>
    <w:rsid w:val="00F16E3D"/>
    <w:rsid w:val="00F17088"/>
    <w:rsid w:val="00F17FC5"/>
    <w:rsid w:val="00F202F3"/>
    <w:rsid w:val="00F2238B"/>
    <w:rsid w:val="00F22638"/>
    <w:rsid w:val="00F22A05"/>
    <w:rsid w:val="00F23939"/>
    <w:rsid w:val="00F2405D"/>
    <w:rsid w:val="00F24E2C"/>
    <w:rsid w:val="00F2520C"/>
    <w:rsid w:val="00F256D0"/>
    <w:rsid w:val="00F257F0"/>
    <w:rsid w:val="00F25B41"/>
    <w:rsid w:val="00F267DC"/>
    <w:rsid w:val="00F26C86"/>
    <w:rsid w:val="00F26EA0"/>
    <w:rsid w:val="00F2710C"/>
    <w:rsid w:val="00F27218"/>
    <w:rsid w:val="00F27635"/>
    <w:rsid w:val="00F3010C"/>
    <w:rsid w:val="00F30237"/>
    <w:rsid w:val="00F30572"/>
    <w:rsid w:val="00F30A4E"/>
    <w:rsid w:val="00F311C6"/>
    <w:rsid w:val="00F31EF5"/>
    <w:rsid w:val="00F320E2"/>
    <w:rsid w:val="00F327A4"/>
    <w:rsid w:val="00F32902"/>
    <w:rsid w:val="00F33433"/>
    <w:rsid w:val="00F338EB"/>
    <w:rsid w:val="00F34248"/>
    <w:rsid w:val="00F34922"/>
    <w:rsid w:val="00F34CF5"/>
    <w:rsid w:val="00F354F2"/>
    <w:rsid w:val="00F35BDA"/>
    <w:rsid w:val="00F36FB0"/>
    <w:rsid w:val="00F3729E"/>
    <w:rsid w:val="00F37B9E"/>
    <w:rsid w:val="00F37C44"/>
    <w:rsid w:val="00F408B1"/>
    <w:rsid w:val="00F40B91"/>
    <w:rsid w:val="00F4111F"/>
    <w:rsid w:val="00F417AC"/>
    <w:rsid w:val="00F4187D"/>
    <w:rsid w:val="00F41F42"/>
    <w:rsid w:val="00F42460"/>
    <w:rsid w:val="00F42C77"/>
    <w:rsid w:val="00F42D54"/>
    <w:rsid w:val="00F42E4A"/>
    <w:rsid w:val="00F4346F"/>
    <w:rsid w:val="00F4383D"/>
    <w:rsid w:val="00F44C49"/>
    <w:rsid w:val="00F451DB"/>
    <w:rsid w:val="00F452E1"/>
    <w:rsid w:val="00F4569E"/>
    <w:rsid w:val="00F46C66"/>
    <w:rsid w:val="00F46D9A"/>
    <w:rsid w:val="00F4747F"/>
    <w:rsid w:val="00F478BF"/>
    <w:rsid w:val="00F47A00"/>
    <w:rsid w:val="00F47D66"/>
    <w:rsid w:val="00F50F6C"/>
    <w:rsid w:val="00F51473"/>
    <w:rsid w:val="00F51C1A"/>
    <w:rsid w:val="00F52426"/>
    <w:rsid w:val="00F52556"/>
    <w:rsid w:val="00F530A7"/>
    <w:rsid w:val="00F5373A"/>
    <w:rsid w:val="00F540E9"/>
    <w:rsid w:val="00F5410F"/>
    <w:rsid w:val="00F5423C"/>
    <w:rsid w:val="00F5424F"/>
    <w:rsid w:val="00F54C02"/>
    <w:rsid w:val="00F552FE"/>
    <w:rsid w:val="00F556CE"/>
    <w:rsid w:val="00F5579C"/>
    <w:rsid w:val="00F56AF4"/>
    <w:rsid w:val="00F56E26"/>
    <w:rsid w:val="00F56EDE"/>
    <w:rsid w:val="00F57633"/>
    <w:rsid w:val="00F601C7"/>
    <w:rsid w:val="00F6071A"/>
    <w:rsid w:val="00F6209A"/>
    <w:rsid w:val="00F62196"/>
    <w:rsid w:val="00F6230F"/>
    <w:rsid w:val="00F623EB"/>
    <w:rsid w:val="00F6310B"/>
    <w:rsid w:val="00F6352E"/>
    <w:rsid w:val="00F6414D"/>
    <w:rsid w:val="00F6424E"/>
    <w:rsid w:val="00F651CC"/>
    <w:rsid w:val="00F6597A"/>
    <w:rsid w:val="00F665F1"/>
    <w:rsid w:val="00F671D1"/>
    <w:rsid w:val="00F67892"/>
    <w:rsid w:val="00F678FF"/>
    <w:rsid w:val="00F6798C"/>
    <w:rsid w:val="00F67E2E"/>
    <w:rsid w:val="00F70CF6"/>
    <w:rsid w:val="00F70F35"/>
    <w:rsid w:val="00F71100"/>
    <w:rsid w:val="00F711A5"/>
    <w:rsid w:val="00F71D74"/>
    <w:rsid w:val="00F71E6E"/>
    <w:rsid w:val="00F71ED2"/>
    <w:rsid w:val="00F7238D"/>
    <w:rsid w:val="00F72443"/>
    <w:rsid w:val="00F72C8C"/>
    <w:rsid w:val="00F72CF3"/>
    <w:rsid w:val="00F730C1"/>
    <w:rsid w:val="00F7316F"/>
    <w:rsid w:val="00F73866"/>
    <w:rsid w:val="00F74247"/>
    <w:rsid w:val="00F748B6"/>
    <w:rsid w:val="00F74D47"/>
    <w:rsid w:val="00F75810"/>
    <w:rsid w:val="00F75AD9"/>
    <w:rsid w:val="00F75B00"/>
    <w:rsid w:val="00F761AE"/>
    <w:rsid w:val="00F7625A"/>
    <w:rsid w:val="00F76508"/>
    <w:rsid w:val="00F76EA2"/>
    <w:rsid w:val="00F772B7"/>
    <w:rsid w:val="00F772FF"/>
    <w:rsid w:val="00F77665"/>
    <w:rsid w:val="00F77E5F"/>
    <w:rsid w:val="00F80CCA"/>
    <w:rsid w:val="00F81C0E"/>
    <w:rsid w:val="00F82268"/>
    <w:rsid w:val="00F82593"/>
    <w:rsid w:val="00F825A8"/>
    <w:rsid w:val="00F82BA2"/>
    <w:rsid w:val="00F82BCF"/>
    <w:rsid w:val="00F83585"/>
    <w:rsid w:val="00F84129"/>
    <w:rsid w:val="00F84967"/>
    <w:rsid w:val="00F84D15"/>
    <w:rsid w:val="00F84EE7"/>
    <w:rsid w:val="00F85DEE"/>
    <w:rsid w:val="00F85E00"/>
    <w:rsid w:val="00F8634E"/>
    <w:rsid w:val="00F8655B"/>
    <w:rsid w:val="00F86E80"/>
    <w:rsid w:val="00F87580"/>
    <w:rsid w:val="00F87DC8"/>
    <w:rsid w:val="00F903C5"/>
    <w:rsid w:val="00F90C52"/>
    <w:rsid w:val="00F91460"/>
    <w:rsid w:val="00F91835"/>
    <w:rsid w:val="00F9365D"/>
    <w:rsid w:val="00F937A4"/>
    <w:rsid w:val="00F94C5B"/>
    <w:rsid w:val="00F950BA"/>
    <w:rsid w:val="00F951ED"/>
    <w:rsid w:val="00F95229"/>
    <w:rsid w:val="00F95382"/>
    <w:rsid w:val="00F95AD9"/>
    <w:rsid w:val="00F95B4D"/>
    <w:rsid w:val="00F969A7"/>
    <w:rsid w:val="00F9717F"/>
    <w:rsid w:val="00F97A5D"/>
    <w:rsid w:val="00F97E1E"/>
    <w:rsid w:val="00FA0D9E"/>
    <w:rsid w:val="00FA10E3"/>
    <w:rsid w:val="00FA118D"/>
    <w:rsid w:val="00FA137B"/>
    <w:rsid w:val="00FA1442"/>
    <w:rsid w:val="00FA1B7B"/>
    <w:rsid w:val="00FA1C9E"/>
    <w:rsid w:val="00FA213D"/>
    <w:rsid w:val="00FA2A7D"/>
    <w:rsid w:val="00FA2DEC"/>
    <w:rsid w:val="00FA2DF7"/>
    <w:rsid w:val="00FA2EA5"/>
    <w:rsid w:val="00FA391F"/>
    <w:rsid w:val="00FA41D3"/>
    <w:rsid w:val="00FA44A2"/>
    <w:rsid w:val="00FA47DB"/>
    <w:rsid w:val="00FA4B7A"/>
    <w:rsid w:val="00FA531E"/>
    <w:rsid w:val="00FA545F"/>
    <w:rsid w:val="00FA5C00"/>
    <w:rsid w:val="00FA616E"/>
    <w:rsid w:val="00FA629C"/>
    <w:rsid w:val="00FA688F"/>
    <w:rsid w:val="00FA6B6C"/>
    <w:rsid w:val="00FA6D6C"/>
    <w:rsid w:val="00FA6ED1"/>
    <w:rsid w:val="00FA7040"/>
    <w:rsid w:val="00FA715F"/>
    <w:rsid w:val="00FA7190"/>
    <w:rsid w:val="00FA7AD2"/>
    <w:rsid w:val="00FA7E3A"/>
    <w:rsid w:val="00FA7F41"/>
    <w:rsid w:val="00FB1582"/>
    <w:rsid w:val="00FB210D"/>
    <w:rsid w:val="00FB246E"/>
    <w:rsid w:val="00FB2B64"/>
    <w:rsid w:val="00FB2FC4"/>
    <w:rsid w:val="00FB3186"/>
    <w:rsid w:val="00FB351D"/>
    <w:rsid w:val="00FB354A"/>
    <w:rsid w:val="00FB3690"/>
    <w:rsid w:val="00FB4046"/>
    <w:rsid w:val="00FB4326"/>
    <w:rsid w:val="00FB5720"/>
    <w:rsid w:val="00FB5805"/>
    <w:rsid w:val="00FB5E62"/>
    <w:rsid w:val="00FB64A4"/>
    <w:rsid w:val="00FB6A15"/>
    <w:rsid w:val="00FB6EB9"/>
    <w:rsid w:val="00FB73B5"/>
    <w:rsid w:val="00FB7424"/>
    <w:rsid w:val="00FB7EB9"/>
    <w:rsid w:val="00FB7FF6"/>
    <w:rsid w:val="00FC0883"/>
    <w:rsid w:val="00FC0AA8"/>
    <w:rsid w:val="00FC200F"/>
    <w:rsid w:val="00FC2DAF"/>
    <w:rsid w:val="00FC319B"/>
    <w:rsid w:val="00FC3338"/>
    <w:rsid w:val="00FC33A8"/>
    <w:rsid w:val="00FC3B3D"/>
    <w:rsid w:val="00FC3BCE"/>
    <w:rsid w:val="00FC3C08"/>
    <w:rsid w:val="00FC47F3"/>
    <w:rsid w:val="00FC4D4F"/>
    <w:rsid w:val="00FC567E"/>
    <w:rsid w:val="00FC5828"/>
    <w:rsid w:val="00FC5E3E"/>
    <w:rsid w:val="00FC62E1"/>
    <w:rsid w:val="00FC650D"/>
    <w:rsid w:val="00FC6C9B"/>
    <w:rsid w:val="00FC6D33"/>
    <w:rsid w:val="00FC7AA3"/>
    <w:rsid w:val="00FD056F"/>
    <w:rsid w:val="00FD15D1"/>
    <w:rsid w:val="00FD1647"/>
    <w:rsid w:val="00FD16C7"/>
    <w:rsid w:val="00FD1C62"/>
    <w:rsid w:val="00FD1DD6"/>
    <w:rsid w:val="00FD2E48"/>
    <w:rsid w:val="00FD3A3E"/>
    <w:rsid w:val="00FD3D48"/>
    <w:rsid w:val="00FD403B"/>
    <w:rsid w:val="00FD41CB"/>
    <w:rsid w:val="00FD48A8"/>
    <w:rsid w:val="00FD55DD"/>
    <w:rsid w:val="00FD578D"/>
    <w:rsid w:val="00FD5ADE"/>
    <w:rsid w:val="00FD5C94"/>
    <w:rsid w:val="00FD6277"/>
    <w:rsid w:val="00FD62A1"/>
    <w:rsid w:val="00FD62F6"/>
    <w:rsid w:val="00FD68AD"/>
    <w:rsid w:val="00FD717C"/>
    <w:rsid w:val="00FD7F58"/>
    <w:rsid w:val="00FE03DB"/>
    <w:rsid w:val="00FE08FA"/>
    <w:rsid w:val="00FE0DBC"/>
    <w:rsid w:val="00FE0FA3"/>
    <w:rsid w:val="00FE1038"/>
    <w:rsid w:val="00FE1262"/>
    <w:rsid w:val="00FE1F02"/>
    <w:rsid w:val="00FE21A3"/>
    <w:rsid w:val="00FE254F"/>
    <w:rsid w:val="00FE2CBB"/>
    <w:rsid w:val="00FE2F46"/>
    <w:rsid w:val="00FE3068"/>
    <w:rsid w:val="00FE37A5"/>
    <w:rsid w:val="00FE4098"/>
    <w:rsid w:val="00FE42CA"/>
    <w:rsid w:val="00FE4AA0"/>
    <w:rsid w:val="00FE58DA"/>
    <w:rsid w:val="00FE5D8C"/>
    <w:rsid w:val="00FE5FF2"/>
    <w:rsid w:val="00FE613C"/>
    <w:rsid w:val="00FE680A"/>
    <w:rsid w:val="00FE73A2"/>
    <w:rsid w:val="00FE74CB"/>
    <w:rsid w:val="00FE750C"/>
    <w:rsid w:val="00FE759D"/>
    <w:rsid w:val="00FE7956"/>
    <w:rsid w:val="00FE7EC0"/>
    <w:rsid w:val="00FF0AF2"/>
    <w:rsid w:val="00FF0BBA"/>
    <w:rsid w:val="00FF0E64"/>
    <w:rsid w:val="00FF113C"/>
    <w:rsid w:val="00FF1500"/>
    <w:rsid w:val="00FF1596"/>
    <w:rsid w:val="00FF1735"/>
    <w:rsid w:val="00FF2E44"/>
    <w:rsid w:val="00FF2FB9"/>
    <w:rsid w:val="00FF3629"/>
    <w:rsid w:val="00FF3830"/>
    <w:rsid w:val="00FF3AF6"/>
    <w:rsid w:val="00FF4033"/>
    <w:rsid w:val="00FF4909"/>
    <w:rsid w:val="00FF4BE4"/>
    <w:rsid w:val="00FF637B"/>
    <w:rsid w:val="00FF65B3"/>
    <w:rsid w:val="00FF6AD5"/>
    <w:rsid w:val="00FF7A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nhideWhenUsed="0"/>
    <w:lsdException w:name="footer" w:locked="1" w:semiHidden="0" w:uiPriority="0" w:unhideWhenUsed="0"/>
    <w:lsdException w:name="caption" w:locked="1" w:uiPriority="0" w:qFormat="1"/>
    <w:lsdException w:name="footnote reference" w:locked="1" w:semiHidden="0" w:uiPriority="0" w:unhideWhenUsed="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E1C"/>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99"/>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Название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BD3904"/>
    <w:rPr>
      <w:color w:val="605E5C"/>
      <w:shd w:val="clear" w:color="auto" w:fill="E1DFDD"/>
    </w:rPr>
  </w:style>
  <w:style w:type="paragraph" w:styleId="aff3">
    <w:name w:val="Subtitle"/>
    <w:basedOn w:val="a"/>
    <w:next w:val="a"/>
    <w:link w:val="aff4"/>
    <w:qFormat/>
    <w:locked/>
    <w:rsid w:val="00B710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4">
    <w:name w:val="Подзаголовок Знак"/>
    <w:basedOn w:val="a0"/>
    <w:link w:val="aff3"/>
    <w:rsid w:val="00B71099"/>
    <w:rPr>
      <w:rFonts w:asciiTheme="minorHAnsi" w:eastAsiaTheme="minorEastAsia" w:hAnsiTheme="minorHAnsi" w:cstheme="minorBidi"/>
      <w:color w:val="5A5A5A" w:themeColor="text1" w:themeTint="A5"/>
      <w:spacing w:val="15"/>
    </w:rPr>
  </w:style>
  <w:style w:type="character" w:styleId="aff5">
    <w:name w:val="Subtle Emphasis"/>
    <w:basedOn w:val="a0"/>
    <w:uiPriority w:val="19"/>
    <w:qFormat/>
    <w:rsid w:val="00AA4F20"/>
    <w:rPr>
      <w:i/>
      <w:iCs/>
      <w:color w:val="404040" w:themeColor="text1" w:themeTint="BF"/>
    </w:rPr>
  </w:style>
  <w:style w:type="character" w:customStyle="1" w:styleId="100">
    <w:name w:val="Неразрешенное упоминание10"/>
    <w:basedOn w:val="a0"/>
    <w:uiPriority w:val="99"/>
    <w:semiHidden/>
    <w:unhideWhenUsed/>
    <w:rsid w:val="00E81440"/>
    <w:rPr>
      <w:color w:val="605E5C"/>
      <w:shd w:val="clear" w:color="auto" w:fill="E1DFDD"/>
    </w:rPr>
  </w:style>
  <w:style w:type="character" w:customStyle="1" w:styleId="FontStyle16">
    <w:name w:val="Font Style16"/>
    <w:uiPriority w:val="99"/>
    <w:rsid w:val="00B2627F"/>
    <w:rPr>
      <w:rFonts w:ascii="Palatino Linotype" w:hAnsi="Palatino Linotype" w:cs="Palatino Linotype"/>
      <w:color w:val="000000"/>
      <w:sz w:val="26"/>
      <w:szCs w:val="26"/>
    </w:rPr>
  </w:style>
  <w:style w:type="character" w:customStyle="1" w:styleId="110">
    <w:name w:val="Неразрешенное упоминание11"/>
    <w:basedOn w:val="a0"/>
    <w:uiPriority w:val="99"/>
    <w:semiHidden/>
    <w:unhideWhenUsed/>
    <w:rsid w:val="00DE5FA4"/>
    <w:rPr>
      <w:color w:val="605E5C"/>
      <w:shd w:val="clear" w:color="auto" w:fill="E1DFDD"/>
    </w:rPr>
  </w:style>
  <w:style w:type="character" w:customStyle="1" w:styleId="120">
    <w:name w:val="Неразрешенное упоминание12"/>
    <w:basedOn w:val="a0"/>
    <w:uiPriority w:val="99"/>
    <w:semiHidden/>
    <w:unhideWhenUsed/>
    <w:rsid w:val="00ED5421"/>
    <w:rPr>
      <w:color w:val="605E5C"/>
      <w:shd w:val="clear" w:color="auto" w:fill="E1DFDD"/>
    </w:rPr>
  </w:style>
  <w:style w:type="character" w:customStyle="1" w:styleId="130">
    <w:name w:val="Неразрешенное упоминание13"/>
    <w:basedOn w:val="a0"/>
    <w:uiPriority w:val="99"/>
    <w:semiHidden/>
    <w:unhideWhenUsed/>
    <w:rsid w:val="004F5693"/>
    <w:rPr>
      <w:color w:val="605E5C"/>
      <w:shd w:val="clear" w:color="auto" w:fill="E1DFDD"/>
    </w:rPr>
  </w:style>
  <w:style w:type="character" w:customStyle="1" w:styleId="14">
    <w:name w:val="Неразрешенное упоминание14"/>
    <w:basedOn w:val="a0"/>
    <w:uiPriority w:val="99"/>
    <w:semiHidden/>
    <w:unhideWhenUsed/>
    <w:rsid w:val="00953582"/>
    <w:rPr>
      <w:color w:val="605E5C"/>
      <w:shd w:val="clear" w:color="auto" w:fill="E1DFDD"/>
    </w:rPr>
  </w:style>
  <w:style w:type="character" w:styleId="aff6">
    <w:name w:val="annotation reference"/>
    <w:basedOn w:val="a0"/>
    <w:uiPriority w:val="99"/>
    <w:semiHidden/>
    <w:unhideWhenUsed/>
    <w:rsid w:val="009431B6"/>
    <w:rPr>
      <w:sz w:val="16"/>
      <w:szCs w:val="16"/>
    </w:rPr>
  </w:style>
  <w:style w:type="paragraph" w:styleId="aff7">
    <w:name w:val="annotation text"/>
    <w:basedOn w:val="a"/>
    <w:link w:val="aff8"/>
    <w:uiPriority w:val="99"/>
    <w:semiHidden/>
    <w:unhideWhenUsed/>
    <w:rsid w:val="009431B6"/>
    <w:rPr>
      <w:sz w:val="20"/>
      <w:szCs w:val="20"/>
    </w:rPr>
  </w:style>
  <w:style w:type="character" w:customStyle="1" w:styleId="aff8">
    <w:name w:val="Текст примечания Знак"/>
    <w:basedOn w:val="a0"/>
    <w:link w:val="aff7"/>
    <w:uiPriority w:val="99"/>
    <w:semiHidden/>
    <w:rsid w:val="009431B6"/>
    <w:rPr>
      <w:sz w:val="20"/>
      <w:szCs w:val="20"/>
    </w:rPr>
  </w:style>
  <w:style w:type="paragraph" w:styleId="aff9">
    <w:name w:val="annotation subject"/>
    <w:basedOn w:val="aff7"/>
    <w:next w:val="aff7"/>
    <w:link w:val="affa"/>
    <w:uiPriority w:val="99"/>
    <w:semiHidden/>
    <w:unhideWhenUsed/>
    <w:rsid w:val="009431B6"/>
    <w:rPr>
      <w:b/>
      <w:bCs/>
    </w:rPr>
  </w:style>
  <w:style w:type="character" w:customStyle="1" w:styleId="affa">
    <w:name w:val="Тема примечания Знак"/>
    <w:basedOn w:val="aff8"/>
    <w:link w:val="aff9"/>
    <w:uiPriority w:val="99"/>
    <w:semiHidden/>
    <w:rsid w:val="009431B6"/>
    <w:rPr>
      <w:b/>
      <w:bCs/>
      <w:sz w:val="20"/>
      <w:szCs w:val="20"/>
    </w:rPr>
  </w:style>
  <w:style w:type="character" w:customStyle="1" w:styleId="24">
    <w:name w:val="Основной текст (2)"/>
    <w:basedOn w:val="a0"/>
    <w:rsid w:val="00646C8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UnresolvedMention">
    <w:name w:val="Unresolved Mention"/>
    <w:basedOn w:val="a0"/>
    <w:uiPriority w:val="99"/>
    <w:semiHidden/>
    <w:unhideWhenUsed/>
    <w:rsid w:val="0050656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293434">
      <w:bodyDiv w:val="1"/>
      <w:marLeft w:val="0"/>
      <w:marRight w:val="0"/>
      <w:marTop w:val="0"/>
      <w:marBottom w:val="0"/>
      <w:divBdr>
        <w:top w:val="none" w:sz="0" w:space="0" w:color="auto"/>
        <w:left w:val="none" w:sz="0" w:space="0" w:color="auto"/>
        <w:bottom w:val="none" w:sz="0" w:space="0" w:color="auto"/>
        <w:right w:val="none" w:sz="0" w:space="0" w:color="auto"/>
      </w:divBdr>
    </w:div>
    <w:div w:id="38629380">
      <w:bodyDiv w:val="1"/>
      <w:marLeft w:val="0"/>
      <w:marRight w:val="0"/>
      <w:marTop w:val="0"/>
      <w:marBottom w:val="0"/>
      <w:divBdr>
        <w:top w:val="none" w:sz="0" w:space="0" w:color="auto"/>
        <w:left w:val="none" w:sz="0" w:space="0" w:color="auto"/>
        <w:bottom w:val="none" w:sz="0" w:space="0" w:color="auto"/>
        <w:right w:val="none" w:sz="0" w:space="0" w:color="auto"/>
      </w:divBdr>
    </w:div>
    <w:div w:id="76445160">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23385068">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33119982">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30771582">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03658071">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410079431">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12055129">
      <w:bodyDiv w:val="1"/>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67337153">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74613806">
      <w:bodyDiv w:val="1"/>
      <w:marLeft w:val="0"/>
      <w:marRight w:val="0"/>
      <w:marTop w:val="0"/>
      <w:marBottom w:val="0"/>
      <w:divBdr>
        <w:top w:val="none" w:sz="0" w:space="0" w:color="auto"/>
        <w:left w:val="none" w:sz="0" w:space="0" w:color="auto"/>
        <w:bottom w:val="none" w:sz="0" w:space="0" w:color="auto"/>
        <w:right w:val="none" w:sz="0" w:space="0" w:color="auto"/>
      </w:divBdr>
    </w:div>
    <w:div w:id="1924799281">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 w:id="2053990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index.php/zakupki?view=purchase&amp;id=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upki.gospmr.org/index.php/planirovanie/utverzhdennye-plany-zakupok?view=%20plan&amp;id=2607" TargetMode="External"/><Relationship Id="rId4" Type="http://schemas.openxmlformats.org/officeDocument/2006/relationships/settings" Target="settings.xml"/><Relationship Id="rId9" Type="http://schemas.openxmlformats.org/officeDocument/2006/relationships/hyperlink" Target="https://zakupki.gospmr.org/index.%20php/zakupki?view=purchase&amp;id=838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47103-2B85-479D-B0E7-91E9328D8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9</Pages>
  <Words>4498</Words>
  <Characters>25644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30082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SB</cp:lastModifiedBy>
  <cp:revision>43</cp:revision>
  <cp:lastPrinted>2024-11-29T12:53:00Z</cp:lastPrinted>
  <dcterms:created xsi:type="dcterms:W3CDTF">2024-10-21T14:03:00Z</dcterms:created>
  <dcterms:modified xsi:type="dcterms:W3CDTF">2024-12-06T16:34:00Z</dcterms:modified>
</cp:coreProperties>
</file>