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3168"/>
        <w:gridCol w:w="3115"/>
        <w:gridCol w:w="3209"/>
      </w:tblGrid>
      <w:tr w:rsidR="00DA3FC9">
        <w:trPr>
          <w:jc w:val="center"/>
        </w:trPr>
        <w:tc>
          <w:tcPr>
            <w:tcW w:w="3284" w:type="dxa"/>
            <w:tcMar>
              <w:left w:w="28" w:type="dxa"/>
              <w:right w:w="28" w:type="dxa"/>
            </w:tcMar>
            <w:vAlign w:val="center"/>
          </w:tcPr>
          <w:p w:rsidR="00DA3FC9" w:rsidRDefault="00E239B2">
            <w:pPr>
              <w:widowControl w:val="0"/>
              <w:jc w:val="center"/>
              <w:rPr>
                <w:b/>
                <w:color w:val="000000"/>
                <w:sz w:val="20"/>
                <w:szCs w:val="20"/>
              </w:rPr>
            </w:pPr>
            <w:r>
              <w:rPr>
                <w:b/>
                <w:color w:val="000000"/>
                <w:sz w:val="20"/>
                <w:szCs w:val="20"/>
              </w:rPr>
              <w:t xml:space="preserve"> МИНИСТЕРУЛ </w:t>
            </w:r>
          </w:p>
          <w:p w:rsidR="00DA3FC9" w:rsidRDefault="00E239B2">
            <w:pPr>
              <w:widowControl w:val="0"/>
              <w:jc w:val="center"/>
              <w:rPr>
                <w:b/>
                <w:color w:val="000000"/>
                <w:sz w:val="20"/>
                <w:szCs w:val="20"/>
              </w:rPr>
            </w:pPr>
            <w:r>
              <w:rPr>
                <w:b/>
                <w:color w:val="000000"/>
                <w:sz w:val="20"/>
                <w:szCs w:val="20"/>
              </w:rPr>
              <w:t>ДЕЗВОЛТЭРИЙ ЕКОНОМИЧЕ</w:t>
            </w:r>
          </w:p>
          <w:p w:rsidR="00DA3FC9" w:rsidRDefault="00E239B2">
            <w:pPr>
              <w:widowControl w:val="0"/>
              <w:jc w:val="center"/>
              <w:rPr>
                <w:b/>
                <w:color w:val="000000"/>
                <w:sz w:val="20"/>
                <w:szCs w:val="20"/>
              </w:rPr>
            </w:pPr>
            <w:r>
              <w:rPr>
                <w:b/>
                <w:color w:val="000000"/>
                <w:sz w:val="20"/>
                <w:szCs w:val="20"/>
              </w:rPr>
              <w:t>АЛ РЕПУБЛИЧИЙ</w:t>
            </w:r>
          </w:p>
          <w:p w:rsidR="00DA3FC9" w:rsidRDefault="00E239B2">
            <w:pPr>
              <w:widowControl w:val="0"/>
              <w:jc w:val="center"/>
              <w:rPr>
                <w:b/>
                <w:color w:val="000000"/>
                <w:sz w:val="20"/>
                <w:szCs w:val="20"/>
              </w:rPr>
            </w:pPr>
            <w:r>
              <w:rPr>
                <w:b/>
                <w:color w:val="000000"/>
                <w:sz w:val="20"/>
                <w:szCs w:val="20"/>
              </w:rPr>
              <w:t>МОЛДОВЕНЕШТЬ НИСТРЕНЕ</w:t>
            </w:r>
          </w:p>
        </w:tc>
        <w:tc>
          <w:tcPr>
            <w:tcW w:w="3285" w:type="dxa"/>
            <w:vAlign w:val="center"/>
          </w:tcPr>
          <w:p w:rsidR="00DA3FC9" w:rsidRDefault="00E239B2">
            <w:pPr>
              <w:widowControl w:val="0"/>
              <w:jc w:val="center"/>
              <w:rPr>
                <w:b/>
                <w:color w:val="000000"/>
                <w:sz w:val="20"/>
                <w:szCs w:val="20"/>
              </w:rPr>
            </w:pPr>
            <w:r>
              <w:rPr>
                <w:b/>
                <w:noProof/>
                <w:color w:val="000000"/>
                <w:sz w:val="20"/>
                <w:szCs w:val="20"/>
              </w:rPr>
              <w:drawing>
                <wp:inline distT="0" distB="0" distL="0" distR="0">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640080" cy="696595"/>
                          </a:xfrm>
                          <a:prstGeom prst="rect">
                            <a:avLst/>
                          </a:prstGeom>
                          <a:noFill/>
                          <a:ln>
                            <a:noFill/>
                          </a:ln>
                        </pic:spPr>
                      </pic:pic>
                    </a:graphicData>
                  </a:graphic>
                </wp:inline>
              </w:drawing>
            </w:r>
          </w:p>
          <w:p w:rsidR="00DA3FC9" w:rsidRDefault="00DA3FC9">
            <w:pPr>
              <w:widowControl w:val="0"/>
              <w:jc w:val="center"/>
              <w:rPr>
                <w:b/>
                <w:color w:val="000000"/>
                <w:sz w:val="20"/>
                <w:szCs w:val="20"/>
              </w:rPr>
            </w:pPr>
          </w:p>
        </w:tc>
        <w:tc>
          <w:tcPr>
            <w:tcW w:w="3285" w:type="dxa"/>
            <w:vAlign w:val="center"/>
          </w:tcPr>
          <w:p w:rsidR="00DA3FC9" w:rsidRDefault="00E239B2">
            <w:pPr>
              <w:widowControl w:val="0"/>
              <w:jc w:val="center"/>
              <w:rPr>
                <w:b/>
                <w:color w:val="000000"/>
                <w:sz w:val="20"/>
                <w:szCs w:val="20"/>
              </w:rPr>
            </w:pPr>
            <w:r>
              <w:rPr>
                <w:b/>
                <w:color w:val="000000"/>
                <w:sz w:val="20"/>
                <w:szCs w:val="20"/>
              </w:rPr>
              <w:t>М</w:t>
            </w:r>
            <w:r>
              <w:rPr>
                <w:b/>
                <w:color w:val="000000"/>
                <w:sz w:val="20"/>
                <w:szCs w:val="20"/>
                <w:lang w:val="en-US"/>
              </w:rPr>
              <w:t>I</w:t>
            </w:r>
            <w:r>
              <w:rPr>
                <w:b/>
                <w:color w:val="000000"/>
                <w:sz w:val="20"/>
                <w:szCs w:val="20"/>
              </w:rPr>
              <w:t>НIСТЕР</w:t>
            </w:r>
            <w:r>
              <w:rPr>
                <w:b/>
                <w:color w:val="000000"/>
                <w:sz w:val="20"/>
                <w:szCs w:val="20"/>
                <w:lang w:val="en-US"/>
              </w:rPr>
              <w:t>C</w:t>
            </w:r>
            <w:r>
              <w:rPr>
                <w:b/>
                <w:color w:val="000000"/>
                <w:sz w:val="20"/>
                <w:szCs w:val="20"/>
              </w:rPr>
              <w:t>ТВО ЕКОНОМ</w:t>
            </w:r>
            <w:r>
              <w:rPr>
                <w:b/>
                <w:color w:val="000000"/>
                <w:sz w:val="20"/>
                <w:szCs w:val="20"/>
                <w:lang w:val="en-US"/>
              </w:rPr>
              <w:t>I</w:t>
            </w:r>
            <w:r>
              <w:rPr>
                <w:b/>
                <w:color w:val="000000"/>
                <w:sz w:val="20"/>
                <w:szCs w:val="20"/>
              </w:rPr>
              <w:t>ЧНОГО РОЗВИТКУ</w:t>
            </w:r>
          </w:p>
          <w:p w:rsidR="00DA3FC9" w:rsidRDefault="00E239B2">
            <w:pPr>
              <w:widowControl w:val="0"/>
              <w:jc w:val="center"/>
              <w:rPr>
                <w:b/>
                <w:color w:val="000000"/>
                <w:sz w:val="20"/>
                <w:szCs w:val="20"/>
              </w:rPr>
            </w:pPr>
            <w:r>
              <w:rPr>
                <w:b/>
                <w:color w:val="000000"/>
                <w:sz w:val="20"/>
                <w:szCs w:val="20"/>
              </w:rPr>
              <w:t>ПРИДНIСТРОВСЬКОI</w:t>
            </w:r>
          </w:p>
          <w:p w:rsidR="00DA3FC9" w:rsidRDefault="00E239B2">
            <w:pPr>
              <w:widowControl w:val="0"/>
              <w:jc w:val="center"/>
              <w:rPr>
                <w:b/>
                <w:color w:val="000000"/>
                <w:sz w:val="20"/>
                <w:szCs w:val="20"/>
              </w:rPr>
            </w:pPr>
            <w:r>
              <w:rPr>
                <w:b/>
                <w:color w:val="000000"/>
                <w:sz w:val="20"/>
                <w:szCs w:val="20"/>
              </w:rPr>
              <w:t>МОЛДАВСЬКОI РЕСПУБЛIКИ</w:t>
            </w:r>
          </w:p>
        </w:tc>
      </w:tr>
    </w:tbl>
    <w:p w:rsidR="00DA3FC9" w:rsidRDefault="00DA3FC9">
      <w:pPr>
        <w:widowControl w:val="0"/>
        <w:jc w:val="center"/>
        <w:rPr>
          <w:b/>
          <w:color w:val="000000"/>
          <w:sz w:val="16"/>
          <w:szCs w:val="20"/>
        </w:rPr>
      </w:pPr>
    </w:p>
    <w:p w:rsidR="00DA3FC9" w:rsidRDefault="00DA3FC9">
      <w:pPr>
        <w:widowControl w:val="0"/>
        <w:jc w:val="center"/>
        <w:rPr>
          <w:b/>
          <w:color w:val="000000"/>
          <w:sz w:val="16"/>
          <w:szCs w:val="20"/>
        </w:rPr>
      </w:pPr>
    </w:p>
    <w:p w:rsidR="00DA3FC9" w:rsidRDefault="00E239B2">
      <w:pPr>
        <w:widowControl w:val="0"/>
        <w:jc w:val="center"/>
        <w:rPr>
          <w:b/>
          <w:color w:val="000000"/>
          <w:sz w:val="20"/>
          <w:szCs w:val="20"/>
        </w:rPr>
      </w:pPr>
      <w:r>
        <w:rPr>
          <w:b/>
          <w:color w:val="000000"/>
          <w:sz w:val="20"/>
          <w:szCs w:val="20"/>
        </w:rPr>
        <w:t>МИНИСТЕРСТВО</w:t>
      </w:r>
    </w:p>
    <w:p w:rsidR="00DA3FC9" w:rsidRDefault="00E239B2">
      <w:pPr>
        <w:widowControl w:val="0"/>
        <w:jc w:val="center"/>
        <w:rPr>
          <w:b/>
          <w:color w:val="000000"/>
          <w:sz w:val="20"/>
          <w:szCs w:val="20"/>
        </w:rPr>
      </w:pPr>
      <w:r>
        <w:rPr>
          <w:b/>
          <w:color w:val="000000"/>
          <w:sz w:val="20"/>
          <w:szCs w:val="20"/>
        </w:rPr>
        <w:t xml:space="preserve">ЭКОНОМИЧЕСКОГО РАЗВИТИЯ </w:t>
      </w:r>
    </w:p>
    <w:p w:rsidR="00DA3FC9" w:rsidRDefault="00E239B2">
      <w:pPr>
        <w:widowControl w:val="0"/>
        <w:jc w:val="center"/>
        <w:rPr>
          <w:b/>
          <w:color w:val="000000"/>
          <w:sz w:val="20"/>
          <w:szCs w:val="20"/>
        </w:rPr>
      </w:pPr>
      <w:r>
        <w:rPr>
          <w:b/>
          <w:color w:val="000000"/>
          <w:sz w:val="20"/>
          <w:szCs w:val="20"/>
        </w:rPr>
        <w:t>ПРИДНЕСТРОВСКОЙ МОЛДАВСКОЙ РЕСПУБЛИКИ</w:t>
      </w:r>
    </w:p>
    <w:p w:rsidR="00DA3FC9" w:rsidRDefault="00DA3FC9">
      <w:pPr>
        <w:widowControl w:val="0"/>
        <w:shd w:val="clear" w:color="auto" w:fill="FFFFFF"/>
        <w:tabs>
          <w:tab w:val="left" w:pos="4944"/>
          <w:tab w:val="left" w:pos="8054"/>
        </w:tabs>
        <w:rPr>
          <w:color w:val="000000"/>
        </w:rPr>
      </w:pPr>
    </w:p>
    <w:p w:rsidR="00DA3FC9" w:rsidRDefault="00E239B2">
      <w:pPr>
        <w:widowControl w:val="0"/>
        <w:shd w:val="clear" w:color="auto" w:fill="FFFFFF"/>
        <w:tabs>
          <w:tab w:val="left" w:pos="4944"/>
          <w:tab w:val="left" w:pos="8054"/>
        </w:tabs>
        <w:jc w:val="center"/>
        <w:rPr>
          <w:color w:val="000000"/>
        </w:rPr>
      </w:pPr>
      <w:r>
        <w:rPr>
          <w:b/>
          <w:bCs/>
          <w:color w:val="000000"/>
        </w:rPr>
        <w:t>АКТ</w:t>
      </w:r>
    </w:p>
    <w:p w:rsidR="00DA3FC9" w:rsidRDefault="00E239B2">
      <w:pPr>
        <w:widowControl w:val="0"/>
        <w:jc w:val="center"/>
        <w:rPr>
          <w:b/>
          <w:color w:val="000000"/>
        </w:rPr>
      </w:pPr>
      <w:r>
        <w:rPr>
          <w:b/>
          <w:color w:val="000000"/>
        </w:rPr>
        <w:t>проверки</w:t>
      </w:r>
    </w:p>
    <w:p w:rsidR="00DA3FC9" w:rsidRDefault="00E239B2">
      <w:pPr>
        <w:widowControl w:val="0"/>
        <w:shd w:val="clear" w:color="auto" w:fill="FFFFFF"/>
        <w:tabs>
          <w:tab w:val="left" w:leader="underscore" w:pos="5390"/>
        </w:tabs>
        <w:jc w:val="center"/>
        <w:rPr>
          <w:b/>
          <w:bCs/>
          <w:color w:val="000000"/>
        </w:rPr>
      </w:pPr>
      <w:r>
        <w:rPr>
          <w:b/>
          <w:bCs/>
          <w:color w:val="000000"/>
        </w:rPr>
        <w:t>№ 01-28/</w:t>
      </w:r>
      <w:r w:rsidR="00612B7F">
        <w:rPr>
          <w:b/>
          <w:bCs/>
          <w:color w:val="000000"/>
        </w:rPr>
        <w:t>125</w:t>
      </w:r>
    </w:p>
    <w:p w:rsidR="00DC69FE" w:rsidRDefault="00DC69FE">
      <w:pPr>
        <w:widowControl w:val="0"/>
        <w:shd w:val="clear" w:color="auto" w:fill="FFFFFF"/>
        <w:tabs>
          <w:tab w:val="left" w:leader="underscore" w:pos="5390"/>
        </w:tabs>
        <w:jc w:val="center"/>
        <w:rPr>
          <w:b/>
          <w:bCs/>
          <w:color w:val="000000"/>
        </w:rPr>
      </w:pPr>
      <w:r w:rsidRPr="005D0C95">
        <w:rPr>
          <w:b/>
          <w:bCs/>
        </w:rPr>
        <w:t>(Копия подготовлена для размещения в информационной системе в сфере закупок)</w:t>
      </w:r>
    </w:p>
    <w:p w:rsidR="00DA3FC9" w:rsidRDefault="00DA3FC9">
      <w:pPr>
        <w:widowControl w:val="0"/>
        <w:rPr>
          <w:color w:val="000000"/>
        </w:rPr>
      </w:pPr>
    </w:p>
    <w:p w:rsidR="00DA3FC9" w:rsidRDefault="00612B7F">
      <w:pPr>
        <w:widowControl w:val="0"/>
        <w:ind w:firstLine="567"/>
        <w:jc w:val="both"/>
        <w:rPr>
          <w:color w:val="000000"/>
        </w:rPr>
      </w:pPr>
      <w:r>
        <w:t>20</w:t>
      </w:r>
      <w:r w:rsidR="00E239B2">
        <w:t xml:space="preserve"> ноября 2024 года       </w:t>
      </w:r>
      <w:r w:rsidR="00E239B2">
        <w:rPr>
          <w:color w:val="000000"/>
        </w:rPr>
        <w:tab/>
      </w:r>
      <w:r w:rsidR="00E239B2">
        <w:rPr>
          <w:color w:val="000000"/>
        </w:rPr>
        <w:tab/>
      </w:r>
      <w:r w:rsidR="00E239B2">
        <w:rPr>
          <w:color w:val="000000"/>
        </w:rPr>
        <w:tab/>
      </w:r>
      <w:r w:rsidR="00E239B2">
        <w:rPr>
          <w:color w:val="000000"/>
        </w:rPr>
        <w:tab/>
      </w:r>
      <w:r w:rsidR="00E239B2">
        <w:rPr>
          <w:color w:val="000000"/>
        </w:rPr>
        <w:tab/>
      </w:r>
      <w:r w:rsidR="00E239B2">
        <w:rPr>
          <w:color w:val="000000"/>
        </w:rPr>
        <w:tab/>
      </w:r>
      <w:r w:rsidR="00E239B2">
        <w:rPr>
          <w:color w:val="000000"/>
        </w:rPr>
        <w:tab/>
      </w:r>
      <w:r w:rsidR="00E239B2">
        <w:rPr>
          <w:color w:val="000000"/>
        </w:rPr>
        <w:tab/>
      </w:r>
      <w:r w:rsidR="00E239B2">
        <w:rPr>
          <w:color w:val="000000"/>
        </w:rPr>
        <w:tab/>
        <w:t xml:space="preserve"> г. Тирасполь</w:t>
      </w:r>
    </w:p>
    <w:p w:rsidR="00DA3FC9" w:rsidRDefault="007B3F59">
      <w:pPr>
        <w:widowControl w:val="0"/>
        <w:ind w:firstLine="567"/>
        <w:jc w:val="both"/>
        <w:rPr>
          <w:color w:val="000000"/>
          <w:sz w:val="20"/>
          <w:szCs w:val="20"/>
        </w:rPr>
      </w:pPr>
      <w:r>
        <w:t>17 часов 30 минут</w:t>
      </w:r>
      <w:r>
        <w:tab/>
      </w:r>
      <w:r>
        <w:tab/>
      </w:r>
      <w:r>
        <w:tab/>
      </w:r>
      <w:r>
        <w:tab/>
      </w:r>
      <w:r>
        <w:tab/>
      </w:r>
      <w:r>
        <w:tab/>
      </w:r>
      <w:r>
        <w:tab/>
      </w:r>
      <w:r>
        <w:tab/>
      </w:r>
      <w:r>
        <w:tab/>
      </w:r>
      <w:r w:rsidRPr="007B3F59">
        <w:t>ул. Свердлова, д.</w:t>
      </w:r>
      <w:r>
        <w:t>57</w:t>
      </w:r>
    </w:p>
    <w:p w:rsidR="007B3F59" w:rsidRDefault="007B3F59">
      <w:pPr>
        <w:autoSpaceDE w:val="0"/>
        <w:autoSpaceDN w:val="0"/>
        <w:adjustRightInd w:val="0"/>
        <w:ind w:firstLine="567"/>
        <w:jc w:val="center"/>
        <w:rPr>
          <w:color w:val="000000"/>
        </w:rPr>
      </w:pPr>
    </w:p>
    <w:p w:rsidR="00DA3FC9" w:rsidRDefault="00E239B2">
      <w:pPr>
        <w:autoSpaceDE w:val="0"/>
        <w:autoSpaceDN w:val="0"/>
        <w:adjustRightInd w:val="0"/>
        <w:ind w:firstLine="567"/>
        <w:jc w:val="center"/>
        <w:rPr>
          <w:color w:val="000000"/>
        </w:rPr>
      </w:pPr>
      <w:r>
        <w:rPr>
          <w:color w:val="000000"/>
        </w:rPr>
        <w:t xml:space="preserve">Плановое выездное контрольное мероприятие в отношении </w:t>
      </w:r>
    </w:p>
    <w:p w:rsidR="00DA3FC9" w:rsidRDefault="00E239B2">
      <w:pPr>
        <w:ind w:firstLine="567"/>
        <w:jc w:val="center"/>
        <w:rPr>
          <w:color w:val="000000"/>
        </w:rPr>
      </w:pPr>
      <w:r>
        <w:rPr>
          <w:color w:val="000000"/>
        </w:rPr>
        <w:t>ООО «</w:t>
      </w:r>
      <w:proofErr w:type="spellStart"/>
      <w:r>
        <w:rPr>
          <w:color w:val="000000"/>
        </w:rPr>
        <w:t>Тираспольтрансгаз</w:t>
      </w:r>
      <w:proofErr w:type="spellEnd"/>
      <w:r>
        <w:rPr>
          <w:color w:val="000000"/>
        </w:rPr>
        <w:t xml:space="preserve">–Приднестровье», комиссии по осуществлению закупок </w:t>
      </w:r>
      <w:r>
        <w:rPr>
          <w:color w:val="000000"/>
        </w:rPr>
        <w:br/>
        <w:t>ООО «</w:t>
      </w:r>
      <w:proofErr w:type="spellStart"/>
      <w:r>
        <w:rPr>
          <w:color w:val="000000"/>
        </w:rPr>
        <w:t>Тираспольтрансгаз</w:t>
      </w:r>
      <w:proofErr w:type="spellEnd"/>
      <w:r>
        <w:rPr>
          <w:color w:val="000000"/>
        </w:rPr>
        <w:t>–Приднестровье» и её членов</w:t>
      </w:r>
    </w:p>
    <w:p w:rsidR="00DA3FC9" w:rsidRDefault="00DA3FC9">
      <w:pPr>
        <w:autoSpaceDE w:val="0"/>
        <w:autoSpaceDN w:val="0"/>
        <w:adjustRightInd w:val="0"/>
        <w:ind w:firstLine="567"/>
        <w:jc w:val="center"/>
        <w:rPr>
          <w:color w:val="000000"/>
          <w:sz w:val="16"/>
          <w:szCs w:val="16"/>
        </w:rPr>
      </w:pPr>
    </w:p>
    <w:p w:rsidR="00DA3FC9" w:rsidRDefault="00DA3FC9">
      <w:pPr>
        <w:widowControl w:val="0"/>
        <w:shd w:val="clear" w:color="auto" w:fill="FFFFFF"/>
        <w:tabs>
          <w:tab w:val="left" w:pos="5580"/>
          <w:tab w:val="left" w:pos="9638"/>
        </w:tabs>
        <w:ind w:firstLine="567"/>
        <w:jc w:val="both"/>
        <w:rPr>
          <w:color w:val="000000"/>
          <w:sz w:val="20"/>
          <w:szCs w:val="20"/>
        </w:rPr>
      </w:pPr>
    </w:p>
    <w:p w:rsidR="00DA3FC9" w:rsidRDefault="00E239B2">
      <w:pPr>
        <w:widowControl w:val="0"/>
        <w:shd w:val="clear" w:color="auto" w:fill="FFFFFF"/>
        <w:tabs>
          <w:tab w:val="left" w:pos="5580"/>
          <w:tab w:val="left" w:pos="9638"/>
        </w:tabs>
        <w:ind w:firstLine="567"/>
        <w:jc w:val="both"/>
        <w:rPr>
          <w:bCs/>
          <w:color w:val="000000"/>
        </w:rPr>
      </w:pPr>
      <w:r>
        <w:rPr>
          <w:b/>
          <w:bCs/>
          <w:color w:val="000000"/>
        </w:rPr>
        <w:t>Контрольное плановое мероприятие проведено на основании:</w:t>
      </w:r>
    </w:p>
    <w:p w:rsidR="00AD0484" w:rsidRDefault="00E239B2" w:rsidP="00334C59">
      <w:pPr>
        <w:autoSpaceDE w:val="0"/>
        <w:autoSpaceDN w:val="0"/>
        <w:adjustRightInd w:val="0"/>
        <w:ind w:firstLine="567"/>
        <w:jc w:val="both"/>
        <w:rPr>
          <w:color w:val="000000"/>
        </w:rPr>
      </w:pPr>
      <w:r>
        <w:rPr>
          <w:color w:val="000000"/>
        </w:rPr>
        <w:t>Приказ</w:t>
      </w:r>
      <w:r w:rsidR="00AD0484">
        <w:rPr>
          <w:color w:val="000000"/>
        </w:rPr>
        <w:t>ов</w:t>
      </w:r>
      <w:r>
        <w:rPr>
          <w:color w:val="000000"/>
        </w:rPr>
        <w:t xml:space="preserve"> Министерства экономического развития Приднестровской Молдавской Республики от 13 сентября 2024 года № 875 </w:t>
      </w:r>
      <w:r>
        <w:rPr>
          <w:bCs/>
          <w:color w:val="000000"/>
        </w:rPr>
        <w:t>«</w:t>
      </w:r>
      <w:r>
        <w:rPr>
          <w:color w:val="000000"/>
        </w:rPr>
        <w:t>О проведении планового выездного контрольного мероприятия в отношении ООО «</w:t>
      </w:r>
      <w:proofErr w:type="spellStart"/>
      <w:r>
        <w:rPr>
          <w:color w:val="000000"/>
        </w:rPr>
        <w:t>Тираспольтрансгаз</w:t>
      </w:r>
      <w:proofErr w:type="spellEnd"/>
      <w:r>
        <w:rPr>
          <w:color w:val="000000"/>
        </w:rPr>
        <w:t>–Приднестровье», комиссии по осуществлению закупок ООО «</w:t>
      </w:r>
      <w:proofErr w:type="spellStart"/>
      <w:r>
        <w:rPr>
          <w:color w:val="000000"/>
        </w:rPr>
        <w:t>Тираспольтрансгаз</w:t>
      </w:r>
      <w:proofErr w:type="spellEnd"/>
      <w:r>
        <w:rPr>
          <w:color w:val="000000"/>
        </w:rPr>
        <w:t>–Приднестровье» и её членов»</w:t>
      </w:r>
      <w:r w:rsidR="00AD0484">
        <w:rPr>
          <w:color w:val="000000"/>
        </w:rPr>
        <w:t xml:space="preserve">, от 20 сентября 2024 года № 889 «О внесении изменения в Приказ Министерства экономического развития Приднестровской Молдавской Республики от 13 сентября </w:t>
      </w:r>
      <w:r w:rsidR="00747AF2">
        <w:rPr>
          <w:color w:val="000000"/>
        </w:rPr>
        <w:br/>
      </w:r>
      <w:r w:rsidR="00AD0484">
        <w:rPr>
          <w:color w:val="000000"/>
        </w:rPr>
        <w:t>2024 года № 875 «О проведении планового выездного контрольного мероприятия в отношении ООО «</w:t>
      </w:r>
      <w:proofErr w:type="spellStart"/>
      <w:r w:rsidR="00AD0484">
        <w:rPr>
          <w:color w:val="000000"/>
        </w:rPr>
        <w:t>Тираспольтрансгаз</w:t>
      </w:r>
      <w:proofErr w:type="spellEnd"/>
      <w:r w:rsidR="00AD0484">
        <w:rPr>
          <w:color w:val="000000"/>
        </w:rPr>
        <w:t>–Приднестровье», комиссии по осуществлению закупок ООО «</w:t>
      </w:r>
      <w:proofErr w:type="spellStart"/>
      <w:r w:rsidR="00AD0484">
        <w:rPr>
          <w:color w:val="000000"/>
        </w:rPr>
        <w:t>Тираспольтрансгаз</w:t>
      </w:r>
      <w:proofErr w:type="spellEnd"/>
      <w:r w:rsidR="00AD0484">
        <w:rPr>
          <w:color w:val="000000"/>
        </w:rPr>
        <w:t xml:space="preserve">–Приднестровье» и её членов», </w:t>
      </w:r>
      <w:r w:rsidR="00CE08FD">
        <w:rPr>
          <w:color w:val="000000"/>
        </w:rPr>
        <w:t>от 29 октября 2024 года № 1079 «</w:t>
      </w:r>
      <w:r w:rsidR="00AD0484">
        <w:rPr>
          <w:color w:val="000000"/>
        </w:rPr>
        <w:t>О продлении срока проведения планового выездного контрольного мероприятия в отношении ООО «</w:t>
      </w:r>
      <w:proofErr w:type="spellStart"/>
      <w:r w:rsidR="00AD0484">
        <w:rPr>
          <w:color w:val="000000"/>
        </w:rPr>
        <w:t>Тираспольтрансгаз-Приднестровье</w:t>
      </w:r>
      <w:proofErr w:type="spellEnd"/>
      <w:r w:rsidR="00AD0484">
        <w:rPr>
          <w:color w:val="000000"/>
        </w:rPr>
        <w:t>», комиссии по осуществлению закупок ООО «</w:t>
      </w:r>
      <w:proofErr w:type="spellStart"/>
      <w:r w:rsidR="00AD0484">
        <w:rPr>
          <w:color w:val="000000"/>
        </w:rPr>
        <w:t>Тираспольтрансгаз-Приднестровье</w:t>
      </w:r>
      <w:proofErr w:type="spellEnd"/>
      <w:r w:rsidR="00AD0484">
        <w:rPr>
          <w:color w:val="000000"/>
        </w:rPr>
        <w:t>» и её членов</w:t>
      </w:r>
      <w:r w:rsidR="00CE08FD">
        <w:rPr>
          <w:color w:val="000000"/>
        </w:rPr>
        <w:t>»</w:t>
      </w:r>
    </w:p>
    <w:p w:rsidR="00AD0484" w:rsidRDefault="00AD0484" w:rsidP="00334C59">
      <w:pPr>
        <w:ind w:firstLine="567"/>
        <w:jc w:val="both"/>
        <w:rPr>
          <w:color w:val="000000"/>
        </w:rPr>
      </w:pPr>
    </w:p>
    <w:p w:rsidR="00DA3FC9" w:rsidRDefault="00E239B2" w:rsidP="00334C59">
      <w:pPr>
        <w:widowControl w:val="0"/>
        <w:shd w:val="clear" w:color="auto" w:fill="FFFFFF"/>
        <w:ind w:firstLine="567"/>
        <w:jc w:val="both"/>
        <w:rPr>
          <w:bCs/>
          <w:color w:val="000000"/>
        </w:rPr>
      </w:pPr>
      <w:r>
        <w:rPr>
          <w:b/>
          <w:bCs/>
          <w:color w:val="000000"/>
        </w:rPr>
        <w:t>Ф.И.О., номер служебного удостоверения и должность лица (лиц), осуществившего контрольное мероприятие:</w:t>
      </w:r>
    </w:p>
    <w:p w:rsidR="00DA3FC9" w:rsidRDefault="00DA3FC9" w:rsidP="00334C59">
      <w:pPr>
        <w:widowControl w:val="0"/>
        <w:shd w:val="clear" w:color="auto" w:fill="FFFFFF"/>
        <w:ind w:firstLine="567"/>
        <w:jc w:val="both"/>
        <w:rPr>
          <w:color w:val="000000"/>
          <w:sz w:val="20"/>
          <w:szCs w:val="20"/>
        </w:rPr>
      </w:pPr>
    </w:p>
    <w:p w:rsidR="00DA3FC9" w:rsidRDefault="00E239B2" w:rsidP="00334C59">
      <w:pPr>
        <w:widowControl w:val="0"/>
        <w:shd w:val="clear" w:color="auto" w:fill="FFFFFF"/>
        <w:ind w:firstLine="567"/>
        <w:jc w:val="both"/>
        <w:rPr>
          <w:b/>
          <w:bCs/>
          <w:color w:val="000000"/>
        </w:rPr>
      </w:pPr>
      <w:r>
        <w:rPr>
          <w:b/>
          <w:bCs/>
          <w:color w:val="000000"/>
        </w:rPr>
        <w:t xml:space="preserve">Место проведения контрольного мероприятия: </w:t>
      </w:r>
    </w:p>
    <w:p w:rsidR="00DA3FC9" w:rsidRDefault="00E239B2" w:rsidP="00334C59">
      <w:pPr>
        <w:widowControl w:val="0"/>
        <w:shd w:val="clear" w:color="auto" w:fill="FFFFFF"/>
        <w:ind w:firstLine="567"/>
        <w:jc w:val="both"/>
        <w:rPr>
          <w:color w:val="000000"/>
        </w:rPr>
      </w:pPr>
      <w:r>
        <w:rPr>
          <w:bCs/>
          <w:color w:val="000000"/>
        </w:rPr>
        <w:t>г. </w:t>
      </w:r>
      <w:r>
        <w:t>Тирасполь, ул. Свердлова, д. 49.</w:t>
      </w:r>
    </w:p>
    <w:p w:rsidR="00DA3FC9" w:rsidRDefault="00E239B2" w:rsidP="00334C59">
      <w:pPr>
        <w:widowControl w:val="0"/>
        <w:shd w:val="clear" w:color="auto" w:fill="FFFFFF"/>
        <w:ind w:firstLine="567"/>
        <w:jc w:val="both"/>
        <w:rPr>
          <w:color w:val="000000"/>
        </w:rPr>
      </w:pPr>
      <w:r>
        <w:rPr>
          <w:bCs/>
          <w:color w:val="000000"/>
        </w:rPr>
        <w:t>г. </w:t>
      </w:r>
      <w:r>
        <w:t>Тирасполь, ул. Свердлова, д. 57.</w:t>
      </w:r>
    </w:p>
    <w:p w:rsidR="00DA3FC9" w:rsidRDefault="00E239B2" w:rsidP="00334C59">
      <w:pPr>
        <w:widowControl w:val="0"/>
        <w:shd w:val="clear" w:color="auto" w:fill="FFFFFF"/>
        <w:ind w:firstLine="567"/>
        <w:jc w:val="both"/>
        <w:rPr>
          <w:b/>
          <w:color w:val="000000"/>
        </w:rPr>
      </w:pPr>
      <w:r>
        <w:rPr>
          <w:b/>
          <w:color w:val="000000"/>
        </w:rPr>
        <w:t xml:space="preserve">Начато в 8 часов 30 минут 18 сентября </w:t>
      </w:r>
      <w:r>
        <w:rPr>
          <w:b/>
          <w:bCs/>
          <w:color w:val="000000"/>
        </w:rPr>
        <w:t>2024 года.</w:t>
      </w:r>
    </w:p>
    <w:p w:rsidR="00DA3FC9" w:rsidRDefault="00E239B2" w:rsidP="00334C59">
      <w:pPr>
        <w:widowControl w:val="0"/>
        <w:shd w:val="clear" w:color="auto" w:fill="FFFFFF"/>
        <w:ind w:firstLine="567"/>
        <w:jc w:val="both"/>
        <w:rPr>
          <w:b/>
          <w:bCs/>
          <w:color w:val="000000"/>
        </w:rPr>
      </w:pPr>
      <w:r>
        <w:rPr>
          <w:b/>
          <w:color w:val="000000"/>
        </w:rPr>
        <w:t xml:space="preserve">Окончено в 17 часов 30 минут </w:t>
      </w:r>
      <w:r w:rsidR="00747AF2" w:rsidRPr="007B3F59">
        <w:rPr>
          <w:b/>
          <w:color w:val="000000"/>
        </w:rPr>
        <w:t>13</w:t>
      </w:r>
      <w:r w:rsidR="00DC69FE">
        <w:rPr>
          <w:b/>
          <w:color w:val="000000"/>
        </w:rPr>
        <w:t xml:space="preserve"> </w:t>
      </w:r>
      <w:r w:rsidR="00747AF2" w:rsidRPr="007B3F59">
        <w:rPr>
          <w:b/>
          <w:color w:val="000000"/>
        </w:rPr>
        <w:t>но</w:t>
      </w:r>
      <w:r w:rsidRPr="007B3F59">
        <w:rPr>
          <w:b/>
          <w:color w:val="000000"/>
        </w:rPr>
        <w:t>ября</w:t>
      </w:r>
      <w:r w:rsidR="00DC69FE">
        <w:rPr>
          <w:b/>
          <w:color w:val="000000"/>
        </w:rPr>
        <w:t xml:space="preserve"> </w:t>
      </w:r>
      <w:r>
        <w:rPr>
          <w:b/>
          <w:bCs/>
          <w:color w:val="000000"/>
        </w:rPr>
        <w:t>2024 года.</w:t>
      </w:r>
    </w:p>
    <w:p w:rsidR="00DA3FC9" w:rsidRDefault="00DA3FC9" w:rsidP="00334C59">
      <w:pPr>
        <w:widowControl w:val="0"/>
        <w:shd w:val="clear" w:color="auto" w:fill="FFFFFF"/>
        <w:ind w:firstLine="567"/>
        <w:jc w:val="both"/>
        <w:rPr>
          <w:bCs/>
          <w:color w:val="000000"/>
          <w:sz w:val="20"/>
          <w:szCs w:val="20"/>
        </w:rPr>
      </w:pPr>
    </w:p>
    <w:p w:rsidR="00DA3FC9" w:rsidRDefault="00E239B2" w:rsidP="00334C59">
      <w:pPr>
        <w:widowControl w:val="0"/>
        <w:shd w:val="clear" w:color="auto" w:fill="FFFFFF"/>
        <w:ind w:firstLine="567"/>
        <w:jc w:val="both"/>
        <w:rPr>
          <w:b/>
          <w:bCs/>
          <w:color w:val="000000"/>
        </w:rPr>
      </w:pPr>
      <w:r>
        <w:rPr>
          <w:b/>
          <w:bCs/>
          <w:color w:val="000000"/>
        </w:rPr>
        <w:t>Цель, предмет и объем внепланового контрольного мероприятия:</w:t>
      </w:r>
    </w:p>
    <w:p w:rsidR="00DA3FC9" w:rsidRDefault="00E239B2" w:rsidP="00334C59">
      <w:pPr>
        <w:autoSpaceDE w:val="0"/>
        <w:autoSpaceDN w:val="0"/>
        <w:adjustRightInd w:val="0"/>
        <w:ind w:firstLine="567"/>
        <w:jc w:val="both"/>
      </w:pPr>
      <w:r>
        <w:rPr>
          <w:color w:val="000000"/>
        </w:rPr>
        <w:t xml:space="preserve">Осуществление контроля за соблюдением </w:t>
      </w:r>
      <w:bookmarkStart w:id="0" w:name="_Hlk157496026"/>
      <w:r>
        <w:rPr>
          <w:color w:val="000000"/>
        </w:rPr>
        <w:t>ООО «</w:t>
      </w:r>
      <w:proofErr w:type="spellStart"/>
      <w:r>
        <w:rPr>
          <w:color w:val="000000"/>
        </w:rPr>
        <w:t>Тираспольтрансгаз</w:t>
      </w:r>
      <w:proofErr w:type="spellEnd"/>
      <w:r>
        <w:rPr>
          <w:color w:val="000000"/>
        </w:rPr>
        <w:t>–Приднестровье»</w:t>
      </w:r>
      <w:r>
        <w:t xml:space="preserve">, </w:t>
      </w:r>
      <w:r>
        <w:rPr>
          <w:color w:val="000000"/>
        </w:rPr>
        <w:t>комиссией по осуществлению закупок</w:t>
      </w:r>
      <w:r w:rsidR="00DC69FE">
        <w:rPr>
          <w:color w:val="000000"/>
        </w:rPr>
        <w:t xml:space="preserve"> </w:t>
      </w:r>
      <w:r>
        <w:rPr>
          <w:color w:val="000000"/>
        </w:rPr>
        <w:t>ООО «</w:t>
      </w:r>
      <w:proofErr w:type="spellStart"/>
      <w:r>
        <w:rPr>
          <w:color w:val="000000"/>
        </w:rPr>
        <w:t>Тираспольтрансгаз</w:t>
      </w:r>
      <w:proofErr w:type="spellEnd"/>
      <w:r>
        <w:rPr>
          <w:color w:val="000000"/>
        </w:rPr>
        <w:t xml:space="preserve">–Приднестровье» и её членами </w:t>
      </w:r>
      <w:r>
        <w:t>законодательства Приднестровской Молдавской Республики в сфере закупок товаров, работ, услуг по закупкам, проведенным в период с 1 января 2021 года по 31 декабря 2022 года, в части</w:t>
      </w:r>
      <w:bookmarkEnd w:id="0"/>
      <w:r>
        <w:t>:</w:t>
      </w:r>
    </w:p>
    <w:p w:rsidR="00DA3FC9" w:rsidRDefault="00E239B2" w:rsidP="00334C59">
      <w:pPr>
        <w:autoSpaceDE w:val="0"/>
        <w:autoSpaceDN w:val="0"/>
        <w:adjustRightInd w:val="0"/>
        <w:ind w:firstLine="567"/>
        <w:jc w:val="both"/>
      </w:pPr>
      <w:r>
        <w:t>а) соответствия информации об объемах закупок лимитам финансирования, 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в реестрах контрактов, заключенных заказчиками;</w:t>
      </w:r>
    </w:p>
    <w:p w:rsidR="00DA3FC9" w:rsidRDefault="00E239B2" w:rsidP="00334C59">
      <w:pPr>
        <w:autoSpaceDE w:val="0"/>
        <w:autoSpaceDN w:val="0"/>
        <w:adjustRightInd w:val="0"/>
        <w:ind w:firstLine="567"/>
        <w:jc w:val="both"/>
      </w:pPr>
      <w:r>
        <w:lastRenderedPageBreak/>
        <w:t>б) соблюдения требований к обоснованию закупок;</w:t>
      </w:r>
    </w:p>
    <w:p w:rsidR="00DA3FC9" w:rsidRDefault="00E239B2" w:rsidP="00334C59">
      <w:pPr>
        <w:autoSpaceDE w:val="0"/>
        <w:autoSpaceDN w:val="0"/>
        <w:adjustRightInd w:val="0"/>
        <w:ind w:firstLine="567"/>
        <w:jc w:val="both"/>
      </w:pPr>
      <w:r>
        <w:t>в) обоснования начальной (максимальной) цены контракта, цены контракта, заключаемого с единственным поставщиком (подрядчиком, исполнителем);</w:t>
      </w:r>
    </w:p>
    <w:p w:rsidR="00DA3FC9" w:rsidRDefault="00E239B2" w:rsidP="00334C59">
      <w:pPr>
        <w:autoSpaceDE w:val="0"/>
        <w:autoSpaceDN w:val="0"/>
        <w:adjustRightInd w:val="0"/>
        <w:ind w:firstLine="567"/>
        <w:jc w:val="both"/>
      </w:pPr>
      <w:r>
        <w:t>г)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DA3FC9" w:rsidRDefault="00E239B2" w:rsidP="00334C59">
      <w:pPr>
        <w:autoSpaceDE w:val="0"/>
        <w:autoSpaceDN w:val="0"/>
        <w:adjustRightInd w:val="0"/>
        <w:ind w:firstLine="567"/>
        <w:jc w:val="both"/>
      </w:pPr>
      <w:proofErr w:type="spellStart"/>
      <w:r>
        <w:t>д</w:t>
      </w:r>
      <w:proofErr w:type="spellEnd"/>
      <w:r>
        <w:t>) соответствия поставленного товара выполненной работы (ее результатов) или оказанной услуги условиям контракта;</w:t>
      </w:r>
    </w:p>
    <w:p w:rsidR="00DA3FC9" w:rsidRDefault="00E239B2" w:rsidP="00334C59">
      <w:pPr>
        <w:autoSpaceDE w:val="0"/>
        <w:autoSpaceDN w:val="0"/>
        <w:adjustRightInd w:val="0"/>
        <w:ind w:firstLine="567"/>
        <w:jc w:val="both"/>
      </w:pPr>
      <w:r>
        <w:t xml:space="preserve">е) соответствия использования поставленного товара, выполненной работы (ее результатов) или оказанной услуги целям осуществления закупки; </w:t>
      </w:r>
    </w:p>
    <w:p w:rsidR="00DA3FC9" w:rsidRDefault="00E239B2" w:rsidP="00334C59">
      <w:pPr>
        <w:autoSpaceDE w:val="0"/>
        <w:autoSpaceDN w:val="0"/>
        <w:adjustRightInd w:val="0"/>
        <w:ind w:firstLine="567"/>
        <w:jc w:val="both"/>
      </w:pPr>
      <w:r>
        <w:t>ж) соответствия товаров гарантийным обязательствам;</w:t>
      </w:r>
    </w:p>
    <w:p w:rsidR="00DA3FC9" w:rsidRDefault="00E239B2" w:rsidP="00334C59">
      <w:pPr>
        <w:ind w:firstLine="567"/>
        <w:jc w:val="both"/>
        <w:rPr>
          <w:color w:val="000000"/>
        </w:rPr>
      </w:pPr>
      <w:proofErr w:type="spellStart"/>
      <w:r>
        <w:t>з</w:t>
      </w:r>
      <w:proofErr w:type="spellEnd"/>
      <w:r>
        <w:t>) соблюдения условий контрактов</w:t>
      </w:r>
      <w:r>
        <w:rPr>
          <w:color w:val="000000"/>
        </w:rPr>
        <w:t>.</w:t>
      </w:r>
    </w:p>
    <w:p w:rsidR="00DA3FC9" w:rsidRDefault="00DA3FC9" w:rsidP="00334C59">
      <w:pPr>
        <w:ind w:firstLine="567"/>
        <w:jc w:val="both"/>
        <w:rPr>
          <w:bCs/>
          <w:color w:val="000000"/>
          <w:sz w:val="20"/>
          <w:szCs w:val="20"/>
        </w:rPr>
      </w:pPr>
    </w:p>
    <w:p w:rsidR="00DA3FC9" w:rsidRDefault="00E239B2" w:rsidP="00334C59">
      <w:pPr>
        <w:ind w:firstLine="567"/>
        <w:jc w:val="both"/>
        <w:rPr>
          <w:b/>
          <w:color w:val="000000"/>
        </w:rPr>
      </w:pPr>
      <w:r>
        <w:rPr>
          <w:b/>
          <w:color w:val="000000"/>
        </w:rPr>
        <w:t>1.</w:t>
      </w:r>
      <w:r>
        <w:rPr>
          <w:bCs/>
          <w:color w:val="000000"/>
        </w:rPr>
        <w:t> </w:t>
      </w:r>
      <w:r>
        <w:rPr>
          <w:b/>
          <w:color w:val="000000"/>
        </w:rPr>
        <w:t>Наименование проверяемых субъектов:</w:t>
      </w:r>
    </w:p>
    <w:p w:rsidR="00DA3FC9" w:rsidRDefault="00E239B2" w:rsidP="00334C59">
      <w:pPr>
        <w:widowControl w:val="0"/>
        <w:autoSpaceDE w:val="0"/>
        <w:autoSpaceDN w:val="0"/>
        <w:adjustRightInd w:val="0"/>
        <w:ind w:firstLine="567"/>
        <w:jc w:val="both"/>
        <w:rPr>
          <w:color w:val="000000"/>
        </w:rPr>
      </w:pPr>
      <w:r>
        <w:rPr>
          <w:b/>
          <w:color w:val="000000"/>
        </w:rPr>
        <w:t>1.1.</w:t>
      </w:r>
      <w:r>
        <w:rPr>
          <w:bCs/>
          <w:color w:val="000000"/>
          <w:lang w:val="en-US"/>
        </w:rPr>
        <w:t> </w:t>
      </w:r>
      <w:r>
        <w:rPr>
          <w:color w:val="000000"/>
        </w:rPr>
        <w:t>ООО «</w:t>
      </w:r>
      <w:proofErr w:type="spellStart"/>
      <w:r>
        <w:rPr>
          <w:color w:val="000000"/>
        </w:rPr>
        <w:t>Тираспольтрансгаз</w:t>
      </w:r>
      <w:proofErr w:type="spellEnd"/>
      <w:r>
        <w:rPr>
          <w:color w:val="000000"/>
        </w:rPr>
        <w:t>–Приднестровье».</w:t>
      </w:r>
    </w:p>
    <w:p w:rsidR="00DA3FC9" w:rsidRDefault="00E239B2" w:rsidP="00334C59">
      <w:pPr>
        <w:widowControl w:val="0"/>
        <w:shd w:val="clear" w:color="auto" w:fill="FFFFFF"/>
        <w:ind w:firstLine="567"/>
        <w:jc w:val="both"/>
        <w:rPr>
          <w:color w:val="000000"/>
        </w:rPr>
      </w:pPr>
      <w:r>
        <w:rPr>
          <w:bCs/>
          <w:color w:val="000000"/>
        </w:rPr>
        <w:t>Адрес</w:t>
      </w:r>
      <w:r>
        <w:rPr>
          <w:bCs/>
        </w:rPr>
        <w:t xml:space="preserve">: </w:t>
      </w:r>
      <w:r>
        <w:rPr>
          <w:bCs/>
          <w:color w:val="000000"/>
        </w:rPr>
        <w:t>г. </w:t>
      </w:r>
      <w:r>
        <w:t>Тирасполь, ул. Свердлова, д. 49.</w:t>
      </w:r>
    </w:p>
    <w:p w:rsidR="00DA3FC9" w:rsidRDefault="00E239B2" w:rsidP="00334C59">
      <w:pPr>
        <w:widowControl w:val="0"/>
        <w:shd w:val="clear" w:color="auto" w:fill="FFFFFF"/>
        <w:ind w:firstLine="567"/>
        <w:jc w:val="both"/>
      </w:pPr>
      <w:r>
        <w:rPr>
          <w:bCs/>
          <w:color w:val="000000"/>
        </w:rPr>
        <w:t xml:space="preserve">Телефон: </w:t>
      </w:r>
      <w:r>
        <w:t>0 (533) 4-69-46, (557) 4-65-52.</w:t>
      </w:r>
    </w:p>
    <w:p w:rsidR="00DA3FC9" w:rsidRDefault="00DA3FC9" w:rsidP="00334C59">
      <w:pPr>
        <w:widowControl w:val="0"/>
        <w:shd w:val="clear" w:color="auto" w:fill="FFFFFF"/>
        <w:ind w:firstLine="567"/>
        <w:jc w:val="both"/>
        <w:rPr>
          <w:bCs/>
          <w:sz w:val="20"/>
          <w:szCs w:val="20"/>
        </w:rPr>
      </w:pPr>
    </w:p>
    <w:p w:rsidR="00DA3FC9" w:rsidRDefault="00E239B2" w:rsidP="00334C59">
      <w:pPr>
        <w:widowControl w:val="0"/>
        <w:shd w:val="clear" w:color="auto" w:fill="FFFFFF"/>
        <w:ind w:firstLine="567"/>
        <w:jc w:val="both"/>
      </w:pPr>
      <w:r>
        <w:rPr>
          <w:b/>
        </w:rPr>
        <w:t>1.2</w:t>
      </w:r>
      <w:r>
        <w:rPr>
          <w:b/>
          <w:bCs/>
        </w:rPr>
        <w:t>.</w:t>
      </w:r>
      <w:r>
        <w:t xml:space="preserve"> Комиссия по осуществлению закупок товаров, работ, услуг, для обеспечения нужд </w:t>
      </w:r>
      <w:r>
        <w:rPr>
          <w:color w:val="000000"/>
        </w:rPr>
        <w:t>ООО «</w:t>
      </w:r>
      <w:proofErr w:type="spellStart"/>
      <w:r>
        <w:rPr>
          <w:color w:val="000000"/>
        </w:rPr>
        <w:t>Тираспольтрансгаз</w:t>
      </w:r>
      <w:proofErr w:type="spellEnd"/>
      <w:r>
        <w:rPr>
          <w:color w:val="000000"/>
        </w:rPr>
        <w:t>–Приднестровье»</w:t>
      </w:r>
      <w:r>
        <w:t>, персональный состав которой утвержден:</w:t>
      </w:r>
    </w:p>
    <w:p w:rsidR="00DA3FC9" w:rsidRDefault="00E239B2" w:rsidP="00334C59">
      <w:pPr>
        <w:widowControl w:val="0"/>
        <w:shd w:val="clear" w:color="auto" w:fill="FFFFFF"/>
        <w:ind w:firstLine="567"/>
        <w:jc w:val="both"/>
      </w:pPr>
      <w:r>
        <w:t>1)</w:t>
      </w:r>
      <w:r>
        <w:rPr>
          <w:lang w:val="en-US"/>
        </w:rPr>
        <w:t> </w:t>
      </w:r>
      <w:r>
        <w:t xml:space="preserve">Приказом от 5 февраля 2021 года № 01-03/53 «Об утверждении персонального состава постоянно действующей комиссии по осуществлению закупок </w:t>
      </w:r>
      <w:r w:rsidR="00DF4E22" w:rsidRPr="00DF4E22">
        <w:br/>
      </w:r>
      <w:r>
        <w:rPr>
          <w:color w:val="000000"/>
        </w:rPr>
        <w:t>ООО «</w:t>
      </w:r>
      <w:proofErr w:type="spellStart"/>
      <w:r>
        <w:rPr>
          <w:color w:val="000000"/>
        </w:rPr>
        <w:t>Тираспольтрансгаз</w:t>
      </w:r>
      <w:proofErr w:type="spellEnd"/>
      <w:r>
        <w:rPr>
          <w:color w:val="000000"/>
        </w:rPr>
        <w:t>–Приднестровье»</w:t>
      </w:r>
      <w:bookmarkStart w:id="1" w:name="_Hlk182908826"/>
      <w:r w:rsidR="00747AF2">
        <w:t>в</w:t>
      </w:r>
      <w:r>
        <w:t xml:space="preserve"> следующ</w:t>
      </w:r>
      <w:r w:rsidR="00747AF2">
        <w:t>ем</w:t>
      </w:r>
      <w:r>
        <w:t xml:space="preserve"> состав</w:t>
      </w:r>
      <w:r w:rsidR="00747AF2">
        <w:t>е</w:t>
      </w:r>
      <w:r>
        <w:rPr>
          <w:color w:val="000000"/>
        </w:rPr>
        <w:t>:</w:t>
      </w:r>
      <w:bookmarkEnd w:id="1"/>
    </w:p>
    <w:p w:rsidR="00DC69FE" w:rsidRDefault="00DC69FE" w:rsidP="00334C59">
      <w:pPr>
        <w:widowControl w:val="0"/>
        <w:ind w:firstLine="567"/>
        <w:jc w:val="both"/>
        <w:rPr>
          <w:b/>
          <w:color w:val="000000"/>
        </w:rPr>
      </w:pPr>
    </w:p>
    <w:p w:rsidR="00DA3FC9" w:rsidRDefault="00E239B2" w:rsidP="00334C59">
      <w:pPr>
        <w:widowControl w:val="0"/>
        <w:ind w:firstLine="567"/>
        <w:jc w:val="both"/>
        <w:rPr>
          <w:b/>
          <w:color w:val="000000"/>
        </w:rPr>
      </w:pPr>
      <w:r>
        <w:rPr>
          <w:b/>
          <w:color w:val="000000"/>
        </w:rPr>
        <w:t>2.</w:t>
      </w:r>
      <w:r>
        <w:rPr>
          <w:bCs/>
          <w:color w:val="000000"/>
        </w:rPr>
        <w:t> </w:t>
      </w:r>
      <w:r>
        <w:rPr>
          <w:b/>
          <w:color w:val="000000"/>
        </w:rPr>
        <w:t xml:space="preserve">Сведения о результатах контрольного мероприятия и выявленные нарушения: </w:t>
      </w:r>
    </w:p>
    <w:p w:rsidR="00DA3FC9" w:rsidRDefault="00E239B2" w:rsidP="00334C59">
      <w:pPr>
        <w:widowControl w:val="0"/>
        <w:autoSpaceDE w:val="0"/>
        <w:autoSpaceDN w:val="0"/>
        <w:adjustRightInd w:val="0"/>
        <w:ind w:firstLine="567"/>
        <w:jc w:val="both"/>
        <w:rPr>
          <w:color w:val="000000"/>
        </w:rPr>
      </w:pPr>
      <w:r>
        <w:rPr>
          <w:color w:val="000000"/>
        </w:rPr>
        <w:t>Для проведения планового документарного контрольного мероприятия в отношении ООО «</w:t>
      </w:r>
      <w:proofErr w:type="spellStart"/>
      <w:r>
        <w:rPr>
          <w:color w:val="000000"/>
        </w:rPr>
        <w:t>Тираспольтрансгаз</w:t>
      </w:r>
      <w:proofErr w:type="spellEnd"/>
      <w:r>
        <w:rPr>
          <w:color w:val="000000"/>
        </w:rPr>
        <w:t xml:space="preserve">–Приднестровье, комиссии по осуществлению закупок </w:t>
      </w:r>
      <w:r>
        <w:rPr>
          <w:color w:val="000000"/>
        </w:rPr>
        <w:br/>
        <w:t>ООО «</w:t>
      </w:r>
      <w:proofErr w:type="spellStart"/>
      <w:r>
        <w:rPr>
          <w:color w:val="000000"/>
        </w:rPr>
        <w:t>Тираспольтрансгаз</w:t>
      </w:r>
      <w:proofErr w:type="spellEnd"/>
      <w:r>
        <w:rPr>
          <w:color w:val="000000"/>
        </w:rPr>
        <w:t>–Приднестровье» и её членов</w:t>
      </w:r>
      <w:r>
        <w:t xml:space="preserve"> ответственными лицами Министерства экономического развития </w:t>
      </w:r>
      <w:r>
        <w:rPr>
          <w:color w:val="000000"/>
        </w:rPr>
        <w:t>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 представленные ООО «</w:t>
      </w:r>
      <w:proofErr w:type="spellStart"/>
      <w:r>
        <w:rPr>
          <w:color w:val="000000"/>
        </w:rPr>
        <w:t>Тираспольтрансгаз</w:t>
      </w:r>
      <w:proofErr w:type="spellEnd"/>
      <w:r>
        <w:rPr>
          <w:color w:val="000000"/>
        </w:rPr>
        <w:t>–Приднестровье» в ходе контрольного мероприятия, в том числе:</w:t>
      </w:r>
    </w:p>
    <w:p w:rsidR="00DA3FC9" w:rsidRPr="0081421F" w:rsidRDefault="00E239B2" w:rsidP="00334C59">
      <w:pPr>
        <w:widowControl w:val="0"/>
        <w:autoSpaceDE w:val="0"/>
        <w:autoSpaceDN w:val="0"/>
        <w:adjustRightInd w:val="0"/>
        <w:ind w:firstLine="567"/>
        <w:jc w:val="both"/>
      </w:pPr>
      <w:r w:rsidRPr="0081421F">
        <w:t>– Планы закупок ООО «</w:t>
      </w:r>
      <w:proofErr w:type="spellStart"/>
      <w:r w:rsidRPr="0081421F">
        <w:t>Тираспольтрансгаз</w:t>
      </w:r>
      <w:proofErr w:type="spellEnd"/>
      <w:r w:rsidRPr="0081421F">
        <w:t xml:space="preserve">–Приднестровье» в период с 1 января </w:t>
      </w:r>
      <w:r w:rsidR="007B3F59">
        <w:br/>
      </w:r>
      <w:r w:rsidRPr="0081421F">
        <w:t>2021 года по 31 декабря 2022 года;</w:t>
      </w:r>
    </w:p>
    <w:p w:rsidR="00DA3FC9" w:rsidRPr="0081421F" w:rsidRDefault="00E239B2" w:rsidP="00334C59">
      <w:pPr>
        <w:widowControl w:val="0"/>
        <w:shd w:val="clear" w:color="auto" w:fill="FFFFFF"/>
        <w:ind w:firstLine="567"/>
        <w:jc w:val="both"/>
      </w:pPr>
      <w:r w:rsidRPr="0081421F">
        <w:t xml:space="preserve">– приходные накладные; </w:t>
      </w:r>
    </w:p>
    <w:p w:rsidR="00DA3FC9" w:rsidRPr="0081421F" w:rsidRDefault="00E239B2" w:rsidP="00334C59">
      <w:pPr>
        <w:widowControl w:val="0"/>
        <w:shd w:val="clear" w:color="auto" w:fill="FFFFFF"/>
        <w:ind w:firstLine="567"/>
        <w:jc w:val="both"/>
      </w:pPr>
      <w:r w:rsidRPr="0081421F">
        <w:t>– акты выполненных работ;</w:t>
      </w:r>
    </w:p>
    <w:p w:rsidR="00DA3FC9" w:rsidRPr="0081421F" w:rsidRDefault="00E239B2" w:rsidP="00334C59">
      <w:pPr>
        <w:widowControl w:val="0"/>
        <w:shd w:val="clear" w:color="auto" w:fill="FFFFFF"/>
        <w:ind w:firstLine="567"/>
        <w:jc w:val="both"/>
      </w:pPr>
      <w:r w:rsidRPr="0081421F">
        <w:t>– оборотные ведомости по счетам;</w:t>
      </w:r>
    </w:p>
    <w:p w:rsidR="00DA3FC9" w:rsidRPr="0081421F" w:rsidRDefault="00E239B2" w:rsidP="00334C59">
      <w:pPr>
        <w:widowControl w:val="0"/>
        <w:shd w:val="clear" w:color="auto" w:fill="FFFFFF"/>
        <w:ind w:firstLine="567"/>
        <w:jc w:val="both"/>
      </w:pPr>
      <w:r w:rsidRPr="0081421F">
        <w:t>– договоры и контракты;</w:t>
      </w:r>
    </w:p>
    <w:p w:rsidR="00DA3FC9" w:rsidRPr="0081421F" w:rsidRDefault="00E239B2" w:rsidP="00334C59">
      <w:pPr>
        <w:widowControl w:val="0"/>
        <w:shd w:val="clear" w:color="auto" w:fill="FFFFFF"/>
        <w:ind w:firstLine="567"/>
        <w:jc w:val="both"/>
      </w:pPr>
      <w:r w:rsidRPr="0081421F">
        <w:t>– банковские документы по расчетным счетам;</w:t>
      </w:r>
    </w:p>
    <w:p w:rsidR="00DA3FC9" w:rsidRPr="0081421F" w:rsidRDefault="00E239B2" w:rsidP="00334C59">
      <w:pPr>
        <w:widowControl w:val="0"/>
        <w:ind w:firstLine="567"/>
        <w:jc w:val="both"/>
      </w:pPr>
      <w:r w:rsidRPr="0081421F">
        <w:t>– реестр контрактов;</w:t>
      </w:r>
    </w:p>
    <w:p w:rsidR="00DA3FC9" w:rsidRPr="001F7D80" w:rsidRDefault="00E239B2" w:rsidP="00334C59">
      <w:pPr>
        <w:widowControl w:val="0"/>
        <w:autoSpaceDE w:val="0"/>
        <w:autoSpaceDN w:val="0"/>
        <w:adjustRightInd w:val="0"/>
        <w:ind w:firstLine="567"/>
        <w:jc w:val="both"/>
      </w:pPr>
      <w:r w:rsidRPr="001F7D80">
        <w:t>– </w:t>
      </w:r>
      <w:r w:rsidR="0081421F" w:rsidRPr="001F7D80">
        <w:t>информаци</w:t>
      </w:r>
      <w:r w:rsidR="00120F39">
        <w:t>я</w:t>
      </w:r>
      <w:r w:rsidR="0081421F" w:rsidRPr="001F7D80">
        <w:t xml:space="preserve">, </w:t>
      </w:r>
      <w:r w:rsidRPr="001F7D80">
        <w:t>направленн</w:t>
      </w:r>
      <w:r w:rsidR="00120F39">
        <w:t>ая</w:t>
      </w:r>
      <w:r w:rsidRPr="001F7D80">
        <w:t xml:space="preserve"> письм</w:t>
      </w:r>
      <w:r w:rsidR="0081421F" w:rsidRPr="001F7D80">
        <w:t>ом</w:t>
      </w:r>
      <w:r w:rsidR="00DC69FE">
        <w:t xml:space="preserve"> </w:t>
      </w:r>
      <w:r w:rsidR="0081421F" w:rsidRPr="001F7D80">
        <w:t xml:space="preserve">ООО </w:t>
      </w:r>
      <w:r w:rsidRPr="001F7D80">
        <w:t>«</w:t>
      </w:r>
      <w:proofErr w:type="spellStart"/>
      <w:r w:rsidR="0081421F" w:rsidRPr="001F7D80">
        <w:t>Тираспольтрансгаз</w:t>
      </w:r>
      <w:proofErr w:type="spellEnd"/>
      <w:r w:rsidR="00DC69FE">
        <w:t xml:space="preserve"> </w:t>
      </w:r>
      <w:r w:rsidR="0081421F" w:rsidRPr="001F7D80">
        <w:t>-</w:t>
      </w:r>
      <w:r w:rsidR="00DC69FE">
        <w:t xml:space="preserve"> </w:t>
      </w:r>
      <w:r w:rsidR="0081421F" w:rsidRPr="001F7D80">
        <w:t>При</w:t>
      </w:r>
      <w:r w:rsidR="00362BAC" w:rsidRPr="001F7D80">
        <w:t>днестровь</w:t>
      </w:r>
      <w:r w:rsidR="002B380E">
        <w:t>е</w:t>
      </w:r>
      <w:r w:rsidRPr="001F7D80">
        <w:t xml:space="preserve">» </w:t>
      </w:r>
      <w:r w:rsidR="00520FE5">
        <w:br/>
      </w:r>
      <w:r w:rsidRPr="001F7D80">
        <w:t xml:space="preserve">от </w:t>
      </w:r>
      <w:r w:rsidR="00286988">
        <w:t>6</w:t>
      </w:r>
      <w:r w:rsidR="00DC69FE">
        <w:t xml:space="preserve"> </w:t>
      </w:r>
      <w:r w:rsidR="001F7D80" w:rsidRPr="001F7D80">
        <w:t>ноября</w:t>
      </w:r>
      <w:r w:rsidRPr="001F7D80">
        <w:t xml:space="preserve"> 2024 года</w:t>
      </w:r>
      <w:r w:rsidR="001F7D80" w:rsidRPr="001F7D80">
        <w:t xml:space="preserve"> исх. №01-02/193.</w:t>
      </w:r>
    </w:p>
    <w:p w:rsidR="00DA3FC9" w:rsidRDefault="00DA3FC9" w:rsidP="00334C59">
      <w:pPr>
        <w:widowControl w:val="0"/>
        <w:autoSpaceDE w:val="0"/>
        <w:autoSpaceDN w:val="0"/>
        <w:adjustRightInd w:val="0"/>
        <w:ind w:firstLine="567"/>
        <w:jc w:val="both"/>
        <w:rPr>
          <w:sz w:val="20"/>
          <w:szCs w:val="20"/>
        </w:rPr>
      </w:pPr>
    </w:p>
    <w:p w:rsidR="005910A7" w:rsidRPr="00CA00A9" w:rsidRDefault="00E239B2" w:rsidP="00334C59">
      <w:pPr>
        <w:widowControl w:val="0"/>
        <w:autoSpaceDE w:val="0"/>
        <w:autoSpaceDN w:val="0"/>
        <w:adjustRightInd w:val="0"/>
        <w:ind w:firstLine="567"/>
        <w:jc w:val="both"/>
      </w:pPr>
      <w:r>
        <w:rPr>
          <w:b/>
          <w:bCs/>
        </w:rPr>
        <w:t>2.1.</w:t>
      </w:r>
      <w:r>
        <w:rPr>
          <w:bCs/>
        </w:rPr>
        <w:t> </w:t>
      </w:r>
      <w:r w:rsidR="005910A7" w:rsidRPr="00CA00A9">
        <w:t xml:space="preserve">В соответствии со статьей 17 Закона Приднестровской Молдавской Республики от 30 декабря 2020 года № 246-З-VII «О республиканском бюджете на 2021 год» (далее – Закон о республиканском бюджете на 2021 год) и статьей 17 Закона Приднестровской Молдавской Республики от 30 декабря 2021 года № 370-З-VII «О республиканском бюджете на 2022 год» (далее – Закон о республиканском бюджете на 2022 год), </w:t>
      </w:r>
      <w:r w:rsidR="00520FE5">
        <w:br/>
      </w:r>
      <w:r w:rsidR="005910A7">
        <w:t xml:space="preserve">ООО </w:t>
      </w:r>
      <w:r w:rsidR="005910A7" w:rsidRPr="00CA00A9">
        <w:rPr>
          <w:color w:val="000000"/>
        </w:rPr>
        <w:t>«</w:t>
      </w:r>
      <w:proofErr w:type="spellStart"/>
      <w:r w:rsidR="005910A7">
        <w:rPr>
          <w:color w:val="000000"/>
        </w:rPr>
        <w:t>Тираспольтрансгаз-Приднестровье</w:t>
      </w:r>
      <w:proofErr w:type="spellEnd"/>
      <w:r w:rsidR="005910A7" w:rsidRPr="00CA00A9">
        <w:rPr>
          <w:color w:val="000000"/>
        </w:rPr>
        <w:t xml:space="preserve">» с </w:t>
      </w:r>
      <w:r w:rsidR="005910A7" w:rsidRPr="00CA00A9">
        <w:t>1 января 2021 года закупки товаров, работ, услуг осуществля</w:t>
      </w:r>
      <w:r w:rsidR="005910A7">
        <w:t>ет</w:t>
      </w:r>
      <w:r w:rsidR="005910A7" w:rsidRPr="00CA00A9">
        <w:t xml:space="preserve"> в соответствии с Законом Приднестровской Молдавской Республики </w:t>
      </w:r>
      <w:r w:rsidR="005910A7" w:rsidRPr="00CA00A9">
        <w:lastRenderedPageBreak/>
        <w:t xml:space="preserve">от 26 ноября 2018 года № 318-З-VI «О закупках в Приднестровской Молдавской Республике» (САЗ 18-48) (далее </w:t>
      </w:r>
      <w:r w:rsidR="005910A7">
        <w:t xml:space="preserve">по тексту </w:t>
      </w:r>
      <w:r w:rsidR="005910A7" w:rsidRPr="00CA00A9">
        <w:t>– Закон о закупках).</w:t>
      </w:r>
    </w:p>
    <w:p w:rsidR="005910A7" w:rsidRPr="00CA00A9" w:rsidRDefault="005910A7" w:rsidP="00334C59">
      <w:pPr>
        <w:ind w:firstLine="567"/>
        <w:jc w:val="both"/>
      </w:pPr>
      <w:r w:rsidRPr="00CA00A9">
        <w:t xml:space="preserve">В соответствии с Планом закупок товаров, работ, услуг для обеспечения нужд </w:t>
      </w:r>
      <w:r w:rsidRPr="00CA00A9">
        <w:br/>
      </w:r>
      <w:r>
        <w:rPr>
          <w:color w:val="000000"/>
        </w:rPr>
        <w:t xml:space="preserve">ООО </w:t>
      </w:r>
      <w:r w:rsidRPr="00CA00A9">
        <w:rPr>
          <w:color w:val="000000"/>
        </w:rPr>
        <w:t>«</w:t>
      </w:r>
      <w:proofErr w:type="spellStart"/>
      <w:r>
        <w:rPr>
          <w:color w:val="000000"/>
        </w:rPr>
        <w:t>Тираспольтрансгаз-Приднестровье</w:t>
      </w:r>
      <w:proofErr w:type="spellEnd"/>
      <w:r w:rsidRPr="00CA00A9">
        <w:rPr>
          <w:color w:val="000000"/>
        </w:rPr>
        <w:t xml:space="preserve">» </w:t>
      </w:r>
      <w:r w:rsidRPr="00E90A20">
        <w:t xml:space="preserve">(далее - План закупок) </w:t>
      </w:r>
      <w:r w:rsidRPr="00CA00A9">
        <w:t xml:space="preserve">на 2021 год общая сумма закупок товаров (работ, услуг) с учетом внесенных изменений составила </w:t>
      </w:r>
      <w:r w:rsidR="00DC69FE">
        <w:t>*****</w:t>
      </w:r>
      <w:r w:rsidRPr="00CA00A9">
        <w:t xml:space="preserve"> руб., на 2022 год общая сумма закупок товаров (работ, услуг) составила </w:t>
      </w:r>
      <w:r w:rsidR="00DC69FE">
        <w:t>******</w:t>
      </w:r>
      <w:r w:rsidRPr="00CA00A9">
        <w:t xml:space="preserve"> руб.</w:t>
      </w:r>
    </w:p>
    <w:p w:rsidR="005910A7" w:rsidRPr="00E90A20" w:rsidRDefault="003C0890" w:rsidP="00334C59">
      <w:pPr>
        <w:shd w:val="clear" w:color="auto" w:fill="FFFFFF"/>
        <w:ind w:firstLine="567"/>
        <w:jc w:val="both"/>
        <w:rPr>
          <w:sz w:val="28"/>
          <w:szCs w:val="28"/>
        </w:rPr>
      </w:pPr>
      <w:r>
        <w:rPr>
          <w:bCs/>
        </w:rPr>
        <w:t>Согласно</w:t>
      </w:r>
      <w:r w:rsidR="00DC69FE">
        <w:rPr>
          <w:bCs/>
        </w:rPr>
        <w:t xml:space="preserve"> </w:t>
      </w:r>
      <w:r w:rsidR="005910A7" w:rsidRPr="00E90A20">
        <w:t>пункт</w:t>
      </w:r>
      <w:r>
        <w:t>у</w:t>
      </w:r>
      <w:r w:rsidR="005910A7" w:rsidRPr="00E90A20">
        <w:t xml:space="preserve"> 11 статьи 17 Закона о республиканском бюджете на 2021 год и пунк</w:t>
      </w:r>
      <w:r>
        <w:t>ту</w:t>
      </w:r>
      <w:r w:rsidR="005910A7" w:rsidRPr="00E90A20">
        <w:t xml:space="preserve"> 11 статьи 17 Закона о республиканском бюджете на 2022 год </w:t>
      </w:r>
      <w:r w:rsidR="005910A7" w:rsidRPr="00E90A20">
        <w:rPr>
          <w:bCs/>
        </w:rPr>
        <w:t xml:space="preserve">для коммерческих заказчиков </w:t>
      </w:r>
      <w:r w:rsidR="005910A7" w:rsidRPr="00E90A20">
        <w:t>совокупный объем малых закупок:</w:t>
      </w:r>
    </w:p>
    <w:p w:rsidR="005910A7" w:rsidRPr="00CA00A9" w:rsidRDefault="005910A7" w:rsidP="00334C59">
      <w:pPr>
        <w:shd w:val="clear" w:color="auto" w:fill="FFFFFF"/>
        <w:ind w:firstLine="567"/>
        <w:jc w:val="both"/>
      </w:pPr>
      <w:r w:rsidRPr="00E90A20">
        <w:t>– в 2021 году не должен превышать 35% от совокупного годового объема закупок заказчика;</w:t>
      </w:r>
    </w:p>
    <w:p w:rsidR="005910A7" w:rsidRPr="00CA00A9" w:rsidRDefault="005910A7" w:rsidP="00334C59">
      <w:pPr>
        <w:shd w:val="clear" w:color="auto" w:fill="FFFFFF"/>
        <w:ind w:firstLine="567"/>
        <w:jc w:val="both"/>
      </w:pPr>
      <w:r w:rsidRPr="00CA00A9">
        <w:t>– в 2022 году не должен превышать 35% от совокупного годового объема закупок заказчика.</w:t>
      </w:r>
    </w:p>
    <w:p w:rsidR="005910A7" w:rsidRPr="008B2B66" w:rsidRDefault="005910A7" w:rsidP="00334C59">
      <w:pPr>
        <w:pStyle w:val="aff2"/>
        <w:ind w:left="0" w:firstLine="567"/>
        <w:jc w:val="both"/>
        <w:rPr>
          <w:szCs w:val="24"/>
        </w:rPr>
      </w:pPr>
      <w:r w:rsidRPr="008B2B66">
        <w:rPr>
          <w:szCs w:val="24"/>
        </w:rPr>
        <w:t xml:space="preserve">В соответствии с Планами закупок на 2021-2022 годы, с учетом внесенных изменений, </w:t>
      </w:r>
      <w:r w:rsidR="00CB5049">
        <w:rPr>
          <w:color w:val="000000"/>
        </w:rPr>
        <w:t xml:space="preserve">ООО </w:t>
      </w:r>
      <w:r w:rsidR="00CB5049" w:rsidRPr="00CA00A9">
        <w:rPr>
          <w:color w:val="000000"/>
        </w:rPr>
        <w:t>«</w:t>
      </w:r>
      <w:proofErr w:type="spellStart"/>
      <w:r w:rsidR="00CB5049">
        <w:rPr>
          <w:color w:val="000000"/>
        </w:rPr>
        <w:t>Тираспольтрансгаз-Приднестровье</w:t>
      </w:r>
      <w:proofErr w:type="spellEnd"/>
      <w:r w:rsidR="00CB5049" w:rsidRPr="00CA00A9">
        <w:rPr>
          <w:color w:val="000000"/>
        </w:rPr>
        <w:t xml:space="preserve">» </w:t>
      </w:r>
      <w:r w:rsidRPr="008B2B66">
        <w:rPr>
          <w:szCs w:val="24"/>
        </w:rPr>
        <w:t>запланированы малые закупки в следующих объемах:</w:t>
      </w:r>
    </w:p>
    <w:p w:rsidR="005910A7" w:rsidRPr="008B2B66" w:rsidRDefault="005910A7" w:rsidP="00334C59">
      <w:pPr>
        <w:shd w:val="clear" w:color="auto" w:fill="FFFFFF"/>
        <w:ind w:firstLine="567"/>
        <w:contextualSpacing/>
        <w:jc w:val="both"/>
      </w:pPr>
      <w:r w:rsidRPr="008B2B66">
        <w:t xml:space="preserve">– на 2021 год в сумме </w:t>
      </w:r>
      <w:r w:rsidR="00DC69FE">
        <w:t>****</w:t>
      </w:r>
      <w:r w:rsidRPr="008B2B66">
        <w:t xml:space="preserve"> руб., что составляет </w:t>
      </w:r>
      <w:r w:rsidR="00DC69FE">
        <w:t>****</w:t>
      </w:r>
      <w:r w:rsidRPr="008B2B66">
        <w:t>% от планируемого совокупного годового объема закупок</w:t>
      </w:r>
      <w:r>
        <w:t>;</w:t>
      </w:r>
    </w:p>
    <w:p w:rsidR="005910A7" w:rsidRPr="008B2B66" w:rsidRDefault="005910A7" w:rsidP="00334C59">
      <w:pPr>
        <w:shd w:val="clear" w:color="auto" w:fill="FFFFFF"/>
        <w:ind w:firstLine="567"/>
        <w:contextualSpacing/>
        <w:jc w:val="both"/>
      </w:pPr>
      <w:r>
        <w:t>– н</w:t>
      </w:r>
      <w:r w:rsidRPr="008B2B66">
        <w:t xml:space="preserve">а 2022 год в сумме </w:t>
      </w:r>
      <w:r w:rsidR="00DC69FE">
        <w:t>****</w:t>
      </w:r>
      <w:r w:rsidRPr="008B2B66">
        <w:t xml:space="preserve"> руб., что составляет </w:t>
      </w:r>
      <w:r w:rsidR="00DC69FE">
        <w:t>****</w:t>
      </w:r>
      <w:r w:rsidRPr="008B2B66">
        <w:t xml:space="preserve">% от планируемого совокупного годового объема закупок. </w:t>
      </w:r>
    </w:p>
    <w:p w:rsidR="005910A7" w:rsidRPr="00CA00A9" w:rsidRDefault="005910A7" w:rsidP="00334C59">
      <w:pPr>
        <w:shd w:val="clear" w:color="auto" w:fill="FFFFFF"/>
        <w:ind w:firstLine="567"/>
        <w:jc w:val="both"/>
        <w:rPr>
          <w:rFonts w:eastAsia="Calibri"/>
        </w:rPr>
      </w:pPr>
      <w:r w:rsidRPr="00CA00A9">
        <w:rPr>
          <w:rFonts w:eastAsia="Calibri"/>
        </w:rPr>
        <w:t xml:space="preserve">Пунктом 3 статьи 15 </w:t>
      </w:r>
      <w:r w:rsidRPr="00CA00A9">
        <w:t>Закона о закупках регламентировано, что о</w:t>
      </w:r>
      <w:r w:rsidRPr="00CA00A9">
        <w:rPr>
          <w:rFonts w:eastAsia="Calibri"/>
        </w:rPr>
        <w:t>ценка обоснованности осуществления закупок проводится в ходе контроля в сфере закупок в соответствии с настоящим Законом.</w:t>
      </w:r>
    </w:p>
    <w:p w:rsidR="005910A7" w:rsidRPr="00CA00A9" w:rsidRDefault="005910A7" w:rsidP="00334C59">
      <w:pPr>
        <w:ind w:firstLine="567"/>
        <w:jc w:val="both"/>
      </w:pPr>
      <w:r w:rsidRPr="00CA00A9">
        <w:t xml:space="preserve">В целях проверки обоснованности закупок Министерством экономического развития Приднестровской Молдавской Республики у </w:t>
      </w:r>
      <w:r w:rsidR="005D5BC0">
        <w:t>ООО</w:t>
      </w:r>
      <w:r w:rsidRPr="00CA00A9">
        <w:t xml:space="preserve"> «</w:t>
      </w:r>
      <w:proofErr w:type="spellStart"/>
      <w:r w:rsidR="005D5BC0">
        <w:t>Тираспольтра</w:t>
      </w:r>
      <w:r w:rsidR="005D5BC0" w:rsidRPr="007B3F59">
        <w:t>н</w:t>
      </w:r>
      <w:r w:rsidR="00286988" w:rsidRPr="007B3F59">
        <w:t>с</w:t>
      </w:r>
      <w:r w:rsidR="005D5BC0" w:rsidRPr="007B3F59">
        <w:t>газ</w:t>
      </w:r>
      <w:r w:rsidR="005D5BC0">
        <w:t>-Приднестровье</w:t>
      </w:r>
      <w:proofErr w:type="spellEnd"/>
      <w:r w:rsidRPr="00CA00A9">
        <w:t>»</w:t>
      </w:r>
      <w:bookmarkStart w:id="2" w:name="_Hlk167437376"/>
      <w:bookmarkEnd w:id="2"/>
      <w:r w:rsidR="00DC69FE">
        <w:t xml:space="preserve"> </w:t>
      </w:r>
      <w:r w:rsidRPr="00CA00A9">
        <w:t xml:space="preserve">запрошена информация о способе определения поставщика по закупкам, осуществленным </w:t>
      </w:r>
      <w:r w:rsidRPr="00CA00A9">
        <w:br/>
        <w:t>в 2021-2022 годах с указанием правового основания выбора соответствующего способа определения поставщика (подпункт, пункт, статья Закона о закупках).</w:t>
      </w:r>
    </w:p>
    <w:p w:rsidR="005910A7" w:rsidRDefault="005910A7" w:rsidP="00334C59">
      <w:pPr>
        <w:ind w:firstLine="567"/>
        <w:jc w:val="both"/>
        <w:rPr>
          <w:color w:val="000000"/>
        </w:rPr>
      </w:pPr>
      <w:r w:rsidRPr="00CA00A9">
        <w:rPr>
          <w:color w:val="000000"/>
        </w:rPr>
        <w:t xml:space="preserve">Письмом от </w:t>
      </w:r>
      <w:r w:rsidR="004A0F7F">
        <w:rPr>
          <w:color w:val="000000"/>
        </w:rPr>
        <w:t>6</w:t>
      </w:r>
      <w:r w:rsidR="00DC69FE">
        <w:rPr>
          <w:color w:val="000000"/>
        </w:rPr>
        <w:t xml:space="preserve"> </w:t>
      </w:r>
      <w:r w:rsidR="004A0F7F">
        <w:rPr>
          <w:color w:val="000000"/>
        </w:rPr>
        <w:t>ноября</w:t>
      </w:r>
      <w:r w:rsidRPr="00CA00A9">
        <w:rPr>
          <w:color w:val="000000"/>
        </w:rPr>
        <w:t xml:space="preserve"> 2024 года исх. № </w:t>
      </w:r>
      <w:r w:rsidR="004A0F7F">
        <w:rPr>
          <w:color w:val="000000"/>
        </w:rPr>
        <w:t>01-02/193ООО</w:t>
      </w:r>
      <w:r w:rsidRPr="00CA00A9">
        <w:t xml:space="preserve"> «</w:t>
      </w:r>
      <w:proofErr w:type="spellStart"/>
      <w:r w:rsidR="004A0F7F">
        <w:t>Тираспольтрансгаз-Приднестровье</w:t>
      </w:r>
      <w:proofErr w:type="spellEnd"/>
      <w:r w:rsidRPr="00CA00A9">
        <w:t>»</w:t>
      </w:r>
      <w:r w:rsidRPr="00CA00A9">
        <w:rPr>
          <w:color w:val="000000"/>
        </w:rPr>
        <w:t xml:space="preserve"> в адрес Министерства экономического развития Приднестровской Молдавской Республики представлена</w:t>
      </w:r>
      <w:r>
        <w:rPr>
          <w:color w:val="000000"/>
        </w:rPr>
        <w:t xml:space="preserve"> запрошенная информация</w:t>
      </w:r>
      <w:r w:rsidR="00286988">
        <w:rPr>
          <w:color w:val="000000"/>
        </w:rPr>
        <w:t xml:space="preserve"> не в полном объеме</w:t>
      </w:r>
      <w:r w:rsidRPr="00CA00A9">
        <w:rPr>
          <w:color w:val="000000"/>
        </w:rPr>
        <w:t>.</w:t>
      </w:r>
    </w:p>
    <w:p w:rsidR="004A0F7F" w:rsidRPr="00CA00A9" w:rsidRDefault="004A0F7F" w:rsidP="00334C59">
      <w:pPr>
        <w:ind w:firstLine="567"/>
        <w:jc w:val="both"/>
        <w:rPr>
          <w:color w:val="000000"/>
        </w:rPr>
      </w:pPr>
      <w:r>
        <w:rPr>
          <w:color w:val="000000"/>
        </w:rPr>
        <w:t>При этом ООО</w:t>
      </w:r>
      <w:r w:rsidRPr="00CA00A9">
        <w:t xml:space="preserve"> «</w:t>
      </w:r>
      <w:proofErr w:type="spellStart"/>
      <w:r>
        <w:t>Тираспольтрансгаз-Приднестровье</w:t>
      </w:r>
      <w:proofErr w:type="spellEnd"/>
      <w:r w:rsidRPr="00CA00A9">
        <w:t>»</w:t>
      </w:r>
      <w:r w:rsidR="00DC69FE">
        <w:t xml:space="preserve"> </w:t>
      </w:r>
      <w:r w:rsidR="00286988">
        <w:t>отмечено</w:t>
      </w:r>
      <w:r>
        <w:rPr>
          <w:color w:val="000000"/>
        </w:rPr>
        <w:t>, что представленная информация не является ис</w:t>
      </w:r>
      <w:r w:rsidR="00120C97">
        <w:rPr>
          <w:color w:val="000000"/>
        </w:rPr>
        <w:t>ч</w:t>
      </w:r>
      <w:r>
        <w:rPr>
          <w:color w:val="000000"/>
        </w:rPr>
        <w:t>ерпывающей</w:t>
      </w:r>
      <w:r w:rsidR="00120C97">
        <w:rPr>
          <w:color w:val="000000"/>
        </w:rPr>
        <w:t>, так как необходимость установления отнесения каждого приведе</w:t>
      </w:r>
      <w:r w:rsidR="006E3B36">
        <w:rPr>
          <w:color w:val="000000"/>
        </w:rPr>
        <w:t>н</w:t>
      </w:r>
      <w:r w:rsidR="00120C97">
        <w:rPr>
          <w:color w:val="000000"/>
        </w:rPr>
        <w:t>ного в таблице платежа к плану закупок соответству</w:t>
      </w:r>
      <w:r w:rsidR="00286988">
        <w:rPr>
          <w:color w:val="000000"/>
        </w:rPr>
        <w:t>ю</w:t>
      </w:r>
      <w:r w:rsidR="00120C97">
        <w:rPr>
          <w:color w:val="000000"/>
        </w:rPr>
        <w:t xml:space="preserve">щего года </w:t>
      </w:r>
      <w:r w:rsidR="00E900B8">
        <w:rPr>
          <w:color w:val="000000"/>
        </w:rPr>
        <w:t xml:space="preserve">(2020-2023 годов) </w:t>
      </w:r>
      <w:r w:rsidR="00120C97">
        <w:rPr>
          <w:color w:val="000000"/>
        </w:rPr>
        <w:t>приводит к значительным временным затратам</w:t>
      </w:r>
      <w:r w:rsidR="0067266B">
        <w:rPr>
          <w:color w:val="000000"/>
        </w:rPr>
        <w:t xml:space="preserve"> (запрашиваемая информация насчитывает необходимо</w:t>
      </w:r>
      <w:r w:rsidR="006341BE">
        <w:rPr>
          <w:color w:val="000000"/>
        </w:rPr>
        <w:t>с</w:t>
      </w:r>
      <w:r w:rsidR="0067266B">
        <w:rPr>
          <w:color w:val="000000"/>
        </w:rPr>
        <w:t xml:space="preserve">ть обработки вручную более </w:t>
      </w:r>
      <w:r w:rsidR="00DC69FE">
        <w:rPr>
          <w:color w:val="000000"/>
        </w:rPr>
        <w:t>***</w:t>
      </w:r>
      <w:r w:rsidR="0067266B">
        <w:rPr>
          <w:color w:val="000000"/>
        </w:rPr>
        <w:t xml:space="preserve"> строк)</w:t>
      </w:r>
      <w:r w:rsidR="00120C97">
        <w:rPr>
          <w:color w:val="000000"/>
        </w:rPr>
        <w:t>, в связи с чем представить запрашиваемую информацию в устано</w:t>
      </w:r>
      <w:r w:rsidR="008E790A">
        <w:rPr>
          <w:color w:val="000000"/>
        </w:rPr>
        <w:t>в</w:t>
      </w:r>
      <w:r w:rsidR="00120C97">
        <w:rPr>
          <w:color w:val="000000"/>
        </w:rPr>
        <w:t>ленный срок не представляется возможным</w:t>
      </w:r>
      <w:r w:rsidR="0067266B">
        <w:rPr>
          <w:color w:val="000000"/>
        </w:rPr>
        <w:t xml:space="preserve">. </w:t>
      </w:r>
    </w:p>
    <w:p w:rsidR="0067266B" w:rsidRDefault="0067266B" w:rsidP="00334C59">
      <w:pPr>
        <w:shd w:val="clear" w:color="auto" w:fill="FFFFFF"/>
        <w:ind w:firstLine="567"/>
        <w:jc w:val="both"/>
      </w:pPr>
      <w:r>
        <w:t xml:space="preserve">В связи с тем, что </w:t>
      </w:r>
      <w:r>
        <w:rPr>
          <w:color w:val="000000"/>
        </w:rPr>
        <w:t>ООО</w:t>
      </w:r>
      <w:r w:rsidRPr="00CA00A9">
        <w:t xml:space="preserve"> «</w:t>
      </w:r>
      <w:proofErr w:type="spellStart"/>
      <w:r>
        <w:t>Тираспольтрансгаз-Приднестровье</w:t>
      </w:r>
      <w:proofErr w:type="spellEnd"/>
      <w:r w:rsidRPr="00CA00A9">
        <w:t>»</w:t>
      </w:r>
      <w:r>
        <w:t xml:space="preserve"> не представлена </w:t>
      </w:r>
      <w:r w:rsidR="006341BE">
        <w:t xml:space="preserve">в </w:t>
      </w:r>
      <w:r>
        <w:t>полно</w:t>
      </w:r>
      <w:r w:rsidR="006A195C">
        <w:t xml:space="preserve">м </w:t>
      </w:r>
      <w:r>
        <w:t>объем</w:t>
      </w:r>
      <w:r w:rsidR="006A195C">
        <w:t>е</w:t>
      </w:r>
      <w:r>
        <w:t xml:space="preserve"> информация об </w:t>
      </w:r>
      <w:r>
        <w:rPr>
          <w:color w:val="000000"/>
        </w:rPr>
        <w:t>отнесени</w:t>
      </w:r>
      <w:r w:rsidR="00286988">
        <w:rPr>
          <w:color w:val="000000"/>
        </w:rPr>
        <w:t>и</w:t>
      </w:r>
      <w:r>
        <w:rPr>
          <w:color w:val="000000"/>
        </w:rPr>
        <w:t xml:space="preserve"> платеж</w:t>
      </w:r>
      <w:r w:rsidR="00286988">
        <w:rPr>
          <w:color w:val="000000"/>
        </w:rPr>
        <w:t xml:space="preserve">ей </w:t>
      </w:r>
      <w:r>
        <w:rPr>
          <w:color w:val="000000"/>
        </w:rPr>
        <w:t xml:space="preserve">к </w:t>
      </w:r>
      <w:r w:rsidR="00286988">
        <w:rPr>
          <w:color w:val="000000"/>
        </w:rPr>
        <w:t xml:space="preserve">пункту исполнения </w:t>
      </w:r>
      <w:r>
        <w:rPr>
          <w:color w:val="000000"/>
        </w:rPr>
        <w:t>план</w:t>
      </w:r>
      <w:r w:rsidR="00286988">
        <w:rPr>
          <w:color w:val="000000"/>
        </w:rPr>
        <w:t>а</w:t>
      </w:r>
      <w:r>
        <w:rPr>
          <w:color w:val="000000"/>
        </w:rPr>
        <w:t xml:space="preserve"> закупок </w:t>
      </w:r>
      <w:r w:rsidR="00286988">
        <w:rPr>
          <w:color w:val="000000"/>
        </w:rPr>
        <w:t>соответствующего</w:t>
      </w:r>
      <w:r>
        <w:rPr>
          <w:color w:val="000000"/>
        </w:rPr>
        <w:t xml:space="preserve"> года</w:t>
      </w:r>
      <w:r>
        <w:t xml:space="preserve">, отсутствует возможность осуществления анализа исполнения плана закупок за проверяемый период, а также не представляется возможным определить выполнение требований, предусмотренных подпунктом 1) подпункта </w:t>
      </w:r>
      <w:proofErr w:type="spellStart"/>
      <w:r>
        <w:t>з</w:t>
      </w:r>
      <w:proofErr w:type="spellEnd"/>
      <w:r>
        <w:t>) пункта 1 статьи 48 Закона о закупках, в части фактических показателей совокупного объема «малых закупок».</w:t>
      </w:r>
    </w:p>
    <w:p w:rsidR="008E790A" w:rsidRDefault="008E790A" w:rsidP="00334C59">
      <w:pPr>
        <w:pStyle w:val="aff2"/>
        <w:ind w:left="0" w:firstLine="567"/>
        <w:jc w:val="both"/>
        <w:rPr>
          <w:szCs w:val="24"/>
        </w:rPr>
      </w:pPr>
    </w:p>
    <w:p w:rsidR="00520FE5" w:rsidRPr="00520FE5" w:rsidRDefault="00E239B2" w:rsidP="00520FE5">
      <w:pPr>
        <w:ind w:firstLine="567"/>
        <w:jc w:val="both"/>
        <w:rPr>
          <w:bCs/>
        </w:rPr>
      </w:pPr>
      <w:r w:rsidRPr="00381217">
        <w:rPr>
          <w:b/>
        </w:rPr>
        <w:t>2.</w:t>
      </w:r>
      <w:r w:rsidR="00CB5049">
        <w:rPr>
          <w:b/>
        </w:rPr>
        <w:t>2</w:t>
      </w:r>
      <w:r w:rsidRPr="00381217">
        <w:rPr>
          <w:b/>
        </w:rPr>
        <w:t>.</w:t>
      </w:r>
      <w:r w:rsidRPr="00381217">
        <w:rPr>
          <w:bCs/>
        </w:rPr>
        <w:t> </w:t>
      </w:r>
      <w:r w:rsidR="00520FE5" w:rsidRPr="00520FE5">
        <w:rPr>
          <w:bCs/>
        </w:rPr>
        <w:t>В соответствии с нормами статьи 5 Закона о закупках Государственная система в сфере закупок основывается на принципах открытости, прозрачности информации о государственной системе в сфере закупок, обеспечения конкуренции, ответственности за результативность обеспечения государственных (муниципальных), коммерческих нужд, эффективности осуществления закупок.</w:t>
      </w:r>
    </w:p>
    <w:p w:rsidR="00520FE5" w:rsidRPr="00520FE5" w:rsidRDefault="00520FE5" w:rsidP="00520FE5">
      <w:pPr>
        <w:ind w:firstLine="567"/>
        <w:jc w:val="both"/>
        <w:rPr>
          <w:bCs/>
        </w:rPr>
      </w:pPr>
      <w:r w:rsidRPr="00520FE5">
        <w:rPr>
          <w:bCs/>
        </w:rPr>
        <w:t xml:space="preserve">Исходя из принципа открытости и прозрачности информации о государственной системе в сфере закупок, установленного статьей 6 Закона о закупках, в Приднестровской Молдавской Республике обеспечивается свободный и безвозмездный доступ к </w:t>
      </w:r>
      <w:r w:rsidRPr="00520FE5">
        <w:rPr>
          <w:bCs/>
        </w:rPr>
        <w:lastRenderedPageBreak/>
        <w:t>информации о государственной системе в сфере закупок. Открытость и прозрачность информации о государственной системе в сфере закупок обеспечиваются, в частности, путем ее размещения в информационной системе</w:t>
      </w:r>
    </w:p>
    <w:p w:rsidR="00520FE5" w:rsidRPr="00520FE5" w:rsidRDefault="00520FE5" w:rsidP="00520FE5">
      <w:pPr>
        <w:ind w:firstLine="567"/>
        <w:jc w:val="both"/>
        <w:rPr>
          <w:bCs/>
        </w:rPr>
      </w:pPr>
      <w:r w:rsidRPr="00520FE5">
        <w:rPr>
          <w:bCs/>
        </w:rPr>
        <w:t>Согласно статье 7 Закона о закупках одним из приоритетных принципов государственной системы в сфере закупок является принцип обеспечения конкуренции, который реализуется в наличии конкурентных способов определения поставщика (подрядчика, исполнителя). Любое заинтересованное лицо имеет возможность в соответствии с законодательством Приднестровской Молдавской Республики и иными нормативными правовыми актами в сфере закупок стать поставщиком (подрядчиком, исполнителем).</w:t>
      </w:r>
    </w:p>
    <w:p w:rsidR="0029124F" w:rsidRPr="00381217" w:rsidRDefault="00520FE5" w:rsidP="00334C59">
      <w:pPr>
        <w:ind w:firstLine="567"/>
        <w:jc w:val="both"/>
      </w:pPr>
      <w:r>
        <w:rPr>
          <w:bCs/>
        </w:rPr>
        <w:t xml:space="preserve">Во исполнение </w:t>
      </w:r>
      <w:r w:rsidR="0029124F" w:rsidRPr="00381217">
        <w:rPr>
          <w:bCs/>
        </w:rPr>
        <w:t>стать</w:t>
      </w:r>
      <w:r>
        <w:rPr>
          <w:bCs/>
        </w:rPr>
        <w:t>и</w:t>
      </w:r>
      <w:r w:rsidR="0029124F" w:rsidRPr="00381217">
        <w:rPr>
          <w:bCs/>
        </w:rPr>
        <w:t xml:space="preserve"> 49 Закона о закупках </w:t>
      </w:r>
      <w:r w:rsidR="00BA7B93">
        <w:rPr>
          <w:bCs/>
        </w:rPr>
        <w:t>ю</w:t>
      </w:r>
      <w:r w:rsidR="0029124F" w:rsidRPr="00381217">
        <w:t xml:space="preserve">ридические лица, в уставном капитале которых доля участия Приднестровской Молдавской Республики, муниципального образования, </w:t>
      </w:r>
      <w:r w:rsidR="0029124F" w:rsidRPr="00381217">
        <w:rPr>
          <w:bCs/>
        </w:rPr>
        <w:t>государственного (муниципального) унитарного предприятия</w:t>
      </w:r>
      <w:r w:rsidR="0029124F" w:rsidRPr="00381217">
        <w:t xml:space="preserve"> в совокупности превышает 50 процентов (далее по тексту– юридические лица), при закупке товаров, работ, услуг руководствуются нормами </w:t>
      </w:r>
      <w:r w:rsidR="0029124F" w:rsidRPr="007B3F59">
        <w:t>настоящего Закона в части, не противоречащей</w:t>
      </w:r>
      <w:r w:rsidR="009663C2" w:rsidRPr="007B3F59">
        <w:t xml:space="preserve"> нормам</w:t>
      </w:r>
      <w:r w:rsidR="00DC69FE">
        <w:t xml:space="preserve"> </w:t>
      </w:r>
      <w:r w:rsidR="009663C2" w:rsidRPr="007B3F59">
        <w:t xml:space="preserve">Главы 6. </w:t>
      </w:r>
      <w:r w:rsidR="007B3F59" w:rsidRPr="007B3F59">
        <w:t xml:space="preserve">Закона о закупках </w:t>
      </w:r>
      <w:r w:rsidR="007B3F59">
        <w:t>«</w:t>
      </w:r>
      <w:r w:rsidR="009663C2" w:rsidRPr="007B3F59">
        <w:t>Особенности осуществления закупок юридическими лицами,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w:t>
      </w:r>
      <w:r w:rsidR="007B3F59">
        <w:t>»</w:t>
      </w:r>
      <w:r w:rsidR="0029124F" w:rsidRPr="007B3F59">
        <w:t>.</w:t>
      </w:r>
    </w:p>
    <w:p w:rsidR="0029124F" w:rsidRPr="00381217" w:rsidRDefault="0029124F" w:rsidP="00334C59">
      <w:pPr>
        <w:ind w:firstLine="567"/>
        <w:jc w:val="both"/>
      </w:pPr>
      <w:r w:rsidRPr="00381217">
        <w:t xml:space="preserve">Для осуществления закупки юридические лица разрабатывают и утверждают правовые акты, регламентирующие правила закупок – положения о закупке. Осуществление закупок товаров, работ, услуг без наличия указанного положения о закупке не допускается. </w:t>
      </w:r>
    </w:p>
    <w:p w:rsidR="00381217" w:rsidRPr="00381217" w:rsidRDefault="00381217" w:rsidP="00334C59">
      <w:pPr>
        <w:ind w:firstLine="567"/>
        <w:jc w:val="both"/>
      </w:pPr>
      <w:r w:rsidRPr="00381217">
        <w:t>Положение о закупке является документом, который регламентирует закупочную деятельность юридического лица и должен содержать требования к закупке, в том числе порядок подготовки и проведения процедур закупки (включая способы определения поставщика (подрядчика, исполнителя) и условия их применения, порядок заключения и исполнения контрактов, а также иные связанные с закупкой положения).</w:t>
      </w:r>
    </w:p>
    <w:p w:rsidR="00381217" w:rsidRPr="00520FE5" w:rsidRDefault="00381217" w:rsidP="00334C59">
      <w:pPr>
        <w:ind w:firstLine="567"/>
        <w:jc w:val="both"/>
      </w:pPr>
      <w:r w:rsidRPr="006341BE">
        <w:t xml:space="preserve">Юридические лица вправе в положении о закупке </w:t>
      </w:r>
      <w:r w:rsidRPr="006341BE">
        <w:rPr>
          <w:b/>
          <w:bCs/>
        </w:rPr>
        <w:t xml:space="preserve">определить дополнительный перечень </w:t>
      </w:r>
      <w:r w:rsidRPr="00520FE5">
        <w:t>случаев закупки товаров, работ, услуг, осуществляемых у единственного поставщика (подрядчика, исполнителя)</w:t>
      </w:r>
      <w:r w:rsidR="00334C59" w:rsidRPr="00520FE5">
        <w:t xml:space="preserve"> (часть вторая пункта 3 статьи 49 Закона о закупках)</w:t>
      </w:r>
      <w:r w:rsidRPr="00520FE5">
        <w:t>.</w:t>
      </w:r>
    </w:p>
    <w:p w:rsidR="00381217" w:rsidRPr="007F6AD0" w:rsidRDefault="00381217" w:rsidP="00334C59">
      <w:pPr>
        <w:ind w:firstLine="567"/>
        <w:jc w:val="both"/>
      </w:pPr>
      <w:r w:rsidRPr="007F6AD0">
        <w:t>Юридические лица для осуществления закупки</w:t>
      </w:r>
      <w:r w:rsidRPr="00381217">
        <w:rPr>
          <w:b/>
          <w:bCs/>
        </w:rPr>
        <w:t xml:space="preserve"> применяют </w:t>
      </w:r>
      <w:r w:rsidRPr="007F6AD0">
        <w:t xml:space="preserve">способы определения поставщика (подрядчика, исполнителя), предусмотренные статьей 17 </w:t>
      </w:r>
      <w:r w:rsidR="00334C59" w:rsidRPr="007F6AD0">
        <w:t>Закона о закупках (пункт 6 статьи 49 Закона о закупках)</w:t>
      </w:r>
      <w:r w:rsidRPr="007F6AD0">
        <w:t xml:space="preserve">. </w:t>
      </w:r>
    </w:p>
    <w:p w:rsidR="00BA7B93" w:rsidRPr="00BA7B93" w:rsidRDefault="00BA7B93" w:rsidP="00334C59">
      <w:pPr>
        <w:ind w:firstLine="567"/>
        <w:jc w:val="both"/>
      </w:pPr>
      <w:r w:rsidRPr="00BA7B93">
        <w:t xml:space="preserve">Вместе с тем статьей 17 Закона о закупках предусмотрено, что заказчики </w:t>
      </w:r>
      <w:bookmarkStart w:id="3" w:name="_Hlk183006179"/>
      <w:r w:rsidRPr="00BA7B93">
        <w:t>при осуществлении закупок используют конкурентные способы определения поставщиков (подрядчиков, исполнителей)</w:t>
      </w:r>
      <w:bookmarkEnd w:id="3"/>
      <w:r w:rsidRPr="00BA7B93">
        <w:t xml:space="preserve"> или осуществляют закупки у единственного поставщика (подрядчика, исполнителя).</w:t>
      </w:r>
    </w:p>
    <w:p w:rsidR="00BA7B93" w:rsidRPr="00BA7B93" w:rsidRDefault="00BA7B93" w:rsidP="00334C59">
      <w:pPr>
        <w:ind w:firstLine="567"/>
        <w:jc w:val="both"/>
      </w:pPr>
      <w:r w:rsidRPr="00BA7B93">
        <w:t>Конкурентными способами определения поставщиков (подрядчиков, исполнителей) являются аукционы (открытый аукцион (в том числе в электронной форме), закрытый аукцион) и запрос предложений.</w:t>
      </w:r>
    </w:p>
    <w:p w:rsidR="00BA7B93" w:rsidRPr="00BA7B93" w:rsidRDefault="00BA7B93" w:rsidP="00334C59">
      <w:pPr>
        <w:ind w:firstLine="567"/>
        <w:jc w:val="both"/>
      </w:pPr>
      <w:r w:rsidRPr="00BA7B93">
        <w:t xml:space="preserve">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w:t>
      </w:r>
    </w:p>
    <w:p w:rsidR="00BA7B93" w:rsidRPr="00BA7B93" w:rsidRDefault="00BA7B93" w:rsidP="00334C59">
      <w:pPr>
        <w:ind w:firstLine="567"/>
        <w:jc w:val="both"/>
      </w:pPr>
      <w:r w:rsidRPr="00BA7B93">
        <w:t>Под закупкой у единственного поставщика</w:t>
      </w:r>
      <w:r w:rsidR="00DC69FE">
        <w:t xml:space="preserve"> </w:t>
      </w:r>
      <w:r w:rsidRPr="00BA7B93">
        <w:t>понимается способ определения поставщика (подрядчика, исполнителя), при котором заказчик вправе заключить контракт с любым поставщиком (подрядчиком, исполнителем) без</w:t>
      </w:r>
      <w:r w:rsidR="00DC69FE">
        <w:t xml:space="preserve"> </w:t>
      </w:r>
      <w:r w:rsidRPr="00BA7B93">
        <w:t xml:space="preserve">применения конкурентных способов определения поставщика (подрядчика, исполнителя). </w:t>
      </w:r>
    </w:p>
    <w:p w:rsidR="00381217" w:rsidRPr="0072191B" w:rsidRDefault="00BA7B93" w:rsidP="00334C59">
      <w:pPr>
        <w:ind w:firstLine="567"/>
        <w:jc w:val="both"/>
      </w:pPr>
      <w:r>
        <w:rPr>
          <w:color w:val="000000"/>
        </w:rPr>
        <w:t>ООО</w:t>
      </w:r>
      <w:r w:rsidRPr="00CA00A9">
        <w:t xml:space="preserve"> «</w:t>
      </w:r>
      <w:proofErr w:type="spellStart"/>
      <w:r>
        <w:t>Тираспольтрансгаз-Приднестровье</w:t>
      </w:r>
      <w:proofErr w:type="spellEnd"/>
      <w:r w:rsidRPr="00CA00A9">
        <w:t>»</w:t>
      </w:r>
      <w:r>
        <w:t xml:space="preserve"> утверждены Положения </w:t>
      </w:r>
      <w:bookmarkStart w:id="4" w:name="_Hlk182579922"/>
      <w:r>
        <w:t xml:space="preserve">о закупках </w:t>
      </w:r>
      <w:r w:rsidRPr="0072191B">
        <w:t>товаров, работ, услуг в ООО «</w:t>
      </w:r>
      <w:proofErr w:type="spellStart"/>
      <w:r w:rsidRPr="0072191B">
        <w:t>Тираспольтрансгаз-Приднестровье</w:t>
      </w:r>
      <w:proofErr w:type="spellEnd"/>
      <w:r w:rsidRPr="0072191B">
        <w:t>»</w:t>
      </w:r>
      <w:r w:rsidR="00183467">
        <w:t>:</w:t>
      </w:r>
      <w:bookmarkEnd w:id="4"/>
    </w:p>
    <w:p w:rsidR="00BA7B93" w:rsidRPr="0072191B" w:rsidRDefault="00BA7B93" w:rsidP="00334C59">
      <w:pPr>
        <w:ind w:firstLine="567"/>
        <w:jc w:val="both"/>
      </w:pPr>
      <w:r w:rsidRPr="0072191B">
        <w:t>– Приказом ООО «</w:t>
      </w:r>
      <w:proofErr w:type="spellStart"/>
      <w:r w:rsidRPr="0072191B">
        <w:t>Тираспольтрансгаз-Приднестровье</w:t>
      </w:r>
      <w:proofErr w:type="spellEnd"/>
      <w:r w:rsidRPr="0072191B">
        <w:t>»от 22 января 2021 года № 01-03/22</w:t>
      </w:r>
      <w:r w:rsidR="0072191B" w:rsidRPr="0072191B">
        <w:t>, действующим в период с 1 января по 31 марта 2021года</w:t>
      </w:r>
    </w:p>
    <w:p w:rsidR="00BA7B93" w:rsidRPr="0072191B" w:rsidRDefault="00BA7B93" w:rsidP="00334C59">
      <w:pPr>
        <w:ind w:firstLine="567"/>
        <w:jc w:val="both"/>
      </w:pPr>
      <w:r w:rsidRPr="0072191B">
        <w:lastRenderedPageBreak/>
        <w:t>– Приказом ООО «</w:t>
      </w:r>
      <w:proofErr w:type="spellStart"/>
      <w:r w:rsidRPr="0072191B">
        <w:t>Тираспольтрансгаз-Приднестровье</w:t>
      </w:r>
      <w:proofErr w:type="spellEnd"/>
      <w:r w:rsidRPr="0072191B">
        <w:t>» от 1 апреля 2021 года № 01</w:t>
      </w:r>
      <w:r w:rsidR="0072191B" w:rsidRPr="0072191B">
        <w:t>-</w:t>
      </w:r>
      <w:r w:rsidRPr="0072191B">
        <w:t>03</w:t>
      </w:r>
      <w:r w:rsidR="0072191B" w:rsidRPr="0072191B">
        <w:t xml:space="preserve">/146, действующим 1 апреля 2022 года </w:t>
      </w:r>
      <w:r w:rsidR="00D70149">
        <w:t>по 21 марта 2023 года.</w:t>
      </w:r>
    </w:p>
    <w:p w:rsidR="007B3F59" w:rsidRDefault="007B3F59" w:rsidP="007B3F59">
      <w:pPr>
        <w:ind w:firstLine="567"/>
        <w:jc w:val="both"/>
        <w:rPr>
          <w:bCs/>
        </w:rPr>
      </w:pPr>
      <w:r>
        <w:rPr>
          <w:bCs/>
        </w:rPr>
        <w:t xml:space="preserve">В соответствии с пунктом 4.1 Положения </w:t>
      </w:r>
      <w:r w:rsidRPr="0072191B">
        <w:t>о закупках товаров, работ, услуг в ООО «</w:t>
      </w:r>
      <w:proofErr w:type="spellStart"/>
      <w:r w:rsidRPr="007B3F59">
        <w:t>Тираспольтрансгаз-Приднестровье</w:t>
      </w:r>
      <w:proofErr w:type="spellEnd"/>
      <w:r w:rsidRPr="007B3F59">
        <w:t>», утвержденным Приказом ООО «</w:t>
      </w:r>
      <w:proofErr w:type="spellStart"/>
      <w:r w:rsidRPr="007B3F59">
        <w:t>Тираспольтрансгаз-Приднестровье</w:t>
      </w:r>
      <w:proofErr w:type="spellEnd"/>
      <w:r w:rsidRPr="007B3F59">
        <w:t>» от 1 апреля 2021 года № 01-03/146 (далее – Положение о закупках</w:t>
      </w:r>
      <w:r w:rsidRPr="00DC69FE">
        <w:t>),</w:t>
      </w:r>
      <w:r w:rsidR="00DC69FE" w:rsidRPr="00DC69FE">
        <w:t xml:space="preserve"> </w:t>
      </w:r>
      <w:r w:rsidRPr="00DC69FE">
        <w:rPr>
          <w:bCs/>
        </w:rPr>
        <w:t>все закупки товаров работ, услуг не зависимо от предмета, цены и назначения сделки, включая малые закупки, осуществляются в Обществе способом «у единственного поставщика, подрядчика исполнителя»</w:t>
      </w:r>
      <w:r w:rsidR="00183467">
        <w:t xml:space="preserve">, в связи с чем </w:t>
      </w:r>
      <w:r w:rsidR="00183467">
        <w:rPr>
          <w:bCs/>
        </w:rPr>
        <w:t>в информационной системе в сфере закупок</w:t>
      </w:r>
      <w:r w:rsidR="0081250C" w:rsidRPr="0081250C">
        <w:rPr>
          <w:bCs/>
        </w:rPr>
        <w:t xml:space="preserve"> с момента регистрации в информационной системе в сфере закупок и до </w:t>
      </w:r>
      <w:r w:rsidR="0081250C">
        <w:rPr>
          <w:bCs/>
        </w:rPr>
        <w:t>настоящего времени (20</w:t>
      </w:r>
      <w:r w:rsidR="0081250C" w:rsidRPr="0081250C">
        <w:rPr>
          <w:bCs/>
        </w:rPr>
        <w:t xml:space="preserve"> ноября 2024 года</w:t>
      </w:r>
      <w:r w:rsidR="0081250C">
        <w:rPr>
          <w:bCs/>
        </w:rPr>
        <w:t>)</w:t>
      </w:r>
      <w:r w:rsidR="00DC69FE">
        <w:rPr>
          <w:bCs/>
        </w:rPr>
        <w:t xml:space="preserve"> </w:t>
      </w:r>
      <w:r w:rsidR="0081250C">
        <w:rPr>
          <w:bCs/>
        </w:rPr>
        <w:t xml:space="preserve">отсутствует информация о закупках, подлежащая отображению в ходе определений поставщика (подрядчика, исполнителя), проводимого конкурентным способом. </w:t>
      </w:r>
    </w:p>
    <w:p w:rsidR="0081250C" w:rsidRDefault="0081250C" w:rsidP="007B3F59">
      <w:pPr>
        <w:ind w:firstLine="567"/>
        <w:jc w:val="both"/>
        <w:rPr>
          <w:bCs/>
        </w:rPr>
      </w:pPr>
      <w:r>
        <w:rPr>
          <w:bCs/>
        </w:rPr>
        <w:t xml:space="preserve">Неиспользование </w:t>
      </w:r>
      <w:r w:rsidRPr="0081250C">
        <w:rPr>
          <w:bCs/>
        </w:rPr>
        <w:t>при осуществлении закупок конкурентны</w:t>
      </w:r>
      <w:r>
        <w:rPr>
          <w:bCs/>
        </w:rPr>
        <w:t>х</w:t>
      </w:r>
      <w:r w:rsidRPr="0081250C">
        <w:rPr>
          <w:bCs/>
        </w:rPr>
        <w:t xml:space="preserve"> способ</w:t>
      </w:r>
      <w:r>
        <w:rPr>
          <w:bCs/>
        </w:rPr>
        <w:t>ов</w:t>
      </w:r>
      <w:r w:rsidRPr="0081250C">
        <w:rPr>
          <w:bCs/>
        </w:rPr>
        <w:t xml:space="preserve"> определения поставщиков (подрядчиков, исполнителей)</w:t>
      </w:r>
      <w:r>
        <w:rPr>
          <w:bCs/>
        </w:rPr>
        <w:t>, отсутствие дополнительного перечня</w:t>
      </w:r>
      <w:r w:rsidR="00DC69FE">
        <w:rPr>
          <w:bCs/>
        </w:rPr>
        <w:t xml:space="preserve"> </w:t>
      </w:r>
      <w:r w:rsidR="006646AC" w:rsidRPr="006646AC">
        <w:rPr>
          <w:bCs/>
        </w:rPr>
        <w:t xml:space="preserve">случаев закупки товаров, работ, услуг, осуществляемых </w:t>
      </w:r>
      <w:r w:rsidR="00605543" w:rsidRPr="006646AC">
        <w:rPr>
          <w:bCs/>
        </w:rPr>
        <w:t>у единственного поставщика (подрядчика, исполнителя),</w:t>
      </w:r>
      <w:r>
        <w:rPr>
          <w:bCs/>
        </w:rPr>
        <w:t xml:space="preserve"> повлекло нарушение требований </w:t>
      </w:r>
      <w:proofErr w:type="spellStart"/>
      <w:r>
        <w:rPr>
          <w:bCs/>
        </w:rPr>
        <w:t>нормоположений</w:t>
      </w:r>
      <w:proofErr w:type="spellEnd"/>
      <w:r>
        <w:rPr>
          <w:bCs/>
        </w:rPr>
        <w:t xml:space="preserve">, установленных статьями </w:t>
      </w:r>
      <w:r w:rsidR="006646AC">
        <w:rPr>
          <w:bCs/>
        </w:rPr>
        <w:t xml:space="preserve">6, 7, </w:t>
      </w:r>
      <w:r>
        <w:rPr>
          <w:bCs/>
        </w:rPr>
        <w:t xml:space="preserve">49 </w:t>
      </w:r>
      <w:r w:rsidR="006646AC">
        <w:rPr>
          <w:bCs/>
        </w:rPr>
        <w:t>Закона о закупках.</w:t>
      </w:r>
    </w:p>
    <w:p w:rsidR="007B3F59" w:rsidRDefault="006646AC" w:rsidP="006646AC">
      <w:pPr>
        <w:ind w:firstLine="567"/>
        <w:jc w:val="both"/>
        <w:rPr>
          <w:bCs/>
        </w:rPr>
      </w:pPr>
      <w:r w:rsidRPr="006646AC">
        <w:t xml:space="preserve">Кроме того, </w:t>
      </w:r>
      <w:r w:rsidR="007B3F59">
        <w:rPr>
          <w:bCs/>
        </w:rPr>
        <w:t>Приказом ООО «</w:t>
      </w:r>
      <w:proofErr w:type="spellStart"/>
      <w:r w:rsidR="007B3F59">
        <w:rPr>
          <w:bCs/>
        </w:rPr>
        <w:t>Тираспольтрансгаз-Приднестровь</w:t>
      </w:r>
      <w:r w:rsidR="00605543">
        <w:rPr>
          <w:bCs/>
        </w:rPr>
        <w:t>е</w:t>
      </w:r>
      <w:proofErr w:type="spellEnd"/>
      <w:r w:rsidR="007B3F59">
        <w:rPr>
          <w:bCs/>
        </w:rPr>
        <w:t>» от 2 августа №</w:t>
      </w:r>
      <w:r w:rsidR="00DC69FE">
        <w:rPr>
          <w:bCs/>
        </w:rPr>
        <w:t xml:space="preserve"> </w:t>
      </w:r>
      <w:r w:rsidR="007B3F59">
        <w:rPr>
          <w:bCs/>
        </w:rPr>
        <w:t>01-03/336 «О внесении изменения и дополнения в Приказ от 1 апреля 2021 года № 01-03/146 «Об утверждении Положения о закупках товаров, работ, услуг в ООО «</w:t>
      </w:r>
      <w:proofErr w:type="spellStart"/>
      <w:r w:rsidR="007B3F59">
        <w:rPr>
          <w:bCs/>
        </w:rPr>
        <w:t>Тираспольтрансгаз</w:t>
      </w:r>
      <w:r w:rsidR="00605543">
        <w:rPr>
          <w:bCs/>
        </w:rPr>
        <w:t>-Приднестровье</w:t>
      </w:r>
      <w:proofErr w:type="spellEnd"/>
      <w:r w:rsidR="007B3F59">
        <w:rPr>
          <w:bCs/>
        </w:rPr>
        <w:t>» Положение о закупках дополнено пунктами 7.6.1-7.6.4, предусматривающими, что при рассмотрении коммерческих предложений (при допуске к рассмотрению более чем одного коммерческого предложения) и до объявления решения комиссии, комиссия обязана предложить поставщикам, подрядчикам исполнителям (далее участникам переторжки) переторжку, т.е добровольное улучшение своего предложения, а участники переторжки вправе принять в ней участие, снизив цену на товар, работу или услугу, или изменив срок поставки или отсрочки платежа, а также иные критерии, представленные ранее в качестве предложения в отношении объекта закупки.</w:t>
      </w:r>
    </w:p>
    <w:p w:rsidR="007B3F59" w:rsidRDefault="00A77A43" w:rsidP="00334C59">
      <w:pPr>
        <w:ind w:firstLine="567"/>
        <w:jc w:val="both"/>
        <w:rPr>
          <w:bCs/>
        </w:rPr>
      </w:pPr>
      <w:r>
        <w:rPr>
          <w:bCs/>
        </w:rPr>
        <w:t>М</w:t>
      </w:r>
      <w:r w:rsidR="006646AC">
        <w:rPr>
          <w:bCs/>
        </w:rPr>
        <w:t xml:space="preserve">еханизм проведения </w:t>
      </w:r>
      <w:r w:rsidRPr="00A77A43">
        <w:rPr>
          <w:bCs/>
        </w:rPr>
        <w:t>определения поставщика (подрядчика, исполнителя)</w:t>
      </w:r>
      <w:r>
        <w:rPr>
          <w:bCs/>
        </w:rPr>
        <w:t>, установленный ООО «</w:t>
      </w:r>
      <w:proofErr w:type="spellStart"/>
      <w:r>
        <w:rPr>
          <w:bCs/>
        </w:rPr>
        <w:t>Тираспольтрансгаз-Приднестровь</w:t>
      </w:r>
      <w:r w:rsidR="00605543">
        <w:rPr>
          <w:bCs/>
        </w:rPr>
        <w:t>е</w:t>
      </w:r>
      <w:proofErr w:type="spellEnd"/>
      <w:r>
        <w:rPr>
          <w:bCs/>
        </w:rPr>
        <w:t>»</w:t>
      </w:r>
      <w:r w:rsidR="00DC69FE">
        <w:rPr>
          <w:bCs/>
        </w:rPr>
        <w:t xml:space="preserve"> </w:t>
      </w:r>
      <w:r>
        <w:rPr>
          <w:bCs/>
        </w:rPr>
        <w:t>в Положении о закупках, не предусмотрен законодательством Приднестровской Молдавской Республики в сфере закупок.</w:t>
      </w:r>
    </w:p>
    <w:p w:rsidR="00CB5049" w:rsidRDefault="00CB5049" w:rsidP="00334C59">
      <w:pPr>
        <w:autoSpaceDE w:val="0"/>
        <w:autoSpaceDN w:val="0"/>
        <w:adjustRightInd w:val="0"/>
        <w:ind w:firstLine="567"/>
        <w:jc w:val="both"/>
        <w:rPr>
          <w:bCs/>
          <w:sz w:val="20"/>
          <w:szCs w:val="20"/>
        </w:rPr>
      </w:pPr>
    </w:p>
    <w:p w:rsidR="00605543" w:rsidRDefault="00E239B2" w:rsidP="00605543">
      <w:pPr>
        <w:autoSpaceDE w:val="0"/>
        <w:autoSpaceDN w:val="0"/>
        <w:adjustRightInd w:val="0"/>
        <w:ind w:firstLine="567"/>
        <w:jc w:val="both"/>
        <w:rPr>
          <w:bCs/>
        </w:rPr>
      </w:pPr>
      <w:r>
        <w:rPr>
          <w:b/>
        </w:rPr>
        <w:t>2.</w:t>
      </w:r>
      <w:r w:rsidR="00C03C4C">
        <w:rPr>
          <w:b/>
        </w:rPr>
        <w:t>3</w:t>
      </w:r>
      <w:r w:rsidR="00D02109">
        <w:rPr>
          <w:b/>
        </w:rPr>
        <w:t>.</w:t>
      </w:r>
      <w:r w:rsidR="00DC69FE">
        <w:rPr>
          <w:b/>
        </w:rPr>
        <w:t xml:space="preserve"> </w:t>
      </w:r>
      <w:r w:rsidR="00605543" w:rsidRPr="00605543">
        <w:rPr>
          <w:bCs/>
        </w:rPr>
        <w:t xml:space="preserve">В соответствии с нормами статьи 5 Закона о закупках Государственная система в сфере закупок </w:t>
      </w:r>
      <w:r w:rsidR="00605543">
        <w:rPr>
          <w:bCs/>
        </w:rPr>
        <w:t xml:space="preserve">среди иного </w:t>
      </w:r>
      <w:r w:rsidR="00605543" w:rsidRPr="00605543">
        <w:rPr>
          <w:bCs/>
        </w:rPr>
        <w:t>основывается на принципах ответственности за результативность обеспечения государственных (муниципальных), коммерческих нужд, эффективности осуществления закупок.</w:t>
      </w:r>
      <w:r w:rsidR="00DC69FE">
        <w:rPr>
          <w:bCs/>
        </w:rPr>
        <w:t xml:space="preserve"> </w:t>
      </w:r>
      <w:r w:rsidR="00605543" w:rsidRPr="00605543">
        <w:rPr>
          <w:bCs/>
        </w:rPr>
        <w:t>Принцип ответственности за результативность обеспечения государственных (муниципальных), коммерческих нужд, эффективность осуществления закупок</w:t>
      </w:r>
      <w:r w:rsidR="00605543">
        <w:rPr>
          <w:bCs/>
        </w:rPr>
        <w:t xml:space="preserve"> установлен статьей 10 Закона о закупках.</w:t>
      </w:r>
    </w:p>
    <w:p w:rsidR="00811E36" w:rsidRDefault="00605543" w:rsidP="00DC69FE">
      <w:pPr>
        <w:autoSpaceDE w:val="0"/>
        <w:autoSpaceDN w:val="0"/>
        <w:adjustRightInd w:val="0"/>
        <w:ind w:firstLine="567"/>
        <w:jc w:val="both"/>
        <w:rPr>
          <w:bCs/>
        </w:rPr>
      </w:pPr>
      <w:r>
        <w:rPr>
          <w:b/>
        </w:rPr>
        <w:t>2.3.</w:t>
      </w:r>
      <w:r w:rsidR="007C7467">
        <w:rPr>
          <w:b/>
        </w:rPr>
        <w:t>1.</w:t>
      </w:r>
      <w:r w:rsidR="00E239B2">
        <w:rPr>
          <w:bCs/>
        </w:rPr>
        <w:t> </w:t>
      </w:r>
      <w:r w:rsidR="00DC69FE">
        <w:rPr>
          <w:bCs/>
        </w:rPr>
        <w:t>***</w:t>
      </w:r>
    </w:p>
    <w:p w:rsidR="00B22438" w:rsidRPr="00C40532" w:rsidRDefault="007C7467" w:rsidP="00DC69FE">
      <w:pPr>
        <w:autoSpaceDE w:val="0"/>
        <w:autoSpaceDN w:val="0"/>
        <w:adjustRightInd w:val="0"/>
        <w:ind w:firstLine="567"/>
        <w:jc w:val="both"/>
        <w:rPr>
          <w:bCs/>
        </w:rPr>
      </w:pPr>
      <w:r w:rsidRPr="004D1F32">
        <w:rPr>
          <w:b/>
        </w:rPr>
        <w:t>2.3.2</w:t>
      </w:r>
      <w:r>
        <w:rPr>
          <w:bCs/>
        </w:rPr>
        <w:t>. </w:t>
      </w:r>
      <w:r w:rsidR="00DC69FE">
        <w:rPr>
          <w:bCs/>
        </w:rPr>
        <w:t>***</w:t>
      </w:r>
    </w:p>
    <w:p w:rsidR="00811E36" w:rsidRDefault="00B22438" w:rsidP="00334C59">
      <w:pPr>
        <w:autoSpaceDE w:val="0"/>
        <w:autoSpaceDN w:val="0"/>
        <w:adjustRightInd w:val="0"/>
        <w:ind w:firstLine="567"/>
        <w:jc w:val="both"/>
        <w:rPr>
          <w:bCs/>
        </w:rPr>
      </w:pPr>
      <w:r>
        <w:rPr>
          <w:bCs/>
        </w:rPr>
        <w:t>Исходя из вышеизложенного отме</w:t>
      </w:r>
      <w:r w:rsidR="007C7536">
        <w:rPr>
          <w:bCs/>
        </w:rPr>
        <w:t>чено</w:t>
      </w:r>
      <w:r w:rsidR="007C7467">
        <w:rPr>
          <w:bCs/>
        </w:rPr>
        <w:t>,</w:t>
      </w:r>
      <w:r>
        <w:rPr>
          <w:bCs/>
        </w:rPr>
        <w:t xml:space="preserve"> что проведение закупок </w:t>
      </w:r>
      <w:r w:rsidR="007C7536">
        <w:rPr>
          <w:bCs/>
        </w:rPr>
        <w:t xml:space="preserve">без применения </w:t>
      </w:r>
      <w:r>
        <w:rPr>
          <w:bCs/>
        </w:rPr>
        <w:t>конкурентны</w:t>
      </w:r>
      <w:r w:rsidR="007C7536">
        <w:rPr>
          <w:bCs/>
        </w:rPr>
        <w:t>х</w:t>
      </w:r>
      <w:r>
        <w:rPr>
          <w:bCs/>
        </w:rPr>
        <w:t xml:space="preserve"> способо</w:t>
      </w:r>
      <w:r w:rsidR="007C7536">
        <w:rPr>
          <w:bCs/>
        </w:rPr>
        <w:t>в</w:t>
      </w:r>
      <w:r w:rsidR="00DC69FE">
        <w:rPr>
          <w:bCs/>
        </w:rPr>
        <w:t xml:space="preserve"> </w:t>
      </w:r>
      <w:r w:rsidR="007C7536" w:rsidRPr="00A77A43">
        <w:rPr>
          <w:bCs/>
        </w:rPr>
        <w:t>определения поставщика (подрядчика, исполнителя)</w:t>
      </w:r>
      <w:r w:rsidR="007C7536">
        <w:rPr>
          <w:bCs/>
        </w:rPr>
        <w:t xml:space="preserve"> повлекло снижение</w:t>
      </w:r>
      <w:r>
        <w:rPr>
          <w:bCs/>
        </w:rPr>
        <w:t xml:space="preserve"> эффективн</w:t>
      </w:r>
      <w:r w:rsidR="007C7536">
        <w:rPr>
          <w:bCs/>
        </w:rPr>
        <w:t>ости</w:t>
      </w:r>
      <w:r w:rsidR="007C7467">
        <w:rPr>
          <w:bCs/>
        </w:rPr>
        <w:t xml:space="preserve"> проведения закупок</w:t>
      </w:r>
      <w:r w:rsidR="007C7536">
        <w:rPr>
          <w:bCs/>
        </w:rPr>
        <w:t>.</w:t>
      </w:r>
    </w:p>
    <w:p w:rsidR="007C7536" w:rsidRDefault="007C7536" w:rsidP="00334C59">
      <w:pPr>
        <w:ind w:firstLine="567"/>
        <w:jc w:val="both"/>
        <w:rPr>
          <w:bCs/>
        </w:rPr>
      </w:pPr>
    </w:p>
    <w:p w:rsidR="00D02109" w:rsidRPr="00A017EC" w:rsidRDefault="00E239B2" w:rsidP="00334C59">
      <w:pPr>
        <w:ind w:firstLine="567"/>
        <w:jc w:val="both"/>
      </w:pPr>
      <w:r w:rsidRPr="00A017EC">
        <w:rPr>
          <w:b/>
        </w:rPr>
        <w:t>2.</w:t>
      </w:r>
      <w:r w:rsidR="00C03C4C" w:rsidRPr="00A017EC">
        <w:rPr>
          <w:b/>
        </w:rPr>
        <w:t>4</w:t>
      </w:r>
      <w:r w:rsidRPr="00A017EC">
        <w:rPr>
          <w:b/>
        </w:rPr>
        <w:t>.</w:t>
      </w:r>
      <w:r w:rsidRPr="00A017EC">
        <w:rPr>
          <w:bCs/>
        </w:rPr>
        <w:t> </w:t>
      </w:r>
      <w:r w:rsidR="00D02109" w:rsidRPr="00A017EC">
        <w:rPr>
          <w:bCs/>
        </w:rPr>
        <w:t>В соответствии с пунктом 2 статьи 24 Закона о закупках п</w:t>
      </w:r>
      <w:r w:rsidR="00D02109" w:rsidRPr="00A017EC">
        <w:t xml:space="preserve">ри заключении контракта указывается, что цена </w:t>
      </w:r>
      <w:r w:rsidR="00D02109" w:rsidRPr="00A017EC">
        <w:rPr>
          <w:b/>
          <w:bCs/>
        </w:rPr>
        <w:t>контракта является твердой и определяется на весь срок исполнения контракта</w:t>
      </w:r>
      <w:r w:rsidR="00D02109" w:rsidRPr="00A017EC">
        <w:t xml:space="preserve">. При заключении и исполнении контракта изменение его условий не допускается, за исключением случаев, предусмотренных </w:t>
      </w:r>
      <w:r w:rsidR="007C7536">
        <w:t>Законом о закупках</w:t>
      </w:r>
      <w:r w:rsidR="00D02109" w:rsidRPr="00A017EC">
        <w:t>.</w:t>
      </w:r>
    </w:p>
    <w:p w:rsidR="00CD7B71" w:rsidRPr="007C7536" w:rsidRDefault="00CD7B71" w:rsidP="00334C59">
      <w:pPr>
        <w:ind w:firstLine="567"/>
        <w:jc w:val="both"/>
        <w:rPr>
          <w:i/>
          <w:iCs/>
        </w:rPr>
      </w:pPr>
      <w:r w:rsidRPr="00A017EC">
        <w:t>При этом следует отметить, что пунктом 6.3 Положения о закупках</w:t>
      </w:r>
      <w:r w:rsidR="00DC69FE">
        <w:t xml:space="preserve"> </w:t>
      </w:r>
      <w:r w:rsidR="007C7536">
        <w:rPr>
          <w:color w:val="000000"/>
        </w:rPr>
        <w:t xml:space="preserve">установлено, что </w:t>
      </w:r>
      <w:r w:rsidR="00D14C37" w:rsidRPr="00A017EC">
        <w:rPr>
          <w:color w:val="000000"/>
        </w:rPr>
        <w:t>в ООО «</w:t>
      </w:r>
      <w:proofErr w:type="spellStart"/>
      <w:r w:rsidR="00D14C37" w:rsidRPr="00A017EC">
        <w:rPr>
          <w:color w:val="000000"/>
        </w:rPr>
        <w:t>Тираспольтрансгаз</w:t>
      </w:r>
      <w:proofErr w:type="spellEnd"/>
      <w:r w:rsidR="00D14C37" w:rsidRPr="00A017EC">
        <w:rPr>
          <w:color w:val="000000"/>
        </w:rPr>
        <w:t>–Приднестровье»</w:t>
      </w:r>
      <w:r w:rsidRPr="00A017EC">
        <w:t xml:space="preserve"> допускается проведение малых закупок путем заключения договоров </w:t>
      </w:r>
      <w:r w:rsidRPr="007C7536">
        <w:rPr>
          <w:i/>
          <w:iCs/>
        </w:rPr>
        <w:t>с открытыми условиями (рамочных договоров). Оплата товаров, работ, услуг, в этом случае производится на основании счета</w:t>
      </w:r>
      <w:r w:rsidR="00D14C37" w:rsidRPr="007C7536">
        <w:rPr>
          <w:i/>
          <w:iCs/>
        </w:rPr>
        <w:t>.</w:t>
      </w:r>
    </w:p>
    <w:p w:rsidR="00CD7B71" w:rsidRPr="00A017EC" w:rsidRDefault="007C7536" w:rsidP="00346A81">
      <w:pPr>
        <w:ind w:firstLine="567"/>
        <w:jc w:val="both"/>
      </w:pPr>
      <w:r w:rsidRPr="00A017EC">
        <w:rPr>
          <w:color w:val="000000"/>
        </w:rPr>
        <w:lastRenderedPageBreak/>
        <w:t>ООО «</w:t>
      </w:r>
      <w:proofErr w:type="spellStart"/>
      <w:r w:rsidRPr="00A017EC">
        <w:rPr>
          <w:color w:val="000000"/>
        </w:rPr>
        <w:t>Тираспольтрансгаз</w:t>
      </w:r>
      <w:proofErr w:type="spellEnd"/>
      <w:r w:rsidRPr="00A017EC">
        <w:rPr>
          <w:color w:val="000000"/>
        </w:rPr>
        <w:t>–Приднестровье»</w:t>
      </w:r>
      <w:r>
        <w:t>п</w:t>
      </w:r>
      <w:r w:rsidR="00D14C37" w:rsidRPr="00A017EC">
        <w:t xml:space="preserve">ри заключении ряда </w:t>
      </w:r>
      <w:r w:rsidR="00D7063C" w:rsidRPr="00A017EC">
        <w:t>контрактов</w:t>
      </w:r>
      <w:r w:rsidR="00DC69FE">
        <w:t xml:space="preserve"> </w:t>
      </w:r>
      <w:r w:rsidR="00CD7B71" w:rsidRPr="00A017EC">
        <w:t xml:space="preserve">в 2021-2022 годах с поставщиками </w:t>
      </w:r>
      <w:r w:rsidR="00346A81">
        <w:t>(</w:t>
      </w:r>
      <w:r w:rsidR="00CD7B71" w:rsidRPr="00A017EC">
        <w:t>подрядчиками</w:t>
      </w:r>
      <w:r w:rsidR="00346A81">
        <w:t>,</w:t>
      </w:r>
      <w:r w:rsidR="00CD7B71" w:rsidRPr="00A017EC">
        <w:t xml:space="preserve"> исполнителями</w:t>
      </w:r>
      <w:r w:rsidR="00346A81">
        <w:t>)</w:t>
      </w:r>
      <w:r w:rsidR="00DC69FE">
        <w:t xml:space="preserve"> </w:t>
      </w:r>
      <w:r w:rsidR="00346A81">
        <w:t>отсутствует</w:t>
      </w:r>
      <w:r w:rsidR="00DC69FE">
        <w:t xml:space="preserve"> </w:t>
      </w:r>
      <w:r w:rsidR="00D14C37" w:rsidRPr="00A017EC">
        <w:t xml:space="preserve">указание </w:t>
      </w:r>
      <w:r w:rsidR="00346A81">
        <w:t xml:space="preserve">на то, что </w:t>
      </w:r>
      <w:r w:rsidR="00346A81" w:rsidRPr="00346A81">
        <w:t>цена контракта является твердой и определяется на весь срок исполнения контракта</w:t>
      </w:r>
      <w:r w:rsidR="00346A81">
        <w:t xml:space="preserve">, что нарушает вышеуказанное требование статьи 24 Закона о закупках. При этом используются такие лексические конструкции как </w:t>
      </w:r>
      <w:r w:rsidR="00D14C37" w:rsidRPr="00A017EC">
        <w:t>«</w:t>
      </w:r>
      <w:r w:rsidR="00D7063C" w:rsidRPr="00346A81">
        <w:rPr>
          <w:i/>
          <w:iCs/>
        </w:rPr>
        <w:t>Общая с</w:t>
      </w:r>
      <w:r w:rsidR="00D14C37" w:rsidRPr="00346A81">
        <w:rPr>
          <w:i/>
          <w:iCs/>
        </w:rPr>
        <w:t xml:space="preserve">умма контракта </w:t>
      </w:r>
      <w:r w:rsidR="00D7063C" w:rsidRPr="00346A81">
        <w:rPr>
          <w:i/>
          <w:iCs/>
        </w:rPr>
        <w:t>ориентировочно составляет</w:t>
      </w:r>
      <w:r w:rsidR="00964952" w:rsidRPr="00346A81">
        <w:rPr>
          <w:i/>
          <w:iCs/>
        </w:rPr>
        <w:t xml:space="preserve"> _____ р</w:t>
      </w:r>
      <w:r w:rsidR="00D7063C" w:rsidRPr="00346A81">
        <w:rPr>
          <w:i/>
          <w:iCs/>
        </w:rPr>
        <w:t>уб.</w:t>
      </w:r>
      <w:r w:rsidR="00D14C37" w:rsidRPr="00A017EC">
        <w:t>»</w:t>
      </w:r>
      <w:r w:rsidR="00D7063C" w:rsidRPr="00A017EC">
        <w:t>или «</w:t>
      </w:r>
      <w:r w:rsidR="00D7063C" w:rsidRPr="00346A81">
        <w:rPr>
          <w:i/>
          <w:iCs/>
        </w:rPr>
        <w:t>Общая сумма контракта не должна превышать</w:t>
      </w:r>
      <w:r w:rsidR="00964952" w:rsidRPr="00346A81">
        <w:rPr>
          <w:i/>
          <w:iCs/>
        </w:rPr>
        <w:t xml:space="preserve"> _____ руб.</w:t>
      </w:r>
      <w:r w:rsidR="00964952" w:rsidRPr="00A017EC">
        <w:t>».</w:t>
      </w:r>
    </w:p>
    <w:p w:rsidR="006B668F" w:rsidRPr="00747AF2" w:rsidRDefault="006B668F" w:rsidP="00334C59">
      <w:pPr>
        <w:shd w:val="clear" w:color="auto" w:fill="FFFFFF"/>
        <w:ind w:firstLine="567"/>
        <w:jc w:val="both"/>
        <w:rPr>
          <w:b/>
        </w:rPr>
      </w:pPr>
    </w:p>
    <w:p w:rsidR="006D3BC4" w:rsidRPr="006B668F" w:rsidRDefault="006D3BC4" w:rsidP="00334C59">
      <w:pPr>
        <w:shd w:val="clear" w:color="auto" w:fill="FFFFFF"/>
        <w:ind w:firstLine="567"/>
        <w:jc w:val="both"/>
        <w:rPr>
          <w:rFonts w:eastAsia="Calibri"/>
        </w:rPr>
      </w:pPr>
      <w:r w:rsidRPr="006D3BC4">
        <w:rPr>
          <w:b/>
        </w:rPr>
        <w:t>2.5.</w:t>
      </w:r>
      <w:r w:rsidRPr="006D3BC4">
        <w:rPr>
          <w:b/>
          <w:lang w:val="en-US"/>
        </w:rPr>
        <w:t> </w:t>
      </w:r>
      <w:r w:rsidRPr="00E90A20">
        <w:rPr>
          <w:bCs/>
        </w:rPr>
        <w:t xml:space="preserve">В соответствии с </w:t>
      </w:r>
      <w:r w:rsidRPr="00E90A20">
        <w:t xml:space="preserve">пунктом </w:t>
      </w:r>
      <w:r w:rsidR="006B668F" w:rsidRPr="006B668F">
        <w:t>5</w:t>
      </w:r>
      <w:r w:rsidRPr="00E90A20">
        <w:t xml:space="preserve"> статьи 17 Закона о республиканском бюджете на 2021 год и пунктом </w:t>
      </w:r>
      <w:r w:rsidR="006B668F" w:rsidRPr="006B668F">
        <w:t>5</w:t>
      </w:r>
      <w:r w:rsidRPr="00E90A20">
        <w:t xml:space="preserve"> статьи 17 Закона о республиканском бюджете на 2022 год </w:t>
      </w:r>
      <w:r w:rsidRPr="00E90A20">
        <w:rPr>
          <w:bCs/>
        </w:rPr>
        <w:t xml:space="preserve">для коммерческих заказчиков </w:t>
      </w:r>
      <w:r w:rsidR="006B668F">
        <w:rPr>
          <w:bCs/>
        </w:rPr>
        <w:t>в</w:t>
      </w:r>
      <w:r w:rsidR="006B668F" w:rsidRPr="006B668F">
        <w:rPr>
          <w:bCs/>
        </w:rPr>
        <w:t xml:space="preserve"> 2021</w:t>
      </w:r>
      <w:r w:rsidR="006B668F">
        <w:rPr>
          <w:bCs/>
        </w:rPr>
        <w:t>-</w:t>
      </w:r>
      <w:r w:rsidR="006B668F" w:rsidRPr="006B668F">
        <w:rPr>
          <w:bCs/>
        </w:rPr>
        <w:t xml:space="preserve">2022 </w:t>
      </w:r>
      <w:r w:rsidR="006B668F" w:rsidRPr="006B668F">
        <w:t xml:space="preserve">размер </w:t>
      </w:r>
      <w:r w:rsidR="006B668F" w:rsidRPr="006B668F">
        <w:rPr>
          <w:rFonts w:eastAsia="Calibri"/>
        </w:rPr>
        <w:t>малой закупки составляет до 200 000 рублей.</w:t>
      </w:r>
    </w:p>
    <w:p w:rsidR="00A017EC" w:rsidRDefault="00346A81" w:rsidP="00334C59">
      <w:pPr>
        <w:autoSpaceDE w:val="0"/>
        <w:autoSpaceDN w:val="0"/>
        <w:adjustRightInd w:val="0"/>
        <w:ind w:firstLine="567"/>
        <w:jc w:val="both"/>
        <w:rPr>
          <w:bCs/>
        </w:rPr>
      </w:pPr>
      <w:r>
        <w:rPr>
          <w:bCs/>
        </w:rPr>
        <w:t>П</w:t>
      </w:r>
      <w:r w:rsidR="006B668F">
        <w:rPr>
          <w:bCs/>
        </w:rPr>
        <w:t>одпункт</w:t>
      </w:r>
      <w:r>
        <w:rPr>
          <w:bCs/>
        </w:rPr>
        <w:t>ом</w:t>
      </w:r>
      <w:r w:rsidR="006B668F">
        <w:rPr>
          <w:bCs/>
        </w:rPr>
        <w:t xml:space="preserve"> л) пункта 2.1 Положения о закупках также </w:t>
      </w:r>
      <w:r>
        <w:rPr>
          <w:bCs/>
        </w:rPr>
        <w:t>определено,</w:t>
      </w:r>
      <w:r w:rsidR="006B668F">
        <w:rPr>
          <w:bCs/>
        </w:rPr>
        <w:t xml:space="preserve"> что </w:t>
      </w:r>
      <w:r>
        <w:rPr>
          <w:bCs/>
        </w:rPr>
        <w:t>«</w:t>
      </w:r>
      <w:r w:rsidR="006B668F">
        <w:rPr>
          <w:bCs/>
        </w:rPr>
        <w:t>малая</w:t>
      </w:r>
      <w:r>
        <w:rPr>
          <w:bCs/>
        </w:rPr>
        <w:t>»</w:t>
      </w:r>
      <w:r w:rsidR="006B668F">
        <w:rPr>
          <w:bCs/>
        </w:rPr>
        <w:t xml:space="preserve"> закупка – закупка товаров работ,</w:t>
      </w:r>
      <w:r w:rsidR="00DC69FE">
        <w:rPr>
          <w:bCs/>
        </w:rPr>
        <w:t xml:space="preserve"> </w:t>
      </w:r>
      <w:r w:rsidR="006B668F">
        <w:rPr>
          <w:bCs/>
        </w:rPr>
        <w:t xml:space="preserve">размер которых не превышает сумму в размере 200 000 руб. ПМР или иную сумму, установленную в законе </w:t>
      </w:r>
      <w:r w:rsidR="00A017EC">
        <w:rPr>
          <w:bCs/>
        </w:rPr>
        <w:t>о республиканском бюджете на соответствующий финансовый год.</w:t>
      </w:r>
    </w:p>
    <w:p w:rsidR="006B668F" w:rsidRDefault="00A017EC" w:rsidP="00334C59">
      <w:pPr>
        <w:autoSpaceDE w:val="0"/>
        <w:autoSpaceDN w:val="0"/>
        <w:adjustRightInd w:val="0"/>
        <w:ind w:firstLine="567"/>
        <w:jc w:val="both"/>
        <w:rPr>
          <w:bCs/>
        </w:rPr>
      </w:pPr>
      <w:r>
        <w:rPr>
          <w:bCs/>
        </w:rPr>
        <w:t xml:space="preserve">В соответствии с </w:t>
      </w:r>
      <w:r w:rsidR="00346A81">
        <w:rPr>
          <w:bCs/>
        </w:rPr>
        <w:t xml:space="preserve">информацией, </w:t>
      </w:r>
      <w:r>
        <w:rPr>
          <w:bCs/>
        </w:rPr>
        <w:t xml:space="preserve">представленной </w:t>
      </w:r>
      <w:r w:rsidR="00A9115D">
        <w:rPr>
          <w:bCs/>
        </w:rPr>
        <w:t xml:space="preserve">письмом </w:t>
      </w:r>
      <w:r w:rsidR="00A9115D" w:rsidRPr="00CA00A9">
        <w:rPr>
          <w:color w:val="000000"/>
        </w:rPr>
        <w:t xml:space="preserve">от </w:t>
      </w:r>
      <w:r w:rsidR="00A9115D">
        <w:rPr>
          <w:color w:val="000000"/>
        </w:rPr>
        <w:t>6</w:t>
      </w:r>
      <w:r w:rsidR="00DC69FE">
        <w:rPr>
          <w:color w:val="000000"/>
        </w:rPr>
        <w:t xml:space="preserve"> </w:t>
      </w:r>
      <w:r w:rsidR="00A9115D">
        <w:rPr>
          <w:color w:val="000000"/>
        </w:rPr>
        <w:t>ноября</w:t>
      </w:r>
      <w:r w:rsidR="00A9115D" w:rsidRPr="00CA00A9">
        <w:rPr>
          <w:color w:val="000000"/>
        </w:rPr>
        <w:t xml:space="preserve"> 2024 года исх. № </w:t>
      </w:r>
      <w:r w:rsidR="00A9115D">
        <w:rPr>
          <w:color w:val="000000"/>
        </w:rPr>
        <w:t>01-02/193</w:t>
      </w:r>
      <w:r w:rsidR="00DC69FE">
        <w:rPr>
          <w:color w:val="000000"/>
        </w:rPr>
        <w:t xml:space="preserve"> </w:t>
      </w:r>
      <w:r w:rsidR="00A9115D">
        <w:rPr>
          <w:color w:val="000000"/>
        </w:rPr>
        <w:t>ООО</w:t>
      </w:r>
      <w:r w:rsidR="00A9115D" w:rsidRPr="00CA00A9">
        <w:t xml:space="preserve"> «</w:t>
      </w:r>
      <w:proofErr w:type="spellStart"/>
      <w:r w:rsidR="00A9115D">
        <w:t>Тираспольтрансгаз-Приднестровье</w:t>
      </w:r>
      <w:proofErr w:type="spellEnd"/>
      <w:r w:rsidR="00A9115D" w:rsidRPr="00CA00A9">
        <w:t>»</w:t>
      </w:r>
      <w:r w:rsidR="00346A81">
        <w:t>,</w:t>
      </w:r>
      <w:r w:rsidR="00A9115D">
        <w:t xml:space="preserve"> ряд контрактов</w:t>
      </w:r>
      <w:r w:rsidR="00346A81">
        <w:t xml:space="preserve"> на основании </w:t>
      </w:r>
      <w:r w:rsidR="00C11923">
        <w:t>«</w:t>
      </w:r>
      <w:r w:rsidR="00A9115D">
        <w:t>малы</w:t>
      </w:r>
      <w:r w:rsidR="00C11923">
        <w:t>х»</w:t>
      </w:r>
      <w:r w:rsidR="00A9115D">
        <w:t xml:space="preserve"> закуп</w:t>
      </w:r>
      <w:r w:rsidR="00C11923">
        <w:t>ок,</w:t>
      </w:r>
      <w:r w:rsidR="00A9115D">
        <w:t xml:space="preserve"> заключен </w:t>
      </w:r>
      <w:r w:rsidR="00BA2F43">
        <w:t>на сумму</w:t>
      </w:r>
      <w:r w:rsidR="0024346B">
        <w:t>,</w:t>
      </w:r>
      <w:r w:rsidR="00BA2F43">
        <w:t xml:space="preserve"> превышающую 200 000 руб., ч</w:t>
      </w:r>
      <w:r w:rsidR="00C11923">
        <w:t>то</w:t>
      </w:r>
      <w:r w:rsidR="00BA2F43">
        <w:t xml:space="preserve"> наруш</w:t>
      </w:r>
      <w:r w:rsidR="00C11923">
        <w:t>ает</w:t>
      </w:r>
      <w:r w:rsidR="00BA2F43">
        <w:t xml:space="preserve"> нормы статьи </w:t>
      </w:r>
      <w:r w:rsidR="00BA2F43" w:rsidRPr="00E90A20">
        <w:t>17 Закона о республиканском бюджете на 2021</w:t>
      </w:r>
      <w:r w:rsidR="00BA2F43">
        <w:t xml:space="preserve"> и на 2022 год</w:t>
      </w:r>
      <w:r w:rsidR="0024346B">
        <w:t xml:space="preserve"> и пункт 2.1 Положения о закупках ООО «</w:t>
      </w:r>
      <w:proofErr w:type="spellStart"/>
      <w:r w:rsidR="0024346B">
        <w:t>Тираспольтрансгаз-Приднестровье</w:t>
      </w:r>
      <w:proofErr w:type="spellEnd"/>
      <w:r w:rsidR="0024346B">
        <w:t>»</w:t>
      </w:r>
      <w:r w:rsidR="00BA2F43">
        <w:t>.</w:t>
      </w:r>
    </w:p>
    <w:p w:rsidR="00A017EC" w:rsidRDefault="0024346B" w:rsidP="00334C59">
      <w:pPr>
        <w:autoSpaceDE w:val="0"/>
        <w:autoSpaceDN w:val="0"/>
        <w:adjustRightInd w:val="0"/>
        <w:ind w:firstLine="567"/>
        <w:jc w:val="both"/>
        <w:rPr>
          <w:bCs/>
        </w:rPr>
      </w:pPr>
      <w:r>
        <w:rPr>
          <w:bCs/>
        </w:rPr>
        <w:t>Перечень заключенных договоров по малым закупкам, превышающие сумму 200 000 руб. отражен в Приложени</w:t>
      </w:r>
      <w:r w:rsidR="00346A81">
        <w:rPr>
          <w:bCs/>
        </w:rPr>
        <w:t>ях</w:t>
      </w:r>
      <w:r w:rsidR="00DC69FE">
        <w:rPr>
          <w:bCs/>
        </w:rPr>
        <w:t xml:space="preserve"> </w:t>
      </w:r>
      <w:r w:rsidR="00346A81">
        <w:rPr>
          <w:bCs/>
        </w:rPr>
        <w:t>№</w:t>
      </w:r>
      <w:r>
        <w:rPr>
          <w:bCs/>
        </w:rPr>
        <w:t>№</w:t>
      </w:r>
      <w:r w:rsidR="00346A81">
        <w:rPr>
          <w:bCs/>
        </w:rPr>
        <w:t> </w:t>
      </w:r>
      <w:r>
        <w:rPr>
          <w:bCs/>
        </w:rPr>
        <w:t>1</w:t>
      </w:r>
      <w:r w:rsidR="00346A81">
        <w:rPr>
          <w:bCs/>
        </w:rPr>
        <w:t>, 2</w:t>
      </w:r>
      <w:r>
        <w:rPr>
          <w:bCs/>
        </w:rPr>
        <w:t xml:space="preserve"> к настоящему Акту проверки.</w:t>
      </w:r>
    </w:p>
    <w:p w:rsidR="0024346B" w:rsidRDefault="0024346B" w:rsidP="00334C59">
      <w:pPr>
        <w:autoSpaceDE w:val="0"/>
        <w:autoSpaceDN w:val="0"/>
        <w:adjustRightInd w:val="0"/>
        <w:ind w:firstLine="567"/>
        <w:jc w:val="both"/>
        <w:rPr>
          <w:bCs/>
        </w:rPr>
      </w:pPr>
    </w:p>
    <w:p w:rsidR="00FB17E4" w:rsidRDefault="00E239B2" w:rsidP="00334C59">
      <w:pPr>
        <w:autoSpaceDE w:val="0"/>
        <w:autoSpaceDN w:val="0"/>
        <w:adjustRightInd w:val="0"/>
        <w:ind w:firstLine="567"/>
        <w:jc w:val="both"/>
        <w:rPr>
          <w:bCs/>
        </w:rPr>
      </w:pPr>
      <w:r>
        <w:rPr>
          <w:b/>
        </w:rPr>
        <w:t>2.</w:t>
      </w:r>
      <w:r w:rsidR="006D3BC4" w:rsidRPr="006D3BC4">
        <w:rPr>
          <w:b/>
        </w:rPr>
        <w:t>6</w:t>
      </w:r>
      <w:r>
        <w:rPr>
          <w:b/>
        </w:rPr>
        <w:t>.</w:t>
      </w:r>
      <w:r>
        <w:rPr>
          <w:bCs/>
        </w:rPr>
        <w:t> </w:t>
      </w:r>
      <w:r w:rsidR="00FB17E4">
        <w:rPr>
          <w:bCs/>
        </w:rPr>
        <w:t xml:space="preserve">В ходе проверки лицами, осуществляющими </w:t>
      </w:r>
      <w:r w:rsidR="00FB17E4">
        <w:t xml:space="preserve">плановое выездное контрольное мероприятие, </w:t>
      </w:r>
      <w:r w:rsidR="00FB17E4">
        <w:rPr>
          <w:bCs/>
        </w:rPr>
        <w:t>изучены и проанализированы исполнение заключенных договоров и контрактов с соответствующими поставщиками (исполнителями, подрядчиками) товаров (работ, услуг), исполнение которых осуществлялось сторонами в 2021-2022 годах, а также представленные приходные документы по приобретению товарно-материальных ценностей, акты выполненных работ (услуг) и платежные документы за проверяемый период.</w:t>
      </w:r>
    </w:p>
    <w:p w:rsidR="00FB17E4" w:rsidRDefault="00FB17E4" w:rsidP="00334C59">
      <w:pPr>
        <w:autoSpaceDE w:val="0"/>
        <w:autoSpaceDN w:val="0"/>
        <w:adjustRightInd w:val="0"/>
        <w:ind w:firstLine="567"/>
        <w:jc w:val="both"/>
      </w:pPr>
      <w:r>
        <w:rPr>
          <w:bCs/>
          <w:color w:val="000000"/>
        </w:rPr>
        <w:t>В соответствии со статьей 51 Закона о закупках и</w:t>
      </w:r>
      <w:r>
        <w:t>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B17E4" w:rsidRDefault="00FB17E4" w:rsidP="00334C59">
      <w:pPr>
        <w:ind w:firstLine="567"/>
        <w:jc w:val="both"/>
      </w:pPr>
      <w: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FB17E4" w:rsidRDefault="00FB17E4" w:rsidP="00334C59">
      <w:pPr>
        <w:pStyle w:val="ac"/>
        <w:ind w:firstLine="567"/>
        <w:jc w:val="both"/>
        <w:rPr>
          <w:rFonts w:ascii="Times New Roman" w:hAnsi="Times New Roman" w:cs="Times New Roman"/>
          <w:bCs/>
          <w:sz w:val="24"/>
          <w:szCs w:val="24"/>
        </w:rPr>
      </w:pPr>
      <w:r>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Pr>
          <w:rFonts w:ascii="Times New Roman" w:hAnsi="Times New Roman" w:cs="Times New Roman"/>
          <w:bCs/>
          <w:sz w:val="24"/>
          <w:szCs w:val="24"/>
        </w:rPr>
        <w:t>;</w:t>
      </w:r>
    </w:p>
    <w:p w:rsidR="00FB17E4" w:rsidRDefault="00FB17E4" w:rsidP="00334C59">
      <w:pPr>
        <w:ind w:firstLine="567"/>
        <w:jc w:val="both"/>
      </w:pPr>
      <w:r>
        <w:rPr>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t>;</w:t>
      </w:r>
    </w:p>
    <w:p w:rsidR="00FB17E4" w:rsidRDefault="00FB17E4" w:rsidP="00334C59">
      <w:pPr>
        <w:ind w:firstLine="567"/>
        <w:jc w:val="both"/>
      </w:pPr>
      <w: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FB17E4" w:rsidRDefault="00FB17E4" w:rsidP="00334C59">
      <w:pPr>
        <w:ind w:firstLine="567"/>
        <w:jc w:val="both"/>
      </w:pPr>
      <w:proofErr w:type="spellStart"/>
      <w:r>
        <w:t>д</w:t>
      </w:r>
      <w:proofErr w:type="spellEnd"/>
      <w: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FB17E4" w:rsidRDefault="00FB17E4" w:rsidP="00334C59">
      <w:pPr>
        <w:pStyle w:val="ac"/>
        <w:ind w:firstLine="567"/>
        <w:jc w:val="both"/>
        <w:rPr>
          <w:rFonts w:ascii="Times New Roman" w:hAnsi="Times New Roman" w:cs="Times New Roman"/>
          <w:bCs/>
          <w:sz w:val="24"/>
          <w:szCs w:val="24"/>
        </w:rPr>
      </w:pPr>
      <w:r>
        <w:rPr>
          <w:rFonts w:ascii="Times New Roman" w:hAnsi="Times New Roman" w:cs="Times New Roman"/>
          <w:bCs/>
          <w:sz w:val="24"/>
          <w:szCs w:val="24"/>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FB17E4" w:rsidRDefault="00FB17E4" w:rsidP="00334C59">
      <w:pPr>
        <w:autoSpaceDE w:val="0"/>
        <w:autoSpaceDN w:val="0"/>
        <w:adjustRightInd w:val="0"/>
        <w:ind w:firstLine="567"/>
        <w:jc w:val="both"/>
        <w:rPr>
          <w:bCs/>
          <w:color w:val="000000"/>
        </w:rPr>
      </w:pPr>
      <w:r>
        <w:rPr>
          <w:bCs/>
          <w:color w:val="000000"/>
        </w:rPr>
        <w:lastRenderedPageBreak/>
        <w:t xml:space="preserve">Вместе с тем, Постановлением Правительства </w:t>
      </w:r>
      <w:r>
        <w:rPr>
          <w:bCs/>
        </w:rPr>
        <w:t>Приднестровской Молдавской Республики</w:t>
      </w:r>
      <w:r>
        <w:rPr>
          <w:bCs/>
          <w:color w:val="000000"/>
        </w:rPr>
        <w:t xml:space="preserve"> от 11 апреля 2022 года № 123 </w:t>
      </w:r>
      <w:r w:rsidRPr="00FB17E4">
        <w:t>«</w:t>
      </w:r>
      <w:hyperlink r:id="rId9" w:history="1">
        <w:r w:rsidRPr="00FB17E4">
          <w:rPr>
            <w:rStyle w:val="a7"/>
            <w:color w:val="auto"/>
            <w:u w:val="none"/>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hyperlink>
      <w:r w:rsidRPr="00FB17E4">
        <w:t>)</w:t>
      </w:r>
      <w:r>
        <w:rPr>
          <w:bCs/>
          <w:color w:val="000000"/>
        </w:rPr>
        <w:t>(САЗ 2</w:t>
      </w:r>
      <w:r w:rsidR="003C0890">
        <w:rPr>
          <w:bCs/>
          <w:color w:val="000000"/>
        </w:rPr>
        <w:t>2</w:t>
      </w:r>
      <w:r>
        <w:rPr>
          <w:bCs/>
          <w:color w:val="000000"/>
        </w:rPr>
        <w:t>-14) с 1 января 2022 года по соглашению сторон предусмотрены дополнительные случаи изменения существенных условий контракта при его исполнении в пределах цены заключенного контракта.</w:t>
      </w:r>
    </w:p>
    <w:p w:rsidR="00FB17E4" w:rsidRDefault="00FB17E4" w:rsidP="00334C59">
      <w:pPr>
        <w:autoSpaceDE w:val="0"/>
        <w:autoSpaceDN w:val="0"/>
        <w:adjustRightInd w:val="0"/>
        <w:ind w:firstLine="567"/>
        <w:jc w:val="both"/>
        <w:rPr>
          <w:bCs/>
          <w:color w:val="000000"/>
        </w:rPr>
      </w:pPr>
      <w:r>
        <w:rPr>
          <w:color w:val="000000"/>
        </w:rPr>
        <w:t>ООО «</w:t>
      </w:r>
      <w:proofErr w:type="spellStart"/>
      <w:r>
        <w:rPr>
          <w:color w:val="000000"/>
        </w:rPr>
        <w:t>Тираспольтрансгаз</w:t>
      </w:r>
      <w:proofErr w:type="spellEnd"/>
      <w:r>
        <w:rPr>
          <w:color w:val="000000"/>
        </w:rPr>
        <w:t xml:space="preserve">–Приднестровье» </w:t>
      </w:r>
      <w:r>
        <w:rPr>
          <w:bCs/>
        </w:rPr>
        <w:t xml:space="preserve">по ряду контрактов </w:t>
      </w:r>
      <w:r>
        <w:rPr>
          <w:bCs/>
          <w:color w:val="000000"/>
        </w:rPr>
        <w:t>изменены существенные условия контрактов (договоров)</w:t>
      </w:r>
      <w:r>
        <w:rPr>
          <w:bCs/>
        </w:rPr>
        <w:t xml:space="preserve"> в</w:t>
      </w:r>
      <w:r>
        <w:rPr>
          <w:bCs/>
          <w:color w:val="000000"/>
        </w:rPr>
        <w:t xml:space="preserve"> нарушение вышеуказанных норм.</w:t>
      </w:r>
    </w:p>
    <w:p w:rsidR="00FB17E4" w:rsidRDefault="00FB17E4" w:rsidP="00334C59">
      <w:pPr>
        <w:autoSpaceDE w:val="0"/>
        <w:autoSpaceDN w:val="0"/>
        <w:adjustRightInd w:val="0"/>
        <w:ind w:firstLine="567"/>
        <w:jc w:val="both"/>
        <w:rPr>
          <w:bCs/>
        </w:rPr>
      </w:pPr>
      <w:r>
        <w:rPr>
          <w:bCs/>
        </w:rPr>
        <w:t xml:space="preserve">Кроме того, по результатам рассмотрения документов выявлен ряд нарушений в части исполнения условий заключенных контрактов. </w:t>
      </w:r>
    </w:p>
    <w:p w:rsidR="00FB17E4" w:rsidRDefault="00FB17E4" w:rsidP="00334C59">
      <w:pPr>
        <w:autoSpaceDE w:val="0"/>
        <w:autoSpaceDN w:val="0"/>
        <w:adjustRightInd w:val="0"/>
        <w:ind w:firstLine="567"/>
        <w:jc w:val="both"/>
        <w:rPr>
          <w:bCs/>
        </w:rPr>
      </w:pPr>
      <w:r>
        <w:rPr>
          <w:bCs/>
        </w:rPr>
        <w:t xml:space="preserve">Информация о вышеуказанных </w:t>
      </w:r>
      <w:r>
        <w:rPr>
          <w:bCs/>
          <w:color w:val="000000"/>
        </w:rPr>
        <w:t xml:space="preserve">нарушениях </w:t>
      </w:r>
      <w:r>
        <w:rPr>
          <w:bCs/>
        </w:rPr>
        <w:t xml:space="preserve">отражена в Приложениях №№ </w:t>
      </w:r>
      <w:r w:rsidR="00346A81">
        <w:rPr>
          <w:bCs/>
        </w:rPr>
        <w:t>3 (а</w:t>
      </w:r>
      <w:r w:rsidR="00C11923">
        <w:rPr>
          <w:bCs/>
        </w:rPr>
        <w:t> </w:t>
      </w:r>
      <w:r w:rsidR="00346A81">
        <w:rPr>
          <w:bCs/>
        </w:rPr>
        <w:t>-</w:t>
      </w:r>
      <w:r w:rsidR="00DC69FE">
        <w:rPr>
          <w:bCs/>
        </w:rPr>
        <w:t> </w:t>
      </w:r>
      <w:r w:rsidR="009B0D58">
        <w:rPr>
          <w:bCs/>
        </w:rPr>
        <w:t>е</w:t>
      </w:r>
      <w:r w:rsidR="00346A81">
        <w:rPr>
          <w:bCs/>
        </w:rPr>
        <w:t>), 4(а</w:t>
      </w:r>
      <w:r w:rsidR="00C11923">
        <w:rPr>
          <w:bCs/>
        </w:rPr>
        <w:t> </w:t>
      </w:r>
      <w:r w:rsidR="00346A81">
        <w:rPr>
          <w:bCs/>
        </w:rPr>
        <w:t>-</w:t>
      </w:r>
      <w:r w:rsidR="00C11923">
        <w:rPr>
          <w:bCs/>
        </w:rPr>
        <w:t> </w:t>
      </w:r>
      <w:r w:rsidR="009B0D58">
        <w:rPr>
          <w:bCs/>
        </w:rPr>
        <w:t>е</w:t>
      </w:r>
      <w:r w:rsidR="00346A81">
        <w:rPr>
          <w:bCs/>
        </w:rPr>
        <w:t xml:space="preserve">) </w:t>
      </w:r>
      <w:r>
        <w:rPr>
          <w:bCs/>
        </w:rPr>
        <w:t>к настоящему Акту проверки.</w:t>
      </w:r>
    </w:p>
    <w:p w:rsidR="00DA3FC9" w:rsidRDefault="00DA3FC9" w:rsidP="00334C59">
      <w:pPr>
        <w:ind w:firstLine="567"/>
        <w:jc w:val="both"/>
        <w:rPr>
          <w:bCs/>
          <w:color w:val="000000"/>
        </w:rPr>
      </w:pPr>
    </w:p>
    <w:p w:rsidR="00DA3FC9" w:rsidRDefault="00E239B2" w:rsidP="00334C59">
      <w:pPr>
        <w:autoSpaceDE w:val="0"/>
        <w:autoSpaceDN w:val="0"/>
        <w:adjustRightInd w:val="0"/>
        <w:ind w:firstLine="567"/>
        <w:jc w:val="both"/>
      </w:pPr>
      <w:r>
        <w:rPr>
          <w:b/>
          <w:bCs/>
        </w:rPr>
        <w:t>2.7.</w:t>
      </w:r>
      <w:r>
        <w:t> </w:t>
      </w:r>
      <w:r w:rsidR="00120F39" w:rsidRPr="00CA00A9">
        <w:rPr>
          <w:bCs/>
        </w:rPr>
        <w:t>В соответствии с пояснениями, представленными</w:t>
      </w:r>
      <w:r w:rsidR="00DC69FE">
        <w:rPr>
          <w:bCs/>
        </w:rPr>
        <w:t xml:space="preserve"> </w:t>
      </w:r>
      <w:r w:rsidR="00120F39">
        <w:rPr>
          <w:color w:val="000000"/>
        </w:rPr>
        <w:t>ООО «</w:t>
      </w:r>
      <w:proofErr w:type="spellStart"/>
      <w:r w:rsidR="00120F39">
        <w:rPr>
          <w:color w:val="000000"/>
        </w:rPr>
        <w:t>Тираспольтрансгаз</w:t>
      </w:r>
      <w:proofErr w:type="spellEnd"/>
      <w:r w:rsidR="00120F39">
        <w:rPr>
          <w:color w:val="000000"/>
        </w:rPr>
        <w:t>–Приднестровье»</w:t>
      </w:r>
      <w:r w:rsidR="00120F39" w:rsidRPr="00CA00A9">
        <w:rPr>
          <w:bCs/>
        </w:rPr>
        <w:t xml:space="preserve">, претензии к поставщикам товаров (работ, услуг), приобретенным в проверяемый период у </w:t>
      </w:r>
      <w:r w:rsidR="00120F39">
        <w:rPr>
          <w:color w:val="000000"/>
        </w:rPr>
        <w:t>ООО «</w:t>
      </w:r>
      <w:proofErr w:type="spellStart"/>
      <w:r w:rsidR="00120F39">
        <w:rPr>
          <w:color w:val="000000"/>
        </w:rPr>
        <w:t>Тираспольтрансгаз</w:t>
      </w:r>
      <w:proofErr w:type="spellEnd"/>
      <w:r w:rsidR="00120F39">
        <w:rPr>
          <w:color w:val="000000"/>
        </w:rPr>
        <w:t>–Приднестровье»</w:t>
      </w:r>
      <w:r w:rsidR="00DC69FE">
        <w:rPr>
          <w:color w:val="000000"/>
        </w:rPr>
        <w:t xml:space="preserve"> </w:t>
      </w:r>
      <w:r w:rsidR="00120F39" w:rsidRPr="00CA00A9">
        <w:rPr>
          <w:bCs/>
        </w:rPr>
        <w:t xml:space="preserve">отсутствовали, также, как и со стороны поставщиков товаров (работ, услуг) к </w:t>
      </w:r>
      <w:r w:rsidR="00120F39">
        <w:rPr>
          <w:color w:val="000000"/>
        </w:rPr>
        <w:t>ООО «</w:t>
      </w:r>
      <w:proofErr w:type="spellStart"/>
      <w:r w:rsidR="00120F39">
        <w:rPr>
          <w:color w:val="000000"/>
        </w:rPr>
        <w:t>Тираспольтрансгаз</w:t>
      </w:r>
      <w:proofErr w:type="spellEnd"/>
      <w:r w:rsidR="00120F39">
        <w:rPr>
          <w:color w:val="000000"/>
        </w:rPr>
        <w:t>–Приднестровье»</w:t>
      </w:r>
      <w:r w:rsidR="00120F39" w:rsidRPr="00CA00A9">
        <w:rPr>
          <w:bCs/>
        </w:rPr>
        <w:t xml:space="preserve">, что свидетельствует о выполнении поставщиками гарантийных обязательств на товары (работы, услуги) и отсутствии принятия мер </w:t>
      </w:r>
      <w:r w:rsidR="00120F39" w:rsidRPr="00CA00A9">
        <w:t xml:space="preserve">ответственности и совершения иных действий </w:t>
      </w:r>
      <w:r w:rsidR="00120F39">
        <w:rPr>
          <w:color w:val="000000"/>
        </w:rPr>
        <w:t>ООО «</w:t>
      </w:r>
      <w:proofErr w:type="spellStart"/>
      <w:r w:rsidR="00120F39">
        <w:rPr>
          <w:color w:val="000000"/>
        </w:rPr>
        <w:t>Тираспольтрансгаз</w:t>
      </w:r>
      <w:proofErr w:type="spellEnd"/>
      <w:r w:rsidR="00120F39">
        <w:rPr>
          <w:color w:val="000000"/>
        </w:rPr>
        <w:t>–Приднестровье»</w:t>
      </w:r>
      <w:r w:rsidR="00120F39" w:rsidRPr="00CA00A9">
        <w:t>, связанных с нарушением поставщиками гарантийных обязательств и условий контрактов.</w:t>
      </w:r>
    </w:p>
    <w:p w:rsidR="00DA3FC9" w:rsidRDefault="00DA3FC9" w:rsidP="00334C59">
      <w:pPr>
        <w:autoSpaceDE w:val="0"/>
        <w:autoSpaceDN w:val="0"/>
        <w:adjustRightInd w:val="0"/>
        <w:ind w:firstLine="567"/>
        <w:jc w:val="both"/>
        <w:rPr>
          <w:sz w:val="20"/>
          <w:szCs w:val="20"/>
        </w:rPr>
      </w:pPr>
    </w:p>
    <w:p w:rsidR="005302C9" w:rsidRDefault="00E239B2" w:rsidP="00334C59">
      <w:pPr>
        <w:autoSpaceDE w:val="0"/>
        <w:autoSpaceDN w:val="0"/>
        <w:adjustRightInd w:val="0"/>
        <w:ind w:firstLine="567"/>
        <w:jc w:val="both"/>
        <w:rPr>
          <w:color w:val="000000"/>
        </w:rPr>
      </w:pPr>
      <w:r>
        <w:rPr>
          <w:b/>
          <w:bCs/>
        </w:rPr>
        <w:t>2.8.</w:t>
      </w:r>
      <w:r>
        <w:t> </w:t>
      </w:r>
      <w:r w:rsidR="005302C9" w:rsidRPr="005302C9">
        <w:rPr>
          <w:bCs/>
        </w:rPr>
        <w:t xml:space="preserve">В </w:t>
      </w:r>
      <w:r w:rsidR="005302C9" w:rsidRPr="005302C9">
        <w:rPr>
          <w:bCs/>
          <w:color w:val="000000"/>
        </w:rPr>
        <w:t xml:space="preserve">целях определения </w:t>
      </w:r>
      <w:r w:rsidR="005302C9" w:rsidRPr="005302C9">
        <w:rPr>
          <w:color w:val="000000"/>
        </w:rPr>
        <w:t>соответствия поставленного товара (выполненной работы, оказанной услуги) условиям контракта и соответствия использования поставленного товара (выполненной работы, оказанной услуги) целям осуществления закупки ответственными лицами, осуществляющими контрольное мероприятие, для проверки определен перечень оборудования и товаров (выборочно по ценовому критерию) согласно ниже приведенной таблице:</w:t>
      </w:r>
    </w:p>
    <w:p w:rsidR="00B54E07" w:rsidRDefault="00B54E07" w:rsidP="00334C59">
      <w:pPr>
        <w:autoSpaceDE w:val="0"/>
        <w:autoSpaceDN w:val="0"/>
        <w:adjustRightInd w:val="0"/>
        <w:ind w:firstLine="567"/>
        <w:jc w:val="both"/>
        <w:rPr>
          <w:color w:val="000000"/>
        </w:rPr>
      </w:pPr>
    </w:p>
    <w:tbl>
      <w:tblPr>
        <w:tblW w:w="5000" w:type="pct"/>
        <w:tblLayout w:type="fixed"/>
        <w:tblLook w:val="04A0"/>
      </w:tblPr>
      <w:tblGrid>
        <w:gridCol w:w="433"/>
        <w:gridCol w:w="1738"/>
        <w:gridCol w:w="1018"/>
        <w:gridCol w:w="1742"/>
        <w:gridCol w:w="580"/>
        <w:gridCol w:w="1017"/>
        <w:gridCol w:w="1017"/>
        <w:gridCol w:w="726"/>
        <w:gridCol w:w="1286"/>
        <w:gridCol w:w="15"/>
      </w:tblGrid>
      <w:tr w:rsidR="0042665D" w:rsidRPr="00F95F92" w:rsidTr="0042665D">
        <w:trPr>
          <w:trHeight w:val="600"/>
          <w:tblHeader/>
        </w:trPr>
        <w:tc>
          <w:tcPr>
            <w:tcW w:w="226" w:type="pct"/>
            <w:vMerge w:val="restart"/>
            <w:tcBorders>
              <w:top w:val="single" w:sz="4" w:space="0" w:color="auto"/>
              <w:left w:val="single" w:sz="4" w:space="0" w:color="auto"/>
              <w:bottom w:val="nil"/>
              <w:right w:val="single" w:sz="4" w:space="0" w:color="auto"/>
            </w:tcBorders>
            <w:shd w:val="clear" w:color="000000" w:fill="FFFFFF"/>
            <w:vAlign w:val="center"/>
            <w:hideMark/>
          </w:tcPr>
          <w:p w:rsidR="0042665D" w:rsidRDefault="00B54E07" w:rsidP="0042665D">
            <w:pPr>
              <w:autoSpaceDE w:val="0"/>
              <w:autoSpaceDN w:val="0"/>
              <w:adjustRightInd w:val="0"/>
              <w:ind w:left="-110" w:right="-146"/>
              <w:contextualSpacing/>
              <w:jc w:val="center"/>
              <w:rPr>
                <w:b/>
                <w:bCs/>
                <w:color w:val="000000"/>
                <w:sz w:val="16"/>
                <w:szCs w:val="16"/>
              </w:rPr>
            </w:pPr>
            <w:r w:rsidRPr="00B54E07">
              <w:rPr>
                <w:b/>
                <w:bCs/>
                <w:color w:val="000000"/>
                <w:sz w:val="16"/>
                <w:szCs w:val="16"/>
              </w:rPr>
              <w:t>№</w:t>
            </w:r>
          </w:p>
          <w:p w:rsidR="00B54E07" w:rsidRPr="00B54E07" w:rsidRDefault="00B54E07" w:rsidP="0042665D">
            <w:pPr>
              <w:autoSpaceDE w:val="0"/>
              <w:autoSpaceDN w:val="0"/>
              <w:adjustRightInd w:val="0"/>
              <w:ind w:left="-110" w:right="-146"/>
              <w:contextualSpacing/>
              <w:jc w:val="center"/>
              <w:rPr>
                <w:b/>
                <w:bCs/>
                <w:color w:val="000000"/>
                <w:sz w:val="16"/>
                <w:szCs w:val="16"/>
              </w:rPr>
            </w:pPr>
            <w:proofErr w:type="spellStart"/>
            <w:r w:rsidRPr="00B54E07">
              <w:rPr>
                <w:b/>
                <w:bCs/>
                <w:color w:val="000000"/>
                <w:sz w:val="16"/>
                <w:szCs w:val="16"/>
              </w:rPr>
              <w:t>п</w:t>
            </w:r>
            <w:proofErr w:type="spellEnd"/>
            <w:r w:rsidRPr="00B54E07">
              <w:rPr>
                <w:b/>
                <w:bCs/>
                <w:color w:val="000000"/>
                <w:sz w:val="16"/>
                <w:szCs w:val="16"/>
              </w:rPr>
              <w:t>/</w:t>
            </w:r>
            <w:proofErr w:type="spellStart"/>
            <w:r w:rsidRPr="00B54E07">
              <w:rPr>
                <w:b/>
                <w:bCs/>
                <w:color w:val="000000"/>
                <w:sz w:val="16"/>
                <w:szCs w:val="16"/>
              </w:rPr>
              <w:t>п</w:t>
            </w:r>
            <w:proofErr w:type="spellEnd"/>
          </w:p>
        </w:tc>
        <w:tc>
          <w:tcPr>
            <w:tcW w:w="908" w:type="pct"/>
            <w:vMerge w:val="restart"/>
            <w:tcBorders>
              <w:top w:val="single" w:sz="4" w:space="0" w:color="auto"/>
              <w:left w:val="single" w:sz="4" w:space="0" w:color="auto"/>
              <w:bottom w:val="nil"/>
              <w:right w:val="single" w:sz="4" w:space="0" w:color="auto"/>
            </w:tcBorders>
            <w:shd w:val="clear" w:color="000000" w:fill="FFFFFF"/>
            <w:vAlign w:val="center"/>
            <w:hideMark/>
          </w:tcPr>
          <w:p w:rsidR="00B54E07" w:rsidRPr="00B54E07" w:rsidRDefault="00B54E07" w:rsidP="0042665D">
            <w:pPr>
              <w:autoSpaceDE w:val="0"/>
              <w:autoSpaceDN w:val="0"/>
              <w:adjustRightInd w:val="0"/>
              <w:contextualSpacing/>
              <w:jc w:val="center"/>
              <w:rPr>
                <w:b/>
                <w:bCs/>
                <w:color w:val="000000"/>
                <w:sz w:val="16"/>
                <w:szCs w:val="16"/>
              </w:rPr>
            </w:pPr>
            <w:r w:rsidRPr="00B54E07">
              <w:rPr>
                <w:b/>
                <w:bCs/>
                <w:color w:val="000000"/>
                <w:sz w:val="16"/>
                <w:szCs w:val="16"/>
              </w:rPr>
              <w:t>Поставщик</w:t>
            </w:r>
          </w:p>
        </w:tc>
        <w:tc>
          <w:tcPr>
            <w:tcW w:w="532" w:type="pct"/>
            <w:vMerge w:val="restart"/>
            <w:tcBorders>
              <w:top w:val="single" w:sz="4" w:space="0" w:color="auto"/>
              <w:left w:val="single" w:sz="4" w:space="0" w:color="auto"/>
              <w:bottom w:val="nil"/>
              <w:right w:val="single" w:sz="4" w:space="0" w:color="auto"/>
            </w:tcBorders>
            <w:shd w:val="clear" w:color="000000" w:fill="FFFFFF"/>
            <w:vAlign w:val="center"/>
            <w:hideMark/>
          </w:tcPr>
          <w:p w:rsidR="00B54E07" w:rsidRPr="00B54E07" w:rsidRDefault="00C71432" w:rsidP="00C71432">
            <w:pPr>
              <w:autoSpaceDE w:val="0"/>
              <w:autoSpaceDN w:val="0"/>
              <w:adjustRightInd w:val="0"/>
              <w:ind w:right="45"/>
              <w:contextualSpacing/>
              <w:jc w:val="center"/>
              <w:rPr>
                <w:b/>
                <w:bCs/>
                <w:color w:val="000000"/>
                <w:sz w:val="16"/>
                <w:szCs w:val="16"/>
              </w:rPr>
            </w:pPr>
            <w:r w:rsidRPr="00F95F92">
              <w:rPr>
                <w:b/>
                <w:bCs/>
                <w:color w:val="000000"/>
                <w:sz w:val="16"/>
                <w:szCs w:val="16"/>
              </w:rPr>
              <w:t>Н</w:t>
            </w:r>
            <w:r w:rsidR="00B54E07" w:rsidRPr="00B54E07">
              <w:rPr>
                <w:b/>
                <w:bCs/>
                <w:color w:val="000000"/>
                <w:sz w:val="16"/>
                <w:szCs w:val="16"/>
              </w:rPr>
              <w:t>омер договора (доп. соглашения) и дата</w:t>
            </w:r>
          </w:p>
        </w:tc>
        <w:tc>
          <w:tcPr>
            <w:tcW w:w="910" w:type="pct"/>
            <w:vMerge w:val="restart"/>
            <w:tcBorders>
              <w:top w:val="single" w:sz="4" w:space="0" w:color="auto"/>
              <w:left w:val="single" w:sz="4" w:space="0" w:color="auto"/>
              <w:bottom w:val="nil"/>
              <w:right w:val="single" w:sz="4" w:space="0" w:color="auto"/>
            </w:tcBorders>
            <w:shd w:val="clear" w:color="000000" w:fill="FFFFFF"/>
            <w:vAlign w:val="center"/>
            <w:hideMark/>
          </w:tcPr>
          <w:p w:rsidR="00B54E07" w:rsidRPr="00B54E07" w:rsidRDefault="00F95F92" w:rsidP="00C71432">
            <w:pPr>
              <w:autoSpaceDE w:val="0"/>
              <w:autoSpaceDN w:val="0"/>
              <w:adjustRightInd w:val="0"/>
              <w:ind w:right="45"/>
              <w:contextualSpacing/>
              <w:jc w:val="center"/>
              <w:rPr>
                <w:b/>
                <w:bCs/>
                <w:color w:val="000000"/>
                <w:sz w:val="16"/>
                <w:szCs w:val="16"/>
              </w:rPr>
            </w:pPr>
            <w:r w:rsidRPr="00F95F92">
              <w:rPr>
                <w:b/>
                <w:bCs/>
                <w:color w:val="000000"/>
                <w:sz w:val="16"/>
                <w:szCs w:val="16"/>
              </w:rPr>
              <w:t>П</w:t>
            </w:r>
            <w:r w:rsidR="00B54E07" w:rsidRPr="00B54E07">
              <w:rPr>
                <w:b/>
                <w:bCs/>
                <w:color w:val="000000"/>
                <w:sz w:val="16"/>
                <w:szCs w:val="16"/>
              </w:rPr>
              <w:t>редмет договора</w:t>
            </w:r>
          </w:p>
        </w:tc>
        <w:tc>
          <w:tcPr>
            <w:tcW w:w="303" w:type="pct"/>
            <w:vMerge w:val="restart"/>
            <w:tcBorders>
              <w:top w:val="single" w:sz="4" w:space="0" w:color="auto"/>
              <w:left w:val="single" w:sz="4" w:space="0" w:color="auto"/>
              <w:bottom w:val="nil"/>
              <w:right w:val="single" w:sz="4" w:space="0" w:color="auto"/>
            </w:tcBorders>
            <w:shd w:val="clear" w:color="000000" w:fill="FFFFFF"/>
            <w:vAlign w:val="center"/>
            <w:hideMark/>
          </w:tcPr>
          <w:p w:rsidR="00B54E07" w:rsidRPr="00B54E07" w:rsidRDefault="00B54E07" w:rsidP="00C71432">
            <w:pPr>
              <w:autoSpaceDE w:val="0"/>
              <w:autoSpaceDN w:val="0"/>
              <w:adjustRightInd w:val="0"/>
              <w:ind w:right="45"/>
              <w:contextualSpacing/>
              <w:jc w:val="center"/>
              <w:rPr>
                <w:b/>
                <w:bCs/>
                <w:color w:val="000000"/>
                <w:sz w:val="16"/>
                <w:szCs w:val="16"/>
              </w:rPr>
            </w:pPr>
            <w:r w:rsidRPr="00B54E07">
              <w:rPr>
                <w:b/>
                <w:bCs/>
                <w:color w:val="000000"/>
                <w:sz w:val="16"/>
                <w:szCs w:val="16"/>
              </w:rPr>
              <w:t>Кол-во</w:t>
            </w:r>
          </w:p>
        </w:tc>
        <w:tc>
          <w:tcPr>
            <w:tcW w:w="531" w:type="pct"/>
            <w:vMerge w:val="restart"/>
            <w:tcBorders>
              <w:top w:val="single" w:sz="4" w:space="0" w:color="auto"/>
              <w:left w:val="single" w:sz="4" w:space="0" w:color="auto"/>
              <w:bottom w:val="nil"/>
              <w:right w:val="single" w:sz="4" w:space="0" w:color="auto"/>
            </w:tcBorders>
            <w:shd w:val="clear" w:color="000000" w:fill="FFFFFF"/>
            <w:vAlign w:val="center"/>
            <w:hideMark/>
          </w:tcPr>
          <w:p w:rsidR="00B54E07" w:rsidRPr="00B54E07" w:rsidRDefault="00B54E07" w:rsidP="00C71432">
            <w:pPr>
              <w:autoSpaceDE w:val="0"/>
              <w:autoSpaceDN w:val="0"/>
              <w:adjustRightInd w:val="0"/>
              <w:ind w:right="45"/>
              <w:contextualSpacing/>
              <w:jc w:val="center"/>
              <w:rPr>
                <w:b/>
                <w:bCs/>
                <w:color w:val="000000"/>
                <w:sz w:val="16"/>
                <w:szCs w:val="16"/>
              </w:rPr>
            </w:pPr>
            <w:r w:rsidRPr="00B54E07">
              <w:rPr>
                <w:b/>
                <w:bCs/>
                <w:color w:val="000000"/>
                <w:sz w:val="16"/>
                <w:szCs w:val="16"/>
              </w:rPr>
              <w:t>сумма договора, руб.</w:t>
            </w:r>
          </w:p>
        </w:tc>
        <w:tc>
          <w:tcPr>
            <w:tcW w:w="1590" w:type="pct"/>
            <w:gridSpan w:val="4"/>
            <w:tcBorders>
              <w:top w:val="single" w:sz="4" w:space="0" w:color="auto"/>
              <w:left w:val="nil"/>
              <w:bottom w:val="single" w:sz="4" w:space="0" w:color="auto"/>
              <w:right w:val="single" w:sz="4" w:space="0" w:color="000000"/>
            </w:tcBorders>
            <w:shd w:val="clear" w:color="000000" w:fill="FFFFFF"/>
            <w:vAlign w:val="center"/>
            <w:hideMark/>
          </w:tcPr>
          <w:p w:rsidR="00B54E07" w:rsidRPr="00B54E07" w:rsidRDefault="00B54E07" w:rsidP="00C71432">
            <w:pPr>
              <w:autoSpaceDE w:val="0"/>
              <w:autoSpaceDN w:val="0"/>
              <w:adjustRightInd w:val="0"/>
              <w:ind w:right="45"/>
              <w:contextualSpacing/>
              <w:jc w:val="center"/>
              <w:rPr>
                <w:b/>
                <w:bCs/>
                <w:color w:val="000000"/>
                <w:sz w:val="16"/>
                <w:szCs w:val="16"/>
              </w:rPr>
            </w:pPr>
            <w:r w:rsidRPr="00B54E07">
              <w:rPr>
                <w:b/>
                <w:bCs/>
                <w:color w:val="000000"/>
                <w:sz w:val="16"/>
                <w:szCs w:val="16"/>
              </w:rPr>
              <w:t>№ приходного документа</w:t>
            </w:r>
          </w:p>
        </w:tc>
      </w:tr>
      <w:tr w:rsidR="0042665D" w:rsidRPr="00F95F92" w:rsidTr="0042665D">
        <w:trPr>
          <w:trHeight w:val="335"/>
          <w:tblHeader/>
        </w:trPr>
        <w:tc>
          <w:tcPr>
            <w:tcW w:w="226" w:type="pct"/>
            <w:vMerge/>
            <w:tcBorders>
              <w:top w:val="single" w:sz="4" w:space="0" w:color="auto"/>
              <w:left w:val="single" w:sz="4" w:space="0" w:color="auto"/>
              <w:bottom w:val="nil"/>
              <w:right w:val="single" w:sz="4" w:space="0" w:color="auto"/>
            </w:tcBorders>
            <w:vAlign w:val="center"/>
            <w:hideMark/>
          </w:tcPr>
          <w:p w:rsidR="00B54E07" w:rsidRPr="00B54E07" w:rsidRDefault="00B54E07" w:rsidP="0042665D">
            <w:pPr>
              <w:autoSpaceDE w:val="0"/>
              <w:autoSpaceDN w:val="0"/>
              <w:adjustRightInd w:val="0"/>
              <w:ind w:right="-553" w:firstLine="32"/>
              <w:contextualSpacing/>
              <w:jc w:val="center"/>
              <w:rPr>
                <w:b/>
                <w:bCs/>
                <w:color w:val="000000"/>
                <w:sz w:val="16"/>
                <w:szCs w:val="16"/>
              </w:rPr>
            </w:pPr>
          </w:p>
        </w:tc>
        <w:tc>
          <w:tcPr>
            <w:tcW w:w="908" w:type="pct"/>
            <w:vMerge/>
            <w:tcBorders>
              <w:top w:val="single" w:sz="4" w:space="0" w:color="auto"/>
              <w:left w:val="single" w:sz="4" w:space="0" w:color="auto"/>
              <w:bottom w:val="nil"/>
              <w:right w:val="single" w:sz="4" w:space="0" w:color="auto"/>
            </w:tcBorders>
            <w:vAlign w:val="center"/>
            <w:hideMark/>
          </w:tcPr>
          <w:p w:rsidR="00B54E07" w:rsidRPr="00B54E07" w:rsidRDefault="00B54E07" w:rsidP="0042665D">
            <w:pPr>
              <w:autoSpaceDE w:val="0"/>
              <w:autoSpaceDN w:val="0"/>
              <w:adjustRightInd w:val="0"/>
              <w:contextualSpacing/>
              <w:jc w:val="center"/>
              <w:rPr>
                <w:b/>
                <w:bCs/>
                <w:color w:val="000000"/>
                <w:sz w:val="16"/>
                <w:szCs w:val="16"/>
              </w:rPr>
            </w:pPr>
          </w:p>
        </w:tc>
        <w:tc>
          <w:tcPr>
            <w:tcW w:w="532" w:type="pct"/>
            <w:vMerge/>
            <w:tcBorders>
              <w:top w:val="single" w:sz="4" w:space="0" w:color="auto"/>
              <w:left w:val="single" w:sz="4" w:space="0" w:color="auto"/>
              <w:bottom w:val="nil"/>
              <w:right w:val="single" w:sz="4" w:space="0" w:color="auto"/>
            </w:tcBorders>
            <w:vAlign w:val="center"/>
            <w:hideMark/>
          </w:tcPr>
          <w:p w:rsidR="00B54E07" w:rsidRPr="00B54E07" w:rsidRDefault="00B54E07" w:rsidP="00C71432">
            <w:pPr>
              <w:autoSpaceDE w:val="0"/>
              <w:autoSpaceDN w:val="0"/>
              <w:adjustRightInd w:val="0"/>
              <w:ind w:right="45"/>
              <w:contextualSpacing/>
              <w:jc w:val="center"/>
              <w:rPr>
                <w:b/>
                <w:bCs/>
                <w:color w:val="000000"/>
                <w:sz w:val="16"/>
                <w:szCs w:val="16"/>
              </w:rPr>
            </w:pPr>
          </w:p>
        </w:tc>
        <w:tc>
          <w:tcPr>
            <w:tcW w:w="910" w:type="pct"/>
            <w:vMerge/>
            <w:tcBorders>
              <w:top w:val="single" w:sz="4" w:space="0" w:color="auto"/>
              <w:left w:val="single" w:sz="4" w:space="0" w:color="auto"/>
              <w:bottom w:val="nil"/>
              <w:right w:val="single" w:sz="4" w:space="0" w:color="auto"/>
            </w:tcBorders>
            <w:vAlign w:val="center"/>
            <w:hideMark/>
          </w:tcPr>
          <w:p w:rsidR="00B54E07" w:rsidRPr="00B54E07" w:rsidRDefault="00B54E07" w:rsidP="00C71432">
            <w:pPr>
              <w:autoSpaceDE w:val="0"/>
              <w:autoSpaceDN w:val="0"/>
              <w:adjustRightInd w:val="0"/>
              <w:ind w:right="45"/>
              <w:contextualSpacing/>
              <w:jc w:val="center"/>
              <w:rPr>
                <w:b/>
                <w:bCs/>
                <w:color w:val="000000"/>
                <w:sz w:val="16"/>
                <w:szCs w:val="16"/>
              </w:rPr>
            </w:pPr>
          </w:p>
        </w:tc>
        <w:tc>
          <w:tcPr>
            <w:tcW w:w="303" w:type="pct"/>
            <w:vMerge/>
            <w:tcBorders>
              <w:top w:val="single" w:sz="4" w:space="0" w:color="auto"/>
              <w:left w:val="single" w:sz="4" w:space="0" w:color="auto"/>
              <w:bottom w:val="nil"/>
              <w:right w:val="single" w:sz="4" w:space="0" w:color="auto"/>
            </w:tcBorders>
            <w:vAlign w:val="center"/>
            <w:hideMark/>
          </w:tcPr>
          <w:p w:rsidR="00B54E07" w:rsidRPr="00B54E07" w:rsidRDefault="00B54E07" w:rsidP="00C71432">
            <w:pPr>
              <w:autoSpaceDE w:val="0"/>
              <w:autoSpaceDN w:val="0"/>
              <w:adjustRightInd w:val="0"/>
              <w:ind w:right="45"/>
              <w:contextualSpacing/>
              <w:jc w:val="center"/>
              <w:rPr>
                <w:b/>
                <w:bCs/>
                <w:color w:val="000000"/>
                <w:sz w:val="16"/>
                <w:szCs w:val="16"/>
              </w:rPr>
            </w:pPr>
          </w:p>
        </w:tc>
        <w:tc>
          <w:tcPr>
            <w:tcW w:w="531" w:type="pct"/>
            <w:vMerge/>
            <w:tcBorders>
              <w:top w:val="single" w:sz="4" w:space="0" w:color="auto"/>
              <w:left w:val="single" w:sz="4" w:space="0" w:color="auto"/>
              <w:bottom w:val="nil"/>
              <w:right w:val="single" w:sz="4" w:space="0" w:color="auto"/>
            </w:tcBorders>
            <w:vAlign w:val="center"/>
            <w:hideMark/>
          </w:tcPr>
          <w:p w:rsidR="00B54E07" w:rsidRPr="00B54E07" w:rsidRDefault="00B54E07" w:rsidP="00C71432">
            <w:pPr>
              <w:autoSpaceDE w:val="0"/>
              <w:autoSpaceDN w:val="0"/>
              <w:adjustRightInd w:val="0"/>
              <w:ind w:right="45"/>
              <w:contextualSpacing/>
              <w:jc w:val="center"/>
              <w:rPr>
                <w:b/>
                <w:bCs/>
                <w:color w:val="000000"/>
                <w:sz w:val="16"/>
                <w:szCs w:val="16"/>
              </w:rPr>
            </w:pPr>
          </w:p>
        </w:tc>
        <w:tc>
          <w:tcPr>
            <w:tcW w:w="531" w:type="pct"/>
            <w:tcBorders>
              <w:top w:val="nil"/>
              <w:left w:val="nil"/>
              <w:bottom w:val="nil"/>
              <w:right w:val="single" w:sz="4" w:space="0" w:color="auto"/>
            </w:tcBorders>
            <w:shd w:val="clear" w:color="000000" w:fill="FFFFFF"/>
            <w:vAlign w:val="center"/>
            <w:hideMark/>
          </w:tcPr>
          <w:p w:rsidR="00B54E07" w:rsidRPr="00B54E07" w:rsidRDefault="00C71432" w:rsidP="00C71432">
            <w:pPr>
              <w:autoSpaceDE w:val="0"/>
              <w:autoSpaceDN w:val="0"/>
              <w:adjustRightInd w:val="0"/>
              <w:ind w:right="45"/>
              <w:contextualSpacing/>
              <w:jc w:val="center"/>
              <w:rPr>
                <w:b/>
                <w:bCs/>
                <w:color w:val="000000"/>
                <w:sz w:val="16"/>
                <w:szCs w:val="16"/>
                <w:lang w:val="en-US"/>
              </w:rPr>
            </w:pPr>
            <w:r w:rsidRPr="00F95F92">
              <w:rPr>
                <w:b/>
                <w:bCs/>
                <w:color w:val="000000"/>
                <w:sz w:val="16"/>
                <w:szCs w:val="16"/>
              </w:rPr>
              <w:t>Н</w:t>
            </w:r>
            <w:r w:rsidRPr="00B54E07">
              <w:rPr>
                <w:b/>
                <w:bCs/>
                <w:color w:val="000000"/>
                <w:sz w:val="16"/>
                <w:szCs w:val="16"/>
              </w:rPr>
              <w:t>омер</w:t>
            </w:r>
          </w:p>
        </w:tc>
        <w:tc>
          <w:tcPr>
            <w:tcW w:w="379" w:type="pct"/>
            <w:tcBorders>
              <w:top w:val="nil"/>
              <w:left w:val="nil"/>
              <w:bottom w:val="nil"/>
              <w:right w:val="single" w:sz="4" w:space="0" w:color="auto"/>
            </w:tcBorders>
            <w:shd w:val="clear" w:color="000000" w:fill="FFFFFF"/>
            <w:vAlign w:val="center"/>
            <w:hideMark/>
          </w:tcPr>
          <w:p w:rsidR="00B54E07" w:rsidRPr="00B54E07" w:rsidRDefault="00C71432" w:rsidP="00C71432">
            <w:pPr>
              <w:autoSpaceDE w:val="0"/>
              <w:autoSpaceDN w:val="0"/>
              <w:adjustRightInd w:val="0"/>
              <w:ind w:right="45"/>
              <w:contextualSpacing/>
              <w:jc w:val="center"/>
              <w:rPr>
                <w:b/>
                <w:bCs/>
                <w:color w:val="000000"/>
                <w:sz w:val="16"/>
                <w:szCs w:val="16"/>
              </w:rPr>
            </w:pPr>
            <w:r w:rsidRPr="00F95F92">
              <w:rPr>
                <w:b/>
                <w:bCs/>
                <w:color w:val="000000"/>
                <w:sz w:val="16"/>
                <w:szCs w:val="16"/>
              </w:rPr>
              <w:t>Д</w:t>
            </w:r>
            <w:r w:rsidR="00B54E07" w:rsidRPr="00B54E07">
              <w:rPr>
                <w:b/>
                <w:bCs/>
                <w:color w:val="000000"/>
                <w:sz w:val="16"/>
                <w:szCs w:val="16"/>
              </w:rPr>
              <w:t>ата</w:t>
            </w:r>
          </w:p>
        </w:tc>
        <w:tc>
          <w:tcPr>
            <w:tcW w:w="680" w:type="pct"/>
            <w:gridSpan w:val="2"/>
            <w:tcBorders>
              <w:top w:val="nil"/>
              <w:left w:val="nil"/>
              <w:bottom w:val="nil"/>
              <w:right w:val="single" w:sz="4" w:space="0" w:color="auto"/>
            </w:tcBorders>
            <w:shd w:val="clear" w:color="000000" w:fill="FFFFFF"/>
            <w:vAlign w:val="center"/>
            <w:hideMark/>
          </w:tcPr>
          <w:p w:rsidR="00B54E07" w:rsidRPr="00B54E07" w:rsidRDefault="00C71432" w:rsidP="00C71432">
            <w:pPr>
              <w:autoSpaceDE w:val="0"/>
              <w:autoSpaceDN w:val="0"/>
              <w:adjustRightInd w:val="0"/>
              <w:ind w:right="45"/>
              <w:jc w:val="center"/>
              <w:rPr>
                <w:b/>
                <w:bCs/>
                <w:color w:val="000000"/>
                <w:sz w:val="16"/>
                <w:szCs w:val="16"/>
              </w:rPr>
            </w:pPr>
            <w:r w:rsidRPr="00F95F92">
              <w:rPr>
                <w:b/>
                <w:bCs/>
                <w:color w:val="000000"/>
                <w:sz w:val="16"/>
                <w:szCs w:val="16"/>
              </w:rPr>
              <w:t>С</w:t>
            </w:r>
            <w:r w:rsidR="00B54E07" w:rsidRPr="00B54E07">
              <w:rPr>
                <w:b/>
                <w:bCs/>
                <w:color w:val="000000"/>
                <w:sz w:val="16"/>
                <w:szCs w:val="16"/>
              </w:rPr>
              <w:t>умма руб.</w:t>
            </w:r>
          </w:p>
        </w:tc>
      </w:tr>
      <w:tr w:rsidR="0042665D" w:rsidRPr="00F95F92" w:rsidTr="0042665D">
        <w:trPr>
          <w:trHeight w:val="100"/>
          <w:tblHeader/>
        </w:trPr>
        <w:tc>
          <w:tcPr>
            <w:tcW w:w="2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contextualSpacing/>
              <w:jc w:val="center"/>
              <w:rPr>
                <w:b/>
                <w:bCs/>
                <w:color w:val="000000"/>
                <w:sz w:val="16"/>
                <w:szCs w:val="16"/>
              </w:rPr>
            </w:pPr>
            <w:r w:rsidRPr="00B54E07">
              <w:rPr>
                <w:b/>
                <w:bCs/>
                <w:color w:val="000000"/>
                <w:sz w:val="16"/>
                <w:szCs w:val="16"/>
              </w:rPr>
              <w:t>1</w:t>
            </w:r>
          </w:p>
        </w:tc>
        <w:tc>
          <w:tcPr>
            <w:tcW w:w="908" w:type="pct"/>
            <w:tcBorders>
              <w:top w:val="single" w:sz="4" w:space="0" w:color="auto"/>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contextualSpacing/>
              <w:jc w:val="center"/>
              <w:rPr>
                <w:b/>
                <w:bCs/>
                <w:color w:val="000000"/>
                <w:sz w:val="16"/>
                <w:szCs w:val="16"/>
              </w:rPr>
            </w:pPr>
            <w:r w:rsidRPr="00B54E07">
              <w:rPr>
                <w:b/>
                <w:bCs/>
                <w:color w:val="000000"/>
                <w:sz w:val="16"/>
                <w:szCs w:val="16"/>
              </w:rPr>
              <w:t>2</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B54E07" w:rsidRPr="00B54E07" w:rsidRDefault="00B54E07" w:rsidP="00C71432">
            <w:pPr>
              <w:autoSpaceDE w:val="0"/>
              <w:autoSpaceDN w:val="0"/>
              <w:adjustRightInd w:val="0"/>
              <w:ind w:right="45"/>
              <w:contextualSpacing/>
              <w:jc w:val="center"/>
              <w:rPr>
                <w:b/>
                <w:bCs/>
                <w:color w:val="000000"/>
                <w:sz w:val="16"/>
                <w:szCs w:val="16"/>
              </w:rPr>
            </w:pPr>
            <w:r w:rsidRPr="00B54E07">
              <w:rPr>
                <w:b/>
                <w:bCs/>
                <w:color w:val="000000"/>
                <w:sz w:val="16"/>
                <w:szCs w:val="16"/>
              </w:rPr>
              <w:t>3</w:t>
            </w:r>
          </w:p>
        </w:tc>
        <w:tc>
          <w:tcPr>
            <w:tcW w:w="910" w:type="pct"/>
            <w:tcBorders>
              <w:top w:val="single" w:sz="4" w:space="0" w:color="auto"/>
              <w:left w:val="nil"/>
              <w:bottom w:val="single" w:sz="4" w:space="0" w:color="auto"/>
              <w:right w:val="single" w:sz="4" w:space="0" w:color="auto"/>
            </w:tcBorders>
            <w:shd w:val="clear" w:color="000000" w:fill="FFFFFF"/>
            <w:vAlign w:val="center"/>
            <w:hideMark/>
          </w:tcPr>
          <w:p w:rsidR="00B54E07" w:rsidRPr="00B54E07" w:rsidRDefault="00B54E07" w:rsidP="00C71432">
            <w:pPr>
              <w:autoSpaceDE w:val="0"/>
              <w:autoSpaceDN w:val="0"/>
              <w:adjustRightInd w:val="0"/>
              <w:ind w:right="45"/>
              <w:contextualSpacing/>
              <w:jc w:val="center"/>
              <w:rPr>
                <w:b/>
                <w:bCs/>
                <w:color w:val="000000"/>
                <w:sz w:val="16"/>
                <w:szCs w:val="16"/>
              </w:rPr>
            </w:pPr>
            <w:r w:rsidRPr="00B54E07">
              <w:rPr>
                <w:b/>
                <w:bCs/>
                <w:color w:val="000000"/>
                <w:sz w:val="16"/>
                <w:szCs w:val="16"/>
              </w:rPr>
              <w:t>4</w:t>
            </w:r>
          </w:p>
        </w:tc>
        <w:tc>
          <w:tcPr>
            <w:tcW w:w="303" w:type="pct"/>
            <w:tcBorders>
              <w:top w:val="single" w:sz="4" w:space="0" w:color="auto"/>
              <w:left w:val="nil"/>
              <w:bottom w:val="single" w:sz="4" w:space="0" w:color="auto"/>
              <w:right w:val="single" w:sz="4" w:space="0" w:color="auto"/>
            </w:tcBorders>
            <w:shd w:val="clear" w:color="000000" w:fill="FFFFFF"/>
            <w:vAlign w:val="center"/>
            <w:hideMark/>
          </w:tcPr>
          <w:p w:rsidR="00B54E07" w:rsidRPr="00B54E07" w:rsidRDefault="00B54E07" w:rsidP="00C71432">
            <w:pPr>
              <w:autoSpaceDE w:val="0"/>
              <w:autoSpaceDN w:val="0"/>
              <w:adjustRightInd w:val="0"/>
              <w:ind w:right="45"/>
              <w:contextualSpacing/>
              <w:jc w:val="center"/>
              <w:rPr>
                <w:b/>
                <w:bCs/>
                <w:color w:val="000000"/>
                <w:sz w:val="16"/>
                <w:szCs w:val="16"/>
              </w:rPr>
            </w:pPr>
            <w:r w:rsidRPr="00B54E07">
              <w:rPr>
                <w:b/>
                <w:bCs/>
                <w:color w:val="000000"/>
                <w:sz w:val="16"/>
                <w:szCs w:val="16"/>
              </w:rPr>
              <w:t>5</w:t>
            </w:r>
          </w:p>
        </w:tc>
        <w:tc>
          <w:tcPr>
            <w:tcW w:w="531" w:type="pct"/>
            <w:tcBorders>
              <w:top w:val="single" w:sz="4" w:space="0" w:color="auto"/>
              <w:left w:val="nil"/>
              <w:bottom w:val="single" w:sz="4" w:space="0" w:color="auto"/>
              <w:right w:val="single" w:sz="4" w:space="0" w:color="auto"/>
            </w:tcBorders>
            <w:shd w:val="clear" w:color="000000" w:fill="FFFFFF"/>
            <w:vAlign w:val="center"/>
            <w:hideMark/>
          </w:tcPr>
          <w:p w:rsidR="00B54E07" w:rsidRPr="00B54E07" w:rsidRDefault="00B54E07" w:rsidP="00C71432">
            <w:pPr>
              <w:autoSpaceDE w:val="0"/>
              <w:autoSpaceDN w:val="0"/>
              <w:adjustRightInd w:val="0"/>
              <w:ind w:right="45"/>
              <w:contextualSpacing/>
              <w:jc w:val="center"/>
              <w:rPr>
                <w:b/>
                <w:bCs/>
                <w:color w:val="000000"/>
                <w:sz w:val="16"/>
                <w:szCs w:val="16"/>
              </w:rPr>
            </w:pPr>
            <w:r w:rsidRPr="00B54E07">
              <w:rPr>
                <w:b/>
                <w:bCs/>
                <w:color w:val="000000"/>
                <w:sz w:val="16"/>
                <w:szCs w:val="16"/>
              </w:rPr>
              <w:t>6</w:t>
            </w:r>
          </w:p>
        </w:tc>
        <w:tc>
          <w:tcPr>
            <w:tcW w:w="531" w:type="pct"/>
            <w:tcBorders>
              <w:top w:val="single" w:sz="4" w:space="0" w:color="auto"/>
              <w:left w:val="nil"/>
              <w:bottom w:val="single" w:sz="4" w:space="0" w:color="auto"/>
              <w:right w:val="single" w:sz="4" w:space="0" w:color="auto"/>
            </w:tcBorders>
            <w:shd w:val="clear" w:color="000000" w:fill="FFFFFF"/>
            <w:vAlign w:val="center"/>
            <w:hideMark/>
          </w:tcPr>
          <w:p w:rsidR="00B54E07" w:rsidRPr="00B54E07" w:rsidRDefault="00B54E07" w:rsidP="00C71432">
            <w:pPr>
              <w:autoSpaceDE w:val="0"/>
              <w:autoSpaceDN w:val="0"/>
              <w:adjustRightInd w:val="0"/>
              <w:ind w:right="45"/>
              <w:contextualSpacing/>
              <w:jc w:val="center"/>
              <w:rPr>
                <w:b/>
                <w:bCs/>
                <w:color w:val="000000"/>
                <w:sz w:val="16"/>
                <w:szCs w:val="16"/>
              </w:rPr>
            </w:pPr>
            <w:r w:rsidRPr="00B54E07">
              <w:rPr>
                <w:b/>
                <w:bCs/>
                <w:color w:val="000000"/>
                <w:sz w:val="16"/>
                <w:szCs w:val="16"/>
              </w:rPr>
              <w:t>7</w:t>
            </w:r>
          </w:p>
        </w:tc>
        <w:tc>
          <w:tcPr>
            <w:tcW w:w="379" w:type="pct"/>
            <w:tcBorders>
              <w:top w:val="single" w:sz="4" w:space="0" w:color="auto"/>
              <w:left w:val="nil"/>
              <w:bottom w:val="single" w:sz="4" w:space="0" w:color="auto"/>
              <w:right w:val="single" w:sz="4" w:space="0" w:color="auto"/>
            </w:tcBorders>
            <w:shd w:val="clear" w:color="000000" w:fill="FFFFFF"/>
            <w:vAlign w:val="center"/>
            <w:hideMark/>
          </w:tcPr>
          <w:p w:rsidR="00B54E07" w:rsidRPr="00B54E07" w:rsidRDefault="00B54E07" w:rsidP="00C71432">
            <w:pPr>
              <w:autoSpaceDE w:val="0"/>
              <w:autoSpaceDN w:val="0"/>
              <w:adjustRightInd w:val="0"/>
              <w:ind w:right="45"/>
              <w:contextualSpacing/>
              <w:jc w:val="center"/>
              <w:rPr>
                <w:b/>
                <w:bCs/>
                <w:color w:val="000000"/>
                <w:sz w:val="16"/>
                <w:szCs w:val="16"/>
              </w:rPr>
            </w:pPr>
            <w:r w:rsidRPr="00B54E07">
              <w:rPr>
                <w:b/>
                <w:bCs/>
                <w:color w:val="000000"/>
                <w:sz w:val="16"/>
                <w:szCs w:val="16"/>
              </w:rPr>
              <w:t>8</w:t>
            </w:r>
          </w:p>
        </w:tc>
        <w:tc>
          <w:tcPr>
            <w:tcW w:w="680" w:type="pct"/>
            <w:gridSpan w:val="2"/>
            <w:tcBorders>
              <w:top w:val="single" w:sz="4" w:space="0" w:color="auto"/>
              <w:left w:val="nil"/>
              <w:bottom w:val="single" w:sz="4" w:space="0" w:color="auto"/>
              <w:right w:val="single" w:sz="4" w:space="0" w:color="auto"/>
            </w:tcBorders>
            <w:shd w:val="clear" w:color="000000" w:fill="FFFFFF"/>
            <w:vAlign w:val="center"/>
            <w:hideMark/>
          </w:tcPr>
          <w:p w:rsidR="00B54E07" w:rsidRPr="00B54E07" w:rsidRDefault="00B54E07" w:rsidP="00C71432">
            <w:pPr>
              <w:autoSpaceDE w:val="0"/>
              <w:autoSpaceDN w:val="0"/>
              <w:adjustRightInd w:val="0"/>
              <w:ind w:right="45"/>
              <w:jc w:val="center"/>
              <w:rPr>
                <w:b/>
                <w:bCs/>
                <w:color w:val="000000"/>
                <w:sz w:val="16"/>
                <w:szCs w:val="16"/>
              </w:rPr>
            </w:pPr>
            <w:r w:rsidRPr="00B54E07">
              <w:rPr>
                <w:b/>
                <w:bCs/>
                <w:color w:val="000000"/>
                <w:sz w:val="16"/>
                <w:szCs w:val="16"/>
              </w:rPr>
              <w:t>9</w:t>
            </w:r>
          </w:p>
        </w:tc>
      </w:tr>
      <w:tr w:rsidR="0042665D" w:rsidRPr="00F95F92" w:rsidTr="0042665D">
        <w:trPr>
          <w:gridAfter w:val="1"/>
          <w:wAfter w:w="8" w:type="pct"/>
          <w:trHeight w:val="471"/>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1</w:t>
            </w:r>
          </w:p>
        </w:tc>
        <w:tc>
          <w:tcPr>
            <w:tcW w:w="908"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DC69FE">
            <w:pPr>
              <w:autoSpaceDE w:val="0"/>
              <w:autoSpaceDN w:val="0"/>
              <w:adjustRightInd w:val="0"/>
              <w:contextualSpacing/>
              <w:jc w:val="center"/>
              <w:rPr>
                <w:color w:val="000000"/>
                <w:sz w:val="16"/>
                <w:szCs w:val="16"/>
              </w:rPr>
            </w:pPr>
            <w:r w:rsidRPr="00B54E07">
              <w:rPr>
                <w:color w:val="000000"/>
                <w:sz w:val="16"/>
                <w:szCs w:val="16"/>
              </w:rPr>
              <w:t xml:space="preserve">ИП </w:t>
            </w:r>
            <w:r w:rsidR="00DC69FE">
              <w:rPr>
                <w:color w:val="000000"/>
                <w:sz w:val="16"/>
                <w:szCs w:val="16"/>
              </w:rPr>
              <w:t>1</w:t>
            </w:r>
          </w:p>
        </w:tc>
        <w:tc>
          <w:tcPr>
            <w:tcW w:w="532" w:type="pct"/>
            <w:tcBorders>
              <w:top w:val="nil"/>
              <w:left w:val="nil"/>
              <w:bottom w:val="single" w:sz="4" w:space="0" w:color="000000"/>
              <w:right w:val="single" w:sz="4" w:space="0" w:color="000000"/>
            </w:tcBorders>
            <w:shd w:val="clear" w:color="FFFF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w:t>
            </w:r>
            <w:r w:rsidR="00F95F92" w:rsidRPr="00F95F92">
              <w:rPr>
                <w:color w:val="000000"/>
                <w:sz w:val="16"/>
                <w:szCs w:val="16"/>
              </w:rPr>
              <w:t> </w:t>
            </w:r>
            <w:r w:rsidRPr="00B54E07">
              <w:rPr>
                <w:color w:val="000000"/>
                <w:sz w:val="16"/>
                <w:szCs w:val="16"/>
              </w:rPr>
              <w:t>996 от 21.12.2020</w:t>
            </w:r>
          </w:p>
        </w:tc>
        <w:tc>
          <w:tcPr>
            <w:tcW w:w="910"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диагностический сканер для грузовика</w:t>
            </w:r>
          </w:p>
        </w:tc>
        <w:tc>
          <w:tcPr>
            <w:tcW w:w="303"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43</w:t>
            </w:r>
            <w:r w:rsidR="00F95F92" w:rsidRPr="00F95F92">
              <w:rPr>
                <w:color w:val="000000"/>
                <w:sz w:val="16"/>
                <w:szCs w:val="16"/>
              </w:rPr>
              <w:t> </w:t>
            </w:r>
            <w:r w:rsidRPr="00B54E07">
              <w:rPr>
                <w:color w:val="000000"/>
                <w:sz w:val="16"/>
                <w:szCs w:val="16"/>
              </w:rPr>
              <w:t>500</w:t>
            </w:r>
          </w:p>
        </w:tc>
        <w:tc>
          <w:tcPr>
            <w:tcW w:w="531"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w:t>
            </w:r>
          </w:p>
        </w:tc>
        <w:tc>
          <w:tcPr>
            <w:tcW w:w="379"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09.02.2021</w:t>
            </w:r>
          </w:p>
        </w:tc>
        <w:tc>
          <w:tcPr>
            <w:tcW w:w="672"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43</w:t>
            </w:r>
            <w:r w:rsidR="00F95F92" w:rsidRPr="00F95F92">
              <w:rPr>
                <w:color w:val="000000"/>
                <w:sz w:val="16"/>
                <w:szCs w:val="16"/>
              </w:rPr>
              <w:t> </w:t>
            </w:r>
            <w:r w:rsidRPr="00B54E07">
              <w:rPr>
                <w:color w:val="000000"/>
                <w:sz w:val="16"/>
                <w:szCs w:val="16"/>
              </w:rPr>
              <w:t>500</w:t>
            </w:r>
          </w:p>
        </w:tc>
      </w:tr>
      <w:tr w:rsidR="0042665D" w:rsidRPr="00F95F92" w:rsidTr="0042665D">
        <w:trPr>
          <w:gridAfter w:val="1"/>
          <w:wAfter w:w="8" w:type="pct"/>
          <w:trHeight w:val="421"/>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2</w:t>
            </w:r>
          </w:p>
        </w:tc>
        <w:tc>
          <w:tcPr>
            <w:tcW w:w="908"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ООО </w:t>
            </w:r>
            <w:r w:rsidR="002F7C64">
              <w:rPr>
                <w:color w:val="000000"/>
                <w:sz w:val="16"/>
                <w:szCs w:val="16"/>
              </w:rPr>
              <w:t>«</w:t>
            </w:r>
            <w:proofErr w:type="spellStart"/>
            <w:r w:rsidRPr="00B54E07">
              <w:rPr>
                <w:color w:val="000000"/>
                <w:sz w:val="16"/>
                <w:szCs w:val="16"/>
              </w:rPr>
              <w:t>Интерра</w:t>
            </w:r>
            <w:proofErr w:type="spellEnd"/>
            <w:r w:rsidR="002F7C64">
              <w:rPr>
                <w:color w:val="000000"/>
                <w:sz w:val="16"/>
                <w:szCs w:val="16"/>
              </w:rPr>
              <w:t>»</w:t>
            </w:r>
          </w:p>
        </w:tc>
        <w:tc>
          <w:tcPr>
            <w:tcW w:w="532"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№202 от 29.03.2021</w:t>
            </w:r>
          </w:p>
        </w:tc>
        <w:tc>
          <w:tcPr>
            <w:tcW w:w="910"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принтер </w:t>
            </w:r>
            <w:proofErr w:type="spellStart"/>
            <w:r w:rsidRPr="00B54E07">
              <w:rPr>
                <w:color w:val="000000"/>
                <w:sz w:val="16"/>
                <w:szCs w:val="16"/>
              </w:rPr>
              <w:t>Kyocera</w:t>
            </w:r>
            <w:proofErr w:type="spellEnd"/>
            <w:r w:rsidRPr="00B54E07">
              <w:rPr>
                <w:color w:val="000000"/>
                <w:sz w:val="16"/>
                <w:szCs w:val="16"/>
              </w:rPr>
              <w:t xml:space="preserve"> P3145</w:t>
            </w:r>
          </w:p>
        </w:tc>
        <w:tc>
          <w:tcPr>
            <w:tcW w:w="303" w:type="pct"/>
            <w:tcBorders>
              <w:top w:val="nil"/>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w:t>
            </w:r>
          </w:p>
        </w:tc>
        <w:tc>
          <w:tcPr>
            <w:tcW w:w="531" w:type="pct"/>
            <w:tcBorders>
              <w:top w:val="nil"/>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16</w:t>
            </w:r>
            <w:r w:rsidR="00F95F92" w:rsidRPr="00F95F92">
              <w:rPr>
                <w:color w:val="000000"/>
                <w:sz w:val="16"/>
                <w:szCs w:val="16"/>
              </w:rPr>
              <w:t> </w:t>
            </w:r>
            <w:r w:rsidRPr="00B54E07">
              <w:rPr>
                <w:color w:val="000000"/>
                <w:sz w:val="16"/>
                <w:szCs w:val="16"/>
              </w:rPr>
              <w:t>780</w:t>
            </w:r>
          </w:p>
        </w:tc>
        <w:tc>
          <w:tcPr>
            <w:tcW w:w="531"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№9298</w:t>
            </w:r>
          </w:p>
        </w:tc>
        <w:tc>
          <w:tcPr>
            <w:tcW w:w="379"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15.04.2021</w:t>
            </w:r>
          </w:p>
        </w:tc>
        <w:tc>
          <w:tcPr>
            <w:tcW w:w="672"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16</w:t>
            </w:r>
            <w:r w:rsidR="00F95F92" w:rsidRPr="00F95F92">
              <w:rPr>
                <w:color w:val="000000"/>
                <w:sz w:val="16"/>
                <w:szCs w:val="16"/>
              </w:rPr>
              <w:t> </w:t>
            </w:r>
            <w:r w:rsidRPr="00B54E07">
              <w:rPr>
                <w:color w:val="000000"/>
                <w:sz w:val="16"/>
                <w:szCs w:val="16"/>
              </w:rPr>
              <w:t>780</w:t>
            </w:r>
          </w:p>
        </w:tc>
      </w:tr>
      <w:tr w:rsidR="0042665D" w:rsidRPr="00F95F92" w:rsidTr="0042665D">
        <w:trPr>
          <w:gridAfter w:val="1"/>
          <w:wAfter w:w="8" w:type="pct"/>
          <w:trHeight w:val="556"/>
        </w:trPr>
        <w:tc>
          <w:tcPr>
            <w:tcW w:w="226" w:type="pct"/>
            <w:vMerge w:val="restart"/>
            <w:tcBorders>
              <w:top w:val="nil"/>
              <w:left w:val="single" w:sz="4" w:space="0" w:color="auto"/>
              <w:bottom w:val="nil"/>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3</w:t>
            </w:r>
          </w:p>
        </w:tc>
        <w:tc>
          <w:tcPr>
            <w:tcW w:w="908" w:type="pct"/>
            <w:vMerge w:val="restart"/>
            <w:tcBorders>
              <w:top w:val="nil"/>
              <w:left w:val="single" w:sz="4" w:space="0" w:color="auto"/>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ООО </w:t>
            </w:r>
            <w:r w:rsidR="002F7C64">
              <w:rPr>
                <w:color w:val="000000"/>
                <w:sz w:val="16"/>
                <w:szCs w:val="16"/>
              </w:rPr>
              <w:t>«</w:t>
            </w:r>
            <w:proofErr w:type="spellStart"/>
            <w:r w:rsidRPr="00B54E07">
              <w:rPr>
                <w:color w:val="000000"/>
                <w:sz w:val="16"/>
                <w:szCs w:val="16"/>
              </w:rPr>
              <w:t>Хайтек</w:t>
            </w:r>
            <w:proofErr w:type="spellEnd"/>
            <w:r w:rsidR="002F7C64">
              <w:rPr>
                <w:color w:val="000000"/>
                <w:sz w:val="16"/>
                <w:szCs w:val="16"/>
              </w:rPr>
              <w:t>»</w:t>
            </w:r>
          </w:p>
        </w:tc>
        <w:tc>
          <w:tcPr>
            <w:tcW w:w="532" w:type="pct"/>
            <w:tcBorders>
              <w:top w:val="nil"/>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№289 от 14.05.2021</w:t>
            </w:r>
          </w:p>
        </w:tc>
        <w:tc>
          <w:tcPr>
            <w:tcW w:w="910" w:type="pct"/>
            <w:tcBorders>
              <w:top w:val="nil"/>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lang w:val="en-US"/>
              </w:rPr>
            </w:pPr>
            <w:proofErr w:type="spellStart"/>
            <w:r w:rsidRPr="00B54E07">
              <w:rPr>
                <w:color w:val="000000"/>
                <w:sz w:val="16"/>
                <w:szCs w:val="16"/>
              </w:rPr>
              <w:t>МФУлазерный</w:t>
            </w:r>
            <w:proofErr w:type="spellEnd"/>
            <w:r w:rsidRPr="00B54E07">
              <w:rPr>
                <w:color w:val="000000"/>
                <w:sz w:val="16"/>
                <w:szCs w:val="16"/>
                <w:lang w:val="en-US"/>
              </w:rPr>
              <w:t xml:space="preserve"> Canon I-SENSYS MF445DW</w:t>
            </w:r>
          </w:p>
        </w:tc>
        <w:tc>
          <w:tcPr>
            <w:tcW w:w="303" w:type="pct"/>
            <w:tcBorders>
              <w:top w:val="single" w:sz="4" w:space="0" w:color="000000"/>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tcBorders>
              <w:top w:val="single" w:sz="4" w:space="0" w:color="000000"/>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7</w:t>
            </w:r>
            <w:r w:rsidR="00F95F92" w:rsidRPr="00F95F92">
              <w:rPr>
                <w:color w:val="000000"/>
                <w:sz w:val="16"/>
                <w:szCs w:val="16"/>
              </w:rPr>
              <w:t> </w:t>
            </w:r>
            <w:r w:rsidRPr="00B54E07">
              <w:rPr>
                <w:color w:val="000000"/>
                <w:sz w:val="16"/>
                <w:szCs w:val="16"/>
              </w:rPr>
              <w:t>309</w:t>
            </w:r>
          </w:p>
        </w:tc>
        <w:tc>
          <w:tcPr>
            <w:tcW w:w="531"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№ТБ-51386</w:t>
            </w:r>
          </w:p>
        </w:tc>
        <w:tc>
          <w:tcPr>
            <w:tcW w:w="379"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26.05.2021</w:t>
            </w:r>
          </w:p>
        </w:tc>
        <w:tc>
          <w:tcPr>
            <w:tcW w:w="672"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7</w:t>
            </w:r>
            <w:r w:rsidR="00F95F92" w:rsidRPr="00F95F92">
              <w:rPr>
                <w:color w:val="000000"/>
                <w:sz w:val="16"/>
                <w:szCs w:val="16"/>
              </w:rPr>
              <w:t> </w:t>
            </w:r>
            <w:r w:rsidRPr="00B54E07">
              <w:rPr>
                <w:color w:val="000000"/>
                <w:sz w:val="16"/>
                <w:szCs w:val="16"/>
              </w:rPr>
              <w:t>309</w:t>
            </w:r>
          </w:p>
        </w:tc>
      </w:tr>
      <w:tr w:rsidR="0042665D" w:rsidRPr="00F95F92" w:rsidTr="0042665D">
        <w:trPr>
          <w:gridAfter w:val="1"/>
          <w:wAfter w:w="8" w:type="pct"/>
          <w:trHeight w:val="550"/>
        </w:trPr>
        <w:tc>
          <w:tcPr>
            <w:tcW w:w="226" w:type="pct"/>
            <w:vMerge/>
            <w:tcBorders>
              <w:top w:val="nil"/>
              <w:left w:val="single" w:sz="4" w:space="0" w:color="auto"/>
              <w:bottom w:val="nil"/>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nil"/>
              <w:left w:val="single" w:sz="4" w:space="0" w:color="auto"/>
              <w:bottom w:val="nil"/>
              <w:right w:val="single" w:sz="4" w:space="0" w:color="000000"/>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tcBorders>
              <w:top w:val="single" w:sz="4" w:space="0" w:color="000000"/>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№461 от 19.07.2021</w:t>
            </w:r>
          </w:p>
        </w:tc>
        <w:tc>
          <w:tcPr>
            <w:tcW w:w="910" w:type="pct"/>
            <w:tcBorders>
              <w:top w:val="single" w:sz="4" w:space="0" w:color="000000"/>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стиральная машина </w:t>
            </w:r>
            <w:proofErr w:type="spellStart"/>
            <w:r w:rsidRPr="00B54E07">
              <w:rPr>
                <w:color w:val="000000"/>
                <w:sz w:val="16"/>
                <w:szCs w:val="16"/>
              </w:rPr>
              <w:t>Samsung</w:t>
            </w:r>
            <w:proofErr w:type="spellEnd"/>
            <w:r w:rsidRPr="00B54E07">
              <w:rPr>
                <w:color w:val="000000"/>
                <w:sz w:val="16"/>
                <w:szCs w:val="16"/>
              </w:rPr>
              <w:t xml:space="preserve"> WW10T534DAW/S7</w:t>
            </w:r>
          </w:p>
        </w:tc>
        <w:tc>
          <w:tcPr>
            <w:tcW w:w="303" w:type="pct"/>
            <w:tcBorders>
              <w:top w:val="single" w:sz="4" w:space="0" w:color="000000"/>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tcBorders>
              <w:top w:val="single" w:sz="4" w:space="0" w:color="000000"/>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9</w:t>
            </w:r>
            <w:r w:rsidR="00F95F92" w:rsidRPr="00F95F92">
              <w:rPr>
                <w:color w:val="000000"/>
                <w:sz w:val="16"/>
                <w:szCs w:val="16"/>
              </w:rPr>
              <w:t> </w:t>
            </w:r>
            <w:r w:rsidRPr="00B54E07">
              <w:rPr>
                <w:color w:val="000000"/>
                <w:sz w:val="16"/>
                <w:szCs w:val="16"/>
              </w:rPr>
              <w:t>899</w:t>
            </w:r>
          </w:p>
        </w:tc>
        <w:tc>
          <w:tcPr>
            <w:tcW w:w="531"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№ТБ-73316</w:t>
            </w:r>
          </w:p>
        </w:tc>
        <w:tc>
          <w:tcPr>
            <w:tcW w:w="379"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23.07.2021</w:t>
            </w:r>
          </w:p>
        </w:tc>
        <w:tc>
          <w:tcPr>
            <w:tcW w:w="672"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9</w:t>
            </w:r>
            <w:r w:rsidR="00F95F92" w:rsidRPr="00F95F92">
              <w:rPr>
                <w:color w:val="000000"/>
                <w:sz w:val="16"/>
                <w:szCs w:val="16"/>
              </w:rPr>
              <w:t> </w:t>
            </w:r>
            <w:r w:rsidRPr="00B54E07">
              <w:rPr>
                <w:color w:val="000000"/>
                <w:sz w:val="16"/>
                <w:szCs w:val="16"/>
              </w:rPr>
              <w:t>899</w:t>
            </w:r>
          </w:p>
        </w:tc>
      </w:tr>
      <w:tr w:rsidR="0042665D" w:rsidRPr="00F95F92" w:rsidTr="0042665D">
        <w:trPr>
          <w:gridAfter w:val="1"/>
          <w:wAfter w:w="8" w:type="pct"/>
          <w:trHeight w:val="556"/>
        </w:trPr>
        <w:tc>
          <w:tcPr>
            <w:tcW w:w="22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4</w:t>
            </w:r>
          </w:p>
        </w:tc>
        <w:tc>
          <w:tcPr>
            <w:tcW w:w="908"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54E07" w:rsidRPr="00B54E07" w:rsidRDefault="00B54E07" w:rsidP="00DC69FE">
            <w:pPr>
              <w:autoSpaceDE w:val="0"/>
              <w:autoSpaceDN w:val="0"/>
              <w:adjustRightInd w:val="0"/>
              <w:contextualSpacing/>
              <w:jc w:val="center"/>
              <w:rPr>
                <w:color w:val="000000"/>
                <w:sz w:val="16"/>
                <w:szCs w:val="16"/>
              </w:rPr>
            </w:pPr>
            <w:r w:rsidRPr="00B54E07">
              <w:rPr>
                <w:color w:val="000000"/>
                <w:sz w:val="16"/>
                <w:szCs w:val="16"/>
              </w:rPr>
              <w:t xml:space="preserve">ИП </w:t>
            </w:r>
            <w:r w:rsidR="00DC69FE">
              <w:rPr>
                <w:color w:val="000000"/>
                <w:sz w:val="16"/>
                <w:szCs w:val="16"/>
              </w:rPr>
              <w:t>2</w:t>
            </w:r>
          </w:p>
        </w:tc>
        <w:tc>
          <w:tcPr>
            <w:tcW w:w="532" w:type="pct"/>
            <w:tcBorders>
              <w:top w:val="single" w:sz="4" w:space="0" w:color="000000"/>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№42 от 20.01.2021</w:t>
            </w:r>
          </w:p>
        </w:tc>
        <w:tc>
          <w:tcPr>
            <w:tcW w:w="910" w:type="pct"/>
            <w:tcBorders>
              <w:top w:val="single" w:sz="4" w:space="0" w:color="000000"/>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насос </w:t>
            </w:r>
            <w:proofErr w:type="spellStart"/>
            <w:r w:rsidRPr="00B54E07">
              <w:rPr>
                <w:color w:val="000000"/>
                <w:sz w:val="16"/>
                <w:szCs w:val="16"/>
              </w:rPr>
              <w:t>Wilo</w:t>
            </w:r>
            <w:proofErr w:type="spellEnd"/>
            <w:r w:rsidRPr="00B54E07">
              <w:rPr>
                <w:color w:val="000000"/>
                <w:sz w:val="16"/>
                <w:szCs w:val="16"/>
              </w:rPr>
              <w:t xml:space="preserve"> IPL50/130-0.37/4 PN 10 50Hz n1450 B 230/400V -</w:t>
            </w:r>
          </w:p>
        </w:tc>
        <w:tc>
          <w:tcPr>
            <w:tcW w:w="303" w:type="pct"/>
            <w:tcBorders>
              <w:top w:val="single" w:sz="4" w:space="0" w:color="000000"/>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tcBorders>
              <w:top w:val="single" w:sz="4" w:space="0" w:color="000000"/>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18</w:t>
            </w:r>
            <w:r w:rsidR="00F95F92" w:rsidRPr="00F95F92">
              <w:rPr>
                <w:color w:val="000000"/>
                <w:sz w:val="16"/>
                <w:szCs w:val="16"/>
              </w:rPr>
              <w:t> </w:t>
            </w:r>
            <w:r w:rsidRPr="00B54E07">
              <w:rPr>
                <w:color w:val="000000"/>
                <w:sz w:val="16"/>
                <w:szCs w:val="16"/>
              </w:rPr>
              <w:t>000</w:t>
            </w:r>
          </w:p>
        </w:tc>
        <w:tc>
          <w:tcPr>
            <w:tcW w:w="531"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№8</w:t>
            </w:r>
          </w:p>
        </w:tc>
        <w:tc>
          <w:tcPr>
            <w:tcW w:w="379"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23.03.2021</w:t>
            </w:r>
          </w:p>
        </w:tc>
        <w:tc>
          <w:tcPr>
            <w:tcW w:w="672"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18</w:t>
            </w:r>
            <w:r w:rsidR="00F95F92" w:rsidRPr="00F95F92">
              <w:rPr>
                <w:color w:val="000000"/>
                <w:sz w:val="16"/>
                <w:szCs w:val="16"/>
              </w:rPr>
              <w:t> </w:t>
            </w:r>
            <w:r w:rsidRPr="00B54E07">
              <w:rPr>
                <w:color w:val="000000"/>
                <w:sz w:val="16"/>
                <w:szCs w:val="16"/>
              </w:rPr>
              <w:t>000</w:t>
            </w:r>
          </w:p>
        </w:tc>
      </w:tr>
      <w:tr w:rsidR="0042665D" w:rsidRPr="00F95F92" w:rsidTr="0042665D">
        <w:trPr>
          <w:gridAfter w:val="1"/>
          <w:wAfter w:w="8" w:type="pct"/>
          <w:trHeight w:val="551"/>
        </w:trPr>
        <w:tc>
          <w:tcPr>
            <w:tcW w:w="226" w:type="pct"/>
            <w:vMerge/>
            <w:tcBorders>
              <w:top w:val="single" w:sz="4" w:space="0" w:color="auto"/>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single" w:sz="4" w:space="0" w:color="auto"/>
              <w:left w:val="single" w:sz="4" w:space="0" w:color="auto"/>
              <w:bottom w:val="single" w:sz="4" w:space="0" w:color="000000"/>
              <w:right w:val="single" w:sz="4" w:space="0" w:color="000000"/>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№529 от 13.08.2021</w:t>
            </w:r>
          </w:p>
        </w:tc>
        <w:tc>
          <w:tcPr>
            <w:tcW w:w="910"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lang w:val="en-US"/>
              </w:rPr>
            </w:pPr>
            <w:r w:rsidRPr="00B54E07">
              <w:rPr>
                <w:color w:val="000000"/>
                <w:sz w:val="16"/>
                <w:szCs w:val="16"/>
              </w:rPr>
              <w:t>насос</w:t>
            </w:r>
            <w:r w:rsidRPr="00B54E07">
              <w:rPr>
                <w:color w:val="000000"/>
                <w:sz w:val="16"/>
                <w:szCs w:val="16"/>
                <w:lang w:val="en-US"/>
              </w:rPr>
              <w:t xml:space="preserve"> </w:t>
            </w:r>
            <w:proofErr w:type="spellStart"/>
            <w:r w:rsidRPr="00B54E07">
              <w:rPr>
                <w:color w:val="000000"/>
                <w:sz w:val="16"/>
                <w:szCs w:val="16"/>
                <w:lang w:val="en-US"/>
              </w:rPr>
              <w:t>Wilo</w:t>
            </w:r>
            <w:proofErr w:type="spellEnd"/>
            <w:r w:rsidRPr="00B54E07">
              <w:rPr>
                <w:color w:val="000000"/>
                <w:sz w:val="16"/>
                <w:szCs w:val="16"/>
                <w:lang w:val="en-US"/>
              </w:rPr>
              <w:t xml:space="preserve"> </w:t>
            </w:r>
            <w:proofErr w:type="spellStart"/>
            <w:r w:rsidRPr="00B54E07">
              <w:rPr>
                <w:color w:val="000000"/>
                <w:sz w:val="16"/>
                <w:szCs w:val="16"/>
                <w:lang w:val="en-US"/>
              </w:rPr>
              <w:t>Rexa</w:t>
            </w:r>
            <w:proofErr w:type="spellEnd"/>
            <w:r w:rsidRPr="00B54E07">
              <w:rPr>
                <w:color w:val="000000"/>
                <w:sz w:val="16"/>
                <w:szCs w:val="16"/>
                <w:lang w:val="en-US"/>
              </w:rPr>
              <w:t xml:space="preserve"> Fit V06DA-216/EAD1-2-T0025-540-0</w:t>
            </w:r>
          </w:p>
        </w:tc>
        <w:tc>
          <w:tcPr>
            <w:tcW w:w="303" w:type="pct"/>
            <w:tcBorders>
              <w:top w:val="nil"/>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23</w:t>
            </w:r>
            <w:r w:rsidR="00F95F92" w:rsidRPr="00F95F92">
              <w:rPr>
                <w:color w:val="000000"/>
                <w:sz w:val="16"/>
                <w:szCs w:val="16"/>
              </w:rPr>
              <w:t> </w:t>
            </w:r>
            <w:r w:rsidRPr="00B54E07">
              <w:rPr>
                <w:color w:val="000000"/>
                <w:sz w:val="16"/>
                <w:szCs w:val="16"/>
              </w:rPr>
              <w:t>000</w:t>
            </w:r>
          </w:p>
        </w:tc>
        <w:tc>
          <w:tcPr>
            <w:tcW w:w="531"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№28</w:t>
            </w:r>
          </w:p>
        </w:tc>
        <w:tc>
          <w:tcPr>
            <w:tcW w:w="379"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20.09.2021</w:t>
            </w:r>
          </w:p>
        </w:tc>
        <w:tc>
          <w:tcPr>
            <w:tcW w:w="672"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23</w:t>
            </w:r>
            <w:r w:rsidR="00F95F92" w:rsidRPr="00F95F92">
              <w:rPr>
                <w:color w:val="000000"/>
                <w:sz w:val="16"/>
                <w:szCs w:val="16"/>
              </w:rPr>
              <w:t> </w:t>
            </w:r>
            <w:r w:rsidRPr="00B54E07">
              <w:rPr>
                <w:color w:val="000000"/>
                <w:sz w:val="16"/>
                <w:szCs w:val="16"/>
              </w:rPr>
              <w:t>000</w:t>
            </w:r>
          </w:p>
        </w:tc>
      </w:tr>
      <w:tr w:rsidR="0042665D" w:rsidRPr="00F95F92" w:rsidTr="0042665D">
        <w:trPr>
          <w:gridAfter w:val="1"/>
          <w:wAfter w:w="8" w:type="pct"/>
          <w:trHeight w:val="675"/>
        </w:trPr>
        <w:tc>
          <w:tcPr>
            <w:tcW w:w="22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5</w:t>
            </w:r>
          </w:p>
        </w:tc>
        <w:tc>
          <w:tcPr>
            <w:tcW w:w="908" w:type="pct"/>
            <w:vMerge w:val="restart"/>
            <w:tcBorders>
              <w:top w:val="nil"/>
              <w:left w:val="single" w:sz="4" w:space="0" w:color="auto"/>
              <w:bottom w:val="single" w:sz="4" w:space="0" w:color="000000"/>
              <w:right w:val="single" w:sz="4" w:space="0" w:color="000000"/>
            </w:tcBorders>
            <w:shd w:val="clear" w:color="000000" w:fill="FFFFFF"/>
            <w:vAlign w:val="center"/>
            <w:hideMark/>
          </w:tcPr>
          <w:p w:rsidR="00B54E07" w:rsidRPr="00B54E07" w:rsidRDefault="00B54E07" w:rsidP="00DC69FE">
            <w:pPr>
              <w:autoSpaceDE w:val="0"/>
              <w:autoSpaceDN w:val="0"/>
              <w:adjustRightInd w:val="0"/>
              <w:contextualSpacing/>
              <w:jc w:val="center"/>
              <w:rPr>
                <w:color w:val="000000"/>
                <w:sz w:val="16"/>
                <w:szCs w:val="16"/>
              </w:rPr>
            </w:pPr>
            <w:r w:rsidRPr="00B54E07">
              <w:rPr>
                <w:color w:val="000000"/>
                <w:sz w:val="16"/>
                <w:szCs w:val="16"/>
              </w:rPr>
              <w:t xml:space="preserve">ИП </w:t>
            </w:r>
            <w:r w:rsidR="00DC69FE">
              <w:rPr>
                <w:color w:val="000000"/>
                <w:sz w:val="16"/>
                <w:szCs w:val="16"/>
              </w:rPr>
              <w:t>3</w:t>
            </w:r>
          </w:p>
        </w:tc>
        <w:tc>
          <w:tcPr>
            <w:tcW w:w="532" w:type="pct"/>
            <w:vMerge w:val="restart"/>
            <w:tcBorders>
              <w:top w:val="nil"/>
              <w:left w:val="single" w:sz="4" w:space="0" w:color="000000"/>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№278 от 30.04.2021</w:t>
            </w:r>
          </w:p>
        </w:tc>
        <w:tc>
          <w:tcPr>
            <w:tcW w:w="910" w:type="pct"/>
            <w:vMerge w:val="restart"/>
            <w:tcBorders>
              <w:top w:val="nil"/>
              <w:left w:val="single" w:sz="4" w:space="0" w:color="000000"/>
              <w:bottom w:val="nil"/>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lang w:val="en-US"/>
              </w:rPr>
            </w:pPr>
            <w:proofErr w:type="spellStart"/>
            <w:r w:rsidRPr="00B54E07">
              <w:rPr>
                <w:color w:val="000000"/>
                <w:sz w:val="16"/>
                <w:szCs w:val="16"/>
              </w:rPr>
              <w:t>преобразователиперепададавления</w:t>
            </w:r>
            <w:proofErr w:type="spellEnd"/>
            <w:r w:rsidRPr="00B54E07">
              <w:rPr>
                <w:color w:val="000000"/>
                <w:sz w:val="16"/>
                <w:szCs w:val="16"/>
                <w:lang w:val="en-US"/>
              </w:rPr>
              <w:t xml:space="preserve"> Emerson Rosemount 3051-CD-2-A-0-2-A-1-A-S5-I1-Q4//0305-R-C-5-2-B-1-1-B4-L4</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6</w:t>
            </w:r>
          </w:p>
        </w:tc>
        <w:tc>
          <w:tcPr>
            <w:tcW w:w="531" w:type="pct"/>
            <w:vMerge w:val="restart"/>
            <w:tcBorders>
              <w:top w:val="nil"/>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436</w:t>
            </w:r>
            <w:r w:rsidR="00F95F92">
              <w:rPr>
                <w:color w:val="000000"/>
                <w:sz w:val="16"/>
                <w:szCs w:val="16"/>
              </w:rPr>
              <w:t> </w:t>
            </w:r>
            <w:r w:rsidRPr="00B54E07">
              <w:rPr>
                <w:color w:val="000000"/>
                <w:sz w:val="16"/>
                <w:szCs w:val="16"/>
              </w:rPr>
              <w:t>731</w:t>
            </w:r>
          </w:p>
        </w:tc>
        <w:tc>
          <w:tcPr>
            <w:tcW w:w="531" w:type="pct"/>
            <w:vMerge w:val="restart"/>
            <w:tcBorders>
              <w:top w:val="nil"/>
              <w:left w:val="single" w:sz="4" w:space="0" w:color="000000"/>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№б/</w:t>
            </w:r>
            <w:proofErr w:type="spellStart"/>
            <w:r w:rsidRPr="00B54E07">
              <w:rPr>
                <w:color w:val="000000"/>
                <w:sz w:val="16"/>
                <w:szCs w:val="16"/>
              </w:rPr>
              <w:t>н</w:t>
            </w:r>
            <w:proofErr w:type="spellEnd"/>
          </w:p>
        </w:tc>
        <w:tc>
          <w:tcPr>
            <w:tcW w:w="379" w:type="pct"/>
            <w:tcBorders>
              <w:top w:val="nil"/>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03.08.2021</w:t>
            </w:r>
          </w:p>
        </w:tc>
        <w:tc>
          <w:tcPr>
            <w:tcW w:w="672" w:type="pct"/>
            <w:tcBorders>
              <w:top w:val="nil"/>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145</w:t>
            </w:r>
            <w:r w:rsidR="00F95F92" w:rsidRPr="00F95F92">
              <w:rPr>
                <w:color w:val="000000"/>
                <w:sz w:val="16"/>
                <w:szCs w:val="16"/>
              </w:rPr>
              <w:t> </w:t>
            </w:r>
            <w:r w:rsidRPr="00B54E07">
              <w:rPr>
                <w:color w:val="000000"/>
                <w:sz w:val="16"/>
                <w:szCs w:val="16"/>
              </w:rPr>
              <w:t>577</w:t>
            </w:r>
          </w:p>
        </w:tc>
      </w:tr>
      <w:tr w:rsidR="0042665D" w:rsidRPr="00F95F92" w:rsidTr="0042665D">
        <w:trPr>
          <w:gridAfter w:val="1"/>
          <w:wAfter w:w="8" w:type="pct"/>
          <w:trHeight w:val="314"/>
        </w:trPr>
        <w:tc>
          <w:tcPr>
            <w:tcW w:w="226" w:type="pct"/>
            <w:vMerge/>
            <w:tcBorders>
              <w:top w:val="nil"/>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nil"/>
              <w:left w:val="single" w:sz="4" w:space="0" w:color="auto"/>
              <w:bottom w:val="single" w:sz="4" w:space="0" w:color="000000"/>
              <w:right w:val="single" w:sz="4" w:space="0" w:color="000000"/>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vMerge/>
            <w:tcBorders>
              <w:top w:val="nil"/>
              <w:left w:val="single" w:sz="4" w:space="0" w:color="000000"/>
              <w:bottom w:val="nil"/>
              <w:right w:val="single" w:sz="4" w:space="0" w:color="000000"/>
            </w:tcBorders>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p>
        </w:tc>
        <w:tc>
          <w:tcPr>
            <w:tcW w:w="910" w:type="pct"/>
            <w:vMerge/>
            <w:tcBorders>
              <w:top w:val="nil"/>
              <w:left w:val="single" w:sz="4" w:space="0" w:color="000000"/>
              <w:bottom w:val="nil"/>
              <w:right w:val="nil"/>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vMerge/>
            <w:tcBorders>
              <w:top w:val="nil"/>
              <w:left w:val="nil"/>
              <w:bottom w:val="nil"/>
              <w:right w:val="single" w:sz="4" w:space="0" w:color="000000"/>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vMerge/>
            <w:tcBorders>
              <w:top w:val="nil"/>
              <w:left w:val="single" w:sz="4" w:space="0" w:color="000000"/>
              <w:bottom w:val="nil"/>
              <w:right w:val="single" w:sz="4" w:space="0" w:color="000000"/>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379" w:type="pct"/>
            <w:tcBorders>
              <w:top w:val="single" w:sz="4" w:space="0" w:color="000000"/>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03.08.2021</w:t>
            </w:r>
          </w:p>
        </w:tc>
        <w:tc>
          <w:tcPr>
            <w:tcW w:w="672" w:type="pct"/>
            <w:tcBorders>
              <w:top w:val="single" w:sz="4" w:space="0" w:color="000000"/>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291</w:t>
            </w:r>
            <w:r w:rsidR="00F95F92" w:rsidRPr="00F95F92">
              <w:rPr>
                <w:color w:val="000000"/>
                <w:sz w:val="16"/>
                <w:szCs w:val="16"/>
              </w:rPr>
              <w:t> </w:t>
            </w:r>
            <w:r w:rsidRPr="00B54E07">
              <w:rPr>
                <w:color w:val="000000"/>
                <w:sz w:val="16"/>
                <w:szCs w:val="16"/>
              </w:rPr>
              <w:t>154</w:t>
            </w:r>
          </w:p>
        </w:tc>
      </w:tr>
      <w:tr w:rsidR="0042665D" w:rsidRPr="00F95F92" w:rsidTr="0042665D">
        <w:trPr>
          <w:gridAfter w:val="1"/>
          <w:wAfter w:w="8" w:type="pct"/>
          <w:trHeight w:val="589"/>
        </w:trPr>
        <w:tc>
          <w:tcPr>
            <w:tcW w:w="226" w:type="pct"/>
            <w:vMerge/>
            <w:tcBorders>
              <w:top w:val="nil"/>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nil"/>
              <w:left w:val="single" w:sz="4" w:space="0" w:color="auto"/>
              <w:bottom w:val="single" w:sz="4" w:space="0" w:color="000000"/>
              <w:right w:val="single" w:sz="4" w:space="0" w:color="000000"/>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vMerge w:val="restart"/>
            <w:tcBorders>
              <w:top w:val="single" w:sz="4" w:space="0" w:color="000000"/>
              <w:left w:val="single" w:sz="4" w:space="0" w:color="000000"/>
              <w:bottom w:val="single" w:sz="4" w:space="0" w:color="000000"/>
              <w:right w:val="nil"/>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№401 от 25.06.2021</w:t>
            </w:r>
          </w:p>
        </w:tc>
        <w:tc>
          <w:tcPr>
            <w:tcW w:w="9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proofErr w:type="spellStart"/>
            <w:r w:rsidRPr="00B54E07">
              <w:rPr>
                <w:color w:val="000000"/>
                <w:sz w:val="16"/>
                <w:szCs w:val="16"/>
              </w:rPr>
              <w:t>ультрозвуковой</w:t>
            </w:r>
            <w:proofErr w:type="spellEnd"/>
            <w:r w:rsidRPr="00B54E07">
              <w:rPr>
                <w:color w:val="000000"/>
                <w:sz w:val="16"/>
                <w:szCs w:val="16"/>
              </w:rPr>
              <w:t xml:space="preserve"> дефектоскоп </w:t>
            </w:r>
            <w:proofErr w:type="spellStart"/>
            <w:r w:rsidRPr="00B54E07">
              <w:rPr>
                <w:color w:val="000000"/>
                <w:sz w:val="16"/>
                <w:szCs w:val="16"/>
              </w:rPr>
              <w:t>Olympus</w:t>
            </w:r>
            <w:proofErr w:type="spellEnd"/>
            <w:r w:rsidRPr="00B54E07">
              <w:rPr>
                <w:color w:val="000000"/>
                <w:sz w:val="16"/>
                <w:szCs w:val="16"/>
              </w:rPr>
              <w:t xml:space="preserve"> </w:t>
            </w:r>
            <w:proofErr w:type="spellStart"/>
            <w:r w:rsidRPr="00B54E07">
              <w:rPr>
                <w:color w:val="000000"/>
                <w:sz w:val="16"/>
                <w:szCs w:val="16"/>
              </w:rPr>
              <w:t>OmniSacan</w:t>
            </w:r>
            <w:proofErr w:type="spellEnd"/>
            <w:r w:rsidRPr="00B54E07">
              <w:rPr>
                <w:color w:val="000000"/>
                <w:sz w:val="16"/>
                <w:szCs w:val="16"/>
              </w:rPr>
              <w:t xml:space="preserve"> SX </w:t>
            </w:r>
            <w:proofErr w:type="spellStart"/>
            <w:r w:rsidRPr="00B54E07">
              <w:rPr>
                <w:color w:val="000000"/>
                <w:sz w:val="16"/>
                <w:szCs w:val="16"/>
              </w:rPr>
              <w:t>c</w:t>
            </w:r>
            <w:proofErr w:type="spellEnd"/>
            <w:r w:rsidRPr="00B54E07">
              <w:rPr>
                <w:color w:val="000000"/>
                <w:sz w:val="16"/>
                <w:szCs w:val="16"/>
              </w:rPr>
              <w:t xml:space="preserve"> ПО</w:t>
            </w:r>
          </w:p>
        </w:tc>
        <w:tc>
          <w:tcPr>
            <w:tcW w:w="303"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639</w:t>
            </w:r>
            <w:r w:rsidR="00F95F92">
              <w:rPr>
                <w:color w:val="000000"/>
                <w:sz w:val="16"/>
                <w:szCs w:val="16"/>
              </w:rPr>
              <w:t> </w:t>
            </w:r>
            <w:r w:rsidRPr="00B54E07">
              <w:rPr>
                <w:color w:val="000000"/>
                <w:sz w:val="16"/>
                <w:szCs w:val="16"/>
              </w:rPr>
              <w:t>000</w:t>
            </w:r>
          </w:p>
        </w:tc>
        <w:tc>
          <w:tcPr>
            <w:tcW w:w="531" w:type="pct"/>
            <w:tcBorders>
              <w:top w:val="single" w:sz="4" w:space="0" w:color="000000"/>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№б/</w:t>
            </w:r>
            <w:proofErr w:type="spellStart"/>
            <w:r w:rsidRPr="00B54E07">
              <w:rPr>
                <w:color w:val="000000"/>
                <w:sz w:val="16"/>
                <w:szCs w:val="16"/>
              </w:rPr>
              <w:t>н</w:t>
            </w:r>
            <w:proofErr w:type="spellEnd"/>
          </w:p>
        </w:tc>
        <w:tc>
          <w:tcPr>
            <w:tcW w:w="379" w:type="pct"/>
            <w:tcBorders>
              <w:top w:val="single" w:sz="4" w:space="0" w:color="000000"/>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16.07.2021</w:t>
            </w:r>
          </w:p>
        </w:tc>
        <w:tc>
          <w:tcPr>
            <w:tcW w:w="672" w:type="pct"/>
            <w:tcBorders>
              <w:top w:val="single" w:sz="4" w:space="0" w:color="000000"/>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517</w:t>
            </w:r>
            <w:r w:rsidR="00F95F92" w:rsidRPr="00F95F92">
              <w:rPr>
                <w:color w:val="000000"/>
                <w:sz w:val="16"/>
                <w:szCs w:val="16"/>
              </w:rPr>
              <w:t> </w:t>
            </w:r>
            <w:r w:rsidRPr="00B54E07">
              <w:rPr>
                <w:color w:val="000000"/>
                <w:sz w:val="16"/>
                <w:szCs w:val="16"/>
              </w:rPr>
              <w:t>000</w:t>
            </w:r>
          </w:p>
        </w:tc>
      </w:tr>
      <w:tr w:rsidR="0042665D" w:rsidRPr="00F95F92" w:rsidTr="0042665D">
        <w:trPr>
          <w:gridAfter w:val="1"/>
          <w:wAfter w:w="8" w:type="pct"/>
          <w:trHeight w:val="414"/>
        </w:trPr>
        <w:tc>
          <w:tcPr>
            <w:tcW w:w="226" w:type="pct"/>
            <w:vMerge/>
            <w:tcBorders>
              <w:top w:val="nil"/>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nil"/>
              <w:left w:val="single" w:sz="4" w:space="0" w:color="auto"/>
              <w:bottom w:val="single" w:sz="4" w:space="0" w:color="000000"/>
              <w:right w:val="single" w:sz="4" w:space="0" w:color="000000"/>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vMerge/>
            <w:tcBorders>
              <w:top w:val="single" w:sz="4" w:space="0" w:color="000000"/>
              <w:left w:val="single" w:sz="4" w:space="0" w:color="000000"/>
              <w:bottom w:val="single" w:sz="4" w:space="0" w:color="000000"/>
              <w:right w:val="nil"/>
            </w:tcBorders>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p>
        </w:tc>
        <w:tc>
          <w:tcPr>
            <w:tcW w:w="910" w:type="pc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Фазированный ПЭП SL32A31</w:t>
            </w:r>
          </w:p>
        </w:tc>
        <w:tc>
          <w:tcPr>
            <w:tcW w:w="303"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vMerge w:val="restart"/>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№б/</w:t>
            </w:r>
            <w:proofErr w:type="spellStart"/>
            <w:r w:rsidRPr="00B54E07">
              <w:rPr>
                <w:color w:val="000000"/>
                <w:sz w:val="16"/>
                <w:szCs w:val="16"/>
              </w:rPr>
              <w:t>н</w:t>
            </w:r>
            <w:proofErr w:type="spellEnd"/>
          </w:p>
        </w:tc>
        <w:tc>
          <w:tcPr>
            <w:tcW w:w="37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21.10.2021</w:t>
            </w:r>
          </w:p>
        </w:tc>
        <w:tc>
          <w:tcPr>
            <w:tcW w:w="67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122</w:t>
            </w:r>
            <w:r w:rsidR="00F95F92" w:rsidRPr="00F95F92">
              <w:rPr>
                <w:color w:val="000000"/>
                <w:sz w:val="16"/>
                <w:szCs w:val="16"/>
              </w:rPr>
              <w:t> </w:t>
            </w:r>
            <w:r w:rsidRPr="00B54E07">
              <w:rPr>
                <w:color w:val="000000"/>
                <w:sz w:val="16"/>
                <w:szCs w:val="16"/>
              </w:rPr>
              <w:t>000</w:t>
            </w:r>
          </w:p>
        </w:tc>
      </w:tr>
      <w:tr w:rsidR="0042665D" w:rsidRPr="00F95F92" w:rsidTr="0042665D">
        <w:trPr>
          <w:gridAfter w:val="1"/>
          <w:wAfter w:w="8" w:type="pct"/>
          <w:trHeight w:val="263"/>
        </w:trPr>
        <w:tc>
          <w:tcPr>
            <w:tcW w:w="226" w:type="pct"/>
            <w:vMerge/>
            <w:tcBorders>
              <w:top w:val="nil"/>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nil"/>
              <w:left w:val="single" w:sz="4" w:space="0" w:color="auto"/>
              <w:bottom w:val="single" w:sz="4" w:space="0" w:color="000000"/>
              <w:right w:val="single" w:sz="4" w:space="0" w:color="000000"/>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vMerge/>
            <w:tcBorders>
              <w:top w:val="single" w:sz="4" w:space="0" w:color="000000"/>
              <w:left w:val="single" w:sz="4" w:space="0" w:color="000000"/>
              <w:bottom w:val="single" w:sz="4" w:space="0" w:color="000000"/>
              <w:right w:val="nil"/>
            </w:tcBorders>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p>
        </w:tc>
        <w:tc>
          <w:tcPr>
            <w:tcW w:w="910" w:type="pc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Датчик пути </w:t>
            </w:r>
            <w:proofErr w:type="spellStart"/>
            <w:r w:rsidRPr="00B54E07">
              <w:rPr>
                <w:color w:val="000000"/>
                <w:sz w:val="16"/>
                <w:szCs w:val="16"/>
              </w:rPr>
              <w:t>Mini</w:t>
            </w:r>
            <w:proofErr w:type="spellEnd"/>
            <w:r w:rsidRPr="00B54E07">
              <w:rPr>
                <w:color w:val="000000"/>
                <w:sz w:val="16"/>
                <w:szCs w:val="16"/>
              </w:rPr>
              <w:t xml:space="preserve"> </w:t>
            </w:r>
            <w:proofErr w:type="spellStart"/>
            <w:r w:rsidRPr="00B54E07">
              <w:rPr>
                <w:color w:val="000000"/>
                <w:sz w:val="16"/>
                <w:szCs w:val="16"/>
              </w:rPr>
              <w:t>Wheel</w:t>
            </w:r>
            <w:proofErr w:type="spellEnd"/>
          </w:p>
        </w:tc>
        <w:tc>
          <w:tcPr>
            <w:tcW w:w="303"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w:t>
            </w: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vMerge/>
            <w:tcBorders>
              <w:top w:val="single" w:sz="4" w:space="0" w:color="000000"/>
              <w:left w:val="single" w:sz="4" w:space="0" w:color="auto"/>
              <w:bottom w:val="single" w:sz="4" w:space="0" w:color="000000"/>
              <w:right w:val="single" w:sz="4" w:space="0" w:color="000000"/>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379" w:type="pct"/>
            <w:vMerge/>
            <w:tcBorders>
              <w:top w:val="single" w:sz="4" w:space="0" w:color="000000"/>
              <w:left w:val="single" w:sz="4" w:space="0" w:color="000000"/>
              <w:bottom w:val="single" w:sz="4" w:space="0" w:color="000000"/>
              <w:right w:val="single" w:sz="4" w:space="0" w:color="000000"/>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672" w:type="pct"/>
            <w:vMerge/>
            <w:tcBorders>
              <w:top w:val="single" w:sz="4" w:space="0" w:color="000000"/>
              <w:left w:val="single" w:sz="4" w:space="0" w:color="000000"/>
              <w:bottom w:val="single" w:sz="4" w:space="0" w:color="000000"/>
              <w:right w:val="single" w:sz="4" w:space="0" w:color="000000"/>
            </w:tcBorders>
            <w:vAlign w:val="center"/>
            <w:hideMark/>
          </w:tcPr>
          <w:p w:rsidR="00B54E07" w:rsidRPr="00B54E07" w:rsidRDefault="00B54E07" w:rsidP="0042665D">
            <w:pPr>
              <w:autoSpaceDE w:val="0"/>
              <w:autoSpaceDN w:val="0"/>
              <w:adjustRightInd w:val="0"/>
              <w:ind w:right="45"/>
              <w:jc w:val="center"/>
              <w:rPr>
                <w:color w:val="000000"/>
                <w:sz w:val="16"/>
                <w:szCs w:val="16"/>
              </w:rPr>
            </w:pPr>
          </w:p>
        </w:tc>
      </w:tr>
      <w:tr w:rsidR="0042665D" w:rsidRPr="00F95F92" w:rsidTr="0042665D">
        <w:trPr>
          <w:gridAfter w:val="1"/>
          <w:wAfter w:w="8" w:type="pct"/>
          <w:trHeight w:val="326"/>
        </w:trPr>
        <w:tc>
          <w:tcPr>
            <w:tcW w:w="226" w:type="pct"/>
            <w:vMerge/>
            <w:tcBorders>
              <w:top w:val="nil"/>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nil"/>
              <w:left w:val="single" w:sz="4" w:space="0" w:color="auto"/>
              <w:bottom w:val="single" w:sz="4" w:space="0" w:color="000000"/>
              <w:right w:val="single" w:sz="4" w:space="0" w:color="000000"/>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vMerge/>
            <w:tcBorders>
              <w:top w:val="single" w:sz="4" w:space="0" w:color="000000"/>
              <w:left w:val="single" w:sz="4" w:space="0" w:color="000000"/>
              <w:bottom w:val="single" w:sz="4" w:space="0" w:color="000000"/>
              <w:right w:val="nil"/>
            </w:tcBorders>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p>
        </w:tc>
        <w:tc>
          <w:tcPr>
            <w:tcW w:w="910" w:type="pc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Призма SA-31-OL-1НС</w:t>
            </w:r>
          </w:p>
        </w:tc>
        <w:tc>
          <w:tcPr>
            <w:tcW w:w="303"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w:t>
            </w: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vMerge/>
            <w:tcBorders>
              <w:top w:val="single" w:sz="4" w:space="0" w:color="000000"/>
              <w:left w:val="single" w:sz="4" w:space="0" w:color="auto"/>
              <w:bottom w:val="single" w:sz="4" w:space="0" w:color="000000"/>
              <w:right w:val="single" w:sz="4" w:space="0" w:color="000000"/>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379" w:type="pct"/>
            <w:vMerge/>
            <w:tcBorders>
              <w:top w:val="single" w:sz="4" w:space="0" w:color="000000"/>
              <w:left w:val="single" w:sz="4" w:space="0" w:color="000000"/>
              <w:bottom w:val="single" w:sz="4" w:space="0" w:color="000000"/>
              <w:right w:val="single" w:sz="4" w:space="0" w:color="000000"/>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672" w:type="pct"/>
            <w:vMerge/>
            <w:tcBorders>
              <w:top w:val="single" w:sz="4" w:space="0" w:color="000000"/>
              <w:left w:val="single" w:sz="4" w:space="0" w:color="000000"/>
              <w:bottom w:val="single" w:sz="4" w:space="0" w:color="000000"/>
              <w:right w:val="single" w:sz="4" w:space="0" w:color="000000"/>
            </w:tcBorders>
            <w:vAlign w:val="center"/>
            <w:hideMark/>
          </w:tcPr>
          <w:p w:rsidR="00B54E07" w:rsidRPr="00B54E07" w:rsidRDefault="00B54E07" w:rsidP="0042665D">
            <w:pPr>
              <w:autoSpaceDE w:val="0"/>
              <w:autoSpaceDN w:val="0"/>
              <w:adjustRightInd w:val="0"/>
              <w:ind w:right="45"/>
              <w:jc w:val="center"/>
              <w:rPr>
                <w:color w:val="000000"/>
                <w:sz w:val="16"/>
                <w:szCs w:val="16"/>
              </w:rPr>
            </w:pPr>
          </w:p>
        </w:tc>
      </w:tr>
      <w:tr w:rsidR="0042665D" w:rsidRPr="00F95F92" w:rsidTr="0042665D">
        <w:trPr>
          <w:gridAfter w:val="1"/>
          <w:wAfter w:w="8" w:type="pct"/>
          <w:trHeight w:val="374"/>
        </w:trPr>
        <w:tc>
          <w:tcPr>
            <w:tcW w:w="226" w:type="pct"/>
            <w:vMerge/>
            <w:tcBorders>
              <w:top w:val="nil"/>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nil"/>
              <w:left w:val="single" w:sz="4" w:space="0" w:color="auto"/>
              <w:bottom w:val="single" w:sz="4" w:space="0" w:color="000000"/>
              <w:right w:val="single" w:sz="4" w:space="0" w:color="000000"/>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vMerge/>
            <w:tcBorders>
              <w:top w:val="single" w:sz="4" w:space="0" w:color="000000"/>
              <w:left w:val="single" w:sz="4" w:space="0" w:color="000000"/>
              <w:bottom w:val="single" w:sz="4" w:space="0" w:color="000000"/>
              <w:right w:val="nil"/>
            </w:tcBorders>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p>
        </w:tc>
        <w:tc>
          <w:tcPr>
            <w:tcW w:w="910" w:type="pc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Призма SA-31-N559-1НС</w:t>
            </w:r>
          </w:p>
        </w:tc>
        <w:tc>
          <w:tcPr>
            <w:tcW w:w="303"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w:t>
            </w: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vMerge/>
            <w:tcBorders>
              <w:top w:val="single" w:sz="4" w:space="0" w:color="000000"/>
              <w:left w:val="single" w:sz="4" w:space="0" w:color="auto"/>
              <w:bottom w:val="single" w:sz="4" w:space="0" w:color="000000"/>
              <w:right w:val="single" w:sz="4" w:space="0" w:color="000000"/>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379" w:type="pct"/>
            <w:vMerge/>
            <w:tcBorders>
              <w:top w:val="single" w:sz="4" w:space="0" w:color="000000"/>
              <w:left w:val="single" w:sz="4" w:space="0" w:color="000000"/>
              <w:bottom w:val="single" w:sz="4" w:space="0" w:color="000000"/>
              <w:right w:val="single" w:sz="4" w:space="0" w:color="000000"/>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672" w:type="pct"/>
            <w:vMerge/>
            <w:tcBorders>
              <w:top w:val="single" w:sz="4" w:space="0" w:color="000000"/>
              <w:left w:val="single" w:sz="4" w:space="0" w:color="000000"/>
              <w:bottom w:val="single" w:sz="4" w:space="0" w:color="000000"/>
              <w:right w:val="single" w:sz="4" w:space="0" w:color="000000"/>
            </w:tcBorders>
            <w:vAlign w:val="center"/>
            <w:hideMark/>
          </w:tcPr>
          <w:p w:rsidR="00B54E07" w:rsidRPr="00B54E07" w:rsidRDefault="00B54E07" w:rsidP="0042665D">
            <w:pPr>
              <w:autoSpaceDE w:val="0"/>
              <w:autoSpaceDN w:val="0"/>
              <w:adjustRightInd w:val="0"/>
              <w:ind w:right="45"/>
              <w:jc w:val="center"/>
              <w:rPr>
                <w:color w:val="000000"/>
                <w:sz w:val="16"/>
                <w:szCs w:val="16"/>
              </w:rPr>
            </w:pPr>
          </w:p>
        </w:tc>
      </w:tr>
      <w:tr w:rsidR="0042665D" w:rsidRPr="00F95F92" w:rsidTr="0042665D">
        <w:trPr>
          <w:gridAfter w:val="1"/>
          <w:wAfter w:w="8" w:type="pct"/>
          <w:trHeight w:val="407"/>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6</w:t>
            </w:r>
          </w:p>
        </w:tc>
        <w:tc>
          <w:tcPr>
            <w:tcW w:w="908"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ООО </w:t>
            </w:r>
            <w:r w:rsidR="002F7C64">
              <w:rPr>
                <w:color w:val="000000"/>
                <w:sz w:val="16"/>
                <w:szCs w:val="16"/>
              </w:rPr>
              <w:t>«</w:t>
            </w:r>
            <w:r w:rsidRPr="00B54E07">
              <w:rPr>
                <w:color w:val="000000"/>
                <w:sz w:val="16"/>
                <w:szCs w:val="16"/>
              </w:rPr>
              <w:t>Шериф</w:t>
            </w:r>
            <w:r w:rsidR="002F7C64">
              <w:rPr>
                <w:color w:val="000000"/>
                <w:sz w:val="16"/>
                <w:szCs w:val="16"/>
              </w:rPr>
              <w:t>»</w:t>
            </w:r>
          </w:p>
        </w:tc>
        <w:tc>
          <w:tcPr>
            <w:tcW w:w="532" w:type="pct"/>
            <w:tcBorders>
              <w:top w:val="nil"/>
              <w:left w:val="nil"/>
              <w:bottom w:val="single" w:sz="4" w:space="0" w:color="000000"/>
              <w:right w:val="nil"/>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№658 от 1.10.2021</w:t>
            </w:r>
          </w:p>
        </w:tc>
        <w:tc>
          <w:tcPr>
            <w:tcW w:w="910" w:type="pct"/>
            <w:tcBorders>
              <w:top w:val="nil"/>
              <w:left w:val="single" w:sz="4" w:space="0" w:color="auto"/>
              <w:bottom w:val="single" w:sz="4" w:space="0" w:color="auto"/>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lang w:val="en-US"/>
              </w:rPr>
            </w:pPr>
            <w:r w:rsidRPr="00B54E07">
              <w:rPr>
                <w:color w:val="000000"/>
                <w:sz w:val="16"/>
                <w:szCs w:val="16"/>
              </w:rPr>
              <w:t>автомобиль</w:t>
            </w:r>
            <w:r w:rsidRPr="00B54E07">
              <w:rPr>
                <w:color w:val="000000"/>
                <w:sz w:val="16"/>
                <w:szCs w:val="16"/>
                <w:lang w:val="en-US"/>
              </w:rPr>
              <w:t xml:space="preserve"> </w:t>
            </w:r>
            <w:proofErr w:type="spellStart"/>
            <w:r w:rsidRPr="00B54E07">
              <w:rPr>
                <w:color w:val="000000"/>
                <w:sz w:val="16"/>
                <w:szCs w:val="16"/>
                <w:lang w:val="en-US"/>
              </w:rPr>
              <w:t>Shkoda</w:t>
            </w:r>
            <w:proofErr w:type="spellEnd"/>
            <w:r w:rsidRPr="00B54E07">
              <w:rPr>
                <w:color w:val="000000"/>
                <w:sz w:val="16"/>
                <w:szCs w:val="16"/>
                <w:lang w:val="en-US"/>
              </w:rPr>
              <w:t xml:space="preserve"> Rapid Active 2021 MY</w:t>
            </w:r>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13</w:t>
            </w:r>
            <w:r w:rsidR="00F95F92">
              <w:rPr>
                <w:color w:val="000000"/>
                <w:sz w:val="16"/>
                <w:szCs w:val="16"/>
              </w:rPr>
              <w:t> </w:t>
            </w:r>
            <w:r w:rsidRPr="00B54E07">
              <w:rPr>
                <w:color w:val="000000"/>
                <w:sz w:val="16"/>
                <w:szCs w:val="16"/>
              </w:rPr>
              <w:t>900Евро</w:t>
            </w:r>
          </w:p>
        </w:tc>
        <w:tc>
          <w:tcPr>
            <w:tcW w:w="531"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№452</w:t>
            </w:r>
          </w:p>
        </w:tc>
        <w:tc>
          <w:tcPr>
            <w:tcW w:w="379"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08.10.2021</w:t>
            </w:r>
          </w:p>
        </w:tc>
        <w:tc>
          <w:tcPr>
            <w:tcW w:w="672"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258</w:t>
            </w:r>
            <w:r w:rsidR="00F95F92">
              <w:rPr>
                <w:color w:val="000000"/>
                <w:sz w:val="16"/>
                <w:szCs w:val="16"/>
              </w:rPr>
              <w:t> </w:t>
            </w:r>
            <w:r w:rsidRPr="00B54E07">
              <w:rPr>
                <w:color w:val="000000"/>
                <w:sz w:val="16"/>
                <w:szCs w:val="16"/>
              </w:rPr>
              <w:t>477</w:t>
            </w:r>
          </w:p>
        </w:tc>
      </w:tr>
      <w:tr w:rsidR="0042665D" w:rsidRPr="00F95F92" w:rsidTr="0042665D">
        <w:trPr>
          <w:gridAfter w:val="1"/>
          <w:wAfter w:w="8" w:type="pct"/>
          <w:trHeight w:val="413"/>
        </w:trPr>
        <w:tc>
          <w:tcPr>
            <w:tcW w:w="22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7</w:t>
            </w:r>
          </w:p>
        </w:tc>
        <w:tc>
          <w:tcPr>
            <w:tcW w:w="908" w:type="pct"/>
            <w:vMerge w:val="restart"/>
            <w:tcBorders>
              <w:top w:val="nil"/>
              <w:left w:val="single" w:sz="4" w:space="0" w:color="auto"/>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ООО </w:t>
            </w:r>
            <w:r w:rsidR="002F7C64">
              <w:rPr>
                <w:color w:val="000000"/>
                <w:sz w:val="16"/>
                <w:szCs w:val="16"/>
              </w:rPr>
              <w:t>«</w:t>
            </w:r>
            <w:proofErr w:type="spellStart"/>
            <w:r w:rsidRPr="00B54E07">
              <w:rPr>
                <w:color w:val="000000"/>
                <w:sz w:val="16"/>
                <w:szCs w:val="16"/>
              </w:rPr>
              <w:t>Авто-Рэд</w:t>
            </w:r>
            <w:proofErr w:type="spellEnd"/>
            <w:r w:rsidR="002F7C64">
              <w:rPr>
                <w:color w:val="000000"/>
                <w:sz w:val="16"/>
                <w:szCs w:val="16"/>
              </w:rPr>
              <w:t>»</w:t>
            </w:r>
          </w:p>
        </w:tc>
        <w:tc>
          <w:tcPr>
            <w:tcW w:w="532" w:type="pct"/>
            <w:vMerge w:val="restart"/>
            <w:tcBorders>
              <w:top w:val="nil"/>
              <w:left w:val="single" w:sz="4" w:space="0" w:color="000000"/>
              <w:bottom w:val="nil"/>
              <w:right w:val="nil"/>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№649 от 30.09.2021</w:t>
            </w:r>
          </w:p>
        </w:tc>
        <w:tc>
          <w:tcPr>
            <w:tcW w:w="910" w:type="pc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Газель Бизнес ГАЗ 330232-750, 4*2</w:t>
            </w:r>
          </w:p>
        </w:tc>
        <w:tc>
          <w:tcPr>
            <w:tcW w:w="303"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5</w:t>
            </w:r>
          </w:p>
        </w:tc>
        <w:tc>
          <w:tcPr>
            <w:tcW w:w="531" w:type="pct"/>
            <w:vMerge w:val="restart"/>
            <w:tcBorders>
              <w:top w:val="nil"/>
              <w:left w:val="nil"/>
              <w:bottom w:val="nil"/>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r w:rsidR="00F95F92">
              <w:rPr>
                <w:color w:val="000000"/>
                <w:sz w:val="16"/>
                <w:szCs w:val="16"/>
              </w:rPr>
              <w:t> </w:t>
            </w:r>
            <w:r w:rsidRPr="00B54E07">
              <w:rPr>
                <w:color w:val="000000"/>
                <w:sz w:val="16"/>
                <w:szCs w:val="16"/>
              </w:rPr>
              <w:t>741</w:t>
            </w:r>
            <w:r w:rsidR="00F95F92">
              <w:rPr>
                <w:color w:val="000000"/>
                <w:sz w:val="16"/>
                <w:szCs w:val="16"/>
              </w:rPr>
              <w:t> </w:t>
            </w:r>
            <w:r w:rsidRPr="00B54E07">
              <w:rPr>
                <w:color w:val="000000"/>
                <w:sz w:val="16"/>
                <w:szCs w:val="16"/>
              </w:rPr>
              <w:t>200</w:t>
            </w:r>
          </w:p>
        </w:tc>
        <w:tc>
          <w:tcPr>
            <w:tcW w:w="531"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№0000727</w:t>
            </w:r>
          </w:p>
        </w:tc>
        <w:tc>
          <w:tcPr>
            <w:tcW w:w="379"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01.12.2021</w:t>
            </w:r>
          </w:p>
        </w:tc>
        <w:tc>
          <w:tcPr>
            <w:tcW w:w="672" w:type="pct"/>
            <w:tcBorders>
              <w:top w:val="nil"/>
              <w:left w:val="nil"/>
              <w:bottom w:val="single" w:sz="4" w:space="0" w:color="000000"/>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1</w:t>
            </w:r>
            <w:r w:rsidR="00F95F92">
              <w:rPr>
                <w:color w:val="000000"/>
                <w:sz w:val="16"/>
                <w:szCs w:val="16"/>
              </w:rPr>
              <w:t> </w:t>
            </w:r>
            <w:r w:rsidRPr="00B54E07">
              <w:rPr>
                <w:color w:val="000000"/>
                <w:sz w:val="16"/>
                <w:szCs w:val="16"/>
              </w:rPr>
              <w:t>169</w:t>
            </w:r>
            <w:r w:rsidR="00F95F92">
              <w:rPr>
                <w:color w:val="000000"/>
                <w:sz w:val="16"/>
                <w:szCs w:val="16"/>
              </w:rPr>
              <w:t> </w:t>
            </w:r>
            <w:r w:rsidRPr="00B54E07">
              <w:rPr>
                <w:color w:val="000000"/>
                <w:sz w:val="16"/>
                <w:szCs w:val="16"/>
              </w:rPr>
              <w:t>800</w:t>
            </w:r>
          </w:p>
        </w:tc>
      </w:tr>
      <w:tr w:rsidR="0042665D" w:rsidRPr="00F95F92" w:rsidTr="0042665D">
        <w:trPr>
          <w:gridAfter w:val="1"/>
          <w:wAfter w:w="8" w:type="pct"/>
          <w:trHeight w:val="398"/>
        </w:trPr>
        <w:tc>
          <w:tcPr>
            <w:tcW w:w="226"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nil"/>
              <w:left w:val="single" w:sz="4" w:space="0" w:color="auto"/>
              <w:bottom w:val="single" w:sz="4" w:space="0" w:color="auto"/>
              <w:right w:val="single" w:sz="4" w:space="0" w:color="000000"/>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vMerge/>
            <w:tcBorders>
              <w:top w:val="nil"/>
              <w:left w:val="single" w:sz="4" w:space="0" w:color="000000"/>
              <w:bottom w:val="single" w:sz="4" w:space="0" w:color="auto"/>
              <w:right w:val="nil"/>
            </w:tcBorders>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p>
        </w:tc>
        <w:tc>
          <w:tcPr>
            <w:tcW w:w="910" w:type="pc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Газель Бизнес ГАЗ 27057-773, 4*4</w:t>
            </w:r>
          </w:p>
        </w:tc>
        <w:tc>
          <w:tcPr>
            <w:tcW w:w="303"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vMerge/>
            <w:tcBorders>
              <w:top w:val="nil"/>
              <w:left w:val="nil"/>
              <w:bottom w:val="single" w:sz="4" w:space="0" w:color="auto"/>
              <w:right w:val="single" w:sz="4" w:space="0" w:color="000000"/>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tcBorders>
              <w:top w:val="nil"/>
              <w:left w:val="nil"/>
              <w:bottom w:val="single" w:sz="4" w:space="0" w:color="auto"/>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№0000750</w:t>
            </w:r>
          </w:p>
        </w:tc>
        <w:tc>
          <w:tcPr>
            <w:tcW w:w="379" w:type="pct"/>
            <w:tcBorders>
              <w:top w:val="nil"/>
              <w:left w:val="nil"/>
              <w:bottom w:val="single" w:sz="4" w:space="0" w:color="auto"/>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08.12.2021</w:t>
            </w:r>
          </w:p>
        </w:tc>
        <w:tc>
          <w:tcPr>
            <w:tcW w:w="672" w:type="pct"/>
            <w:tcBorders>
              <w:top w:val="nil"/>
              <w:left w:val="nil"/>
              <w:bottom w:val="single" w:sz="4" w:space="0" w:color="auto"/>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571</w:t>
            </w:r>
            <w:r w:rsidR="00F95F92">
              <w:rPr>
                <w:color w:val="000000"/>
                <w:sz w:val="16"/>
                <w:szCs w:val="16"/>
              </w:rPr>
              <w:t> </w:t>
            </w:r>
            <w:r w:rsidRPr="00B54E07">
              <w:rPr>
                <w:color w:val="000000"/>
                <w:sz w:val="16"/>
                <w:szCs w:val="16"/>
              </w:rPr>
              <w:t>400</w:t>
            </w:r>
          </w:p>
        </w:tc>
      </w:tr>
      <w:tr w:rsidR="0042665D" w:rsidRPr="00F95F92" w:rsidTr="0042665D">
        <w:trPr>
          <w:gridAfter w:val="1"/>
          <w:wAfter w:w="8" w:type="pct"/>
          <w:trHeight w:val="892"/>
        </w:trPr>
        <w:tc>
          <w:tcPr>
            <w:tcW w:w="22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8</w:t>
            </w:r>
          </w:p>
        </w:tc>
        <w:tc>
          <w:tcPr>
            <w:tcW w:w="908" w:type="pct"/>
            <w:tcBorders>
              <w:top w:val="single" w:sz="4" w:space="0" w:color="auto"/>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ООО </w:t>
            </w:r>
            <w:r w:rsidR="002F7C64">
              <w:rPr>
                <w:color w:val="000000"/>
                <w:sz w:val="16"/>
                <w:szCs w:val="16"/>
              </w:rPr>
              <w:t>«</w:t>
            </w:r>
            <w:proofErr w:type="spellStart"/>
            <w:r w:rsidRPr="00B54E07">
              <w:rPr>
                <w:color w:val="000000"/>
                <w:sz w:val="16"/>
                <w:szCs w:val="16"/>
              </w:rPr>
              <w:t>Хелиос</w:t>
            </w:r>
            <w:proofErr w:type="spellEnd"/>
            <w:r w:rsidR="002F7C64">
              <w:rPr>
                <w:color w:val="000000"/>
                <w:sz w:val="16"/>
                <w:szCs w:val="16"/>
              </w:rPr>
              <w:t>»</w:t>
            </w:r>
          </w:p>
        </w:tc>
        <w:tc>
          <w:tcPr>
            <w:tcW w:w="532" w:type="pct"/>
            <w:tcBorders>
              <w:top w:val="single" w:sz="4" w:space="0" w:color="auto"/>
              <w:left w:val="nil"/>
              <w:bottom w:val="single" w:sz="4" w:space="0" w:color="auto"/>
              <w:right w:val="single" w:sz="4" w:space="0" w:color="000000"/>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№783 от 23.11.2021</w:t>
            </w:r>
          </w:p>
        </w:tc>
        <w:tc>
          <w:tcPr>
            <w:tcW w:w="910" w:type="pct"/>
            <w:tcBorders>
              <w:top w:val="single" w:sz="4" w:space="0" w:color="auto"/>
              <w:left w:val="nil"/>
              <w:bottom w:val="single" w:sz="4" w:space="0" w:color="auto"/>
              <w:right w:val="nil"/>
            </w:tcBorders>
            <w:shd w:val="clear" w:color="000000" w:fill="FFFFFF"/>
            <w:vAlign w:val="center"/>
            <w:hideMark/>
          </w:tcPr>
          <w:p w:rsidR="00B54E07" w:rsidRPr="00B54E07" w:rsidRDefault="003579E1" w:rsidP="0042665D">
            <w:pPr>
              <w:autoSpaceDE w:val="0"/>
              <w:autoSpaceDN w:val="0"/>
              <w:adjustRightInd w:val="0"/>
              <w:contextualSpacing/>
              <w:jc w:val="center"/>
              <w:rPr>
                <w:color w:val="000000"/>
                <w:sz w:val="16"/>
                <w:szCs w:val="16"/>
              </w:rPr>
            </w:pPr>
            <w:r>
              <w:rPr>
                <w:color w:val="000000"/>
                <w:sz w:val="16"/>
                <w:szCs w:val="16"/>
              </w:rPr>
              <w:t>А</w:t>
            </w:r>
            <w:r w:rsidR="00B54E07" w:rsidRPr="00B54E07">
              <w:rPr>
                <w:color w:val="000000"/>
                <w:sz w:val="16"/>
                <w:szCs w:val="16"/>
              </w:rPr>
              <w:t xml:space="preserve">ппарат высокого давления </w:t>
            </w:r>
            <w:proofErr w:type="spellStart"/>
            <w:r w:rsidR="00B54E07" w:rsidRPr="00B54E07">
              <w:rPr>
                <w:color w:val="000000"/>
                <w:sz w:val="16"/>
                <w:szCs w:val="16"/>
              </w:rPr>
              <w:t>Karcher</w:t>
            </w:r>
            <w:proofErr w:type="spellEnd"/>
            <w:r w:rsidR="00B54E07" w:rsidRPr="00B54E07">
              <w:rPr>
                <w:color w:val="000000"/>
                <w:sz w:val="16"/>
                <w:szCs w:val="16"/>
              </w:rPr>
              <w:t xml:space="preserve"> HD 5/15C без нагрева воды в комплектации для технических работ</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tcBorders>
              <w:top w:val="single" w:sz="4" w:space="0" w:color="auto"/>
              <w:left w:val="nil"/>
              <w:bottom w:val="single" w:sz="4" w:space="0" w:color="auto"/>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21</w:t>
            </w:r>
            <w:r w:rsidR="00F95F92">
              <w:rPr>
                <w:color w:val="000000"/>
                <w:sz w:val="16"/>
                <w:szCs w:val="16"/>
              </w:rPr>
              <w:t> </w:t>
            </w:r>
            <w:r w:rsidRPr="00B54E07">
              <w:rPr>
                <w:color w:val="000000"/>
                <w:sz w:val="16"/>
                <w:szCs w:val="16"/>
              </w:rPr>
              <w:t>040</w:t>
            </w:r>
          </w:p>
        </w:tc>
        <w:tc>
          <w:tcPr>
            <w:tcW w:w="531" w:type="pct"/>
            <w:tcBorders>
              <w:top w:val="single" w:sz="4" w:space="0" w:color="auto"/>
              <w:left w:val="nil"/>
              <w:bottom w:val="single" w:sz="4" w:space="0" w:color="auto"/>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№108</w:t>
            </w:r>
          </w:p>
        </w:tc>
        <w:tc>
          <w:tcPr>
            <w:tcW w:w="379" w:type="pct"/>
            <w:tcBorders>
              <w:top w:val="single" w:sz="4" w:space="0" w:color="auto"/>
              <w:left w:val="nil"/>
              <w:bottom w:val="single" w:sz="4" w:space="0" w:color="auto"/>
              <w:right w:val="single" w:sz="4" w:space="0" w:color="000000"/>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29.11.2021</w:t>
            </w:r>
          </w:p>
        </w:tc>
        <w:tc>
          <w:tcPr>
            <w:tcW w:w="672" w:type="pct"/>
            <w:tcBorders>
              <w:top w:val="single" w:sz="4" w:space="0" w:color="auto"/>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21</w:t>
            </w:r>
            <w:r w:rsidR="00F95F92">
              <w:rPr>
                <w:color w:val="000000"/>
                <w:sz w:val="16"/>
                <w:szCs w:val="16"/>
              </w:rPr>
              <w:t> </w:t>
            </w:r>
            <w:r w:rsidRPr="00B54E07">
              <w:rPr>
                <w:color w:val="000000"/>
                <w:sz w:val="16"/>
                <w:szCs w:val="16"/>
              </w:rPr>
              <w:t>040</w:t>
            </w:r>
          </w:p>
        </w:tc>
      </w:tr>
      <w:tr w:rsidR="0042665D" w:rsidRPr="00F95F92" w:rsidTr="0042665D">
        <w:trPr>
          <w:gridAfter w:val="1"/>
          <w:wAfter w:w="8" w:type="pct"/>
          <w:trHeight w:val="288"/>
        </w:trPr>
        <w:tc>
          <w:tcPr>
            <w:tcW w:w="22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9</w:t>
            </w:r>
          </w:p>
        </w:tc>
        <w:tc>
          <w:tcPr>
            <w:tcW w:w="90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ДСООО </w:t>
            </w:r>
            <w:r w:rsidR="002F7C64">
              <w:rPr>
                <w:color w:val="000000"/>
                <w:sz w:val="16"/>
                <w:szCs w:val="16"/>
              </w:rPr>
              <w:t>«</w:t>
            </w:r>
            <w:proofErr w:type="spellStart"/>
            <w:r w:rsidRPr="00B54E07">
              <w:rPr>
                <w:color w:val="000000"/>
                <w:sz w:val="16"/>
                <w:szCs w:val="16"/>
              </w:rPr>
              <w:t>Автопрезент</w:t>
            </w:r>
            <w:proofErr w:type="spellEnd"/>
            <w:r w:rsidRPr="00B54E07">
              <w:rPr>
                <w:color w:val="000000"/>
                <w:sz w:val="16"/>
                <w:szCs w:val="16"/>
              </w:rPr>
              <w:t xml:space="preserve"> Сервис</w:t>
            </w:r>
            <w:r w:rsidR="002F7C64">
              <w:rPr>
                <w:color w:val="000000"/>
                <w:sz w:val="16"/>
                <w:szCs w:val="16"/>
              </w:rPr>
              <w:t>»</w:t>
            </w:r>
          </w:p>
        </w:tc>
        <w:tc>
          <w:tcPr>
            <w:tcW w:w="5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№650 от 30.09.2021</w:t>
            </w:r>
          </w:p>
        </w:tc>
        <w:tc>
          <w:tcPr>
            <w:tcW w:w="910" w:type="pct"/>
            <w:vMerge w:val="restart"/>
            <w:tcBorders>
              <w:top w:val="single" w:sz="4" w:space="0" w:color="auto"/>
              <w:left w:val="single" w:sz="4" w:space="0" w:color="auto"/>
              <w:bottom w:val="single" w:sz="4" w:space="0" w:color="auto"/>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ВАЗ-21310 Нива </w:t>
            </w:r>
            <w:proofErr w:type="spellStart"/>
            <w:r w:rsidRPr="00B54E07">
              <w:rPr>
                <w:color w:val="000000"/>
                <w:sz w:val="16"/>
                <w:szCs w:val="16"/>
              </w:rPr>
              <w:t>Urban</w:t>
            </w:r>
            <w:proofErr w:type="spellEnd"/>
            <w:r w:rsidRPr="00B54E07">
              <w:rPr>
                <w:color w:val="000000"/>
                <w:sz w:val="16"/>
                <w:szCs w:val="16"/>
              </w:rPr>
              <w:t xml:space="preserve"> 5-ти </w:t>
            </w:r>
            <w:proofErr w:type="spellStart"/>
            <w:r w:rsidRPr="00B54E07">
              <w:rPr>
                <w:color w:val="000000"/>
                <w:sz w:val="16"/>
                <w:szCs w:val="16"/>
              </w:rPr>
              <w:t>дв</w:t>
            </w:r>
            <w:proofErr w:type="spellEnd"/>
            <w:r w:rsidRPr="00B54E07">
              <w:rPr>
                <w:color w:val="000000"/>
                <w:sz w:val="16"/>
                <w:szCs w:val="16"/>
              </w:rPr>
              <w:t>. 4*4</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w:t>
            </w:r>
          </w:p>
        </w:tc>
        <w:tc>
          <w:tcPr>
            <w:tcW w:w="531" w:type="pct"/>
            <w:vMerge w:val="restart"/>
            <w:tcBorders>
              <w:top w:val="single" w:sz="4" w:space="0" w:color="auto"/>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516</w:t>
            </w:r>
            <w:r w:rsidR="00F95F92">
              <w:rPr>
                <w:color w:val="000000"/>
                <w:sz w:val="16"/>
                <w:szCs w:val="16"/>
              </w:rPr>
              <w:t> </w:t>
            </w:r>
            <w:r w:rsidRPr="00B54E07">
              <w:rPr>
                <w:color w:val="000000"/>
                <w:sz w:val="16"/>
                <w:szCs w:val="16"/>
              </w:rPr>
              <w:t>000</w:t>
            </w:r>
          </w:p>
        </w:tc>
        <w:tc>
          <w:tcPr>
            <w:tcW w:w="531" w:type="pct"/>
            <w:tcBorders>
              <w:top w:val="single" w:sz="4" w:space="0" w:color="auto"/>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№27</w:t>
            </w:r>
          </w:p>
        </w:tc>
        <w:tc>
          <w:tcPr>
            <w:tcW w:w="379" w:type="pct"/>
            <w:tcBorders>
              <w:top w:val="single" w:sz="4" w:space="0" w:color="auto"/>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27.10.2021</w:t>
            </w:r>
          </w:p>
        </w:tc>
        <w:tc>
          <w:tcPr>
            <w:tcW w:w="672" w:type="pct"/>
            <w:tcBorders>
              <w:top w:val="single" w:sz="4" w:space="0" w:color="auto"/>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258</w:t>
            </w:r>
            <w:r w:rsidR="00F95F92">
              <w:rPr>
                <w:color w:val="000000"/>
                <w:sz w:val="16"/>
                <w:szCs w:val="16"/>
              </w:rPr>
              <w:t> </w:t>
            </w:r>
            <w:r w:rsidRPr="00B54E07">
              <w:rPr>
                <w:color w:val="000000"/>
                <w:sz w:val="16"/>
                <w:szCs w:val="16"/>
              </w:rPr>
              <w:t>000</w:t>
            </w:r>
          </w:p>
        </w:tc>
      </w:tr>
      <w:tr w:rsidR="0042665D" w:rsidRPr="00F95F92" w:rsidTr="0042665D">
        <w:trPr>
          <w:gridAfter w:val="1"/>
          <w:wAfter w:w="8" w:type="pct"/>
          <w:trHeight w:val="50"/>
        </w:trPr>
        <w:tc>
          <w:tcPr>
            <w:tcW w:w="226" w:type="pct"/>
            <w:vMerge/>
            <w:tcBorders>
              <w:top w:val="nil"/>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single" w:sz="4" w:space="0" w:color="auto"/>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p>
        </w:tc>
        <w:tc>
          <w:tcPr>
            <w:tcW w:w="910" w:type="pct"/>
            <w:vMerge/>
            <w:tcBorders>
              <w:top w:val="single" w:sz="4" w:space="0" w:color="auto"/>
              <w:left w:val="single" w:sz="4" w:space="0" w:color="auto"/>
              <w:bottom w:val="single" w:sz="4" w:space="0" w:color="auto"/>
              <w:right w:val="nil"/>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303"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vMerge/>
            <w:tcBorders>
              <w:top w:val="single" w:sz="4" w:space="0" w:color="auto"/>
              <w:left w:val="nil"/>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№28</w:t>
            </w:r>
          </w:p>
        </w:tc>
        <w:tc>
          <w:tcPr>
            <w:tcW w:w="379"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07.10.2021</w:t>
            </w:r>
          </w:p>
        </w:tc>
        <w:tc>
          <w:tcPr>
            <w:tcW w:w="672"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258</w:t>
            </w:r>
            <w:r w:rsidR="00F95F92">
              <w:rPr>
                <w:color w:val="000000"/>
                <w:sz w:val="16"/>
                <w:szCs w:val="16"/>
              </w:rPr>
              <w:t> </w:t>
            </w:r>
            <w:r w:rsidRPr="00B54E07">
              <w:rPr>
                <w:color w:val="000000"/>
                <w:sz w:val="16"/>
                <w:szCs w:val="16"/>
              </w:rPr>
              <w:t>000</w:t>
            </w:r>
          </w:p>
        </w:tc>
      </w:tr>
      <w:tr w:rsidR="0042665D" w:rsidRPr="00F95F92" w:rsidTr="0042665D">
        <w:trPr>
          <w:gridAfter w:val="1"/>
          <w:wAfter w:w="8" w:type="pct"/>
          <w:trHeight w:val="420"/>
        </w:trPr>
        <w:tc>
          <w:tcPr>
            <w:tcW w:w="226" w:type="pct"/>
            <w:vMerge/>
            <w:tcBorders>
              <w:top w:val="nil"/>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single" w:sz="4" w:space="0" w:color="auto"/>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vMerge w:val="restar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№718 от 22.10.2021</w:t>
            </w:r>
          </w:p>
        </w:tc>
        <w:tc>
          <w:tcPr>
            <w:tcW w:w="910" w:type="pct"/>
            <w:vMerge w:val="restart"/>
            <w:tcBorders>
              <w:top w:val="nil"/>
              <w:left w:val="single" w:sz="4" w:space="0" w:color="auto"/>
              <w:bottom w:val="single" w:sz="4" w:space="0" w:color="auto"/>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трубоукладчик</w:t>
            </w:r>
          </w:p>
        </w:tc>
        <w:tc>
          <w:tcPr>
            <w:tcW w:w="303" w:type="pct"/>
            <w:vMerge w:val="restar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vMerge w:val="restar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3</w:t>
            </w:r>
            <w:r w:rsidR="00F95F92">
              <w:rPr>
                <w:color w:val="000000"/>
                <w:sz w:val="16"/>
                <w:szCs w:val="16"/>
              </w:rPr>
              <w:t> </w:t>
            </w:r>
            <w:r w:rsidRPr="00B54E07">
              <w:rPr>
                <w:color w:val="000000"/>
                <w:sz w:val="16"/>
                <w:szCs w:val="16"/>
              </w:rPr>
              <w:t>260</w:t>
            </w:r>
            <w:r w:rsidR="00F95F92">
              <w:rPr>
                <w:color w:val="000000"/>
                <w:sz w:val="16"/>
                <w:szCs w:val="16"/>
              </w:rPr>
              <w:t> </w:t>
            </w:r>
            <w:r w:rsidRPr="00B54E07">
              <w:rPr>
                <w:color w:val="000000"/>
                <w:sz w:val="16"/>
                <w:szCs w:val="16"/>
              </w:rPr>
              <w:t>000</w:t>
            </w:r>
          </w:p>
        </w:tc>
        <w:tc>
          <w:tcPr>
            <w:tcW w:w="53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№7</w:t>
            </w:r>
          </w:p>
        </w:tc>
        <w:tc>
          <w:tcPr>
            <w:tcW w:w="3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14.02.2022</w:t>
            </w:r>
          </w:p>
        </w:tc>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3</w:t>
            </w:r>
            <w:r w:rsidR="00F95F92">
              <w:rPr>
                <w:color w:val="000000"/>
                <w:sz w:val="16"/>
                <w:szCs w:val="16"/>
              </w:rPr>
              <w:t> </w:t>
            </w:r>
            <w:r w:rsidRPr="00B54E07">
              <w:rPr>
                <w:color w:val="000000"/>
                <w:sz w:val="16"/>
                <w:szCs w:val="16"/>
              </w:rPr>
              <w:t>260</w:t>
            </w:r>
            <w:r w:rsidR="00F95F92">
              <w:rPr>
                <w:color w:val="000000"/>
                <w:sz w:val="16"/>
                <w:szCs w:val="16"/>
              </w:rPr>
              <w:t> </w:t>
            </w:r>
            <w:r w:rsidRPr="00B54E07">
              <w:rPr>
                <w:color w:val="000000"/>
                <w:sz w:val="16"/>
                <w:szCs w:val="16"/>
              </w:rPr>
              <w:t>000</w:t>
            </w:r>
          </w:p>
        </w:tc>
      </w:tr>
      <w:tr w:rsidR="0042665D" w:rsidRPr="00F95F92" w:rsidTr="003C0890">
        <w:trPr>
          <w:gridAfter w:val="1"/>
          <w:wAfter w:w="8" w:type="pct"/>
          <w:trHeight w:val="276"/>
        </w:trPr>
        <w:tc>
          <w:tcPr>
            <w:tcW w:w="226" w:type="pct"/>
            <w:vMerge/>
            <w:tcBorders>
              <w:top w:val="nil"/>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single" w:sz="4" w:space="0" w:color="auto"/>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p>
        </w:tc>
        <w:tc>
          <w:tcPr>
            <w:tcW w:w="910" w:type="pct"/>
            <w:vMerge/>
            <w:tcBorders>
              <w:top w:val="nil"/>
              <w:left w:val="single" w:sz="4" w:space="0" w:color="auto"/>
              <w:bottom w:val="single" w:sz="4" w:space="0" w:color="auto"/>
              <w:right w:val="nil"/>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303"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vMerge/>
            <w:tcBorders>
              <w:top w:val="nil"/>
              <w:left w:val="nil"/>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vMerge/>
            <w:tcBorders>
              <w:top w:val="nil"/>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379" w:type="pct"/>
            <w:vMerge/>
            <w:tcBorders>
              <w:top w:val="nil"/>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672" w:type="pct"/>
            <w:vMerge/>
            <w:tcBorders>
              <w:top w:val="nil"/>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ind w:right="45"/>
              <w:jc w:val="center"/>
              <w:rPr>
                <w:color w:val="000000"/>
                <w:sz w:val="16"/>
                <w:szCs w:val="16"/>
              </w:rPr>
            </w:pPr>
          </w:p>
        </w:tc>
      </w:tr>
      <w:tr w:rsidR="0042665D" w:rsidRPr="00F95F92" w:rsidTr="0042665D">
        <w:trPr>
          <w:gridAfter w:val="1"/>
          <w:wAfter w:w="8" w:type="pct"/>
          <w:trHeight w:val="63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10</w:t>
            </w:r>
          </w:p>
        </w:tc>
        <w:tc>
          <w:tcPr>
            <w:tcW w:w="908"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DC69FE">
            <w:pPr>
              <w:autoSpaceDE w:val="0"/>
              <w:autoSpaceDN w:val="0"/>
              <w:adjustRightInd w:val="0"/>
              <w:contextualSpacing/>
              <w:jc w:val="center"/>
              <w:rPr>
                <w:color w:val="000000"/>
                <w:sz w:val="16"/>
                <w:szCs w:val="16"/>
              </w:rPr>
            </w:pPr>
            <w:r w:rsidRPr="00B54E07">
              <w:rPr>
                <w:color w:val="000000"/>
                <w:sz w:val="16"/>
                <w:szCs w:val="16"/>
              </w:rPr>
              <w:t xml:space="preserve">ИП </w:t>
            </w:r>
            <w:r w:rsidR="00DC69FE">
              <w:rPr>
                <w:color w:val="000000"/>
                <w:sz w:val="16"/>
                <w:szCs w:val="16"/>
              </w:rPr>
              <w:t>4</w:t>
            </w:r>
          </w:p>
        </w:tc>
        <w:tc>
          <w:tcPr>
            <w:tcW w:w="532"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№954 от 21.12.2021</w:t>
            </w:r>
          </w:p>
        </w:tc>
        <w:tc>
          <w:tcPr>
            <w:tcW w:w="910" w:type="pct"/>
            <w:tcBorders>
              <w:top w:val="nil"/>
              <w:left w:val="nil"/>
              <w:bottom w:val="single" w:sz="4" w:space="0" w:color="auto"/>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комплекс измерительно-управляющий </w:t>
            </w:r>
            <w:r w:rsidR="00C11923">
              <w:rPr>
                <w:color w:val="000000"/>
                <w:sz w:val="16"/>
                <w:szCs w:val="16"/>
              </w:rPr>
              <w:t>«</w:t>
            </w:r>
            <w:r w:rsidRPr="00B54E07">
              <w:rPr>
                <w:color w:val="000000"/>
                <w:sz w:val="16"/>
                <w:szCs w:val="16"/>
              </w:rPr>
              <w:t>ФЛОУТЭК-ТМ</w:t>
            </w:r>
            <w:r w:rsidR="00C11923">
              <w:rPr>
                <w:color w:val="000000"/>
                <w:sz w:val="16"/>
                <w:szCs w:val="16"/>
              </w:rPr>
              <w:t>»</w:t>
            </w:r>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198</w:t>
            </w:r>
            <w:r w:rsidR="003579E1">
              <w:rPr>
                <w:color w:val="000000"/>
                <w:sz w:val="16"/>
                <w:szCs w:val="16"/>
              </w:rPr>
              <w:t> </w:t>
            </w:r>
            <w:r w:rsidRPr="00B54E07">
              <w:rPr>
                <w:color w:val="000000"/>
                <w:sz w:val="16"/>
                <w:szCs w:val="16"/>
              </w:rPr>
              <w:t>000</w:t>
            </w:r>
          </w:p>
        </w:tc>
        <w:tc>
          <w:tcPr>
            <w:tcW w:w="531"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№12</w:t>
            </w:r>
          </w:p>
        </w:tc>
        <w:tc>
          <w:tcPr>
            <w:tcW w:w="379"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15.02.2022</w:t>
            </w:r>
          </w:p>
        </w:tc>
        <w:tc>
          <w:tcPr>
            <w:tcW w:w="672"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198</w:t>
            </w:r>
            <w:r w:rsidR="003579E1">
              <w:rPr>
                <w:color w:val="000000"/>
                <w:sz w:val="16"/>
                <w:szCs w:val="16"/>
              </w:rPr>
              <w:t> </w:t>
            </w:r>
            <w:r w:rsidRPr="00B54E07">
              <w:rPr>
                <w:color w:val="000000"/>
                <w:sz w:val="16"/>
                <w:szCs w:val="16"/>
              </w:rPr>
              <w:t>000</w:t>
            </w:r>
          </w:p>
        </w:tc>
      </w:tr>
      <w:tr w:rsidR="0042665D" w:rsidRPr="00F95F92" w:rsidTr="0042665D">
        <w:trPr>
          <w:gridAfter w:val="1"/>
          <w:wAfter w:w="8" w:type="pct"/>
          <w:trHeight w:val="630"/>
        </w:trPr>
        <w:tc>
          <w:tcPr>
            <w:tcW w:w="226"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11</w:t>
            </w:r>
          </w:p>
        </w:tc>
        <w:tc>
          <w:tcPr>
            <w:tcW w:w="90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4E07" w:rsidRPr="00B54E07" w:rsidRDefault="00B54E07" w:rsidP="00DC69FE">
            <w:pPr>
              <w:autoSpaceDE w:val="0"/>
              <w:autoSpaceDN w:val="0"/>
              <w:adjustRightInd w:val="0"/>
              <w:contextualSpacing/>
              <w:jc w:val="center"/>
              <w:rPr>
                <w:color w:val="000000"/>
                <w:sz w:val="16"/>
                <w:szCs w:val="16"/>
              </w:rPr>
            </w:pPr>
            <w:r w:rsidRPr="00B54E07">
              <w:rPr>
                <w:color w:val="000000"/>
                <w:sz w:val="16"/>
                <w:szCs w:val="16"/>
              </w:rPr>
              <w:t xml:space="preserve">ИП </w:t>
            </w:r>
            <w:r w:rsidR="00DC69FE">
              <w:rPr>
                <w:color w:val="000000"/>
                <w:sz w:val="16"/>
                <w:szCs w:val="16"/>
              </w:rPr>
              <w:t>5</w:t>
            </w:r>
          </w:p>
        </w:tc>
        <w:tc>
          <w:tcPr>
            <w:tcW w:w="532"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№362 от 25.05.2022</w:t>
            </w:r>
          </w:p>
        </w:tc>
        <w:tc>
          <w:tcPr>
            <w:tcW w:w="910" w:type="pct"/>
            <w:tcBorders>
              <w:top w:val="nil"/>
              <w:left w:val="nil"/>
              <w:bottom w:val="single" w:sz="4" w:space="0" w:color="auto"/>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детектор скрытой электропроводки </w:t>
            </w:r>
            <w:proofErr w:type="spellStart"/>
            <w:r w:rsidRPr="00B54E07">
              <w:rPr>
                <w:color w:val="000000"/>
                <w:sz w:val="16"/>
                <w:szCs w:val="16"/>
              </w:rPr>
              <w:t>Laserliner</w:t>
            </w:r>
            <w:proofErr w:type="spellEnd"/>
            <w:r w:rsidRPr="00B54E07">
              <w:rPr>
                <w:color w:val="000000"/>
                <w:sz w:val="16"/>
                <w:szCs w:val="16"/>
              </w:rPr>
              <w:t xml:space="preserve"> </w:t>
            </w:r>
            <w:proofErr w:type="spellStart"/>
            <w:r w:rsidRPr="00B54E07">
              <w:rPr>
                <w:color w:val="000000"/>
                <w:sz w:val="16"/>
                <w:szCs w:val="16"/>
              </w:rPr>
              <w:t>CableTracer</w:t>
            </w:r>
            <w:proofErr w:type="spellEnd"/>
            <w:r w:rsidRPr="00B54E07">
              <w:rPr>
                <w:color w:val="000000"/>
                <w:sz w:val="16"/>
                <w:szCs w:val="16"/>
              </w:rPr>
              <w:t xml:space="preserve"> </w:t>
            </w:r>
            <w:proofErr w:type="spellStart"/>
            <w:r w:rsidRPr="00B54E07">
              <w:rPr>
                <w:color w:val="000000"/>
                <w:sz w:val="16"/>
                <w:szCs w:val="16"/>
              </w:rPr>
              <w:t>Pro</w:t>
            </w:r>
            <w:proofErr w:type="spellEnd"/>
            <w:r w:rsidRPr="00B54E07">
              <w:rPr>
                <w:color w:val="000000"/>
                <w:sz w:val="16"/>
                <w:szCs w:val="16"/>
              </w:rPr>
              <w:t xml:space="preserve"> 083.070А</w:t>
            </w:r>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8</w:t>
            </w:r>
            <w:r w:rsidR="003579E1">
              <w:rPr>
                <w:color w:val="000000"/>
                <w:sz w:val="16"/>
                <w:szCs w:val="16"/>
              </w:rPr>
              <w:t> </w:t>
            </w:r>
            <w:r w:rsidRPr="00B54E07">
              <w:rPr>
                <w:color w:val="000000"/>
                <w:sz w:val="16"/>
                <w:szCs w:val="16"/>
              </w:rPr>
              <w:t>550</w:t>
            </w:r>
          </w:p>
        </w:tc>
        <w:tc>
          <w:tcPr>
            <w:tcW w:w="531"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№27</w:t>
            </w:r>
          </w:p>
        </w:tc>
        <w:tc>
          <w:tcPr>
            <w:tcW w:w="379"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15.06.2022</w:t>
            </w:r>
          </w:p>
        </w:tc>
        <w:tc>
          <w:tcPr>
            <w:tcW w:w="672"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8</w:t>
            </w:r>
            <w:r w:rsidR="003579E1">
              <w:rPr>
                <w:color w:val="000000"/>
                <w:sz w:val="16"/>
                <w:szCs w:val="16"/>
              </w:rPr>
              <w:t> </w:t>
            </w:r>
            <w:r w:rsidRPr="00B54E07">
              <w:rPr>
                <w:color w:val="000000"/>
                <w:sz w:val="16"/>
                <w:szCs w:val="16"/>
              </w:rPr>
              <w:t>550</w:t>
            </w:r>
          </w:p>
        </w:tc>
      </w:tr>
      <w:tr w:rsidR="0042665D" w:rsidRPr="00F95F92" w:rsidTr="0042665D">
        <w:trPr>
          <w:gridAfter w:val="1"/>
          <w:wAfter w:w="8" w:type="pct"/>
          <w:trHeight w:val="345"/>
        </w:trPr>
        <w:tc>
          <w:tcPr>
            <w:tcW w:w="226"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nil"/>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№485 от 02.08.2022</w:t>
            </w:r>
          </w:p>
        </w:tc>
        <w:tc>
          <w:tcPr>
            <w:tcW w:w="910" w:type="pct"/>
            <w:vMerge w:val="restart"/>
            <w:tcBorders>
              <w:top w:val="nil"/>
              <w:left w:val="single" w:sz="4" w:space="0" w:color="auto"/>
              <w:bottom w:val="single" w:sz="4" w:space="0" w:color="auto"/>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устройство дистанционного контроля и сигнализации УДКС 4615Р-01/IP53</w:t>
            </w:r>
          </w:p>
        </w:tc>
        <w:tc>
          <w:tcPr>
            <w:tcW w:w="303" w:type="pct"/>
            <w:vMerge w:val="restar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vMerge w:val="restar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172</w:t>
            </w:r>
            <w:r w:rsidR="003579E1">
              <w:rPr>
                <w:color w:val="000000"/>
                <w:sz w:val="16"/>
                <w:szCs w:val="16"/>
              </w:rPr>
              <w:t> </w:t>
            </w:r>
            <w:r w:rsidRPr="00B54E07">
              <w:rPr>
                <w:color w:val="000000"/>
                <w:sz w:val="16"/>
                <w:szCs w:val="16"/>
              </w:rPr>
              <w:t>800</w:t>
            </w:r>
          </w:p>
        </w:tc>
        <w:tc>
          <w:tcPr>
            <w:tcW w:w="53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№85</w:t>
            </w:r>
          </w:p>
        </w:tc>
        <w:tc>
          <w:tcPr>
            <w:tcW w:w="379"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15.12.2022</w:t>
            </w:r>
          </w:p>
        </w:tc>
        <w:tc>
          <w:tcPr>
            <w:tcW w:w="672"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172</w:t>
            </w:r>
            <w:r w:rsidR="003579E1">
              <w:rPr>
                <w:color w:val="000000"/>
                <w:sz w:val="16"/>
                <w:szCs w:val="16"/>
              </w:rPr>
              <w:t> </w:t>
            </w:r>
            <w:r w:rsidRPr="00B54E07">
              <w:rPr>
                <w:color w:val="000000"/>
                <w:sz w:val="16"/>
                <w:szCs w:val="16"/>
              </w:rPr>
              <w:t>800</w:t>
            </w:r>
          </w:p>
        </w:tc>
      </w:tr>
      <w:tr w:rsidR="0042665D" w:rsidRPr="00F95F92" w:rsidTr="0042665D">
        <w:trPr>
          <w:gridAfter w:val="1"/>
          <w:wAfter w:w="8" w:type="pct"/>
          <w:trHeight w:val="465"/>
        </w:trPr>
        <w:tc>
          <w:tcPr>
            <w:tcW w:w="226"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nil"/>
              <w:left w:val="single" w:sz="4" w:space="0" w:color="auto"/>
              <w:bottom w:val="single" w:sz="4" w:space="0" w:color="000000"/>
              <w:right w:val="single" w:sz="4" w:space="0" w:color="auto"/>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proofErr w:type="spellStart"/>
            <w:r w:rsidRPr="00B54E07">
              <w:rPr>
                <w:color w:val="000000"/>
                <w:sz w:val="16"/>
                <w:szCs w:val="16"/>
              </w:rPr>
              <w:t>д</w:t>
            </w:r>
            <w:proofErr w:type="spellEnd"/>
            <w:r w:rsidRPr="00B54E07">
              <w:rPr>
                <w:color w:val="000000"/>
                <w:sz w:val="16"/>
                <w:szCs w:val="16"/>
              </w:rPr>
              <w:t>/с№1 от 07.12.2022</w:t>
            </w:r>
          </w:p>
        </w:tc>
        <w:tc>
          <w:tcPr>
            <w:tcW w:w="910" w:type="pct"/>
            <w:vMerge/>
            <w:tcBorders>
              <w:top w:val="nil"/>
              <w:left w:val="single" w:sz="4" w:space="0" w:color="auto"/>
              <w:bottom w:val="single" w:sz="4" w:space="0" w:color="auto"/>
              <w:right w:val="nil"/>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303"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vMerge/>
            <w:tcBorders>
              <w:top w:val="nil"/>
              <w:left w:val="nil"/>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379"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672"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jc w:val="center"/>
              <w:rPr>
                <w:color w:val="000000"/>
                <w:sz w:val="16"/>
                <w:szCs w:val="16"/>
              </w:rPr>
            </w:pPr>
          </w:p>
        </w:tc>
      </w:tr>
      <w:tr w:rsidR="0042665D" w:rsidRPr="00F95F92" w:rsidTr="0042665D">
        <w:trPr>
          <w:gridAfter w:val="1"/>
          <w:wAfter w:w="8" w:type="pct"/>
          <w:trHeight w:val="500"/>
        </w:trPr>
        <w:tc>
          <w:tcPr>
            <w:tcW w:w="226"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12</w:t>
            </w:r>
          </w:p>
        </w:tc>
        <w:tc>
          <w:tcPr>
            <w:tcW w:w="90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ООО </w:t>
            </w:r>
            <w:r w:rsidR="0042665D">
              <w:rPr>
                <w:color w:val="000000"/>
                <w:sz w:val="16"/>
                <w:szCs w:val="16"/>
              </w:rPr>
              <w:t>«</w:t>
            </w:r>
            <w:proofErr w:type="spellStart"/>
            <w:r w:rsidRPr="00B54E07">
              <w:rPr>
                <w:color w:val="000000"/>
                <w:sz w:val="16"/>
                <w:szCs w:val="16"/>
              </w:rPr>
              <w:t>Агромеханизм</w:t>
            </w:r>
            <w:proofErr w:type="spellEnd"/>
            <w:r w:rsidR="0042665D">
              <w:rPr>
                <w:color w:val="000000"/>
                <w:sz w:val="16"/>
                <w:szCs w:val="16"/>
              </w:rPr>
              <w:t>»</w:t>
            </w:r>
          </w:p>
        </w:tc>
        <w:tc>
          <w:tcPr>
            <w:tcW w:w="532"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№272 от 19.04.2022</w:t>
            </w:r>
          </w:p>
        </w:tc>
        <w:tc>
          <w:tcPr>
            <w:tcW w:w="910" w:type="pct"/>
            <w:tcBorders>
              <w:top w:val="nil"/>
              <w:left w:val="nil"/>
              <w:bottom w:val="single" w:sz="4" w:space="0" w:color="auto"/>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трактор Беларус-892</w:t>
            </w:r>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397</w:t>
            </w:r>
            <w:r w:rsidR="003579E1">
              <w:rPr>
                <w:color w:val="000000"/>
                <w:sz w:val="16"/>
                <w:szCs w:val="16"/>
              </w:rPr>
              <w:t> </w:t>
            </w:r>
            <w:r w:rsidRPr="00B54E07">
              <w:rPr>
                <w:color w:val="000000"/>
                <w:sz w:val="16"/>
                <w:szCs w:val="16"/>
              </w:rPr>
              <w:t>650</w:t>
            </w:r>
          </w:p>
        </w:tc>
        <w:tc>
          <w:tcPr>
            <w:tcW w:w="531"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№2017</w:t>
            </w:r>
          </w:p>
        </w:tc>
        <w:tc>
          <w:tcPr>
            <w:tcW w:w="379"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27.04.2022</w:t>
            </w:r>
          </w:p>
        </w:tc>
        <w:tc>
          <w:tcPr>
            <w:tcW w:w="672"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397</w:t>
            </w:r>
            <w:r w:rsidR="003579E1">
              <w:rPr>
                <w:color w:val="000000"/>
                <w:sz w:val="16"/>
                <w:szCs w:val="16"/>
              </w:rPr>
              <w:t> </w:t>
            </w:r>
            <w:r w:rsidRPr="00B54E07">
              <w:rPr>
                <w:color w:val="000000"/>
                <w:sz w:val="16"/>
                <w:szCs w:val="16"/>
              </w:rPr>
              <w:t>650</w:t>
            </w:r>
          </w:p>
        </w:tc>
      </w:tr>
      <w:tr w:rsidR="0042665D" w:rsidRPr="00F95F92" w:rsidTr="0042665D">
        <w:trPr>
          <w:gridAfter w:val="1"/>
          <w:wAfter w:w="8" w:type="pct"/>
          <w:trHeight w:val="629"/>
        </w:trPr>
        <w:tc>
          <w:tcPr>
            <w:tcW w:w="226"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№237/06-2022 от 14.06.2022</w:t>
            </w:r>
          </w:p>
        </w:tc>
        <w:tc>
          <w:tcPr>
            <w:tcW w:w="910" w:type="pct"/>
            <w:vMerge w:val="restart"/>
            <w:tcBorders>
              <w:top w:val="single" w:sz="4" w:space="0" w:color="auto"/>
              <w:left w:val="single" w:sz="4" w:space="0" w:color="auto"/>
              <w:bottom w:val="single" w:sz="4" w:space="0" w:color="auto"/>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экскаватор-погрузчик JCB-3CX </w:t>
            </w:r>
            <w:proofErr w:type="spellStart"/>
            <w:r w:rsidRPr="00B54E07">
              <w:rPr>
                <w:color w:val="000000"/>
                <w:sz w:val="16"/>
                <w:szCs w:val="16"/>
              </w:rPr>
              <w:t>Sitemaster</w:t>
            </w:r>
            <w:proofErr w:type="spellEnd"/>
            <w:r w:rsidRPr="00B54E07">
              <w:rPr>
                <w:color w:val="000000"/>
                <w:sz w:val="16"/>
                <w:szCs w:val="16"/>
              </w:rPr>
              <w:t xml:space="preserve"> </w:t>
            </w:r>
            <w:proofErr w:type="spellStart"/>
            <w:r w:rsidRPr="00B54E07">
              <w:rPr>
                <w:color w:val="000000"/>
                <w:sz w:val="16"/>
                <w:szCs w:val="16"/>
              </w:rPr>
              <w:t>Eco</w:t>
            </w:r>
            <w:proofErr w:type="spellEnd"/>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vMerge w:val="restart"/>
            <w:tcBorders>
              <w:top w:val="single" w:sz="4" w:space="0" w:color="auto"/>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77</w:t>
            </w:r>
            <w:r w:rsidR="003579E1">
              <w:rPr>
                <w:color w:val="000000"/>
                <w:sz w:val="16"/>
                <w:szCs w:val="16"/>
              </w:rPr>
              <w:t> </w:t>
            </w:r>
            <w:r w:rsidRPr="00B54E07">
              <w:rPr>
                <w:color w:val="000000"/>
                <w:sz w:val="16"/>
                <w:szCs w:val="16"/>
              </w:rPr>
              <w:t>800 английских фунтов стерлингов</w:t>
            </w:r>
          </w:p>
        </w:tc>
        <w:tc>
          <w:tcPr>
            <w:tcW w:w="5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№3873</w:t>
            </w:r>
          </w:p>
        </w:tc>
        <w:tc>
          <w:tcPr>
            <w:tcW w:w="3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10.08.2022</w:t>
            </w:r>
          </w:p>
        </w:tc>
        <w:tc>
          <w:tcPr>
            <w:tcW w:w="67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1</w:t>
            </w:r>
            <w:r w:rsidR="003579E1">
              <w:rPr>
                <w:color w:val="000000"/>
                <w:sz w:val="16"/>
                <w:szCs w:val="16"/>
              </w:rPr>
              <w:t> </w:t>
            </w:r>
            <w:r w:rsidRPr="00B54E07">
              <w:rPr>
                <w:color w:val="000000"/>
                <w:sz w:val="16"/>
                <w:szCs w:val="16"/>
              </w:rPr>
              <w:t>567 670</w:t>
            </w:r>
          </w:p>
        </w:tc>
      </w:tr>
      <w:tr w:rsidR="0042665D" w:rsidRPr="00F95F92" w:rsidTr="0042665D">
        <w:trPr>
          <w:gridAfter w:val="1"/>
          <w:wAfter w:w="8" w:type="pct"/>
          <w:trHeight w:val="487"/>
        </w:trPr>
        <w:tc>
          <w:tcPr>
            <w:tcW w:w="226"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proofErr w:type="spellStart"/>
            <w:r w:rsidRPr="00B54E07">
              <w:rPr>
                <w:color w:val="000000"/>
                <w:sz w:val="16"/>
                <w:szCs w:val="16"/>
              </w:rPr>
              <w:t>д</w:t>
            </w:r>
            <w:proofErr w:type="spellEnd"/>
            <w:r w:rsidRPr="00B54E07">
              <w:rPr>
                <w:color w:val="000000"/>
                <w:sz w:val="16"/>
                <w:szCs w:val="16"/>
              </w:rPr>
              <w:t>/с №1 от 29.06.2022</w:t>
            </w:r>
          </w:p>
        </w:tc>
        <w:tc>
          <w:tcPr>
            <w:tcW w:w="910" w:type="pct"/>
            <w:vMerge/>
            <w:tcBorders>
              <w:top w:val="single" w:sz="4" w:space="0" w:color="auto"/>
              <w:left w:val="single" w:sz="4" w:space="0" w:color="auto"/>
              <w:bottom w:val="single" w:sz="4" w:space="0" w:color="auto"/>
              <w:right w:val="nil"/>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vMerge/>
            <w:tcBorders>
              <w:top w:val="single" w:sz="4" w:space="0" w:color="auto"/>
              <w:left w:val="nil"/>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jc w:val="center"/>
              <w:rPr>
                <w:color w:val="000000"/>
                <w:sz w:val="16"/>
                <w:szCs w:val="16"/>
              </w:rPr>
            </w:pPr>
          </w:p>
        </w:tc>
      </w:tr>
      <w:tr w:rsidR="0042665D" w:rsidRPr="00F95F92" w:rsidTr="0042665D">
        <w:trPr>
          <w:gridAfter w:val="1"/>
          <w:wAfter w:w="8" w:type="pct"/>
          <w:trHeight w:val="395"/>
        </w:trPr>
        <w:tc>
          <w:tcPr>
            <w:tcW w:w="226"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№271/08-2022 от 07.09.2022</w:t>
            </w:r>
          </w:p>
        </w:tc>
        <w:tc>
          <w:tcPr>
            <w:tcW w:w="910" w:type="pct"/>
            <w:tcBorders>
              <w:top w:val="nil"/>
              <w:left w:val="nil"/>
              <w:bottom w:val="single" w:sz="4" w:space="0" w:color="auto"/>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Самосвал МАЗ 555102-220-000</w:t>
            </w:r>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759</w:t>
            </w:r>
            <w:r w:rsidR="003579E1">
              <w:rPr>
                <w:color w:val="000000"/>
                <w:sz w:val="16"/>
                <w:szCs w:val="16"/>
              </w:rPr>
              <w:t> </w:t>
            </w:r>
            <w:r w:rsidRPr="00B54E07">
              <w:rPr>
                <w:color w:val="000000"/>
                <w:sz w:val="16"/>
                <w:szCs w:val="16"/>
              </w:rPr>
              <w:t>000</w:t>
            </w:r>
          </w:p>
        </w:tc>
        <w:tc>
          <w:tcPr>
            <w:tcW w:w="531"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№4468</w:t>
            </w:r>
          </w:p>
        </w:tc>
        <w:tc>
          <w:tcPr>
            <w:tcW w:w="379"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13.09.2022</w:t>
            </w:r>
          </w:p>
        </w:tc>
        <w:tc>
          <w:tcPr>
            <w:tcW w:w="672"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759</w:t>
            </w:r>
            <w:r w:rsidR="003579E1">
              <w:rPr>
                <w:color w:val="000000"/>
                <w:sz w:val="16"/>
                <w:szCs w:val="16"/>
              </w:rPr>
              <w:t> </w:t>
            </w:r>
            <w:r w:rsidRPr="00B54E07">
              <w:rPr>
                <w:color w:val="000000"/>
                <w:sz w:val="16"/>
                <w:szCs w:val="16"/>
              </w:rPr>
              <w:t>000</w:t>
            </w:r>
          </w:p>
        </w:tc>
      </w:tr>
      <w:tr w:rsidR="0042665D" w:rsidRPr="00F95F92" w:rsidTr="0042665D">
        <w:trPr>
          <w:gridAfter w:val="1"/>
          <w:wAfter w:w="8" w:type="pct"/>
          <w:trHeight w:val="461"/>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13</w:t>
            </w:r>
          </w:p>
        </w:tc>
        <w:tc>
          <w:tcPr>
            <w:tcW w:w="908"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ООО </w:t>
            </w:r>
            <w:r w:rsidR="0042665D">
              <w:rPr>
                <w:color w:val="000000"/>
                <w:sz w:val="16"/>
                <w:szCs w:val="16"/>
              </w:rPr>
              <w:t>«</w:t>
            </w:r>
            <w:proofErr w:type="spellStart"/>
            <w:r w:rsidRPr="00B54E07">
              <w:rPr>
                <w:color w:val="000000"/>
                <w:sz w:val="16"/>
                <w:szCs w:val="16"/>
              </w:rPr>
              <w:t>Хайтек</w:t>
            </w:r>
            <w:proofErr w:type="spellEnd"/>
            <w:r w:rsidR="0042665D">
              <w:rPr>
                <w:color w:val="000000"/>
                <w:sz w:val="16"/>
                <w:szCs w:val="16"/>
              </w:rPr>
              <w:t>»</w:t>
            </w:r>
          </w:p>
        </w:tc>
        <w:tc>
          <w:tcPr>
            <w:tcW w:w="532"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№779 от 24.11.2022</w:t>
            </w:r>
          </w:p>
        </w:tc>
        <w:tc>
          <w:tcPr>
            <w:tcW w:w="910" w:type="pct"/>
            <w:tcBorders>
              <w:top w:val="nil"/>
              <w:left w:val="nil"/>
              <w:bottom w:val="single" w:sz="4" w:space="0" w:color="auto"/>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proofErr w:type="spellStart"/>
            <w:r w:rsidRPr="00B54E07">
              <w:rPr>
                <w:color w:val="000000"/>
                <w:sz w:val="16"/>
                <w:szCs w:val="16"/>
              </w:rPr>
              <w:t>минимойка</w:t>
            </w:r>
            <w:proofErr w:type="spellEnd"/>
            <w:r w:rsidRPr="00B54E07">
              <w:rPr>
                <w:color w:val="000000"/>
                <w:sz w:val="16"/>
                <w:szCs w:val="16"/>
              </w:rPr>
              <w:t xml:space="preserve"> </w:t>
            </w:r>
            <w:proofErr w:type="spellStart"/>
            <w:r w:rsidRPr="00B54E07">
              <w:rPr>
                <w:color w:val="000000"/>
                <w:sz w:val="16"/>
                <w:szCs w:val="16"/>
              </w:rPr>
              <w:t>Karcher</w:t>
            </w:r>
            <w:proofErr w:type="spellEnd"/>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6</w:t>
            </w:r>
            <w:r w:rsidR="003579E1">
              <w:rPr>
                <w:color w:val="000000"/>
                <w:sz w:val="16"/>
                <w:szCs w:val="16"/>
              </w:rPr>
              <w:t> </w:t>
            </w:r>
            <w:r w:rsidRPr="00B54E07">
              <w:rPr>
                <w:color w:val="000000"/>
                <w:sz w:val="16"/>
                <w:szCs w:val="16"/>
              </w:rPr>
              <w:t>799</w:t>
            </w:r>
          </w:p>
        </w:tc>
        <w:tc>
          <w:tcPr>
            <w:tcW w:w="531"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№ТБ-148028</w:t>
            </w:r>
          </w:p>
        </w:tc>
        <w:tc>
          <w:tcPr>
            <w:tcW w:w="379"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30.11.2022</w:t>
            </w:r>
          </w:p>
        </w:tc>
        <w:tc>
          <w:tcPr>
            <w:tcW w:w="672"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6</w:t>
            </w:r>
            <w:r w:rsidR="003579E1">
              <w:rPr>
                <w:color w:val="000000"/>
                <w:sz w:val="16"/>
                <w:szCs w:val="16"/>
              </w:rPr>
              <w:t> </w:t>
            </w:r>
            <w:r w:rsidRPr="00B54E07">
              <w:rPr>
                <w:color w:val="000000"/>
                <w:sz w:val="16"/>
                <w:szCs w:val="16"/>
              </w:rPr>
              <w:t>799</w:t>
            </w:r>
          </w:p>
        </w:tc>
      </w:tr>
      <w:tr w:rsidR="0042665D" w:rsidRPr="00F95F92" w:rsidTr="0042665D">
        <w:trPr>
          <w:gridAfter w:val="1"/>
          <w:wAfter w:w="8" w:type="pct"/>
          <w:trHeight w:val="96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14</w:t>
            </w:r>
          </w:p>
        </w:tc>
        <w:tc>
          <w:tcPr>
            <w:tcW w:w="908"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ООО </w:t>
            </w:r>
            <w:r w:rsidR="0042665D">
              <w:rPr>
                <w:color w:val="000000"/>
                <w:sz w:val="16"/>
                <w:szCs w:val="16"/>
              </w:rPr>
              <w:t>«</w:t>
            </w:r>
            <w:proofErr w:type="spellStart"/>
            <w:r w:rsidRPr="00B54E07">
              <w:rPr>
                <w:color w:val="000000"/>
                <w:sz w:val="16"/>
                <w:szCs w:val="16"/>
              </w:rPr>
              <w:t>Панотон</w:t>
            </w:r>
            <w:proofErr w:type="spellEnd"/>
            <w:r w:rsidR="0042665D">
              <w:rPr>
                <w:color w:val="000000"/>
                <w:sz w:val="16"/>
                <w:szCs w:val="16"/>
              </w:rPr>
              <w:t>»</w:t>
            </w:r>
          </w:p>
        </w:tc>
        <w:tc>
          <w:tcPr>
            <w:tcW w:w="532"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№300 от 05.05.2022</w:t>
            </w:r>
          </w:p>
        </w:tc>
        <w:tc>
          <w:tcPr>
            <w:tcW w:w="910" w:type="pct"/>
            <w:tcBorders>
              <w:top w:val="nil"/>
              <w:left w:val="nil"/>
              <w:bottom w:val="single" w:sz="4" w:space="0" w:color="auto"/>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lang w:val="en-US"/>
              </w:rPr>
            </w:pPr>
            <w:proofErr w:type="spellStart"/>
            <w:r w:rsidRPr="00B54E07">
              <w:rPr>
                <w:color w:val="000000"/>
                <w:sz w:val="16"/>
                <w:szCs w:val="16"/>
              </w:rPr>
              <w:t>насосциркулярный</w:t>
            </w:r>
            <w:proofErr w:type="spellEnd"/>
            <w:r w:rsidRPr="00B54E07">
              <w:rPr>
                <w:color w:val="000000"/>
                <w:sz w:val="16"/>
                <w:szCs w:val="16"/>
                <w:lang w:val="en-US"/>
              </w:rPr>
              <w:t xml:space="preserve"> WILLO TOP S 50/4 330 W: PN 6/10: T max130C 3-400/230V</w:t>
            </w:r>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18</w:t>
            </w:r>
            <w:r w:rsidR="003579E1">
              <w:rPr>
                <w:color w:val="000000"/>
                <w:sz w:val="16"/>
                <w:szCs w:val="16"/>
              </w:rPr>
              <w:t> </w:t>
            </w:r>
            <w:r w:rsidRPr="00B54E07">
              <w:rPr>
                <w:color w:val="000000"/>
                <w:sz w:val="16"/>
                <w:szCs w:val="16"/>
              </w:rPr>
              <w:t>835</w:t>
            </w:r>
          </w:p>
        </w:tc>
        <w:tc>
          <w:tcPr>
            <w:tcW w:w="531"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№РНб-004450</w:t>
            </w:r>
          </w:p>
        </w:tc>
        <w:tc>
          <w:tcPr>
            <w:tcW w:w="379"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18.05.2022</w:t>
            </w:r>
          </w:p>
        </w:tc>
        <w:tc>
          <w:tcPr>
            <w:tcW w:w="672"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18</w:t>
            </w:r>
            <w:r w:rsidR="003579E1">
              <w:rPr>
                <w:color w:val="000000"/>
                <w:sz w:val="16"/>
                <w:szCs w:val="16"/>
              </w:rPr>
              <w:t> </w:t>
            </w:r>
            <w:r w:rsidRPr="00B54E07">
              <w:rPr>
                <w:color w:val="000000"/>
                <w:sz w:val="16"/>
                <w:szCs w:val="16"/>
              </w:rPr>
              <w:t>835</w:t>
            </w:r>
          </w:p>
        </w:tc>
      </w:tr>
      <w:tr w:rsidR="0042665D" w:rsidRPr="00F95F92" w:rsidTr="0042665D">
        <w:trPr>
          <w:gridAfter w:val="1"/>
          <w:wAfter w:w="8" w:type="pct"/>
          <w:trHeight w:val="615"/>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15</w:t>
            </w:r>
          </w:p>
        </w:tc>
        <w:tc>
          <w:tcPr>
            <w:tcW w:w="908"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ЗАО </w:t>
            </w:r>
            <w:r w:rsidR="0042665D">
              <w:rPr>
                <w:color w:val="000000"/>
                <w:sz w:val="16"/>
                <w:szCs w:val="16"/>
              </w:rPr>
              <w:t>«</w:t>
            </w:r>
            <w:r w:rsidRPr="00B54E07">
              <w:rPr>
                <w:color w:val="000000"/>
                <w:sz w:val="16"/>
                <w:szCs w:val="16"/>
              </w:rPr>
              <w:t xml:space="preserve">ТТЦ </w:t>
            </w:r>
            <w:r w:rsidR="0042665D">
              <w:rPr>
                <w:color w:val="000000"/>
                <w:sz w:val="16"/>
                <w:szCs w:val="16"/>
              </w:rPr>
              <w:t>«</w:t>
            </w:r>
            <w:proofErr w:type="spellStart"/>
            <w:r w:rsidRPr="00B54E07">
              <w:rPr>
                <w:color w:val="000000"/>
                <w:sz w:val="16"/>
                <w:szCs w:val="16"/>
              </w:rPr>
              <w:t>Ламинат</w:t>
            </w:r>
            <w:proofErr w:type="spellEnd"/>
            <w:r w:rsidR="0042665D">
              <w:rPr>
                <w:color w:val="000000"/>
                <w:sz w:val="16"/>
                <w:szCs w:val="16"/>
              </w:rPr>
              <w:t>»</w:t>
            </w:r>
          </w:p>
        </w:tc>
        <w:tc>
          <w:tcPr>
            <w:tcW w:w="532"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№385 от 07.06.2022</w:t>
            </w:r>
          </w:p>
        </w:tc>
        <w:tc>
          <w:tcPr>
            <w:tcW w:w="910" w:type="pct"/>
            <w:tcBorders>
              <w:top w:val="nil"/>
              <w:left w:val="nil"/>
              <w:bottom w:val="single" w:sz="4" w:space="0" w:color="auto"/>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трансформатор напряжения 3*3 НОЛ.06-10УЗ</w:t>
            </w:r>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50</w:t>
            </w:r>
            <w:r w:rsidR="003579E1">
              <w:rPr>
                <w:color w:val="000000"/>
                <w:sz w:val="16"/>
                <w:szCs w:val="16"/>
              </w:rPr>
              <w:t> </w:t>
            </w:r>
            <w:r w:rsidRPr="00B54E07">
              <w:rPr>
                <w:color w:val="000000"/>
                <w:sz w:val="16"/>
                <w:szCs w:val="16"/>
              </w:rPr>
              <w:t>200</w:t>
            </w:r>
          </w:p>
        </w:tc>
        <w:tc>
          <w:tcPr>
            <w:tcW w:w="531"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№44</w:t>
            </w:r>
          </w:p>
        </w:tc>
        <w:tc>
          <w:tcPr>
            <w:tcW w:w="379"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13.09.2022</w:t>
            </w:r>
          </w:p>
        </w:tc>
        <w:tc>
          <w:tcPr>
            <w:tcW w:w="672"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50</w:t>
            </w:r>
            <w:r w:rsidR="003579E1">
              <w:rPr>
                <w:color w:val="000000"/>
                <w:sz w:val="16"/>
                <w:szCs w:val="16"/>
              </w:rPr>
              <w:t> </w:t>
            </w:r>
            <w:r w:rsidRPr="00B54E07">
              <w:rPr>
                <w:color w:val="000000"/>
                <w:sz w:val="16"/>
                <w:szCs w:val="16"/>
              </w:rPr>
              <w:t>200</w:t>
            </w:r>
          </w:p>
        </w:tc>
      </w:tr>
      <w:tr w:rsidR="0042665D" w:rsidRPr="00F95F92" w:rsidTr="0042665D">
        <w:trPr>
          <w:gridAfter w:val="1"/>
          <w:wAfter w:w="8" w:type="pct"/>
          <w:trHeight w:val="315"/>
        </w:trPr>
        <w:tc>
          <w:tcPr>
            <w:tcW w:w="226"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16</w:t>
            </w:r>
          </w:p>
        </w:tc>
        <w:tc>
          <w:tcPr>
            <w:tcW w:w="908" w:type="pct"/>
            <w:vMerge w:val="restar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 xml:space="preserve">ООО </w:t>
            </w:r>
            <w:r w:rsidR="0042665D">
              <w:rPr>
                <w:color w:val="000000"/>
                <w:sz w:val="16"/>
                <w:szCs w:val="16"/>
              </w:rPr>
              <w:t>«</w:t>
            </w:r>
            <w:proofErr w:type="spellStart"/>
            <w:r w:rsidRPr="00B54E07">
              <w:rPr>
                <w:color w:val="000000"/>
                <w:sz w:val="16"/>
                <w:szCs w:val="16"/>
              </w:rPr>
              <w:t>Авто-Рэд</w:t>
            </w:r>
            <w:proofErr w:type="spellEnd"/>
            <w:r w:rsidR="0042665D">
              <w:rPr>
                <w:color w:val="000000"/>
                <w:sz w:val="16"/>
                <w:szCs w:val="16"/>
              </w:rPr>
              <w:t>»</w:t>
            </w:r>
          </w:p>
        </w:tc>
        <w:tc>
          <w:tcPr>
            <w:tcW w:w="532" w:type="pct"/>
            <w:vMerge w:val="restar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№410 от 16.06.2022</w:t>
            </w:r>
          </w:p>
        </w:tc>
        <w:tc>
          <w:tcPr>
            <w:tcW w:w="910" w:type="pct"/>
            <w:vMerge w:val="restart"/>
            <w:tcBorders>
              <w:top w:val="nil"/>
              <w:left w:val="single" w:sz="4" w:space="0" w:color="auto"/>
              <w:bottom w:val="single" w:sz="4" w:space="0" w:color="auto"/>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КАМАЗ 65117-029</w:t>
            </w:r>
          </w:p>
        </w:tc>
        <w:tc>
          <w:tcPr>
            <w:tcW w:w="303" w:type="pct"/>
            <w:vMerge w:val="restar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vMerge w:val="restar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1 205</w:t>
            </w:r>
            <w:r w:rsidR="0042665D">
              <w:rPr>
                <w:color w:val="000000"/>
                <w:sz w:val="16"/>
                <w:szCs w:val="16"/>
              </w:rPr>
              <w:t> </w:t>
            </w:r>
            <w:r w:rsidRPr="00B54E07">
              <w:rPr>
                <w:color w:val="000000"/>
                <w:sz w:val="16"/>
                <w:szCs w:val="16"/>
              </w:rPr>
              <w:t>523</w:t>
            </w:r>
          </w:p>
        </w:tc>
        <w:tc>
          <w:tcPr>
            <w:tcW w:w="53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№0000565</w:t>
            </w:r>
          </w:p>
        </w:tc>
        <w:tc>
          <w:tcPr>
            <w:tcW w:w="379"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03.11.2022</w:t>
            </w:r>
          </w:p>
        </w:tc>
        <w:tc>
          <w:tcPr>
            <w:tcW w:w="672"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1 205</w:t>
            </w:r>
            <w:r w:rsidR="0042665D">
              <w:rPr>
                <w:color w:val="000000"/>
                <w:sz w:val="16"/>
                <w:szCs w:val="16"/>
              </w:rPr>
              <w:t> </w:t>
            </w:r>
            <w:r w:rsidRPr="00B54E07">
              <w:rPr>
                <w:color w:val="000000"/>
                <w:sz w:val="16"/>
                <w:szCs w:val="16"/>
              </w:rPr>
              <w:t>523</w:t>
            </w:r>
          </w:p>
        </w:tc>
      </w:tr>
      <w:tr w:rsidR="0042665D" w:rsidRPr="00F95F92" w:rsidTr="0042665D">
        <w:trPr>
          <w:gridAfter w:val="1"/>
          <w:wAfter w:w="8" w:type="pct"/>
          <w:trHeight w:val="276"/>
        </w:trPr>
        <w:tc>
          <w:tcPr>
            <w:tcW w:w="226"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p>
        </w:tc>
        <w:tc>
          <w:tcPr>
            <w:tcW w:w="910" w:type="pct"/>
            <w:vMerge/>
            <w:tcBorders>
              <w:top w:val="nil"/>
              <w:left w:val="single" w:sz="4" w:space="0" w:color="auto"/>
              <w:bottom w:val="single" w:sz="4" w:space="0" w:color="auto"/>
              <w:right w:val="nil"/>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303"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vMerge/>
            <w:tcBorders>
              <w:top w:val="nil"/>
              <w:left w:val="nil"/>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379"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672"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jc w:val="center"/>
              <w:rPr>
                <w:color w:val="000000"/>
                <w:sz w:val="16"/>
                <w:szCs w:val="16"/>
              </w:rPr>
            </w:pPr>
          </w:p>
        </w:tc>
      </w:tr>
      <w:tr w:rsidR="0042665D" w:rsidRPr="00F95F92" w:rsidTr="0042665D">
        <w:trPr>
          <w:gridAfter w:val="1"/>
          <w:wAfter w:w="8" w:type="pct"/>
          <w:trHeight w:val="214"/>
        </w:trPr>
        <w:tc>
          <w:tcPr>
            <w:tcW w:w="226"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vMerge w:val="restar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№521 от 16.08.2022</w:t>
            </w:r>
          </w:p>
        </w:tc>
        <w:tc>
          <w:tcPr>
            <w:tcW w:w="910" w:type="pct"/>
            <w:tcBorders>
              <w:top w:val="nil"/>
              <w:left w:val="nil"/>
              <w:bottom w:val="single" w:sz="4" w:space="0" w:color="auto"/>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ГАЗ 27057-773,4*4,</w:t>
            </w:r>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vMerge w:val="restar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965</w:t>
            </w:r>
            <w:r w:rsidR="003579E1">
              <w:rPr>
                <w:color w:val="000000"/>
                <w:sz w:val="16"/>
                <w:szCs w:val="16"/>
              </w:rPr>
              <w:t> </w:t>
            </w:r>
            <w:r w:rsidRPr="00B54E07">
              <w:rPr>
                <w:color w:val="000000"/>
                <w:sz w:val="16"/>
                <w:szCs w:val="16"/>
              </w:rPr>
              <w:t>400</w:t>
            </w:r>
          </w:p>
        </w:tc>
        <w:tc>
          <w:tcPr>
            <w:tcW w:w="531"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№0000551</w:t>
            </w:r>
          </w:p>
        </w:tc>
        <w:tc>
          <w:tcPr>
            <w:tcW w:w="379"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12.10.2022</w:t>
            </w:r>
          </w:p>
        </w:tc>
        <w:tc>
          <w:tcPr>
            <w:tcW w:w="672"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487</w:t>
            </w:r>
            <w:r w:rsidR="002F7C64">
              <w:rPr>
                <w:color w:val="000000"/>
                <w:sz w:val="16"/>
                <w:szCs w:val="16"/>
              </w:rPr>
              <w:t> </w:t>
            </w:r>
            <w:r w:rsidRPr="00B54E07">
              <w:rPr>
                <w:color w:val="000000"/>
                <w:sz w:val="16"/>
                <w:szCs w:val="16"/>
              </w:rPr>
              <w:t>700</w:t>
            </w:r>
          </w:p>
        </w:tc>
      </w:tr>
      <w:tr w:rsidR="0042665D" w:rsidRPr="00F95F92" w:rsidTr="0042665D">
        <w:trPr>
          <w:gridAfter w:val="1"/>
          <w:wAfter w:w="8" w:type="pct"/>
          <w:trHeight w:val="261"/>
        </w:trPr>
        <w:tc>
          <w:tcPr>
            <w:tcW w:w="226"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25"/>
              <w:contextualSpacing/>
              <w:jc w:val="center"/>
              <w:rPr>
                <w:color w:val="000000"/>
                <w:sz w:val="16"/>
                <w:szCs w:val="16"/>
              </w:rPr>
            </w:pPr>
          </w:p>
        </w:tc>
        <w:tc>
          <w:tcPr>
            <w:tcW w:w="908"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contextualSpacing/>
              <w:jc w:val="center"/>
              <w:rPr>
                <w:color w:val="000000"/>
                <w:sz w:val="16"/>
                <w:szCs w:val="16"/>
              </w:rPr>
            </w:pPr>
          </w:p>
        </w:tc>
        <w:tc>
          <w:tcPr>
            <w:tcW w:w="532" w:type="pct"/>
            <w:vMerge/>
            <w:tcBorders>
              <w:top w:val="nil"/>
              <w:left w:val="single" w:sz="4" w:space="0" w:color="auto"/>
              <w:bottom w:val="single" w:sz="4" w:space="0" w:color="auto"/>
              <w:right w:val="single" w:sz="4" w:space="0" w:color="auto"/>
            </w:tcBorders>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p>
        </w:tc>
        <w:tc>
          <w:tcPr>
            <w:tcW w:w="910" w:type="pct"/>
            <w:tcBorders>
              <w:top w:val="nil"/>
              <w:left w:val="nil"/>
              <w:bottom w:val="single" w:sz="4" w:space="0" w:color="auto"/>
              <w:right w:val="nil"/>
            </w:tcBorders>
            <w:shd w:val="clear" w:color="000000" w:fill="FFFFFF"/>
            <w:noWrap/>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ГАЗ 330273-753,4*4</w:t>
            </w:r>
          </w:p>
        </w:tc>
        <w:tc>
          <w:tcPr>
            <w:tcW w:w="303" w:type="pc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vMerge/>
            <w:tcBorders>
              <w:top w:val="nil"/>
              <w:left w:val="nil"/>
              <w:bottom w:val="single" w:sz="4" w:space="0" w:color="auto"/>
              <w:right w:val="single" w:sz="4" w:space="0" w:color="auto"/>
            </w:tcBorders>
            <w:vAlign w:val="center"/>
            <w:hideMark/>
          </w:tcPr>
          <w:p w:rsidR="00B54E07" w:rsidRPr="00B54E07" w:rsidRDefault="00B54E07" w:rsidP="0042665D">
            <w:pPr>
              <w:autoSpaceDE w:val="0"/>
              <w:autoSpaceDN w:val="0"/>
              <w:adjustRightInd w:val="0"/>
              <w:ind w:right="45"/>
              <w:contextualSpacing/>
              <w:jc w:val="center"/>
              <w:rPr>
                <w:color w:val="000000"/>
                <w:sz w:val="16"/>
                <w:szCs w:val="16"/>
              </w:rPr>
            </w:pPr>
          </w:p>
        </w:tc>
        <w:tc>
          <w:tcPr>
            <w:tcW w:w="531"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№0000552</w:t>
            </w:r>
          </w:p>
        </w:tc>
        <w:tc>
          <w:tcPr>
            <w:tcW w:w="379"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12.10.2022</w:t>
            </w:r>
          </w:p>
        </w:tc>
        <w:tc>
          <w:tcPr>
            <w:tcW w:w="672"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477</w:t>
            </w:r>
            <w:r w:rsidR="002F7C64">
              <w:rPr>
                <w:color w:val="000000"/>
                <w:sz w:val="16"/>
                <w:szCs w:val="16"/>
              </w:rPr>
              <w:t> </w:t>
            </w:r>
            <w:r w:rsidRPr="00B54E07">
              <w:rPr>
                <w:color w:val="000000"/>
                <w:sz w:val="16"/>
                <w:szCs w:val="16"/>
              </w:rPr>
              <w:t>700</w:t>
            </w:r>
          </w:p>
        </w:tc>
      </w:tr>
      <w:tr w:rsidR="0042665D" w:rsidRPr="00F95F92" w:rsidTr="0042665D">
        <w:trPr>
          <w:gridAfter w:val="1"/>
          <w:wAfter w:w="8" w:type="pct"/>
          <w:trHeight w:val="69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t>17</w:t>
            </w:r>
          </w:p>
        </w:tc>
        <w:tc>
          <w:tcPr>
            <w:tcW w:w="908"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DC69FE">
            <w:pPr>
              <w:autoSpaceDE w:val="0"/>
              <w:autoSpaceDN w:val="0"/>
              <w:adjustRightInd w:val="0"/>
              <w:contextualSpacing/>
              <w:jc w:val="center"/>
              <w:rPr>
                <w:color w:val="000000"/>
                <w:sz w:val="16"/>
                <w:szCs w:val="16"/>
              </w:rPr>
            </w:pPr>
            <w:r w:rsidRPr="00B54E07">
              <w:rPr>
                <w:color w:val="000000"/>
                <w:sz w:val="16"/>
                <w:szCs w:val="16"/>
              </w:rPr>
              <w:t xml:space="preserve">ИП </w:t>
            </w:r>
            <w:r w:rsidR="00DC69FE">
              <w:rPr>
                <w:color w:val="000000"/>
                <w:sz w:val="16"/>
                <w:szCs w:val="16"/>
              </w:rPr>
              <w:t>6</w:t>
            </w:r>
          </w:p>
        </w:tc>
        <w:tc>
          <w:tcPr>
            <w:tcW w:w="532"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№519 от 16.08.2022</w:t>
            </w:r>
          </w:p>
        </w:tc>
        <w:tc>
          <w:tcPr>
            <w:tcW w:w="910" w:type="pct"/>
            <w:tcBorders>
              <w:top w:val="nil"/>
              <w:left w:val="nil"/>
              <w:bottom w:val="single" w:sz="4" w:space="0" w:color="auto"/>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r w:rsidRPr="00B54E07">
              <w:rPr>
                <w:color w:val="000000"/>
                <w:sz w:val="16"/>
                <w:szCs w:val="16"/>
              </w:rPr>
              <w:t>генератор ацетиленовый АСП-10</w:t>
            </w:r>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16</w:t>
            </w:r>
            <w:r w:rsidR="002F7C64">
              <w:rPr>
                <w:color w:val="000000"/>
                <w:sz w:val="16"/>
                <w:szCs w:val="16"/>
              </w:rPr>
              <w:t> </w:t>
            </w:r>
            <w:r w:rsidRPr="00B54E07">
              <w:rPr>
                <w:color w:val="000000"/>
                <w:sz w:val="16"/>
                <w:szCs w:val="16"/>
              </w:rPr>
              <w:t>000</w:t>
            </w:r>
          </w:p>
        </w:tc>
        <w:tc>
          <w:tcPr>
            <w:tcW w:w="531"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№00114</w:t>
            </w:r>
          </w:p>
        </w:tc>
        <w:tc>
          <w:tcPr>
            <w:tcW w:w="379"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17.08.2022</w:t>
            </w:r>
          </w:p>
        </w:tc>
        <w:tc>
          <w:tcPr>
            <w:tcW w:w="672"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16</w:t>
            </w:r>
            <w:r w:rsidR="002F7C64">
              <w:rPr>
                <w:color w:val="000000"/>
                <w:sz w:val="16"/>
                <w:szCs w:val="16"/>
              </w:rPr>
              <w:t> </w:t>
            </w:r>
            <w:r w:rsidRPr="00B54E07">
              <w:rPr>
                <w:color w:val="000000"/>
                <w:sz w:val="16"/>
                <w:szCs w:val="16"/>
              </w:rPr>
              <w:t>000</w:t>
            </w:r>
          </w:p>
        </w:tc>
      </w:tr>
      <w:tr w:rsidR="0042665D" w:rsidRPr="00F95F92" w:rsidTr="0042665D">
        <w:trPr>
          <w:gridAfter w:val="1"/>
          <w:wAfter w:w="8" w:type="pct"/>
          <w:trHeight w:val="759"/>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25"/>
              <w:contextualSpacing/>
              <w:jc w:val="center"/>
              <w:rPr>
                <w:color w:val="000000"/>
                <w:sz w:val="16"/>
                <w:szCs w:val="16"/>
              </w:rPr>
            </w:pPr>
            <w:r w:rsidRPr="00B54E07">
              <w:rPr>
                <w:color w:val="000000"/>
                <w:sz w:val="16"/>
                <w:szCs w:val="16"/>
              </w:rPr>
              <w:lastRenderedPageBreak/>
              <w:t>18</w:t>
            </w:r>
          </w:p>
        </w:tc>
        <w:tc>
          <w:tcPr>
            <w:tcW w:w="908"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rPr>
            </w:pPr>
            <w:proofErr w:type="spellStart"/>
            <w:r w:rsidRPr="00B54E07">
              <w:rPr>
                <w:color w:val="000000"/>
                <w:sz w:val="16"/>
                <w:szCs w:val="16"/>
              </w:rPr>
              <w:t>DAAC-Auto</w:t>
            </w:r>
            <w:proofErr w:type="spellEnd"/>
            <w:r w:rsidRPr="00B54E07">
              <w:rPr>
                <w:color w:val="000000"/>
                <w:sz w:val="16"/>
                <w:szCs w:val="16"/>
              </w:rPr>
              <w:t xml:space="preserve"> SRL</w:t>
            </w:r>
          </w:p>
        </w:tc>
        <w:tc>
          <w:tcPr>
            <w:tcW w:w="532"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left="-62" w:right="-106"/>
              <w:contextualSpacing/>
              <w:jc w:val="center"/>
              <w:rPr>
                <w:color w:val="000000"/>
                <w:sz w:val="16"/>
                <w:szCs w:val="16"/>
              </w:rPr>
            </w:pPr>
            <w:r w:rsidRPr="00B54E07">
              <w:rPr>
                <w:color w:val="000000"/>
                <w:sz w:val="16"/>
                <w:szCs w:val="16"/>
              </w:rPr>
              <w:t>№516 от 11.08.2022</w:t>
            </w:r>
          </w:p>
        </w:tc>
        <w:tc>
          <w:tcPr>
            <w:tcW w:w="910" w:type="pct"/>
            <w:tcBorders>
              <w:top w:val="nil"/>
              <w:left w:val="nil"/>
              <w:bottom w:val="single" w:sz="4" w:space="0" w:color="auto"/>
              <w:right w:val="nil"/>
            </w:tcBorders>
            <w:shd w:val="clear" w:color="000000" w:fill="FFFFFF"/>
            <w:vAlign w:val="center"/>
            <w:hideMark/>
          </w:tcPr>
          <w:p w:rsidR="00B54E07" w:rsidRPr="00B54E07" w:rsidRDefault="00B54E07" w:rsidP="0042665D">
            <w:pPr>
              <w:autoSpaceDE w:val="0"/>
              <w:autoSpaceDN w:val="0"/>
              <w:adjustRightInd w:val="0"/>
              <w:contextualSpacing/>
              <w:jc w:val="center"/>
              <w:rPr>
                <w:color w:val="000000"/>
                <w:sz w:val="16"/>
                <w:szCs w:val="16"/>
                <w:lang w:val="en-US"/>
              </w:rPr>
            </w:pPr>
            <w:r w:rsidRPr="00B54E07">
              <w:rPr>
                <w:color w:val="000000"/>
                <w:sz w:val="16"/>
                <w:szCs w:val="16"/>
              </w:rPr>
              <w:t>автомобиль</w:t>
            </w:r>
            <w:r w:rsidRPr="00B54E07">
              <w:rPr>
                <w:color w:val="000000"/>
                <w:sz w:val="16"/>
                <w:szCs w:val="16"/>
                <w:lang w:val="en-US"/>
              </w:rPr>
              <w:t xml:space="preserve"> SKODA OCTAVIA A8 Ambition 1.6 MPI 81 kWAT6 2022 </w:t>
            </w:r>
            <w:r w:rsidRPr="00B54E07">
              <w:rPr>
                <w:color w:val="000000"/>
                <w:sz w:val="16"/>
                <w:szCs w:val="16"/>
              </w:rPr>
              <w:t>г</w:t>
            </w:r>
            <w:r w:rsidRPr="00B54E07">
              <w:rPr>
                <w:color w:val="000000"/>
                <w:sz w:val="16"/>
                <w:szCs w:val="16"/>
                <w:lang w:val="en-US"/>
              </w:rPr>
              <w:t>.</w:t>
            </w:r>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1</w:t>
            </w:r>
          </w:p>
        </w:tc>
        <w:tc>
          <w:tcPr>
            <w:tcW w:w="531" w:type="pct"/>
            <w:tcBorders>
              <w:top w:val="nil"/>
              <w:left w:val="nil"/>
              <w:bottom w:val="single" w:sz="4" w:space="0" w:color="auto"/>
              <w:right w:val="single" w:sz="4" w:space="0" w:color="auto"/>
            </w:tcBorders>
            <w:shd w:val="clear" w:color="000000" w:fill="FFFFFF"/>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21</w:t>
            </w:r>
            <w:r w:rsidR="002F7C64">
              <w:rPr>
                <w:color w:val="000000"/>
                <w:sz w:val="16"/>
                <w:szCs w:val="16"/>
              </w:rPr>
              <w:t> </w:t>
            </w:r>
            <w:r w:rsidRPr="00B54E07">
              <w:rPr>
                <w:color w:val="000000"/>
                <w:sz w:val="16"/>
                <w:szCs w:val="16"/>
              </w:rPr>
              <w:t>310евро</w:t>
            </w:r>
          </w:p>
        </w:tc>
        <w:tc>
          <w:tcPr>
            <w:tcW w:w="531"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НН №ААО2233018</w:t>
            </w:r>
          </w:p>
        </w:tc>
        <w:tc>
          <w:tcPr>
            <w:tcW w:w="379"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contextualSpacing/>
              <w:jc w:val="center"/>
              <w:rPr>
                <w:color w:val="000000"/>
                <w:sz w:val="16"/>
                <w:szCs w:val="16"/>
              </w:rPr>
            </w:pPr>
            <w:r w:rsidRPr="00B54E07">
              <w:rPr>
                <w:color w:val="000000"/>
                <w:sz w:val="16"/>
                <w:szCs w:val="16"/>
              </w:rPr>
              <w:t>22.08.2022</w:t>
            </w:r>
          </w:p>
        </w:tc>
        <w:tc>
          <w:tcPr>
            <w:tcW w:w="672" w:type="pct"/>
            <w:tcBorders>
              <w:top w:val="nil"/>
              <w:left w:val="nil"/>
              <w:bottom w:val="single" w:sz="4" w:space="0" w:color="auto"/>
              <w:right w:val="single" w:sz="4" w:space="0" w:color="auto"/>
            </w:tcBorders>
            <w:shd w:val="clear" w:color="000000" w:fill="FFFFFF"/>
            <w:noWrap/>
            <w:vAlign w:val="center"/>
            <w:hideMark/>
          </w:tcPr>
          <w:p w:rsidR="00B54E07" w:rsidRPr="00B54E07" w:rsidRDefault="00B54E07" w:rsidP="0042665D">
            <w:pPr>
              <w:autoSpaceDE w:val="0"/>
              <w:autoSpaceDN w:val="0"/>
              <w:adjustRightInd w:val="0"/>
              <w:ind w:right="45"/>
              <w:jc w:val="center"/>
              <w:rPr>
                <w:color w:val="000000"/>
                <w:sz w:val="16"/>
                <w:szCs w:val="16"/>
              </w:rPr>
            </w:pPr>
            <w:r w:rsidRPr="00B54E07">
              <w:rPr>
                <w:color w:val="000000"/>
                <w:sz w:val="16"/>
                <w:szCs w:val="16"/>
              </w:rPr>
              <w:t>420</w:t>
            </w:r>
            <w:r w:rsidR="002F7C64">
              <w:rPr>
                <w:color w:val="000000"/>
                <w:sz w:val="16"/>
                <w:szCs w:val="16"/>
              </w:rPr>
              <w:t> </w:t>
            </w:r>
            <w:r w:rsidRPr="00B54E07">
              <w:rPr>
                <w:color w:val="000000"/>
                <w:sz w:val="16"/>
                <w:szCs w:val="16"/>
              </w:rPr>
              <w:t>446</w:t>
            </w:r>
          </w:p>
        </w:tc>
      </w:tr>
    </w:tbl>
    <w:p w:rsidR="00234DEB" w:rsidRPr="003C0890" w:rsidRDefault="00234DEB" w:rsidP="005302C9">
      <w:pPr>
        <w:autoSpaceDE w:val="0"/>
        <w:autoSpaceDN w:val="0"/>
        <w:adjustRightInd w:val="0"/>
        <w:ind w:firstLine="567"/>
        <w:jc w:val="both"/>
        <w:rPr>
          <w:color w:val="000000"/>
          <w:sz w:val="16"/>
          <w:szCs w:val="16"/>
        </w:rPr>
      </w:pPr>
    </w:p>
    <w:p w:rsidR="005302C9" w:rsidRPr="005302C9" w:rsidRDefault="005302C9" w:rsidP="005302C9">
      <w:pPr>
        <w:autoSpaceDE w:val="0"/>
        <w:autoSpaceDN w:val="0"/>
        <w:adjustRightInd w:val="0"/>
        <w:ind w:firstLine="567"/>
        <w:jc w:val="both"/>
      </w:pPr>
      <w:r w:rsidRPr="005302C9">
        <w:t xml:space="preserve">Вышеуказанное оборудование и товары находятся в наличии в подразделениях </w:t>
      </w:r>
      <w:r w:rsidRPr="005302C9">
        <w:br/>
      </w:r>
      <w:r w:rsidR="00902295">
        <w:rPr>
          <w:color w:val="000000"/>
        </w:rPr>
        <w:t>ООО «</w:t>
      </w:r>
      <w:proofErr w:type="spellStart"/>
      <w:r w:rsidR="00902295">
        <w:rPr>
          <w:color w:val="000000"/>
        </w:rPr>
        <w:t>Тираспольтрансгаз</w:t>
      </w:r>
      <w:proofErr w:type="spellEnd"/>
      <w:r w:rsidR="00902295">
        <w:rPr>
          <w:color w:val="000000"/>
        </w:rPr>
        <w:t>–Приднестровье»</w:t>
      </w:r>
      <w:r w:rsidRPr="005302C9">
        <w:t>.</w:t>
      </w:r>
    </w:p>
    <w:p w:rsidR="00DA3FC9" w:rsidRDefault="00DA3FC9">
      <w:pPr>
        <w:autoSpaceDE w:val="0"/>
        <w:autoSpaceDN w:val="0"/>
        <w:adjustRightInd w:val="0"/>
        <w:ind w:firstLine="567"/>
        <w:jc w:val="both"/>
      </w:pPr>
    </w:p>
    <w:p w:rsidR="00DA3FC9" w:rsidRDefault="00E239B2" w:rsidP="003C0890">
      <w:pPr>
        <w:autoSpaceDE w:val="0"/>
        <w:autoSpaceDN w:val="0"/>
        <w:adjustRightInd w:val="0"/>
        <w:ind w:firstLine="567"/>
        <w:jc w:val="both"/>
        <w:rPr>
          <w:bCs/>
          <w:sz w:val="20"/>
          <w:szCs w:val="20"/>
        </w:rPr>
      </w:pPr>
      <w:r>
        <w:t xml:space="preserve">Таким образом, </w:t>
      </w:r>
      <w:r>
        <w:rPr>
          <w:color w:val="000000"/>
        </w:rPr>
        <w:t>ООО «</w:t>
      </w:r>
      <w:proofErr w:type="spellStart"/>
      <w:r>
        <w:rPr>
          <w:color w:val="000000"/>
        </w:rPr>
        <w:t>Тираспольтрансгаз</w:t>
      </w:r>
      <w:proofErr w:type="spellEnd"/>
      <w:r>
        <w:rPr>
          <w:color w:val="000000"/>
        </w:rPr>
        <w:t>–Приднестровье»</w:t>
      </w:r>
      <w:r>
        <w:t xml:space="preserve"> не соблюдены требования статей </w:t>
      </w:r>
      <w:bookmarkStart w:id="5" w:name="_Hlk172041606"/>
      <w:r>
        <w:t>6,</w:t>
      </w:r>
      <w:r w:rsidR="003C0890">
        <w:t xml:space="preserve"> 7,10, 24, </w:t>
      </w:r>
      <w:r>
        <w:t>4</w:t>
      </w:r>
      <w:r w:rsidR="003C0890">
        <w:t>9</w:t>
      </w:r>
      <w:r>
        <w:t>, 5</w:t>
      </w:r>
      <w:r w:rsidR="003C0890">
        <w:t>1</w:t>
      </w:r>
      <w:bookmarkEnd w:id="5"/>
      <w:r w:rsidR="00DC69FE">
        <w:t xml:space="preserve"> </w:t>
      </w:r>
      <w:r>
        <w:t xml:space="preserve">Закона Приднестровской Молдавской Республики от 26 ноября 2018 года № 318-З-VI «О закупках в Приднестровской Молдавской Республике» (САЗ 18-48), </w:t>
      </w:r>
      <w:r w:rsidR="003C0890">
        <w:t>статьи 17</w:t>
      </w:r>
      <w:r w:rsidR="003C0890" w:rsidRPr="003C0890">
        <w:t xml:space="preserve"> Закона Приднестровской Молдавской Республики от 30 декабря 2020 года № 246-З-VII «О республиканском бюджете на 2021 год»</w:t>
      </w:r>
      <w:r w:rsidR="003C0890">
        <w:t>,</w:t>
      </w:r>
      <w:r w:rsidR="003C0890" w:rsidRPr="003C0890">
        <w:t xml:space="preserve"> стать</w:t>
      </w:r>
      <w:r w:rsidR="003C0890">
        <w:t>и</w:t>
      </w:r>
      <w:r w:rsidR="003C0890" w:rsidRPr="003C0890">
        <w:t xml:space="preserve"> 17 Закона Приднестровской Молдавской Республики от 30 декабря 2021 года № 370-З-VII </w:t>
      </w:r>
      <w:r w:rsidR="003C0890">
        <w:br/>
      </w:r>
      <w:r w:rsidR="003C0890" w:rsidRPr="003C0890">
        <w:t>«О республиканском бюджете на 2022 год»</w:t>
      </w:r>
      <w:r w:rsidR="003C0890">
        <w:t xml:space="preserve">, </w:t>
      </w:r>
      <w:r>
        <w:t>Постановлени</w:t>
      </w:r>
      <w:r w:rsidR="003C0890">
        <w:t>я</w:t>
      </w:r>
      <w:r>
        <w:t xml:space="preserve"> Правительства Приднестровской Молдавской Республики </w:t>
      </w:r>
      <w:r>
        <w:rPr>
          <w:bCs/>
          <w:color w:val="000000"/>
        </w:rPr>
        <w:t xml:space="preserve">от 11 апреля 2022 года № 123 </w:t>
      </w:r>
      <w:r>
        <w:t>«</w:t>
      </w:r>
      <w:hyperlink r:id="rId10" w:history="1">
        <w:r>
          <w:rPr>
            <w:rStyle w:val="a7"/>
            <w:color w:val="auto"/>
            <w:u w:val="none"/>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hyperlink>
      <w:r>
        <w:t>)</w:t>
      </w:r>
      <w:r>
        <w:rPr>
          <w:bCs/>
          <w:color w:val="000000"/>
        </w:rPr>
        <w:t xml:space="preserve">(САЗ </w:t>
      </w:r>
      <w:r w:rsidR="003C0890">
        <w:rPr>
          <w:bCs/>
          <w:color w:val="000000"/>
        </w:rPr>
        <w:t>2</w:t>
      </w:r>
      <w:r>
        <w:rPr>
          <w:bCs/>
          <w:color w:val="000000"/>
        </w:rPr>
        <w:t>2-14)</w:t>
      </w:r>
      <w:r w:rsidR="003C0890">
        <w:rPr>
          <w:bCs/>
          <w:color w:val="000000"/>
        </w:rPr>
        <w:t>.</w:t>
      </w:r>
    </w:p>
    <w:p w:rsidR="00DA3FC9" w:rsidRDefault="00DA3FC9">
      <w:pPr>
        <w:autoSpaceDE w:val="0"/>
        <w:autoSpaceDN w:val="0"/>
        <w:adjustRightInd w:val="0"/>
        <w:ind w:firstLine="567"/>
        <w:jc w:val="both"/>
        <w:rPr>
          <w:sz w:val="20"/>
          <w:szCs w:val="20"/>
        </w:rPr>
      </w:pPr>
    </w:p>
    <w:p w:rsidR="00DA3FC9" w:rsidRDefault="00E239B2" w:rsidP="00F673B8">
      <w:pPr>
        <w:widowControl w:val="0"/>
        <w:tabs>
          <w:tab w:val="left" w:leader="underscore" w:pos="5390"/>
        </w:tabs>
        <w:ind w:firstLine="567"/>
        <w:jc w:val="both"/>
        <w:rPr>
          <w:sz w:val="8"/>
          <w:szCs w:val="8"/>
        </w:rPr>
      </w:pPr>
      <w:r>
        <w:rPr>
          <w:b/>
          <w:color w:val="000000"/>
        </w:rPr>
        <w:t>3.</w:t>
      </w:r>
      <w:r>
        <w:rPr>
          <w:bCs/>
          <w:color w:val="000000"/>
        </w:rPr>
        <w:t> </w:t>
      </w:r>
      <w:r>
        <w:rPr>
          <w:b/>
          <w:color w:val="000000"/>
        </w:rPr>
        <w:t>Предписание (представление) по устранению выявленных нарушений и срок их устранения:</w:t>
      </w:r>
      <w:r w:rsidR="00DC69FE">
        <w:rPr>
          <w:b/>
          <w:color w:val="000000"/>
        </w:rPr>
        <w:t xml:space="preserve"> </w:t>
      </w:r>
      <w:r w:rsidR="00F673B8" w:rsidRPr="00F673B8">
        <w:rPr>
          <w:color w:val="000000"/>
        </w:rPr>
        <w:t xml:space="preserve">Предписание от </w:t>
      </w:r>
      <w:r w:rsidR="000A6362">
        <w:rPr>
          <w:color w:val="000000"/>
        </w:rPr>
        <w:t>2</w:t>
      </w:r>
      <w:r w:rsidR="00F673B8">
        <w:rPr>
          <w:color w:val="000000"/>
        </w:rPr>
        <w:t>2</w:t>
      </w:r>
      <w:r w:rsidR="00DC69FE">
        <w:rPr>
          <w:color w:val="000000"/>
        </w:rPr>
        <w:t xml:space="preserve"> </w:t>
      </w:r>
      <w:r w:rsidR="00F673B8">
        <w:rPr>
          <w:color w:val="000000"/>
        </w:rPr>
        <w:t>ноя</w:t>
      </w:r>
      <w:r w:rsidR="00F673B8" w:rsidRPr="00F673B8">
        <w:rPr>
          <w:color w:val="000000"/>
        </w:rPr>
        <w:t>бря 2024 года № 01-29/</w:t>
      </w:r>
      <w:r w:rsidR="000A6362">
        <w:rPr>
          <w:color w:val="000000"/>
        </w:rPr>
        <w:t>42</w:t>
      </w:r>
      <w:r w:rsidR="00F673B8" w:rsidRPr="00F673B8">
        <w:rPr>
          <w:color w:val="000000"/>
        </w:rPr>
        <w:t xml:space="preserve"> со сроком устранения выявленных нарушений, указанным в Предписании.</w:t>
      </w:r>
    </w:p>
    <w:p w:rsidR="00DA3FC9" w:rsidRDefault="00DA3FC9">
      <w:pPr>
        <w:widowControl w:val="0"/>
        <w:ind w:firstLine="567"/>
        <w:jc w:val="both"/>
        <w:rPr>
          <w:sz w:val="8"/>
          <w:szCs w:val="8"/>
        </w:rPr>
      </w:pPr>
    </w:p>
    <w:p w:rsidR="00DA3FC9" w:rsidRDefault="00DA3FC9">
      <w:pPr>
        <w:widowControl w:val="0"/>
        <w:ind w:firstLine="567"/>
        <w:jc w:val="both"/>
        <w:rPr>
          <w:sz w:val="8"/>
          <w:szCs w:val="8"/>
        </w:rPr>
      </w:pPr>
    </w:p>
    <w:p w:rsidR="00DA3FC9" w:rsidRDefault="00DA3FC9">
      <w:pPr>
        <w:widowControl w:val="0"/>
        <w:ind w:firstLine="567"/>
        <w:jc w:val="both"/>
        <w:rPr>
          <w:sz w:val="20"/>
          <w:szCs w:val="20"/>
        </w:rPr>
      </w:pPr>
    </w:p>
    <w:sectPr w:rsidR="00DA3FC9" w:rsidSect="00A740CF">
      <w:headerReference w:type="default" r:id="rId11"/>
      <w:footerReference w:type="default" r:id="rId12"/>
      <w:pgSz w:w="11906" w:h="16838"/>
      <w:pgMar w:top="567" w:right="849" w:bottom="709"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F20" w:rsidRDefault="00403F20">
      <w:r>
        <w:separator/>
      </w:r>
    </w:p>
  </w:endnote>
  <w:endnote w:type="continuationSeparator" w:id="1">
    <w:p w:rsidR="00403F20" w:rsidRDefault="00403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C9" w:rsidRDefault="00DA3FC9">
    <w:pPr>
      <w:pStyle w:val="afc"/>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F20" w:rsidRDefault="00403F20">
      <w:r>
        <w:separator/>
      </w:r>
    </w:p>
  </w:footnote>
  <w:footnote w:type="continuationSeparator" w:id="1">
    <w:p w:rsidR="00403F20" w:rsidRDefault="00403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C9" w:rsidRDefault="00A740CF">
    <w:pPr>
      <w:pStyle w:val="af4"/>
      <w:jc w:val="center"/>
      <w:rPr>
        <w:sz w:val="22"/>
        <w:szCs w:val="22"/>
      </w:rPr>
    </w:pPr>
    <w:r>
      <w:rPr>
        <w:sz w:val="22"/>
        <w:szCs w:val="22"/>
      </w:rPr>
      <w:fldChar w:fldCharType="begin"/>
    </w:r>
    <w:r w:rsidR="00E239B2">
      <w:rPr>
        <w:sz w:val="22"/>
        <w:szCs w:val="22"/>
      </w:rPr>
      <w:instrText xml:space="preserve"> PAGE   \* MERGEFORMAT </w:instrText>
    </w:r>
    <w:r>
      <w:rPr>
        <w:sz w:val="22"/>
        <w:szCs w:val="22"/>
      </w:rPr>
      <w:fldChar w:fldCharType="separate"/>
    </w:r>
    <w:r w:rsidR="003404DD">
      <w:rPr>
        <w:noProof/>
        <w:sz w:val="22"/>
        <w:szCs w:val="22"/>
      </w:rPr>
      <w:t>9</w:t>
    </w:r>
    <w:r>
      <w:rPr>
        <w:sz w:val="22"/>
        <w:szCs w:val="22"/>
      </w:rPr>
      <w:fldChar w:fldCharType="end"/>
    </w:r>
  </w:p>
  <w:p w:rsidR="00DA3FC9" w:rsidRDefault="00DA3FC9">
    <w:pPr>
      <w:pStyle w:val="af4"/>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83EDE"/>
    <w:multiLevelType w:val="hybridMultilevel"/>
    <w:tmpl w:val="660093A6"/>
    <w:lvl w:ilvl="0" w:tplc="63EA9A14">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567"/>
  <w:drawingGridHorizontalSpacing w:val="120"/>
  <w:displayHorizontalDrawingGridEvery w:val="2"/>
  <w:characterSpacingControl w:val="doNotCompress"/>
  <w:footnotePr>
    <w:footnote w:id="0"/>
    <w:footnote w:id="1"/>
  </w:footnotePr>
  <w:endnotePr>
    <w:endnote w:id="0"/>
    <w:endnote w:id="1"/>
  </w:endnotePr>
  <w:compat/>
  <w:rsids>
    <w:rsidRoot w:val="005D4695"/>
    <w:rsid w:val="00000032"/>
    <w:rsid w:val="000006F6"/>
    <w:rsid w:val="00000ED8"/>
    <w:rsid w:val="000016F2"/>
    <w:rsid w:val="00001897"/>
    <w:rsid w:val="00001A6F"/>
    <w:rsid w:val="00001BF3"/>
    <w:rsid w:val="00001EA2"/>
    <w:rsid w:val="00002B28"/>
    <w:rsid w:val="00003B40"/>
    <w:rsid w:val="00004AFB"/>
    <w:rsid w:val="00004C39"/>
    <w:rsid w:val="000056A2"/>
    <w:rsid w:val="000068F5"/>
    <w:rsid w:val="00006987"/>
    <w:rsid w:val="0000707E"/>
    <w:rsid w:val="00007C41"/>
    <w:rsid w:val="00010277"/>
    <w:rsid w:val="00010845"/>
    <w:rsid w:val="00010A4B"/>
    <w:rsid w:val="00010F3F"/>
    <w:rsid w:val="0001131A"/>
    <w:rsid w:val="0001171F"/>
    <w:rsid w:val="000119F2"/>
    <w:rsid w:val="00011EEC"/>
    <w:rsid w:val="000130A5"/>
    <w:rsid w:val="0001348F"/>
    <w:rsid w:val="00014307"/>
    <w:rsid w:val="000149A6"/>
    <w:rsid w:val="00014CBC"/>
    <w:rsid w:val="000150B2"/>
    <w:rsid w:val="000150FC"/>
    <w:rsid w:val="00015CE7"/>
    <w:rsid w:val="000160EC"/>
    <w:rsid w:val="00016E6A"/>
    <w:rsid w:val="00017C99"/>
    <w:rsid w:val="00017ED4"/>
    <w:rsid w:val="00020022"/>
    <w:rsid w:val="000206E9"/>
    <w:rsid w:val="000210E1"/>
    <w:rsid w:val="00021687"/>
    <w:rsid w:val="00021C59"/>
    <w:rsid w:val="00022027"/>
    <w:rsid w:val="00023C9E"/>
    <w:rsid w:val="00023D28"/>
    <w:rsid w:val="0002483C"/>
    <w:rsid w:val="000250B3"/>
    <w:rsid w:val="0002545B"/>
    <w:rsid w:val="000256CF"/>
    <w:rsid w:val="0002648A"/>
    <w:rsid w:val="00026CFD"/>
    <w:rsid w:val="00027465"/>
    <w:rsid w:val="00027779"/>
    <w:rsid w:val="00027836"/>
    <w:rsid w:val="00030584"/>
    <w:rsid w:val="00030595"/>
    <w:rsid w:val="00030BDE"/>
    <w:rsid w:val="00031966"/>
    <w:rsid w:val="00031CBF"/>
    <w:rsid w:val="000321CC"/>
    <w:rsid w:val="0003272D"/>
    <w:rsid w:val="0003305D"/>
    <w:rsid w:val="000332BE"/>
    <w:rsid w:val="00033D83"/>
    <w:rsid w:val="0003421F"/>
    <w:rsid w:val="00035369"/>
    <w:rsid w:val="00035B0C"/>
    <w:rsid w:val="00035C7F"/>
    <w:rsid w:val="00035D12"/>
    <w:rsid w:val="0003754A"/>
    <w:rsid w:val="00037ADA"/>
    <w:rsid w:val="00037B45"/>
    <w:rsid w:val="000407BB"/>
    <w:rsid w:val="00040CFD"/>
    <w:rsid w:val="00041CE1"/>
    <w:rsid w:val="00042436"/>
    <w:rsid w:val="0004334E"/>
    <w:rsid w:val="000433EA"/>
    <w:rsid w:val="00044625"/>
    <w:rsid w:val="000449EF"/>
    <w:rsid w:val="00045172"/>
    <w:rsid w:val="0004526C"/>
    <w:rsid w:val="000456F0"/>
    <w:rsid w:val="00046685"/>
    <w:rsid w:val="00046768"/>
    <w:rsid w:val="00047560"/>
    <w:rsid w:val="00050120"/>
    <w:rsid w:val="0005068C"/>
    <w:rsid w:val="00050943"/>
    <w:rsid w:val="00050C39"/>
    <w:rsid w:val="0005167C"/>
    <w:rsid w:val="00051AA7"/>
    <w:rsid w:val="000526F0"/>
    <w:rsid w:val="00052822"/>
    <w:rsid w:val="00052FAE"/>
    <w:rsid w:val="00053523"/>
    <w:rsid w:val="0005456C"/>
    <w:rsid w:val="000551BA"/>
    <w:rsid w:val="00055671"/>
    <w:rsid w:val="00055D10"/>
    <w:rsid w:val="00055D25"/>
    <w:rsid w:val="0005608C"/>
    <w:rsid w:val="00056827"/>
    <w:rsid w:val="00056838"/>
    <w:rsid w:val="00056C1C"/>
    <w:rsid w:val="000572EF"/>
    <w:rsid w:val="000576F5"/>
    <w:rsid w:val="000577AC"/>
    <w:rsid w:val="00057AA4"/>
    <w:rsid w:val="0006010E"/>
    <w:rsid w:val="000611B5"/>
    <w:rsid w:val="00061876"/>
    <w:rsid w:val="000625F5"/>
    <w:rsid w:val="000627B0"/>
    <w:rsid w:val="00062A67"/>
    <w:rsid w:val="000631E8"/>
    <w:rsid w:val="000631F9"/>
    <w:rsid w:val="00064548"/>
    <w:rsid w:val="00064675"/>
    <w:rsid w:val="000660C7"/>
    <w:rsid w:val="000662B5"/>
    <w:rsid w:val="00067018"/>
    <w:rsid w:val="000677D6"/>
    <w:rsid w:val="00067AC7"/>
    <w:rsid w:val="00067B44"/>
    <w:rsid w:val="00067CFE"/>
    <w:rsid w:val="000702C3"/>
    <w:rsid w:val="00071176"/>
    <w:rsid w:val="000712A5"/>
    <w:rsid w:val="00071AE1"/>
    <w:rsid w:val="000725D0"/>
    <w:rsid w:val="00072755"/>
    <w:rsid w:val="00072989"/>
    <w:rsid w:val="000731D9"/>
    <w:rsid w:val="00073691"/>
    <w:rsid w:val="00073BF6"/>
    <w:rsid w:val="000746AE"/>
    <w:rsid w:val="00074969"/>
    <w:rsid w:val="00074CCF"/>
    <w:rsid w:val="00074E1E"/>
    <w:rsid w:val="00075598"/>
    <w:rsid w:val="00075631"/>
    <w:rsid w:val="000757E3"/>
    <w:rsid w:val="00075D30"/>
    <w:rsid w:val="00075F9F"/>
    <w:rsid w:val="000767E8"/>
    <w:rsid w:val="00076AA5"/>
    <w:rsid w:val="00077539"/>
    <w:rsid w:val="00077B68"/>
    <w:rsid w:val="00080E58"/>
    <w:rsid w:val="000816F8"/>
    <w:rsid w:val="00081AF1"/>
    <w:rsid w:val="0008237F"/>
    <w:rsid w:val="000826B7"/>
    <w:rsid w:val="00082B7F"/>
    <w:rsid w:val="0008348C"/>
    <w:rsid w:val="00083989"/>
    <w:rsid w:val="00083A8B"/>
    <w:rsid w:val="00083E72"/>
    <w:rsid w:val="0008404A"/>
    <w:rsid w:val="00084478"/>
    <w:rsid w:val="00084989"/>
    <w:rsid w:val="00084BAA"/>
    <w:rsid w:val="00084DA2"/>
    <w:rsid w:val="00085D03"/>
    <w:rsid w:val="00085FBD"/>
    <w:rsid w:val="00086869"/>
    <w:rsid w:val="000868AF"/>
    <w:rsid w:val="00086CB7"/>
    <w:rsid w:val="0008774C"/>
    <w:rsid w:val="000878DC"/>
    <w:rsid w:val="00087DE5"/>
    <w:rsid w:val="0009045F"/>
    <w:rsid w:val="00090753"/>
    <w:rsid w:val="000913C5"/>
    <w:rsid w:val="00091BBC"/>
    <w:rsid w:val="00091E6D"/>
    <w:rsid w:val="00092385"/>
    <w:rsid w:val="0009259C"/>
    <w:rsid w:val="000926CF"/>
    <w:rsid w:val="00092795"/>
    <w:rsid w:val="0009284C"/>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25CD"/>
    <w:rsid w:val="000A3200"/>
    <w:rsid w:val="000A4086"/>
    <w:rsid w:val="000A4144"/>
    <w:rsid w:val="000A4169"/>
    <w:rsid w:val="000A4222"/>
    <w:rsid w:val="000A4385"/>
    <w:rsid w:val="000A4F79"/>
    <w:rsid w:val="000A53BA"/>
    <w:rsid w:val="000A5441"/>
    <w:rsid w:val="000A5885"/>
    <w:rsid w:val="000A58B1"/>
    <w:rsid w:val="000A6362"/>
    <w:rsid w:val="000A6429"/>
    <w:rsid w:val="000A6A2B"/>
    <w:rsid w:val="000A7CA7"/>
    <w:rsid w:val="000B03E1"/>
    <w:rsid w:val="000B092D"/>
    <w:rsid w:val="000B0E5E"/>
    <w:rsid w:val="000B141F"/>
    <w:rsid w:val="000B1C28"/>
    <w:rsid w:val="000B1D11"/>
    <w:rsid w:val="000B1F3D"/>
    <w:rsid w:val="000B1FA7"/>
    <w:rsid w:val="000B258C"/>
    <w:rsid w:val="000B2D68"/>
    <w:rsid w:val="000B3DD4"/>
    <w:rsid w:val="000B57C6"/>
    <w:rsid w:val="000B5E16"/>
    <w:rsid w:val="000B6BC9"/>
    <w:rsid w:val="000B70C4"/>
    <w:rsid w:val="000B7D0D"/>
    <w:rsid w:val="000B7E10"/>
    <w:rsid w:val="000C04A2"/>
    <w:rsid w:val="000C146E"/>
    <w:rsid w:val="000C194F"/>
    <w:rsid w:val="000C19EC"/>
    <w:rsid w:val="000C2A3D"/>
    <w:rsid w:val="000C3199"/>
    <w:rsid w:val="000C32E4"/>
    <w:rsid w:val="000C36B4"/>
    <w:rsid w:val="000C3D65"/>
    <w:rsid w:val="000C40E4"/>
    <w:rsid w:val="000C41B1"/>
    <w:rsid w:val="000C51BA"/>
    <w:rsid w:val="000C6549"/>
    <w:rsid w:val="000C69D1"/>
    <w:rsid w:val="000C6C0E"/>
    <w:rsid w:val="000C6C3B"/>
    <w:rsid w:val="000C6DD3"/>
    <w:rsid w:val="000C70FD"/>
    <w:rsid w:val="000C7192"/>
    <w:rsid w:val="000C72CA"/>
    <w:rsid w:val="000C760F"/>
    <w:rsid w:val="000D0F42"/>
    <w:rsid w:val="000D1258"/>
    <w:rsid w:val="000D1B6E"/>
    <w:rsid w:val="000D2105"/>
    <w:rsid w:val="000D2BFE"/>
    <w:rsid w:val="000D32D9"/>
    <w:rsid w:val="000D4473"/>
    <w:rsid w:val="000D4784"/>
    <w:rsid w:val="000D5BA4"/>
    <w:rsid w:val="000D5D75"/>
    <w:rsid w:val="000D5FB0"/>
    <w:rsid w:val="000D607C"/>
    <w:rsid w:val="000D62AE"/>
    <w:rsid w:val="000D744D"/>
    <w:rsid w:val="000D7B7B"/>
    <w:rsid w:val="000E06E6"/>
    <w:rsid w:val="000E0744"/>
    <w:rsid w:val="000E088A"/>
    <w:rsid w:val="000E0E08"/>
    <w:rsid w:val="000E1121"/>
    <w:rsid w:val="000E1DD7"/>
    <w:rsid w:val="000E2A86"/>
    <w:rsid w:val="000E2C59"/>
    <w:rsid w:val="000E3351"/>
    <w:rsid w:val="000E3495"/>
    <w:rsid w:val="000E3546"/>
    <w:rsid w:val="000E38FE"/>
    <w:rsid w:val="000E3A6E"/>
    <w:rsid w:val="000E443A"/>
    <w:rsid w:val="000E445D"/>
    <w:rsid w:val="000E44C4"/>
    <w:rsid w:val="000E46E4"/>
    <w:rsid w:val="000E4C42"/>
    <w:rsid w:val="000E54A3"/>
    <w:rsid w:val="000E5C60"/>
    <w:rsid w:val="000E60B8"/>
    <w:rsid w:val="000E62F6"/>
    <w:rsid w:val="000E63BC"/>
    <w:rsid w:val="000E66B0"/>
    <w:rsid w:val="000E6DE4"/>
    <w:rsid w:val="000E70AB"/>
    <w:rsid w:val="000E7281"/>
    <w:rsid w:val="000F0D93"/>
    <w:rsid w:val="000F11FC"/>
    <w:rsid w:val="000F19C8"/>
    <w:rsid w:val="000F1B86"/>
    <w:rsid w:val="000F4193"/>
    <w:rsid w:val="000F5889"/>
    <w:rsid w:val="000F5ABE"/>
    <w:rsid w:val="000F623F"/>
    <w:rsid w:val="000F6642"/>
    <w:rsid w:val="000F6761"/>
    <w:rsid w:val="000F6C84"/>
    <w:rsid w:val="000F6D62"/>
    <w:rsid w:val="000F6EA8"/>
    <w:rsid w:val="000F7082"/>
    <w:rsid w:val="000F7241"/>
    <w:rsid w:val="001005B6"/>
    <w:rsid w:val="00100EF2"/>
    <w:rsid w:val="00101598"/>
    <w:rsid w:val="001018EB"/>
    <w:rsid w:val="001019A7"/>
    <w:rsid w:val="0010232A"/>
    <w:rsid w:val="001026B9"/>
    <w:rsid w:val="001028E0"/>
    <w:rsid w:val="00102B77"/>
    <w:rsid w:val="00104127"/>
    <w:rsid w:val="00104137"/>
    <w:rsid w:val="001043D2"/>
    <w:rsid w:val="00104B0D"/>
    <w:rsid w:val="00105A5E"/>
    <w:rsid w:val="00106196"/>
    <w:rsid w:val="001067A8"/>
    <w:rsid w:val="00106B73"/>
    <w:rsid w:val="00106EBE"/>
    <w:rsid w:val="00106F47"/>
    <w:rsid w:val="00107277"/>
    <w:rsid w:val="001075CF"/>
    <w:rsid w:val="001107C4"/>
    <w:rsid w:val="00110C5F"/>
    <w:rsid w:val="001114B1"/>
    <w:rsid w:val="00111944"/>
    <w:rsid w:val="00111D1D"/>
    <w:rsid w:val="001121F9"/>
    <w:rsid w:val="00112742"/>
    <w:rsid w:val="00112A54"/>
    <w:rsid w:val="00113370"/>
    <w:rsid w:val="00113AFD"/>
    <w:rsid w:val="00113B79"/>
    <w:rsid w:val="00113EEB"/>
    <w:rsid w:val="00113FDF"/>
    <w:rsid w:val="00114A22"/>
    <w:rsid w:val="00115688"/>
    <w:rsid w:val="00115937"/>
    <w:rsid w:val="001164AE"/>
    <w:rsid w:val="00116980"/>
    <w:rsid w:val="00116A71"/>
    <w:rsid w:val="00116F15"/>
    <w:rsid w:val="0011750B"/>
    <w:rsid w:val="00120C97"/>
    <w:rsid w:val="00120F39"/>
    <w:rsid w:val="00121985"/>
    <w:rsid w:val="00121EA8"/>
    <w:rsid w:val="0012293B"/>
    <w:rsid w:val="001231BB"/>
    <w:rsid w:val="00123427"/>
    <w:rsid w:val="00123675"/>
    <w:rsid w:val="00123D68"/>
    <w:rsid w:val="00123E94"/>
    <w:rsid w:val="001247A7"/>
    <w:rsid w:val="00124A50"/>
    <w:rsid w:val="001250FB"/>
    <w:rsid w:val="0012581F"/>
    <w:rsid w:val="00130145"/>
    <w:rsid w:val="00132217"/>
    <w:rsid w:val="00132A82"/>
    <w:rsid w:val="00133446"/>
    <w:rsid w:val="00133544"/>
    <w:rsid w:val="00133A7B"/>
    <w:rsid w:val="0013455F"/>
    <w:rsid w:val="00134E0E"/>
    <w:rsid w:val="0013540D"/>
    <w:rsid w:val="00136932"/>
    <w:rsid w:val="00137A3E"/>
    <w:rsid w:val="00137C03"/>
    <w:rsid w:val="00137C80"/>
    <w:rsid w:val="00137FA2"/>
    <w:rsid w:val="00140D6C"/>
    <w:rsid w:val="0014100F"/>
    <w:rsid w:val="00141049"/>
    <w:rsid w:val="001412A8"/>
    <w:rsid w:val="00141352"/>
    <w:rsid w:val="0014153E"/>
    <w:rsid w:val="00141831"/>
    <w:rsid w:val="00141941"/>
    <w:rsid w:val="00142203"/>
    <w:rsid w:val="00142752"/>
    <w:rsid w:val="00143299"/>
    <w:rsid w:val="0014346F"/>
    <w:rsid w:val="001435C5"/>
    <w:rsid w:val="001445C3"/>
    <w:rsid w:val="00144D7B"/>
    <w:rsid w:val="0014563C"/>
    <w:rsid w:val="00145876"/>
    <w:rsid w:val="00145C73"/>
    <w:rsid w:val="00145D9F"/>
    <w:rsid w:val="00145E42"/>
    <w:rsid w:val="0014610E"/>
    <w:rsid w:val="001464EA"/>
    <w:rsid w:val="00146B9C"/>
    <w:rsid w:val="0014727E"/>
    <w:rsid w:val="0014744A"/>
    <w:rsid w:val="00147B86"/>
    <w:rsid w:val="00147D69"/>
    <w:rsid w:val="00150BE3"/>
    <w:rsid w:val="00150CD0"/>
    <w:rsid w:val="00150ED1"/>
    <w:rsid w:val="00151D48"/>
    <w:rsid w:val="00151DAD"/>
    <w:rsid w:val="001520D3"/>
    <w:rsid w:val="00153A24"/>
    <w:rsid w:val="00153A7C"/>
    <w:rsid w:val="001544FA"/>
    <w:rsid w:val="00154618"/>
    <w:rsid w:val="001546C3"/>
    <w:rsid w:val="00154807"/>
    <w:rsid w:val="00154956"/>
    <w:rsid w:val="00154C05"/>
    <w:rsid w:val="00155D11"/>
    <w:rsid w:val="00156BB6"/>
    <w:rsid w:val="00156F79"/>
    <w:rsid w:val="001573D8"/>
    <w:rsid w:val="001575F9"/>
    <w:rsid w:val="0015785F"/>
    <w:rsid w:val="00157970"/>
    <w:rsid w:val="001602F9"/>
    <w:rsid w:val="00161A9E"/>
    <w:rsid w:val="00161BBF"/>
    <w:rsid w:val="00161EFB"/>
    <w:rsid w:val="001622DC"/>
    <w:rsid w:val="0016337A"/>
    <w:rsid w:val="00163542"/>
    <w:rsid w:val="001635CE"/>
    <w:rsid w:val="001638EF"/>
    <w:rsid w:val="00163DF7"/>
    <w:rsid w:val="001641D8"/>
    <w:rsid w:val="001644F4"/>
    <w:rsid w:val="001648AF"/>
    <w:rsid w:val="00164FFD"/>
    <w:rsid w:val="00165119"/>
    <w:rsid w:val="001653C2"/>
    <w:rsid w:val="001659B0"/>
    <w:rsid w:val="00165ED1"/>
    <w:rsid w:val="00166103"/>
    <w:rsid w:val="001671B7"/>
    <w:rsid w:val="001671E9"/>
    <w:rsid w:val="00167281"/>
    <w:rsid w:val="00167395"/>
    <w:rsid w:val="00167B51"/>
    <w:rsid w:val="00170423"/>
    <w:rsid w:val="001706F0"/>
    <w:rsid w:val="001707C7"/>
    <w:rsid w:val="0017085D"/>
    <w:rsid w:val="0017154C"/>
    <w:rsid w:val="00172BA2"/>
    <w:rsid w:val="00172EB7"/>
    <w:rsid w:val="001730A2"/>
    <w:rsid w:val="001733AD"/>
    <w:rsid w:val="001739FD"/>
    <w:rsid w:val="00174A07"/>
    <w:rsid w:val="00175063"/>
    <w:rsid w:val="001756AC"/>
    <w:rsid w:val="00175F8A"/>
    <w:rsid w:val="00175FC5"/>
    <w:rsid w:val="00176002"/>
    <w:rsid w:val="001760CA"/>
    <w:rsid w:val="0017626A"/>
    <w:rsid w:val="00176499"/>
    <w:rsid w:val="00176905"/>
    <w:rsid w:val="00176AE4"/>
    <w:rsid w:val="00177215"/>
    <w:rsid w:val="00177AE9"/>
    <w:rsid w:val="001809F7"/>
    <w:rsid w:val="00180D97"/>
    <w:rsid w:val="00181B98"/>
    <w:rsid w:val="00181CCF"/>
    <w:rsid w:val="00181E12"/>
    <w:rsid w:val="001821EF"/>
    <w:rsid w:val="00183028"/>
    <w:rsid w:val="00183359"/>
    <w:rsid w:val="00183467"/>
    <w:rsid w:val="00183A36"/>
    <w:rsid w:val="00183F43"/>
    <w:rsid w:val="001844C2"/>
    <w:rsid w:val="00184E66"/>
    <w:rsid w:val="0018551E"/>
    <w:rsid w:val="00186720"/>
    <w:rsid w:val="00186F35"/>
    <w:rsid w:val="0019111B"/>
    <w:rsid w:val="00191519"/>
    <w:rsid w:val="001916D2"/>
    <w:rsid w:val="00191C08"/>
    <w:rsid w:val="00192870"/>
    <w:rsid w:val="00192B06"/>
    <w:rsid w:val="00192EEC"/>
    <w:rsid w:val="001933C8"/>
    <w:rsid w:val="00193548"/>
    <w:rsid w:val="00193900"/>
    <w:rsid w:val="0019425D"/>
    <w:rsid w:val="00194479"/>
    <w:rsid w:val="00194707"/>
    <w:rsid w:val="001955D6"/>
    <w:rsid w:val="00195B37"/>
    <w:rsid w:val="001965ED"/>
    <w:rsid w:val="001967E2"/>
    <w:rsid w:val="00196AE8"/>
    <w:rsid w:val="00196DC5"/>
    <w:rsid w:val="001A09E5"/>
    <w:rsid w:val="001A0DD6"/>
    <w:rsid w:val="001A1685"/>
    <w:rsid w:val="001A1DF8"/>
    <w:rsid w:val="001A207D"/>
    <w:rsid w:val="001A3E1A"/>
    <w:rsid w:val="001A457C"/>
    <w:rsid w:val="001A5199"/>
    <w:rsid w:val="001A5296"/>
    <w:rsid w:val="001A788B"/>
    <w:rsid w:val="001A7890"/>
    <w:rsid w:val="001A79B4"/>
    <w:rsid w:val="001A7DAF"/>
    <w:rsid w:val="001B1FDD"/>
    <w:rsid w:val="001B20C0"/>
    <w:rsid w:val="001B3FDC"/>
    <w:rsid w:val="001B43C8"/>
    <w:rsid w:val="001B4B86"/>
    <w:rsid w:val="001B5117"/>
    <w:rsid w:val="001B5956"/>
    <w:rsid w:val="001B5CE4"/>
    <w:rsid w:val="001B5DA1"/>
    <w:rsid w:val="001B5F2E"/>
    <w:rsid w:val="001B606A"/>
    <w:rsid w:val="001B65D1"/>
    <w:rsid w:val="001B7B26"/>
    <w:rsid w:val="001C089F"/>
    <w:rsid w:val="001C20C7"/>
    <w:rsid w:val="001C2DC6"/>
    <w:rsid w:val="001C33DE"/>
    <w:rsid w:val="001C4C60"/>
    <w:rsid w:val="001C523E"/>
    <w:rsid w:val="001C6255"/>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12C"/>
    <w:rsid w:val="001D534C"/>
    <w:rsid w:val="001D59B8"/>
    <w:rsid w:val="001D5F09"/>
    <w:rsid w:val="001D6091"/>
    <w:rsid w:val="001D7B33"/>
    <w:rsid w:val="001D7FC9"/>
    <w:rsid w:val="001E0554"/>
    <w:rsid w:val="001E1288"/>
    <w:rsid w:val="001E1413"/>
    <w:rsid w:val="001E2643"/>
    <w:rsid w:val="001E299B"/>
    <w:rsid w:val="001E2C84"/>
    <w:rsid w:val="001E2E12"/>
    <w:rsid w:val="001E2E6B"/>
    <w:rsid w:val="001E33E5"/>
    <w:rsid w:val="001E356C"/>
    <w:rsid w:val="001E3EF6"/>
    <w:rsid w:val="001E406E"/>
    <w:rsid w:val="001E43B5"/>
    <w:rsid w:val="001E49AA"/>
    <w:rsid w:val="001E4A0C"/>
    <w:rsid w:val="001E4FAF"/>
    <w:rsid w:val="001E5789"/>
    <w:rsid w:val="001E5855"/>
    <w:rsid w:val="001E5C2C"/>
    <w:rsid w:val="001E5E98"/>
    <w:rsid w:val="001E601E"/>
    <w:rsid w:val="001E641C"/>
    <w:rsid w:val="001E643E"/>
    <w:rsid w:val="001E7AE0"/>
    <w:rsid w:val="001F0342"/>
    <w:rsid w:val="001F121D"/>
    <w:rsid w:val="001F1421"/>
    <w:rsid w:val="001F16CB"/>
    <w:rsid w:val="001F17CC"/>
    <w:rsid w:val="001F1AAB"/>
    <w:rsid w:val="001F2BE3"/>
    <w:rsid w:val="001F30F4"/>
    <w:rsid w:val="001F33F7"/>
    <w:rsid w:val="001F35DF"/>
    <w:rsid w:val="001F3670"/>
    <w:rsid w:val="001F3B49"/>
    <w:rsid w:val="001F3D19"/>
    <w:rsid w:val="001F403D"/>
    <w:rsid w:val="001F4304"/>
    <w:rsid w:val="001F437D"/>
    <w:rsid w:val="001F7D80"/>
    <w:rsid w:val="002006F0"/>
    <w:rsid w:val="002007D5"/>
    <w:rsid w:val="00200AD0"/>
    <w:rsid w:val="002018AD"/>
    <w:rsid w:val="002019E5"/>
    <w:rsid w:val="002021A4"/>
    <w:rsid w:val="002023C5"/>
    <w:rsid w:val="00202411"/>
    <w:rsid w:val="0020391E"/>
    <w:rsid w:val="00205FCA"/>
    <w:rsid w:val="00205FE2"/>
    <w:rsid w:val="00206449"/>
    <w:rsid w:val="002079DA"/>
    <w:rsid w:val="00207B06"/>
    <w:rsid w:val="00207EA3"/>
    <w:rsid w:val="00207EE1"/>
    <w:rsid w:val="00210557"/>
    <w:rsid w:val="00210649"/>
    <w:rsid w:val="00210769"/>
    <w:rsid w:val="00211081"/>
    <w:rsid w:val="0021120E"/>
    <w:rsid w:val="0021265C"/>
    <w:rsid w:val="002129D7"/>
    <w:rsid w:val="00212DEB"/>
    <w:rsid w:val="00212F77"/>
    <w:rsid w:val="00213069"/>
    <w:rsid w:val="00213A7C"/>
    <w:rsid w:val="002143F5"/>
    <w:rsid w:val="00214D57"/>
    <w:rsid w:val="0021540D"/>
    <w:rsid w:val="00215B7E"/>
    <w:rsid w:val="00217358"/>
    <w:rsid w:val="00220182"/>
    <w:rsid w:val="0022057C"/>
    <w:rsid w:val="002207B7"/>
    <w:rsid w:val="0022114F"/>
    <w:rsid w:val="00221E28"/>
    <w:rsid w:val="00223A2F"/>
    <w:rsid w:val="00223CBF"/>
    <w:rsid w:val="00224247"/>
    <w:rsid w:val="002249B4"/>
    <w:rsid w:val="002249DA"/>
    <w:rsid w:val="002253BC"/>
    <w:rsid w:val="00225F2E"/>
    <w:rsid w:val="00227388"/>
    <w:rsid w:val="00227AE6"/>
    <w:rsid w:val="002309B1"/>
    <w:rsid w:val="00230D27"/>
    <w:rsid w:val="0023106E"/>
    <w:rsid w:val="0023177A"/>
    <w:rsid w:val="00231F0A"/>
    <w:rsid w:val="002330CB"/>
    <w:rsid w:val="002336DD"/>
    <w:rsid w:val="002337A3"/>
    <w:rsid w:val="00233B73"/>
    <w:rsid w:val="00234AAE"/>
    <w:rsid w:val="00234DEB"/>
    <w:rsid w:val="00235BE8"/>
    <w:rsid w:val="0023625D"/>
    <w:rsid w:val="00236328"/>
    <w:rsid w:val="002368D9"/>
    <w:rsid w:val="00236E34"/>
    <w:rsid w:val="00237609"/>
    <w:rsid w:val="00237899"/>
    <w:rsid w:val="0024042A"/>
    <w:rsid w:val="00240A61"/>
    <w:rsid w:val="00240EC7"/>
    <w:rsid w:val="002411B6"/>
    <w:rsid w:val="00241487"/>
    <w:rsid w:val="00241ECB"/>
    <w:rsid w:val="00241F46"/>
    <w:rsid w:val="00242007"/>
    <w:rsid w:val="00242288"/>
    <w:rsid w:val="0024346B"/>
    <w:rsid w:val="00243581"/>
    <w:rsid w:val="002445CB"/>
    <w:rsid w:val="00245007"/>
    <w:rsid w:val="00245F98"/>
    <w:rsid w:val="00246AA6"/>
    <w:rsid w:val="00246AB3"/>
    <w:rsid w:val="00246D84"/>
    <w:rsid w:val="0024738D"/>
    <w:rsid w:val="00247591"/>
    <w:rsid w:val="002478C4"/>
    <w:rsid w:val="00247C16"/>
    <w:rsid w:val="00247C34"/>
    <w:rsid w:val="002507FD"/>
    <w:rsid w:val="00250E6C"/>
    <w:rsid w:val="002515D2"/>
    <w:rsid w:val="002519E6"/>
    <w:rsid w:val="00251AA3"/>
    <w:rsid w:val="00251EAB"/>
    <w:rsid w:val="00251F27"/>
    <w:rsid w:val="002527C7"/>
    <w:rsid w:val="00252956"/>
    <w:rsid w:val="00252E0A"/>
    <w:rsid w:val="00253577"/>
    <w:rsid w:val="002540AA"/>
    <w:rsid w:val="00254986"/>
    <w:rsid w:val="002549B5"/>
    <w:rsid w:val="00255408"/>
    <w:rsid w:val="0025575B"/>
    <w:rsid w:val="00256F36"/>
    <w:rsid w:val="00257422"/>
    <w:rsid w:val="00257933"/>
    <w:rsid w:val="00257F7F"/>
    <w:rsid w:val="0026071B"/>
    <w:rsid w:val="00260804"/>
    <w:rsid w:val="002608DD"/>
    <w:rsid w:val="002609AE"/>
    <w:rsid w:val="00260FC8"/>
    <w:rsid w:val="002612C6"/>
    <w:rsid w:val="002613B5"/>
    <w:rsid w:val="00261B6A"/>
    <w:rsid w:val="0026299E"/>
    <w:rsid w:val="00263334"/>
    <w:rsid w:val="00263F92"/>
    <w:rsid w:val="00264376"/>
    <w:rsid w:val="00264585"/>
    <w:rsid w:val="002646E1"/>
    <w:rsid w:val="00264FF7"/>
    <w:rsid w:val="00265028"/>
    <w:rsid w:val="00265031"/>
    <w:rsid w:val="002655A5"/>
    <w:rsid w:val="0026560F"/>
    <w:rsid w:val="002670A5"/>
    <w:rsid w:val="00267930"/>
    <w:rsid w:val="00267F6E"/>
    <w:rsid w:val="0027059A"/>
    <w:rsid w:val="00270982"/>
    <w:rsid w:val="00270E39"/>
    <w:rsid w:val="00271312"/>
    <w:rsid w:val="00271E08"/>
    <w:rsid w:val="00272928"/>
    <w:rsid w:val="00272D36"/>
    <w:rsid w:val="0027331F"/>
    <w:rsid w:val="002740B7"/>
    <w:rsid w:val="002744A7"/>
    <w:rsid w:val="00274C90"/>
    <w:rsid w:val="00275B4B"/>
    <w:rsid w:val="00276548"/>
    <w:rsid w:val="00276827"/>
    <w:rsid w:val="00276C92"/>
    <w:rsid w:val="00277000"/>
    <w:rsid w:val="00277245"/>
    <w:rsid w:val="00277B8F"/>
    <w:rsid w:val="0028008A"/>
    <w:rsid w:val="00280748"/>
    <w:rsid w:val="002809D9"/>
    <w:rsid w:val="00280D63"/>
    <w:rsid w:val="002815C6"/>
    <w:rsid w:val="00281AEA"/>
    <w:rsid w:val="0028237D"/>
    <w:rsid w:val="00282491"/>
    <w:rsid w:val="00282714"/>
    <w:rsid w:val="00283ABF"/>
    <w:rsid w:val="00283D5F"/>
    <w:rsid w:val="00284123"/>
    <w:rsid w:val="00284D20"/>
    <w:rsid w:val="002850AE"/>
    <w:rsid w:val="002853C9"/>
    <w:rsid w:val="00285672"/>
    <w:rsid w:val="002857DB"/>
    <w:rsid w:val="002859EA"/>
    <w:rsid w:val="002861C2"/>
    <w:rsid w:val="00286988"/>
    <w:rsid w:val="002870D8"/>
    <w:rsid w:val="00287326"/>
    <w:rsid w:val="00287939"/>
    <w:rsid w:val="0029020E"/>
    <w:rsid w:val="00290559"/>
    <w:rsid w:val="002906D2"/>
    <w:rsid w:val="00290D69"/>
    <w:rsid w:val="00290FB4"/>
    <w:rsid w:val="0029109B"/>
    <w:rsid w:val="002911EA"/>
    <w:rsid w:val="0029124F"/>
    <w:rsid w:val="00291B72"/>
    <w:rsid w:val="00291F86"/>
    <w:rsid w:val="00293386"/>
    <w:rsid w:val="002935AE"/>
    <w:rsid w:val="00293D2B"/>
    <w:rsid w:val="00293F2B"/>
    <w:rsid w:val="0029407C"/>
    <w:rsid w:val="002942A0"/>
    <w:rsid w:val="0029492D"/>
    <w:rsid w:val="00294C2F"/>
    <w:rsid w:val="002952B4"/>
    <w:rsid w:val="002956E9"/>
    <w:rsid w:val="00295D1D"/>
    <w:rsid w:val="002963E0"/>
    <w:rsid w:val="00296C2E"/>
    <w:rsid w:val="00296EF2"/>
    <w:rsid w:val="0029700C"/>
    <w:rsid w:val="0029709B"/>
    <w:rsid w:val="002978AF"/>
    <w:rsid w:val="00297B6B"/>
    <w:rsid w:val="002A19B1"/>
    <w:rsid w:val="002A1D25"/>
    <w:rsid w:val="002A2033"/>
    <w:rsid w:val="002A2D78"/>
    <w:rsid w:val="002A401E"/>
    <w:rsid w:val="002A4918"/>
    <w:rsid w:val="002A4CC0"/>
    <w:rsid w:val="002A54DA"/>
    <w:rsid w:val="002A5720"/>
    <w:rsid w:val="002A5F64"/>
    <w:rsid w:val="002A6271"/>
    <w:rsid w:val="002A671C"/>
    <w:rsid w:val="002A6E4F"/>
    <w:rsid w:val="002A7C08"/>
    <w:rsid w:val="002B03B7"/>
    <w:rsid w:val="002B0C08"/>
    <w:rsid w:val="002B0CF9"/>
    <w:rsid w:val="002B10E4"/>
    <w:rsid w:val="002B17D9"/>
    <w:rsid w:val="002B1FC9"/>
    <w:rsid w:val="002B2179"/>
    <w:rsid w:val="002B274B"/>
    <w:rsid w:val="002B330D"/>
    <w:rsid w:val="002B380E"/>
    <w:rsid w:val="002B38D0"/>
    <w:rsid w:val="002B3F1D"/>
    <w:rsid w:val="002B3F5B"/>
    <w:rsid w:val="002B467D"/>
    <w:rsid w:val="002B50F9"/>
    <w:rsid w:val="002B68F4"/>
    <w:rsid w:val="002B695D"/>
    <w:rsid w:val="002B746F"/>
    <w:rsid w:val="002B780A"/>
    <w:rsid w:val="002B7830"/>
    <w:rsid w:val="002B7B82"/>
    <w:rsid w:val="002B7FF2"/>
    <w:rsid w:val="002C1E74"/>
    <w:rsid w:val="002C21DC"/>
    <w:rsid w:val="002C225A"/>
    <w:rsid w:val="002C22FF"/>
    <w:rsid w:val="002C2773"/>
    <w:rsid w:val="002C37CC"/>
    <w:rsid w:val="002C3E0D"/>
    <w:rsid w:val="002C4049"/>
    <w:rsid w:val="002C42D7"/>
    <w:rsid w:val="002C47A9"/>
    <w:rsid w:val="002C4828"/>
    <w:rsid w:val="002C48B0"/>
    <w:rsid w:val="002C4D99"/>
    <w:rsid w:val="002C4F7E"/>
    <w:rsid w:val="002C51FD"/>
    <w:rsid w:val="002C6726"/>
    <w:rsid w:val="002C6EC0"/>
    <w:rsid w:val="002C7A6C"/>
    <w:rsid w:val="002C7B25"/>
    <w:rsid w:val="002D002D"/>
    <w:rsid w:val="002D0037"/>
    <w:rsid w:val="002D0653"/>
    <w:rsid w:val="002D1109"/>
    <w:rsid w:val="002D1156"/>
    <w:rsid w:val="002D1183"/>
    <w:rsid w:val="002D2248"/>
    <w:rsid w:val="002D2A18"/>
    <w:rsid w:val="002D2A1E"/>
    <w:rsid w:val="002D2F27"/>
    <w:rsid w:val="002D33CD"/>
    <w:rsid w:val="002D3416"/>
    <w:rsid w:val="002D45B4"/>
    <w:rsid w:val="002D5539"/>
    <w:rsid w:val="002D5C6C"/>
    <w:rsid w:val="002D6A47"/>
    <w:rsid w:val="002E0CAE"/>
    <w:rsid w:val="002E1031"/>
    <w:rsid w:val="002E1034"/>
    <w:rsid w:val="002E1655"/>
    <w:rsid w:val="002E1B19"/>
    <w:rsid w:val="002E24BC"/>
    <w:rsid w:val="002E2A42"/>
    <w:rsid w:val="002E4419"/>
    <w:rsid w:val="002E458B"/>
    <w:rsid w:val="002E4A0F"/>
    <w:rsid w:val="002E506C"/>
    <w:rsid w:val="002E5313"/>
    <w:rsid w:val="002E5518"/>
    <w:rsid w:val="002E5BE4"/>
    <w:rsid w:val="002E5DA3"/>
    <w:rsid w:val="002E6541"/>
    <w:rsid w:val="002E7D88"/>
    <w:rsid w:val="002F0F06"/>
    <w:rsid w:val="002F1535"/>
    <w:rsid w:val="002F23EB"/>
    <w:rsid w:val="002F2B63"/>
    <w:rsid w:val="002F2BE3"/>
    <w:rsid w:val="002F2C85"/>
    <w:rsid w:val="002F3274"/>
    <w:rsid w:val="002F3CA2"/>
    <w:rsid w:val="002F4333"/>
    <w:rsid w:val="002F4589"/>
    <w:rsid w:val="002F4AED"/>
    <w:rsid w:val="002F51B2"/>
    <w:rsid w:val="002F571C"/>
    <w:rsid w:val="002F6DD7"/>
    <w:rsid w:val="002F73E3"/>
    <w:rsid w:val="002F7634"/>
    <w:rsid w:val="002F7C64"/>
    <w:rsid w:val="0030046E"/>
    <w:rsid w:val="0030131D"/>
    <w:rsid w:val="003018EA"/>
    <w:rsid w:val="00301E45"/>
    <w:rsid w:val="00301F6D"/>
    <w:rsid w:val="00302AED"/>
    <w:rsid w:val="00302BB8"/>
    <w:rsid w:val="00303D9A"/>
    <w:rsid w:val="003044ED"/>
    <w:rsid w:val="00304574"/>
    <w:rsid w:val="003047A4"/>
    <w:rsid w:val="00304EB1"/>
    <w:rsid w:val="00305B61"/>
    <w:rsid w:val="00305CEF"/>
    <w:rsid w:val="00305E8D"/>
    <w:rsid w:val="003066FD"/>
    <w:rsid w:val="0030724D"/>
    <w:rsid w:val="00307CD1"/>
    <w:rsid w:val="00310099"/>
    <w:rsid w:val="00310194"/>
    <w:rsid w:val="00310B50"/>
    <w:rsid w:val="00310CCC"/>
    <w:rsid w:val="00311542"/>
    <w:rsid w:val="00311A66"/>
    <w:rsid w:val="00312153"/>
    <w:rsid w:val="00313389"/>
    <w:rsid w:val="003140C8"/>
    <w:rsid w:val="0031456E"/>
    <w:rsid w:val="00314938"/>
    <w:rsid w:val="00314E86"/>
    <w:rsid w:val="00315531"/>
    <w:rsid w:val="003156AF"/>
    <w:rsid w:val="003156B2"/>
    <w:rsid w:val="0031589E"/>
    <w:rsid w:val="00315C27"/>
    <w:rsid w:val="00315E94"/>
    <w:rsid w:val="00316CBB"/>
    <w:rsid w:val="00316CCE"/>
    <w:rsid w:val="00316EAB"/>
    <w:rsid w:val="00317D4A"/>
    <w:rsid w:val="00320855"/>
    <w:rsid w:val="00320B37"/>
    <w:rsid w:val="003215CA"/>
    <w:rsid w:val="00321984"/>
    <w:rsid w:val="00321FA4"/>
    <w:rsid w:val="003226DA"/>
    <w:rsid w:val="00322898"/>
    <w:rsid w:val="00322D67"/>
    <w:rsid w:val="00322EDB"/>
    <w:rsid w:val="003230E2"/>
    <w:rsid w:val="003248C9"/>
    <w:rsid w:val="00324B68"/>
    <w:rsid w:val="00325767"/>
    <w:rsid w:val="003258F6"/>
    <w:rsid w:val="0032675C"/>
    <w:rsid w:val="00326B80"/>
    <w:rsid w:val="00326C54"/>
    <w:rsid w:val="00326E16"/>
    <w:rsid w:val="00326F56"/>
    <w:rsid w:val="00327017"/>
    <w:rsid w:val="003273F8"/>
    <w:rsid w:val="00327850"/>
    <w:rsid w:val="00330AAA"/>
    <w:rsid w:val="00331CC9"/>
    <w:rsid w:val="00331E27"/>
    <w:rsid w:val="00331EA6"/>
    <w:rsid w:val="00332525"/>
    <w:rsid w:val="0033260E"/>
    <w:rsid w:val="003327A4"/>
    <w:rsid w:val="00332B67"/>
    <w:rsid w:val="00332DC7"/>
    <w:rsid w:val="0033308C"/>
    <w:rsid w:val="003337EB"/>
    <w:rsid w:val="00333CF7"/>
    <w:rsid w:val="00333F47"/>
    <w:rsid w:val="00334C59"/>
    <w:rsid w:val="00335183"/>
    <w:rsid w:val="003353CB"/>
    <w:rsid w:val="003358CD"/>
    <w:rsid w:val="00335DB7"/>
    <w:rsid w:val="003367F1"/>
    <w:rsid w:val="00336E68"/>
    <w:rsid w:val="00336FC3"/>
    <w:rsid w:val="0033718E"/>
    <w:rsid w:val="003373AD"/>
    <w:rsid w:val="00337401"/>
    <w:rsid w:val="00337558"/>
    <w:rsid w:val="00337AD2"/>
    <w:rsid w:val="003404DD"/>
    <w:rsid w:val="00341362"/>
    <w:rsid w:val="003417FF"/>
    <w:rsid w:val="00341994"/>
    <w:rsid w:val="00341A91"/>
    <w:rsid w:val="00341D41"/>
    <w:rsid w:val="00341FA5"/>
    <w:rsid w:val="00342711"/>
    <w:rsid w:val="00342D25"/>
    <w:rsid w:val="00342E9C"/>
    <w:rsid w:val="00342EAE"/>
    <w:rsid w:val="003431AB"/>
    <w:rsid w:val="00343627"/>
    <w:rsid w:val="00343CAF"/>
    <w:rsid w:val="0034427E"/>
    <w:rsid w:val="00344715"/>
    <w:rsid w:val="00345E6B"/>
    <w:rsid w:val="00345ED1"/>
    <w:rsid w:val="00346407"/>
    <w:rsid w:val="00346A81"/>
    <w:rsid w:val="00346A9E"/>
    <w:rsid w:val="00346B3A"/>
    <w:rsid w:val="00346F07"/>
    <w:rsid w:val="00347762"/>
    <w:rsid w:val="00347F3D"/>
    <w:rsid w:val="003503C2"/>
    <w:rsid w:val="00350508"/>
    <w:rsid w:val="00350C04"/>
    <w:rsid w:val="00351073"/>
    <w:rsid w:val="003515D5"/>
    <w:rsid w:val="00351CE2"/>
    <w:rsid w:val="003525F2"/>
    <w:rsid w:val="0035288A"/>
    <w:rsid w:val="0035299D"/>
    <w:rsid w:val="00352E5C"/>
    <w:rsid w:val="0035352A"/>
    <w:rsid w:val="00353858"/>
    <w:rsid w:val="00353D39"/>
    <w:rsid w:val="00353DC3"/>
    <w:rsid w:val="00353DC6"/>
    <w:rsid w:val="00353E3C"/>
    <w:rsid w:val="00354B07"/>
    <w:rsid w:val="00354FF3"/>
    <w:rsid w:val="00355485"/>
    <w:rsid w:val="0035595D"/>
    <w:rsid w:val="0035726A"/>
    <w:rsid w:val="003574C6"/>
    <w:rsid w:val="003579E1"/>
    <w:rsid w:val="00357EA6"/>
    <w:rsid w:val="00357F8F"/>
    <w:rsid w:val="00357FC5"/>
    <w:rsid w:val="00360261"/>
    <w:rsid w:val="00361131"/>
    <w:rsid w:val="00361EB9"/>
    <w:rsid w:val="003622AA"/>
    <w:rsid w:val="0036256C"/>
    <w:rsid w:val="003625BE"/>
    <w:rsid w:val="00362BAC"/>
    <w:rsid w:val="00362D0F"/>
    <w:rsid w:val="00362DCC"/>
    <w:rsid w:val="0036305A"/>
    <w:rsid w:val="00363535"/>
    <w:rsid w:val="00363A18"/>
    <w:rsid w:val="00363A4C"/>
    <w:rsid w:val="00363BA8"/>
    <w:rsid w:val="00363BF9"/>
    <w:rsid w:val="00363DDC"/>
    <w:rsid w:val="0036430F"/>
    <w:rsid w:val="003656EE"/>
    <w:rsid w:val="00366A30"/>
    <w:rsid w:val="00367CF8"/>
    <w:rsid w:val="003706B4"/>
    <w:rsid w:val="003718B5"/>
    <w:rsid w:val="00371FB2"/>
    <w:rsid w:val="00372F95"/>
    <w:rsid w:val="0037531D"/>
    <w:rsid w:val="00375752"/>
    <w:rsid w:val="00375831"/>
    <w:rsid w:val="003759D9"/>
    <w:rsid w:val="00375D0A"/>
    <w:rsid w:val="0037678B"/>
    <w:rsid w:val="003769FC"/>
    <w:rsid w:val="00376B23"/>
    <w:rsid w:val="00377005"/>
    <w:rsid w:val="003771CA"/>
    <w:rsid w:val="00377359"/>
    <w:rsid w:val="003774FE"/>
    <w:rsid w:val="00377505"/>
    <w:rsid w:val="00377E06"/>
    <w:rsid w:val="00380588"/>
    <w:rsid w:val="003808B8"/>
    <w:rsid w:val="00381080"/>
    <w:rsid w:val="00381217"/>
    <w:rsid w:val="003828BF"/>
    <w:rsid w:val="003840A6"/>
    <w:rsid w:val="00384EEB"/>
    <w:rsid w:val="003854F2"/>
    <w:rsid w:val="0038588E"/>
    <w:rsid w:val="00386B15"/>
    <w:rsid w:val="0038785C"/>
    <w:rsid w:val="00387F24"/>
    <w:rsid w:val="003901FD"/>
    <w:rsid w:val="00391474"/>
    <w:rsid w:val="00391928"/>
    <w:rsid w:val="00391C0B"/>
    <w:rsid w:val="00391D98"/>
    <w:rsid w:val="00392B54"/>
    <w:rsid w:val="00392F91"/>
    <w:rsid w:val="00393756"/>
    <w:rsid w:val="00393A8E"/>
    <w:rsid w:val="003949A9"/>
    <w:rsid w:val="00394DC3"/>
    <w:rsid w:val="00395A64"/>
    <w:rsid w:val="00395BD3"/>
    <w:rsid w:val="0039638D"/>
    <w:rsid w:val="0039777F"/>
    <w:rsid w:val="003A0126"/>
    <w:rsid w:val="003A0A69"/>
    <w:rsid w:val="003A0CD9"/>
    <w:rsid w:val="003A13AA"/>
    <w:rsid w:val="003A1758"/>
    <w:rsid w:val="003A1B83"/>
    <w:rsid w:val="003A238B"/>
    <w:rsid w:val="003A2719"/>
    <w:rsid w:val="003A322E"/>
    <w:rsid w:val="003A41AC"/>
    <w:rsid w:val="003A4F9E"/>
    <w:rsid w:val="003A5679"/>
    <w:rsid w:val="003A58F0"/>
    <w:rsid w:val="003A5F08"/>
    <w:rsid w:val="003A6581"/>
    <w:rsid w:val="003A65B0"/>
    <w:rsid w:val="003A6B36"/>
    <w:rsid w:val="003A717F"/>
    <w:rsid w:val="003A794F"/>
    <w:rsid w:val="003A79A5"/>
    <w:rsid w:val="003A7A36"/>
    <w:rsid w:val="003B02D6"/>
    <w:rsid w:val="003B0E73"/>
    <w:rsid w:val="003B1004"/>
    <w:rsid w:val="003B17FC"/>
    <w:rsid w:val="003B1CAD"/>
    <w:rsid w:val="003B2432"/>
    <w:rsid w:val="003B2BDD"/>
    <w:rsid w:val="003B350F"/>
    <w:rsid w:val="003B3555"/>
    <w:rsid w:val="003B359A"/>
    <w:rsid w:val="003B3B42"/>
    <w:rsid w:val="003B439F"/>
    <w:rsid w:val="003B50E8"/>
    <w:rsid w:val="003B5449"/>
    <w:rsid w:val="003B5816"/>
    <w:rsid w:val="003B58B1"/>
    <w:rsid w:val="003B5EF6"/>
    <w:rsid w:val="003B6440"/>
    <w:rsid w:val="003B6901"/>
    <w:rsid w:val="003C0890"/>
    <w:rsid w:val="003C0CD6"/>
    <w:rsid w:val="003C1AB5"/>
    <w:rsid w:val="003C1C0E"/>
    <w:rsid w:val="003C1FEB"/>
    <w:rsid w:val="003C2825"/>
    <w:rsid w:val="003C3544"/>
    <w:rsid w:val="003C36D5"/>
    <w:rsid w:val="003C4D10"/>
    <w:rsid w:val="003C4F7F"/>
    <w:rsid w:val="003C52A0"/>
    <w:rsid w:val="003C5A57"/>
    <w:rsid w:val="003C5F61"/>
    <w:rsid w:val="003C6373"/>
    <w:rsid w:val="003C6671"/>
    <w:rsid w:val="003C6A78"/>
    <w:rsid w:val="003C6CFA"/>
    <w:rsid w:val="003C7816"/>
    <w:rsid w:val="003C7D8A"/>
    <w:rsid w:val="003C7F0C"/>
    <w:rsid w:val="003D01A4"/>
    <w:rsid w:val="003D0239"/>
    <w:rsid w:val="003D0383"/>
    <w:rsid w:val="003D2A41"/>
    <w:rsid w:val="003D2F8D"/>
    <w:rsid w:val="003D3371"/>
    <w:rsid w:val="003D364A"/>
    <w:rsid w:val="003D36EF"/>
    <w:rsid w:val="003D3789"/>
    <w:rsid w:val="003D3C6A"/>
    <w:rsid w:val="003D3CB5"/>
    <w:rsid w:val="003D43B8"/>
    <w:rsid w:val="003D45D4"/>
    <w:rsid w:val="003D47CA"/>
    <w:rsid w:val="003D4CE8"/>
    <w:rsid w:val="003D4D6B"/>
    <w:rsid w:val="003D517E"/>
    <w:rsid w:val="003D5228"/>
    <w:rsid w:val="003E0A38"/>
    <w:rsid w:val="003E0D0C"/>
    <w:rsid w:val="003E0E95"/>
    <w:rsid w:val="003E1491"/>
    <w:rsid w:val="003E14B2"/>
    <w:rsid w:val="003E23B8"/>
    <w:rsid w:val="003E2554"/>
    <w:rsid w:val="003E31F9"/>
    <w:rsid w:val="003E3D84"/>
    <w:rsid w:val="003E3F5F"/>
    <w:rsid w:val="003E415C"/>
    <w:rsid w:val="003E5247"/>
    <w:rsid w:val="003E52E8"/>
    <w:rsid w:val="003E6355"/>
    <w:rsid w:val="003E6D11"/>
    <w:rsid w:val="003E73D3"/>
    <w:rsid w:val="003E73E2"/>
    <w:rsid w:val="003E7408"/>
    <w:rsid w:val="003E75FF"/>
    <w:rsid w:val="003E7E7A"/>
    <w:rsid w:val="003F0086"/>
    <w:rsid w:val="003F0927"/>
    <w:rsid w:val="003F2600"/>
    <w:rsid w:val="003F2A62"/>
    <w:rsid w:val="003F2B8E"/>
    <w:rsid w:val="003F3391"/>
    <w:rsid w:val="003F3CCB"/>
    <w:rsid w:val="003F4DDD"/>
    <w:rsid w:val="003F6C2C"/>
    <w:rsid w:val="003F789D"/>
    <w:rsid w:val="003F7AA4"/>
    <w:rsid w:val="003F7B78"/>
    <w:rsid w:val="003F7C5E"/>
    <w:rsid w:val="004005FD"/>
    <w:rsid w:val="00400971"/>
    <w:rsid w:val="00400C73"/>
    <w:rsid w:val="00401787"/>
    <w:rsid w:val="00401CFC"/>
    <w:rsid w:val="00401DC7"/>
    <w:rsid w:val="00402141"/>
    <w:rsid w:val="00402220"/>
    <w:rsid w:val="0040280C"/>
    <w:rsid w:val="00403F20"/>
    <w:rsid w:val="00404246"/>
    <w:rsid w:val="0040426A"/>
    <w:rsid w:val="00405D58"/>
    <w:rsid w:val="00406605"/>
    <w:rsid w:val="004066C5"/>
    <w:rsid w:val="004100EC"/>
    <w:rsid w:val="004106A8"/>
    <w:rsid w:val="0041099F"/>
    <w:rsid w:val="00410CC3"/>
    <w:rsid w:val="00411289"/>
    <w:rsid w:val="00411536"/>
    <w:rsid w:val="0041161F"/>
    <w:rsid w:val="00411A5B"/>
    <w:rsid w:val="00411FF5"/>
    <w:rsid w:val="0041224C"/>
    <w:rsid w:val="00412873"/>
    <w:rsid w:val="00412D08"/>
    <w:rsid w:val="00412EFA"/>
    <w:rsid w:val="004136FB"/>
    <w:rsid w:val="00413DC2"/>
    <w:rsid w:val="00413EDA"/>
    <w:rsid w:val="004140BD"/>
    <w:rsid w:val="00415034"/>
    <w:rsid w:val="004159CD"/>
    <w:rsid w:val="00415FEA"/>
    <w:rsid w:val="00416F9E"/>
    <w:rsid w:val="004172EA"/>
    <w:rsid w:val="0042004E"/>
    <w:rsid w:val="004203A2"/>
    <w:rsid w:val="00420DCD"/>
    <w:rsid w:val="00421956"/>
    <w:rsid w:val="00421C18"/>
    <w:rsid w:val="00421C57"/>
    <w:rsid w:val="004221CC"/>
    <w:rsid w:val="00422899"/>
    <w:rsid w:val="00422B52"/>
    <w:rsid w:val="00423462"/>
    <w:rsid w:val="004240D1"/>
    <w:rsid w:val="00424518"/>
    <w:rsid w:val="00424697"/>
    <w:rsid w:val="00424BB8"/>
    <w:rsid w:val="0042532C"/>
    <w:rsid w:val="004259BD"/>
    <w:rsid w:val="00425FD4"/>
    <w:rsid w:val="00425FD5"/>
    <w:rsid w:val="0042665D"/>
    <w:rsid w:val="00427471"/>
    <w:rsid w:val="00430291"/>
    <w:rsid w:val="0043042B"/>
    <w:rsid w:val="00430E5E"/>
    <w:rsid w:val="00431231"/>
    <w:rsid w:val="004314E8"/>
    <w:rsid w:val="0043196A"/>
    <w:rsid w:val="0043227C"/>
    <w:rsid w:val="00432B37"/>
    <w:rsid w:val="00433413"/>
    <w:rsid w:val="00433E78"/>
    <w:rsid w:val="004343EF"/>
    <w:rsid w:val="00434DC6"/>
    <w:rsid w:val="00434E13"/>
    <w:rsid w:val="00435DFA"/>
    <w:rsid w:val="00436AA9"/>
    <w:rsid w:val="00436B15"/>
    <w:rsid w:val="00436B27"/>
    <w:rsid w:val="0043785D"/>
    <w:rsid w:val="00437C00"/>
    <w:rsid w:val="0044155D"/>
    <w:rsid w:val="0044207C"/>
    <w:rsid w:val="004420CB"/>
    <w:rsid w:val="00442373"/>
    <w:rsid w:val="004425BF"/>
    <w:rsid w:val="00442600"/>
    <w:rsid w:val="00442BC6"/>
    <w:rsid w:val="00443C1A"/>
    <w:rsid w:val="00443D97"/>
    <w:rsid w:val="00443DC6"/>
    <w:rsid w:val="00443F6E"/>
    <w:rsid w:val="00444DCE"/>
    <w:rsid w:val="0044544A"/>
    <w:rsid w:val="00445A28"/>
    <w:rsid w:val="00446E28"/>
    <w:rsid w:val="004471D6"/>
    <w:rsid w:val="0044742E"/>
    <w:rsid w:val="00447532"/>
    <w:rsid w:val="004475C6"/>
    <w:rsid w:val="00447708"/>
    <w:rsid w:val="00447846"/>
    <w:rsid w:val="004479D4"/>
    <w:rsid w:val="004479F6"/>
    <w:rsid w:val="00450244"/>
    <w:rsid w:val="00450756"/>
    <w:rsid w:val="004511BF"/>
    <w:rsid w:val="004515E1"/>
    <w:rsid w:val="00451651"/>
    <w:rsid w:val="004516BA"/>
    <w:rsid w:val="00451977"/>
    <w:rsid w:val="00452567"/>
    <w:rsid w:val="00452AB8"/>
    <w:rsid w:val="004530E2"/>
    <w:rsid w:val="004538FC"/>
    <w:rsid w:val="00453919"/>
    <w:rsid w:val="004541A1"/>
    <w:rsid w:val="004543FC"/>
    <w:rsid w:val="0045460B"/>
    <w:rsid w:val="0045467D"/>
    <w:rsid w:val="00454949"/>
    <w:rsid w:val="00454C27"/>
    <w:rsid w:val="00454C45"/>
    <w:rsid w:val="004554E4"/>
    <w:rsid w:val="00457219"/>
    <w:rsid w:val="0045779F"/>
    <w:rsid w:val="0045793F"/>
    <w:rsid w:val="00457C6C"/>
    <w:rsid w:val="00457EF7"/>
    <w:rsid w:val="0046025B"/>
    <w:rsid w:val="004602AB"/>
    <w:rsid w:val="004609F6"/>
    <w:rsid w:val="00460A7A"/>
    <w:rsid w:val="00460EAA"/>
    <w:rsid w:val="00461DCA"/>
    <w:rsid w:val="00462162"/>
    <w:rsid w:val="004624DE"/>
    <w:rsid w:val="00462E97"/>
    <w:rsid w:val="004630CA"/>
    <w:rsid w:val="00463658"/>
    <w:rsid w:val="004636EB"/>
    <w:rsid w:val="004642E7"/>
    <w:rsid w:val="00464716"/>
    <w:rsid w:val="00464C17"/>
    <w:rsid w:val="00465220"/>
    <w:rsid w:val="004654AA"/>
    <w:rsid w:val="00465806"/>
    <w:rsid w:val="00465A94"/>
    <w:rsid w:val="00466EEC"/>
    <w:rsid w:val="004678C4"/>
    <w:rsid w:val="00467B0A"/>
    <w:rsid w:val="00470806"/>
    <w:rsid w:val="00470908"/>
    <w:rsid w:val="00471035"/>
    <w:rsid w:val="004710C9"/>
    <w:rsid w:val="00471644"/>
    <w:rsid w:val="00471D30"/>
    <w:rsid w:val="004721F8"/>
    <w:rsid w:val="004722E6"/>
    <w:rsid w:val="004722FC"/>
    <w:rsid w:val="00472805"/>
    <w:rsid w:val="0047284E"/>
    <w:rsid w:val="00473FBF"/>
    <w:rsid w:val="00474BA0"/>
    <w:rsid w:val="00474E6C"/>
    <w:rsid w:val="00475025"/>
    <w:rsid w:val="00475F12"/>
    <w:rsid w:val="004761C7"/>
    <w:rsid w:val="004764E2"/>
    <w:rsid w:val="00476897"/>
    <w:rsid w:val="0047698A"/>
    <w:rsid w:val="00476C57"/>
    <w:rsid w:val="00476F6F"/>
    <w:rsid w:val="004773DD"/>
    <w:rsid w:val="004776FC"/>
    <w:rsid w:val="00477D98"/>
    <w:rsid w:val="00480F52"/>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029"/>
    <w:rsid w:val="00487162"/>
    <w:rsid w:val="00491375"/>
    <w:rsid w:val="004916C7"/>
    <w:rsid w:val="00491BFA"/>
    <w:rsid w:val="00492877"/>
    <w:rsid w:val="00493504"/>
    <w:rsid w:val="00493865"/>
    <w:rsid w:val="00493D57"/>
    <w:rsid w:val="0049483D"/>
    <w:rsid w:val="004949E3"/>
    <w:rsid w:val="00495265"/>
    <w:rsid w:val="0049606E"/>
    <w:rsid w:val="00496282"/>
    <w:rsid w:val="0049685A"/>
    <w:rsid w:val="0049791A"/>
    <w:rsid w:val="004A0149"/>
    <w:rsid w:val="004A0181"/>
    <w:rsid w:val="004A0F7F"/>
    <w:rsid w:val="004A1006"/>
    <w:rsid w:val="004A1430"/>
    <w:rsid w:val="004A16DB"/>
    <w:rsid w:val="004A1C2F"/>
    <w:rsid w:val="004A25BA"/>
    <w:rsid w:val="004A279C"/>
    <w:rsid w:val="004A2A4A"/>
    <w:rsid w:val="004A2B50"/>
    <w:rsid w:val="004A4156"/>
    <w:rsid w:val="004A4E87"/>
    <w:rsid w:val="004A4E96"/>
    <w:rsid w:val="004A5125"/>
    <w:rsid w:val="004A5882"/>
    <w:rsid w:val="004A5E97"/>
    <w:rsid w:val="004A6054"/>
    <w:rsid w:val="004A6486"/>
    <w:rsid w:val="004A6AFE"/>
    <w:rsid w:val="004A798E"/>
    <w:rsid w:val="004A7F2F"/>
    <w:rsid w:val="004B055E"/>
    <w:rsid w:val="004B0A42"/>
    <w:rsid w:val="004B1562"/>
    <w:rsid w:val="004B284A"/>
    <w:rsid w:val="004B32FC"/>
    <w:rsid w:val="004B4194"/>
    <w:rsid w:val="004B497E"/>
    <w:rsid w:val="004B4ACF"/>
    <w:rsid w:val="004B4ADB"/>
    <w:rsid w:val="004B4C5E"/>
    <w:rsid w:val="004B5B3D"/>
    <w:rsid w:val="004B6458"/>
    <w:rsid w:val="004B6C22"/>
    <w:rsid w:val="004B75B5"/>
    <w:rsid w:val="004B773F"/>
    <w:rsid w:val="004B7BCE"/>
    <w:rsid w:val="004B7CB6"/>
    <w:rsid w:val="004C0DBC"/>
    <w:rsid w:val="004C22F9"/>
    <w:rsid w:val="004C3E7B"/>
    <w:rsid w:val="004C493E"/>
    <w:rsid w:val="004C4DF4"/>
    <w:rsid w:val="004C6188"/>
    <w:rsid w:val="004C6EAC"/>
    <w:rsid w:val="004C73F9"/>
    <w:rsid w:val="004C7C9A"/>
    <w:rsid w:val="004C7E0B"/>
    <w:rsid w:val="004D048D"/>
    <w:rsid w:val="004D0896"/>
    <w:rsid w:val="004D12F6"/>
    <w:rsid w:val="004D16A3"/>
    <w:rsid w:val="004D1BC2"/>
    <w:rsid w:val="004D1F32"/>
    <w:rsid w:val="004D23AB"/>
    <w:rsid w:val="004D247C"/>
    <w:rsid w:val="004D25F6"/>
    <w:rsid w:val="004D3433"/>
    <w:rsid w:val="004D3537"/>
    <w:rsid w:val="004D397B"/>
    <w:rsid w:val="004D3B73"/>
    <w:rsid w:val="004D3BE8"/>
    <w:rsid w:val="004D3C28"/>
    <w:rsid w:val="004D42E2"/>
    <w:rsid w:val="004D55A7"/>
    <w:rsid w:val="004D5BE7"/>
    <w:rsid w:val="004D622A"/>
    <w:rsid w:val="004E07EA"/>
    <w:rsid w:val="004E0BED"/>
    <w:rsid w:val="004E1059"/>
    <w:rsid w:val="004E1A2B"/>
    <w:rsid w:val="004E2381"/>
    <w:rsid w:val="004E2425"/>
    <w:rsid w:val="004E2FF7"/>
    <w:rsid w:val="004E3217"/>
    <w:rsid w:val="004E4817"/>
    <w:rsid w:val="004E4AD9"/>
    <w:rsid w:val="004E4D75"/>
    <w:rsid w:val="004E5B33"/>
    <w:rsid w:val="004E6869"/>
    <w:rsid w:val="004E6A73"/>
    <w:rsid w:val="004E6EC8"/>
    <w:rsid w:val="004E7A85"/>
    <w:rsid w:val="004E7FB6"/>
    <w:rsid w:val="004F00B8"/>
    <w:rsid w:val="004F077C"/>
    <w:rsid w:val="004F0782"/>
    <w:rsid w:val="004F184B"/>
    <w:rsid w:val="004F25D6"/>
    <w:rsid w:val="004F277E"/>
    <w:rsid w:val="004F2977"/>
    <w:rsid w:val="004F2AE8"/>
    <w:rsid w:val="004F30AA"/>
    <w:rsid w:val="004F538B"/>
    <w:rsid w:val="004F552C"/>
    <w:rsid w:val="004F5A29"/>
    <w:rsid w:val="004F5CA6"/>
    <w:rsid w:val="004F69F5"/>
    <w:rsid w:val="004F6B9B"/>
    <w:rsid w:val="004F6D30"/>
    <w:rsid w:val="004F75BF"/>
    <w:rsid w:val="004F7F42"/>
    <w:rsid w:val="005003F9"/>
    <w:rsid w:val="00500BF4"/>
    <w:rsid w:val="00501258"/>
    <w:rsid w:val="00501495"/>
    <w:rsid w:val="005031FE"/>
    <w:rsid w:val="00503630"/>
    <w:rsid w:val="005042A4"/>
    <w:rsid w:val="00504B41"/>
    <w:rsid w:val="00504E87"/>
    <w:rsid w:val="005050C2"/>
    <w:rsid w:val="005053C1"/>
    <w:rsid w:val="00505E16"/>
    <w:rsid w:val="00506905"/>
    <w:rsid w:val="00506C7E"/>
    <w:rsid w:val="0051067A"/>
    <w:rsid w:val="00510DE9"/>
    <w:rsid w:val="00512489"/>
    <w:rsid w:val="00512B5F"/>
    <w:rsid w:val="00512DA7"/>
    <w:rsid w:val="00512F08"/>
    <w:rsid w:val="00513FA4"/>
    <w:rsid w:val="005144A9"/>
    <w:rsid w:val="005148CD"/>
    <w:rsid w:val="00514F74"/>
    <w:rsid w:val="00515222"/>
    <w:rsid w:val="005165F1"/>
    <w:rsid w:val="005167C6"/>
    <w:rsid w:val="005170FA"/>
    <w:rsid w:val="005175D7"/>
    <w:rsid w:val="0052009F"/>
    <w:rsid w:val="005202DD"/>
    <w:rsid w:val="00520E95"/>
    <w:rsid w:val="00520FE5"/>
    <w:rsid w:val="00521328"/>
    <w:rsid w:val="0052162E"/>
    <w:rsid w:val="005221C3"/>
    <w:rsid w:val="00522C2A"/>
    <w:rsid w:val="00522D51"/>
    <w:rsid w:val="0052461B"/>
    <w:rsid w:val="00525DD3"/>
    <w:rsid w:val="005269F4"/>
    <w:rsid w:val="005270FB"/>
    <w:rsid w:val="00527513"/>
    <w:rsid w:val="0052751D"/>
    <w:rsid w:val="00527C74"/>
    <w:rsid w:val="005302C9"/>
    <w:rsid w:val="00530471"/>
    <w:rsid w:val="00530E83"/>
    <w:rsid w:val="005312A5"/>
    <w:rsid w:val="0053162E"/>
    <w:rsid w:val="00531C5B"/>
    <w:rsid w:val="00531E32"/>
    <w:rsid w:val="005321A8"/>
    <w:rsid w:val="00532528"/>
    <w:rsid w:val="0053333C"/>
    <w:rsid w:val="00533704"/>
    <w:rsid w:val="005345D9"/>
    <w:rsid w:val="005347B0"/>
    <w:rsid w:val="005350DA"/>
    <w:rsid w:val="0053533D"/>
    <w:rsid w:val="00536335"/>
    <w:rsid w:val="005368A7"/>
    <w:rsid w:val="005369C3"/>
    <w:rsid w:val="00536B39"/>
    <w:rsid w:val="00536C85"/>
    <w:rsid w:val="00536F8B"/>
    <w:rsid w:val="00536FAF"/>
    <w:rsid w:val="005375A0"/>
    <w:rsid w:val="005375FA"/>
    <w:rsid w:val="00540638"/>
    <w:rsid w:val="005409C9"/>
    <w:rsid w:val="00540BF5"/>
    <w:rsid w:val="005414C2"/>
    <w:rsid w:val="00542454"/>
    <w:rsid w:val="00542FD4"/>
    <w:rsid w:val="005441D0"/>
    <w:rsid w:val="005452DA"/>
    <w:rsid w:val="00546B48"/>
    <w:rsid w:val="00546D9C"/>
    <w:rsid w:val="00547006"/>
    <w:rsid w:val="005478BB"/>
    <w:rsid w:val="005503BF"/>
    <w:rsid w:val="00550B38"/>
    <w:rsid w:val="00551A9B"/>
    <w:rsid w:val="005521C4"/>
    <w:rsid w:val="00552C0D"/>
    <w:rsid w:val="00553404"/>
    <w:rsid w:val="00553B1E"/>
    <w:rsid w:val="0055437E"/>
    <w:rsid w:val="0055446C"/>
    <w:rsid w:val="005547BE"/>
    <w:rsid w:val="00554B09"/>
    <w:rsid w:val="005550DC"/>
    <w:rsid w:val="00555626"/>
    <w:rsid w:val="00556A7C"/>
    <w:rsid w:val="00557006"/>
    <w:rsid w:val="00557FB3"/>
    <w:rsid w:val="005600AD"/>
    <w:rsid w:val="005608BF"/>
    <w:rsid w:val="00560986"/>
    <w:rsid w:val="00560D1A"/>
    <w:rsid w:val="0056131C"/>
    <w:rsid w:val="00561583"/>
    <w:rsid w:val="0056246D"/>
    <w:rsid w:val="00562473"/>
    <w:rsid w:val="005629D0"/>
    <w:rsid w:val="00562A02"/>
    <w:rsid w:val="00562DF0"/>
    <w:rsid w:val="00564D6B"/>
    <w:rsid w:val="005651CE"/>
    <w:rsid w:val="00565E3A"/>
    <w:rsid w:val="00566941"/>
    <w:rsid w:val="00567849"/>
    <w:rsid w:val="00571302"/>
    <w:rsid w:val="0057140E"/>
    <w:rsid w:val="00571A5D"/>
    <w:rsid w:val="00571C2A"/>
    <w:rsid w:val="00571D5A"/>
    <w:rsid w:val="005722A7"/>
    <w:rsid w:val="00572C93"/>
    <w:rsid w:val="005733C8"/>
    <w:rsid w:val="00574FBE"/>
    <w:rsid w:val="0057509E"/>
    <w:rsid w:val="005757FC"/>
    <w:rsid w:val="0057639A"/>
    <w:rsid w:val="0057675F"/>
    <w:rsid w:val="00577F0D"/>
    <w:rsid w:val="005807FA"/>
    <w:rsid w:val="00580C2A"/>
    <w:rsid w:val="00580FA0"/>
    <w:rsid w:val="00582F5C"/>
    <w:rsid w:val="00583F92"/>
    <w:rsid w:val="0058405E"/>
    <w:rsid w:val="0058446F"/>
    <w:rsid w:val="00584D26"/>
    <w:rsid w:val="005851BE"/>
    <w:rsid w:val="00585978"/>
    <w:rsid w:val="00585F43"/>
    <w:rsid w:val="00586130"/>
    <w:rsid w:val="005862D6"/>
    <w:rsid w:val="0058687B"/>
    <w:rsid w:val="00586A10"/>
    <w:rsid w:val="00586A4E"/>
    <w:rsid w:val="005874DE"/>
    <w:rsid w:val="00587D8D"/>
    <w:rsid w:val="00590A12"/>
    <w:rsid w:val="00590B1C"/>
    <w:rsid w:val="00590BF9"/>
    <w:rsid w:val="00590C2D"/>
    <w:rsid w:val="00590DF1"/>
    <w:rsid w:val="0059101E"/>
    <w:rsid w:val="005910A7"/>
    <w:rsid w:val="00591538"/>
    <w:rsid w:val="00592B62"/>
    <w:rsid w:val="005930ED"/>
    <w:rsid w:val="005931F6"/>
    <w:rsid w:val="0059379C"/>
    <w:rsid w:val="005938CF"/>
    <w:rsid w:val="005939D8"/>
    <w:rsid w:val="00593C20"/>
    <w:rsid w:val="00595426"/>
    <w:rsid w:val="00597963"/>
    <w:rsid w:val="00597A0F"/>
    <w:rsid w:val="00597C87"/>
    <w:rsid w:val="00597E33"/>
    <w:rsid w:val="00597F72"/>
    <w:rsid w:val="005A025B"/>
    <w:rsid w:val="005A0E75"/>
    <w:rsid w:val="005A11CC"/>
    <w:rsid w:val="005A1355"/>
    <w:rsid w:val="005A36EB"/>
    <w:rsid w:val="005A3AE5"/>
    <w:rsid w:val="005A417E"/>
    <w:rsid w:val="005A47F3"/>
    <w:rsid w:val="005A4CA5"/>
    <w:rsid w:val="005A4F6C"/>
    <w:rsid w:val="005A53DB"/>
    <w:rsid w:val="005A56AF"/>
    <w:rsid w:val="005A5D4D"/>
    <w:rsid w:val="005A614A"/>
    <w:rsid w:val="005A6B09"/>
    <w:rsid w:val="005A774B"/>
    <w:rsid w:val="005A7FA2"/>
    <w:rsid w:val="005B0030"/>
    <w:rsid w:val="005B11C8"/>
    <w:rsid w:val="005B1527"/>
    <w:rsid w:val="005B1E18"/>
    <w:rsid w:val="005B21B4"/>
    <w:rsid w:val="005B291A"/>
    <w:rsid w:val="005B29CC"/>
    <w:rsid w:val="005B29DC"/>
    <w:rsid w:val="005B2BAB"/>
    <w:rsid w:val="005B2D2C"/>
    <w:rsid w:val="005B3089"/>
    <w:rsid w:val="005B3F7C"/>
    <w:rsid w:val="005B466B"/>
    <w:rsid w:val="005B521E"/>
    <w:rsid w:val="005B5224"/>
    <w:rsid w:val="005B5244"/>
    <w:rsid w:val="005B57B9"/>
    <w:rsid w:val="005B6183"/>
    <w:rsid w:val="005B6664"/>
    <w:rsid w:val="005B72D6"/>
    <w:rsid w:val="005B732D"/>
    <w:rsid w:val="005C00A0"/>
    <w:rsid w:val="005C0B2C"/>
    <w:rsid w:val="005C0C10"/>
    <w:rsid w:val="005C1291"/>
    <w:rsid w:val="005C12F8"/>
    <w:rsid w:val="005C150E"/>
    <w:rsid w:val="005C17CB"/>
    <w:rsid w:val="005C28DA"/>
    <w:rsid w:val="005C3132"/>
    <w:rsid w:val="005C3B98"/>
    <w:rsid w:val="005C3E18"/>
    <w:rsid w:val="005C3EFE"/>
    <w:rsid w:val="005C5208"/>
    <w:rsid w:val="005C6756"/>
    <w:rsid w:val="005C6CB6"/>
    <w:rsid w:val="005C7503"/>
    <w:rsid w:val="005C7971"/>
    <w:rsid w:val="005D0A77"/>
    <w:rsid w:val="005D1185"/>
    <w:rsid w:val="005D15AA"/>
    <w:rsid w:val="005D18AD"/>
    <w:rsid w:val="005D2169"/>
    <w:rsid w:val="005D253A"/>
    <w:rsid w:val="005D2B4B"/>
    <w:rsid w:val="005D2F66"/>
    <w:rsid w:val="005D3487"/>
    <w:rsid w:val="005D3728"/>
    <w:rsid w:val="005D3852"/>
    <w:rsid w:val="005D3E67"/>
    <w:rsid w:val="005D4389"/>
    <w:rsid w:val="005D43CA"/>
    <w:rsid w:val="005D4642"/>
    <w:rsid w:val="005D4695"/>
    <w:rsid w:val="005D481E"/>
    <w:rsid w:val="005D4A32"/>
    <w:rsid w:val="005D4DF9"/>
    <w:rsid w:val="005D509B"/>
    <w:rsid w:val="005D5AB8"/>
    <w:rsid w:val="005D5BC0"/>
    <w:rsid w:val="005D61E5"/>
    <w:rsid w:val="005D6C46"/>
    <w:rsid w:val="005D730C"/>
    <w:rsid w:val="005D7C41"/>
    <w:rsid w:val="005D7CFB"/>
    <w:rsid w:val="005E06B6"/>
    <w:rsid w:val="005E0A02"/>
    <w:rsid w:val="005E0D57"/>
    <w:rsid w:val="005E157D"/>
    <w:rsid w:val="005E1E62"/>
    <w:rsid w:val="005E21E0"/>
    <w:rsid w:val="005E3BED"/>
    <w:rsid w:val="005E3D61"/>
    <w:rsid w:val="005E3E7E"/>
    <w:rsid w:val="005E3FE0"/>
    <w:rsid w:val="005E4305"/>
    <w:rsid w:val="005E47C8"/>
    <w:rsid w:val="005E4ACD"/>
    <w:rsid w:val="005E4DF7"/>
    <w:rsid w:val="005E5DCB"/>
    <w:rsid w:val="005E5EAA"/>
    <w:rsid w:val="005E5F4B"/>
    <w:rsid w:val="005E6730"/>
    <w:rsid w:val="005E70D3"/>
    <w:rsid w:val="005E7237"/>
    <w:rsid w:val="005E7252"/>
    <w:rsid w:val="005E787E"/>
    <w:rsid w:val="005E78FE"/>
    <w:rsid w:val="005E79A5"/>
    <w:rsid w:val="005F0395"/>
    <w:rsid w:val="005F0729"/>
    <w:rsid w:val="005F1984"/>
    <w:rsid w:val="005F22F1"/>
    <w:rsid w:val="005F26CF"/>
    <w:rsid w:val="005F2B13"/>
    <w:rsid w:val="005F2F3F"/>
    <w:rsid w:val="005F36EE"/>
    <w:rsid w:val="005F4580"/>
    <w:rsid w:val="005F4EDA"/>
    <w:rsid w:val="005F4F7D"/>
    <w:rsid w:val="005F5CEE"/>
    <w:rsid w:val="005F654D"/>
    <w:rsid w:val="005F6943"/>
    <w:rsid w:val="005F718C"/>
    <w:rsid w:val="005F752D"/>
    <w:rsid w:val="00600458"/>
    <w:rsid w:val="00600975"/>
    <w:rsid w:val="0060142F"/>
    <w:rsid w:val="00602185"/>
    <w:rsid w:val="006021F7"/>
    <w:rsid w:val="00602420"/>
    <w:rsid w:val="00602A0C"/>
    <w:rsid w:val="00602A11"/>
    <w:rsid w:val="00602A93"/>
    <w:rsid w:val="00602D39"/>
    <w:rsid w:val="00603260"/>
    <w:rsid w:val="00603416"/>
    <w:rsid w:val="0060362E"/>
    <w:rsid w:val="00604BBA"/>
    <w:rsid w:val="00604EE8"/>
    <w:rsid w:val="00604FAE"/>
    <w:rsid w:val="006052E6"/>
    <w:rsid w:val="00605543"/>
    <w:rsid w:val="006059C0"/>
    <w:rsid w:val="0060611B"/>
    <w:rsid w:val="006061C0"/>
    <w:rsid w:val="006069B2"/>
    <w:rsid w:val="00607B71"/>
    <w:rsid w:val="006100F1"/>
    <w:rsid w:val="006104AC"/>
    <w:rsid w:val="00612270"/>
    <w:rsid w:val="00612401"/>
    <w:rsid w:val="00612480"/>
    <w:rsid w:val="006129B6"/>
    <w:rsid w:val="00612B7F"/>
    <w:rsid w:val="00612BD1"/>
    <w:rsid w:val="00612C2E"/>
    <w:rsid w:val="00613640"/>
    <w:rsid w:val="00614123"/>
    <w:rsid w:val="00614334"/>
    <w:rsid w:val="00615335"/>
    <w:rsid w:val="0061558C"/>
    <w:rsid w:val="00615CAD"/>
    <w:rsid w:val="00616A8C"/>
    <w:rsid w:val="006170C8"/>
    <w:rsid w:val="00620258"/>
    <w:rsid w:val="006202B7"/>
    <w:rsid w:val="006206BE"/>
    <w:rsid w:val="00620907"/>
    <w:rsid w:val="00620C5F"/>
    <w:rsid w:val="006218E3"/>
    <w:rsid w:val="00622BB9"/>
    <w:rsid w:val="00624B7A"/>
    <w:rsid w:val="00624CD2"/>
    <w:rsid w:val="0062597A"/>
    <w:rsid w:val="00626DF4"/>
    <w:rsid w:val="00627E8B"/>
    <w:rsid w:val="00630E60"/>
    <w:rsid w:val="006320E7"/>
    <w:rsid w:val="006323CD"/>
    <w:rsid w:val="00632666"/>
    <w:rsid w:val="00632DC9"/>
    <w:rsid w:val="006333FC"/>
    <w:rsid w:val="00633523"/>
    <w:rsid w:val="006337EE"/>
    <w:rsid w:val="006341BE"/>
    <w:rsid w:val="0063420A"/>
    <w:rsid w:val="00634379"/>
    <w:rsid w:val="00634651"/>
    <w:rsid w:val="00634700"/>
    <w:rsid w:val="00634A24"/>
    <w:rsid w:val="00634A94"/>
    <w:rsid w:val="00635377"/>
    <w:rsid w:val="0063608C"/>
    <w:rsid w:val="0063626E"/>
    <w:rsid w:val="0063657F"/>
    <w:rsid w:val="006369A4"/>
    <w:rsid w:val="00636D67"/>
    <w:rsid w:val="006374B7"/>
    <w:rsid w:val="00637EF1"/>
    <w:rsid w:val="00640E03"/>
    <w:rsid w:val="00641021"/>
    <w:rsid w:val="006411E6"/>
    <w:rsid w:val="006412C9"/>
    <w:rsid w:val="006420B5"/>
    <w:rsid w:val="00642797"/>
    <w:rsid w:val="00642A44"/>
    <w:rsid w:val="00643D54"/>
    <w:rsid w:val="00644ECF"/>
    <w:rsid w:val="00645240"/>
    <w:rsid w:val="00645604"/>
    <w:rsid w:val="006465A5"/>
    <w:rsid w:val="00647034"/>
    <w:rsid w:val="00647705"/>
    <w:rsid w:val="00647748"/>
    <w:rsid w:val="00647C79"/>
    <w:rsid w:val="006501E8"/>
    <w:rsid w:val="0065054E"/>
    <w:rsid w:val="00650CE2"/>
    <w:rsid w:val="00650E31"/>
    <w:rsid w:val="00650F7B"/>
    <w:rsid w:val="0065134D"/>
    <w:rsid w:val="0065181C"/>
    <w:rsid w:val="006519FB"/>
    <w:rsid w:val="0065286F"/>
    <w:rsid w:val="00652D1D"/>
    <w:rsid w:val="00653936"/>
    <w:rsid w:val="00653DC9"/>
    <w:rsid w:val="006540F2"/>
    <w:rsid w:val="0065423F"/>
    <w:rsid w:val="006544CF"/>
    <w:rsid w:val="00654528"/>
    <w:rsid w:val="0065622B"/>
    <w:rsid w:val="0065702F"/>
    <w:rsid w:val="006570E6"/>
    <w:rsid w:val="00657A26"/>
    <w:rsid w:val="00657D23"/>
    <w:rsid w:val="006603DC"/>
    <w:rsid w:val="00661E22"/>
    <w:rsid w:val="0066217F"/>
    <w:rsid w:val="0066241D"/>
    <w:rsid w:val="0066356F"/>
    <w:rsid w:val="0066366B"/>
    <w:rsid w:val="00663B0B"/>
    <w:rsid w:val="00663E4C"/>
    <w:rsid w:val="006646AC"/>
    <w:rsid w:val="0066596D"/>
    <w:rsid w:val="00666AFD"/>
    <w:rsid w:val="00666E57"/>
    <w:rsid w:val="00667082"/>
    <w:rsid w:val="006673EC"/>
    <w:rsid w:val="00667861"/>
    <w:rsid w:val="00667E43"/>
    <w:rsid w:val="00670BF7"/>
    <w:rsid w:val="00671EA2"/>
    <w:rsid w:val="0067205B"/>
    <w:rsid w:val="00672348"/>
    <w:rsid w:val="0067266B"/>
    <w:rsid w:val="00672B2D"/>
    <w:rsid w:val="00672DBE"/>
    <w:rsid w:val="00672EAB"/>
    <w:rsid w:val="006732CB"/>
    <w:rsid w:val="00673BCE"/>
    <w:rsid w:val="006747FD"/>
    <w:rsid w:val="00674C4A"/>
    <w:rsid w:val="00676022"/>
    <w:rsid w:val="0067630E"/>
    <w:rsid w:val="006777F8"/>
    <w:rsid w:val="006779CF"/>
    <w:rsid w:val="00677B88"/>
    <w:rsid w:val="00677CC6"/>
    <w:rsid w:val="00681270"/>
    <w:rsid w:val="006813D8"/>
    <w:rsid w:val="00682206"/>
    <w:rsid w:val="00682E48"/>
    <w:rsid w:val="006832A5"/>
    <w:rsid w:val="00683374"/>
    <w:rsid w:val="0068381E"/>
    <w:rsid w:val="00683892"/>
    <w:rsid w:val="00683F55"/>
    <w:rsid w:val="0068438B"/>
    <w:rsid w:val="00684C9C"/>
    <w:rsid w:val="006851D6"/>
    <w:rsid w:val="006857BE"/>
    <w:rsid w:val="006859FE"/>
    <w:rsid w:val="0068691C"/>
    <w:rsid w:val="00686C25"/>
    <w:rsid w:val="00686D8C"/>
    <w:rsid w:val="00690726"/>
    <w:rsid w:val="006907A1"/>
    <w:rsid w:val="00690BFB"/>
    <w:rsid w:val="00691C69"/>
    <w:rsid w:val="00691D01"/>
    <w:rsid w:val="00691D78"/>
    <w:rsid w:val="006920DB"/>
    <w:rsid w:val="00692307"/>
    <w:rsid w:val="00693048"/>
    <w:rsid w:val="00693E2D"/>
    <w:rsid w:val="006943A5"/>
    <w:rsid w:val="00695D20"/>
    <w:rsid w:val="00695ED7"/>
    <w:rsid w:val="00695F34"/>
    <w:rsid w:val="006962A3"/>
    <w:rsid w:val="0069631B"/>
    <w:rsid w:val="00696D17"/>
    <w:rsid w:val="00697133"/>
    <w:rsid w:val="006979B5"/>
    <w:rsid w:val="006979B8"/>
    <w:rsid w:val="00697E7A"/>
    <w:rsid w:val="006A0081"/>
    <w:rsid w:val="006A0118"/>
    <w:rsid w:val="006A03BE"/>
    <w:rsid w:val="006A0861"/>
    <w:rsid w:val="006A090D"/>
    <w:rsid w:val="006A0F04"/>
    <w:rsid w:val="006A17BE"/>
    <w:rsid w:val="006A193A"/>
    <w:rsid w:val="006A195C"/>
    <w:rsid w:val="006A1DBC"/>
    <w:rsid w:val="006A212B"/>
    <w:rsid w:val="006A225C"/>
    <w:rsid w:val="006A2944"/>
    <w:rsid w:val="006A2E49"/>
    <w:rsid w:val="006A3141"/>
    <w:rsid w:val="006A37A4"/>
    <w:rsid w:val="006A5986"/>
    <w:rsid w:val="006A6F31"/>
    <w:rsid w:val="006A6FBB"/>
    <w:rsid w:val="006A7009"/>
    <w:rsid w:val="006A7623"/>
    <w:rsid w:val="006A76F7"/>
    <w:rsid w:val="006A7AE9"/>
    <w:rsid w:val="006B0387"/>
    <w:rsid w:val="006B093F"/>
    <w:rsid w:val="006B14A4"/>
    <w:rsid w:val="006B1648"/>
    <w:rsid w:val="006B2054"/>
    <w:rsid w:val="006B4774"/>
    <w:rsid w:val="006B4E5F"/>
    <w:rsid w:val="006B4EE8"/>
    <w:rsid w:val="006B50F5"/>
    <w:rsid w:val="006B564D"/>
    <w:rsid w:val="006B6465"/>
    <w:rsid w:val="006B668F"/>
    <w:rsid w:val="006B6751"/>
    <w:rsid w:val="006B6931"/>
    <w:rsid w:val="006B77A5"/>
    <w:rsid w:val="006C04BA"/>
    <w:rsid w:val="006C169D"/>
    <w:rsid w:val="006C2763"/>
    <w:rsid w:val="006C34DB"/>
    <w:rsid w:val="006C3B94"/>
    <w:rsid w:val="006C3F01"/>
    <w:rsid w:val="006C4215"/>
    <w:rsid w:val="006C44A7"/>
    <w:rsid w:val="006C4733"/>
    <w:rsid w:val="006C49CE"/>
    <w:rsid w:val="006C598E"/>
    <w:rsid w:val="006C6E36"/>
    <w:rsid w:val="006C705E"/>
    <w:rsid w:val="006C729C"/>
    <w:rsid w:val="006C759D"/>
    <w:rsid w:val="006C7CA3"/>
    <w:rsid w:val="006D0885"/>
    <w:rsid w:val="006D0953"/>
    <w:rsid w:val="006D0AE0"/>
    <w:rsid w:val="006D109B"/>
    <w:rsid w:val="006D199E"/>
    <w:rsid w:val="006D316D"/>
    <w:rsid w:val="006D3BC4"/>
    <w:rsid w:val="006D5073"/>
    <w:rsid w:val="006D57CA"/>
    <w:rsid w:val="006D57E2"/>
    <w:rsid w:val="006D6146"/>
    <w:rsid w:val="006D658B"/>
    <w:rsid w:val="006D6740"/>
    <w:rsid w:val="006D69C9"/>
    <w:rsid w:val="006D6D13"/>
    <w:rsid w:val="006D6E57"/>
    <w:rsid w:val="006D785B"/>
    <w:rsid w:val="006E0162"/>
    <w:rsid w:val="006E0316"/>
    <w:rsid w:val="006E039B"/>
    <w:rsid w:val="006E0C0F"/>
    <w:rsid w:val="006E1350"/>
    <w:rsid w:val="006E1F5C"/>
    <w:rsid w:val="006E2842"/>
    <w:rsid w:val="006E3209"/>
    <w:rsid w:val="006E36DE"/>
    <w:rsid w:val="006E3AEF"/>
    <w:rsid w:val="006E3B36"/>
    <w:rsid w:val="006E40B7"/>
    <w:rsid w:val="006E4AB5"/>
    <w:rsid w:val="006E603D"/>
    <w:rsid w:val="006E660E"/>
    <w:rsid w:val="006E77E5"/>
    <w:rsid w:val="006E7975"/>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7161"/>
    <w:rsid w:val="006F7D43"/>
    <w:rsid w:val="0070061E"/>
    <w:rsid w:val="0070081A"/>
    <w:rsid w:val="00700B29"/>
    <w:rsid w:val="00701355"/>
    <w:rsid w:val="0070176C"/>
    <w:rsid w:val="00701FE2"/>
    <w:rsid w:val="00702F04"/>
    <w:rsid w:val="0070385F"/>
    <w:rsid w:val="007038F7"/>
    <w:rsid w:val="00703BD0"/>
    <w:rsid w:val="00704313"/>
    <w:rsid w:val="007050CE"/>
    <w:rsid w:val="007056FC"/>
    <w:rsid w:val="007065D4"/>
    <w:rsid w:val="007068EC"/>
    <w:rsid w:val="0070735A"/>
    <w:rsid w:val="007077C1"/>
    <w:rsid w:val="00707CD5"/>
    <w:rsid w:val="0071030A"/>
    <w:rsid w:val="007108C9"/>
    <w:rsid w:val="00710DCD"/>
    <w:rsid w:val="00711655"/>
    <w:rsid w:val="00711D58"/>
    <w:rsid w:val="0071204D"/>
    <w:rsid w:val="0071256A"/>
    <w:rsid w:val="00712655"/>
    <w:rsid w:val="00712816"/>
    <w:rsid w:val="00712D43"/>
    <w:rsid w:val="00712E61"/>
    <w:rsid w:val="007135AC"/>
    <w:rsid w:val="007145C5"/>
    <w:rsid w:val="00715075"/>
    <w:rsid w:val="00715283"/>
    <w:rsid w:val="0071552C"/>
    <w:rsid w:val="007156B7"/>
    <w:rsid w:val="00715771"/>
    <w:rsid w:val="007159D0"/>
    <w:rsid w:val="00715A4F"/>
    <w:rsid w:val="00715A7E"/>
    <w:rsid w:val="00715F09"/>
    <w:rsid w:val="00716A3D"/>
    <w:rsid w:val="00716D6E"/>
    <w:rsid w:val="007176EF"/>
    <w:rsid w:val="007201B7"/>
    <w:rsid w:val="00720BA4"/>
    <w:rsid w:val="00720CE5"/>
    <w:rsid w:val="007211D7"/>
    <w:rsid w:val="00721765"/>
    <w:rsid w:val="0072191B"/>
    <w:rsid w:val="007223D6"/>
    <w:rsid w:val="007223E8"/>
    <w:rsid w:val="007226AC"/>
    <w:rsid w:val="00722729"/>
    <w:rsid w:val="007228A4"/>
    <w:rsid w:val="00722A3E"/>
    <w:rsid w:val="00722F8F"/>
    <w:rsid w:val="0072352D"/>
    <w:rsid w:val="00723A67"/>
    <w:rsid w:val="0072416B"/>
    <w:rsid w:val="00724236"/>
    <w:rsid w:val="00724EEC"/>
    <w:rsid w:val="0072696F"/>
    <w:rsid w:val="00727043"/>
    <w:rsid w:val="00727228"/>
    <w:rsid w:val="0072751A"/>
    <w:rsid w:val="00731BBB"/>
    <w:rsid w:val="0073298E"/>
    <w:rsid w:val="0073299A"/>
    <w:rsid w:val="00732B83"/>
    <w:rsid w:val="00732C85"/>
    <w:rsid w:val="00732F35"/>
    <w:rsid w:val="0073363F"/>
    <w:rsid w:val="00733CB2"/>
    <w:rsid w:val="00733E8D"/>
    <w:rsid w:val="00733FD1"/>
    <w:rsid w:val="007343A4"/>
    <w:rsid w:val="00734464"/>
    <w:rsid w:val="00735257"/>
    <w:rsid w:val="00735411"/>
    <w:rsid w:val="00735B15"/>
    <w:rsid w:val="007376AA"/>
    <w:rsid w:val="00737BE4"/>
    <w:rsid w:val="0074044A"/>
    <w:rsid w:val="00740C23"/>
    <w:rsid w:val="0074214D"/>
    <w:rsid w:val="007426EF"/>
    <w:rsid w:val="00743010"/>
    <w:rsid w:val="00743732"/>
    <w:rsid w:val="00743B7A"/>
    <w:rsid w:val="0074438D"/>
    <w:rsid w:val="007447CF"/>
    <w:rsid w:val="00745AE1"/>
    <w:rsid w:val="00747317"/>
    <w:rsid w:val="00747AF2"/>
    <w:rsid w:val="00750276"/>
    <w:rsid w:val="00750C0B"/>
    <w:rsid w:val="00751444"/>
    <w:rsid w:val="007515A3"/>
    <w:rsid w:val="007521C7"/>
    <w:rsid w:val="0075227F"/>
    <w:rsid w:val="007522BF"/>
    <w:rsid w:val="00752C53"/>
    <w:rsid w:val="00752C85"/>
    <w:rsid w:val="00753193"/>
    <w:rsid w:val="00753539"/>
    <w:rsid w:val="00753A88"/>
    <w:rsid w:val="00753EB4"/>
    <w:rsid w:val="007545CB"/>
    <w:rsid w:val="00754875"/>
    <w:rsid w:val="00755264"/>
    <w:rsid w:val="00755399"/>
    <w:rsid w:val="00755C1C"/>
    <w:rsid w:val="00755D16"/>
    <w:rsid w:val="00755E49"/>
    <w:rsid w:val="00756174"/>
    <w:rsid w:val="0075682F"/>
    <w:rsid w:val="007568B4"/>
    <w:rsid w:val="00756A0E"/>
    <w:rsid w:val="00756CDC"/>
    <w:rsid w:val="0075721F"/>
    <w:rsid w:val="00757440"/>
    <w:rsid w:val="00757D70"/>
    <w:rsid w:val="0076188B"/>
    <w:rsid w:val="00762440"/>
    <w:rsid w:val="007624AD"/>
    <w:rsid w:val="00762565"/>
    <w:rsid w:val="00763098"/>
    <w:rsid w:val="00763C98"/>
    <w:rsid w:val="00764368"/>
    <w:rsid w:val="00764404"/>
    <w:rsid w:val="007646E5"/>
    <w:rsid w:val="00766246"/>
    <w:rsid w:val="00766B22"/>
    <w:rsid w:val="007676AF"/>
    <w:rsid w:val="007705B3"/>
    <w:rsid w:val="007706F8"/>
    <w:rsid w:val="00770B76"/>
    <w:rsid w:val="0077111D"/>
    <w:rsid w:val="007716D8"/>
    <w:rsid w:val="00771AD7"/>
    <w:rsid w:val="00771E38"/>
    <w:rsid w:val="007722C9"/>
    <w:rsid w:val="007727DD"/>
    <w:rsid w:val="00772928"/>
    <w:rsid w:val="00772BF3"/>
    <w:rsid w:val="00772EC4"/>
    <w:rsid w:val="00774409"/>
    <w:rsid w:val="00774A38"/>
    <w:rsid w:val="00776719"/>
    <w:rsid w:val="0077693F"/>
    <w:rsid w:val="00776957"/>
    <w:rsid w:val="007770F2"/>
    <w:rsid w:val="00777336"/>
    <w:rsid w:val="007776AF"/>
    <w:rsid w:val="00777E74"/>
    <w:rsid w:val="00781691"/>
    <w:rsid w:val="00781F4D"/>
    <w:rsid w:val="0078282A"/>
    <w:rsid w:val="00782EE3"/>
    <w:rsid w:val="00784096"/>
    <w:rsid w:val="007846D9"/>
    <w:rsid w:val="007849E6"/>
    <w:rsid w:val="00784A07"/>
    <w:rsid w:val="0078547B"/>
    <w:rsid w:val="007854DE"/>
    <w:rsid w:val="00786E7D"/>
    <w:rsid w:val="007872C9"/>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56E0"/>
    <w:rsid w:val="007959F7"/>
    <w:rsid w:val="007961CD"/>
    <w:rsid w:val="007963B5"/>
    <w:rsid w:val="007965A1"/>
    <w:rsid w:val="00797694"/>
    <w:rsid w:val="007A0160"/>
    <w:rsid w:val="007A08D9"/>
    <w:rsid w:val="007A124C"/>
    <w:rsid w:val="007A2600"/>
    <w:rsid w:val="007A26DE"/>
    <w:rsid w:val="007A279C"/>
    <w:rsid w:val="007A3A40"/>
    <w:rsid w:val="007A4028"/>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06F"/>
    <w:rsid w:val="007B1937"/>
    <w:rsid w:val="007B1D72"/>
    <w:rsid w:val="007B1EA2"/>
    <w:rsid w:val="007B3BFD"/>
    <w:rsid w:val="007B3F59"/>
    <w:rsid w:val="007B4667"/>
    <w:rsid w:val="007B4A04"/>
    <w:rsid w:val="007B4A0A"/>
    <w:rsid w:val="007B4AA5"/>
    <w:rsid w:val="007B5455"/>
    <w:rsid w:val="007B606F"/>
    <w:rsid w:val="007B652B"/>
    <w:rsid w:val="007B7022"/>
    <w:rsid w:val="007B707F"/>
    <w:rsid w:val="007B751F"/>
    <w:rsid w:val="007B7561"/>
    <w:rsid w:val="007B787B"/>
    <w:rsid w:val="007B7EE2"/>
    <w:rsid w:val="007C0B12"/>
    <w:rsid w:val="007C0EFE"/>
    <w:rsid w:val="007C14DB"/>
    <w:rsid w:val="007C19D1"/>
    <w:rsid w:val="007C1AEF"/>
    <w:rsid w:val="007C240A"/>
    <w:rsid w:val="007C2488"/>
    <w:rsid w:val="007C2F3A"/>
    <w:rsid w:val="007C30ED"/>
    <w:rsid w:val="007C33D4"/>
    <w:rsid w:val="007C3DFE"/>
    <w:rsid w:val="007C42C2"/>
    <w:rsid w:val="007C4D00"/>
    <w:rsid w:val="007C4D4B"/>
    <w:rsid w:val="007C4F48"/>
    <w:rsid w:val="007C5A5F"/>
    <w:rsid w:val="007C5B6C"/>
    <w:rsid w:val="007C5DBB"/>
    <w:rsid w:val="007C6621"/>
    <w:rsid w:val="007C6656"/>
    <w:rsid w:val="007C7467"/>
    <w:rsid w:val="007C7536"/>
    <w:rsid w:val="007C7D4A"/>
    <w:rsid w:val="007D0A17"/>
    <w:rsid w:val="007D1912"/>
    <w:rsid w:val="007D26A2"/>
    <w:rsid w:val="007D2742"/>
    <w:rsid w:val="007D2F25"/>
    <w:rsid w:val="007D324A"/>
    <w:rsid w:val="007D3A36"/>
    <w:rsid w:val="007D3AC3"/>
    <w:rsid w:val="007D3C2D"/>
    <w:rsid w:val="007D42D5"/>
    <w:rsid w:val="007D4781"/>
    <w:rsid w:val="007D4C42"/>
    <w:rsid w:val="007D4E85"/>
    <w:rsid w:val="007D4FBD"/>
    <w:rsid w:val="007D5275"/>
    <w:rsid w:val="007D55E3"/>
    <w:rsid w:val="007D5733"/>
    <w:rsid w:val="007D5BD0"/>
    <w:rsid w:val="007D5FCF"/>
    <w:rsid w:val="007D60E1"/>
    <w:rsid w:val="007D635D"/>
    <w:rsid w:val="007D783A"/>
    <w:rsid w:val="007D7A5B"/>
    <w:rsid w:val="007D7FBE"/>
    <w:rsid w:val="007E13C9"/>
    <w:rsid w:val="007E1A19"/>
    <w:rsid w:val="007E266B"/>
    <w:rsid w:val="007E2C7D"/>
    <w:rsid w:val="007E2EE9"/>
    <w:rsid w:val="007E3667"/>
    <w:rsid w:val="007E3D38"/>
    <w:rsid w:val="007E45E2"/>
    <w:rsid w:val="007E4DF7"/>
    <w:rsid w:val="007E52FC"/>
    <w:rsid w:val="007E608E"/>
    <w:rsid w:val="007E6952"/>
    <w:rsid w:val="007E6A55"/>
    <w:rsid w:val="007E6B8E"/>
    <w:rsid w:val="007E797F"/>
    <w:rsid w:val="007E7AC1"/>
    <w:rsid w:val="007E7B62"/>
    <w:rsid w:val="007F0695"/>
    <w:rsid w:val="007F06C1"/>
    <w:rsid w:val="007F0797"/>
    <w:rsid w:val="007F092E"/>
    <w:rsid w:val="007F0B8E"/>
    <w:rsid w:val="007F1AA4"/>
    <w:rsid w:val="007F1B3C"/>
    <w:rsid w:val="007F1E5A"/>
    <w:rsid w:val="007F1E7B"/>
    <w:rsid w:val="007F22A3"/>
    <w:rsid w:val="007F26B1"/>
    <w:rsid w:val="007F2BA5"/>
    <w:rsid w:val="007F2DA0"/>
    <w:rsid w:val="007F383E"/>
    <w:rsid w:val="007F3A04"/>
    <w:rsid w:val="007F3D47"/>
    <w:rsid w:val="007F43A6"/>
    <w:rsid w:val="007F4B2E"/>
    <w:rsid w:val="007F4B3D"/>
    <w:rsid w:val="007F4B43"/>
    <w:rsid w:val="007F5060"/>
    <w:rsid w:val="007F5F8E"/>
    <w:rsid w:val="007F6647"/>
    <w:rsid w:val="007F6AD0"/>
    <w:rsid w:val="007F726C"/>
    <w:rsid w:val="007F77EB"/>
    <w:rsid w:val="007F7B93"/>
    <w:rsid w:val="007F7F8D"/>
    <w:rsid w:val="00800D9B"/>
    <w:rsid w:val="00801125"/>
    <w:rsid w:val="0080164B"/>
    <w:rsid w:val="0080181B"/>
    <w:rsid w:val="00801952"/>
    <w:rsid w:val="00801990"/>
    <w:rsid w:val="00801A0B"/>
    <w:rsid w:val="00802374"/>
    <w:rsid w:val="00802701"/>
    <w:rsid w:val="00802FD3"/>
    <w:rsid w:val="00803631"/>
    <w:rsid w:val="00804398"/>
    <w:rsid w:val="00804BBF"/>
    <w:rsid w:val="00805D6B"/>
    <w:rsid w:val="0080605F"/>
    <w:rsid w:val="00806456"/>
    <w:rsid w:val="00806DD9"/>
    <w:rsid w:val="0080731C"/>
    <w:rsid w:val="00807C0D"/>
    <w:rsid w:val="00810A2B"/>
    <w:rsid w:val="00810EE4"/>
    <w:rsid w:val="00810EEE"/>
    <w:rsid w:val="00811258"/>
    <w:rsid w:val="00811775"/>
    <w:rsid w:val="00811AA5"/>
    <w:rsid w:val="00811E36"/>
    <w:rsid w:val="0081250C"/>
    <w:rsid w:val="00812728"/>
    <w:rsid w:val="00812CF6"/>
    <w:rsid w:val="00812E64"/>
    <w:rsid w:val="00813E6C"/>
    <w:rsid w:val="008140BC"/>
    <w:rsid w:val="0081421F"/>
    <w:rsid w:val="00814220"/>
    <w:rsid w:val="0081456E"/>
    <w:rsid w:val="00814F37"/>
    <w:rsid w:val="008153C4"/>
    <w:rsid w:val="008157EC"/>
    <w:rsid w:val="0081623F"/>
    <w:rsid w:val="008163F8"/>
    <w:rsid w:val="008165DF"/>
    <w:rsid w:val="00816EA4"/>
    <w:rsid w:val="00816FBC"/>
    <w:rsid w:val="008174A5"/>
    <w:rsid w:val="00817740"/>
    <w:rsid w:val="00817B35"/>
    <w:rsid w:val="00817FA8"/>
    <w:rsid w:val="008207AA"/>
    <w:rsid w:val="00820E26"/>
    <w:rsid w:val="008217FE"/>
    <w:rsid w:val="0082183A"/>
    <w:rsid w:val="00821F31"/>
    <w:rsid w:val="008225C9"/>
    <w:rsid w:val="008233BA"/>
    <w:rsid w:val="00823858"/>
    <w:rsid w:val="00823B7C"/>
    <w:rsid w:val="00823E02"/>
    <w:rsid w:val="00824867"/>
    <w:rsid w:val="008249A5"/>
    <w:rsid w:val="00824CC5"/>
    <w:rsid w:val="00824DF3"/>
    <w:rsid w:val="00826229"/>
    <w:rsid w:val="00826B82"/>
    <w:rsid w:val="00826E19"/>
    <w:rsid w:val="008273FE"/>
    <w:rsid w:val="00830093"/>
    <w:rsid w:val="008301E2"/>
    <w:rsid w:val="00830408"/>
    <w:rsid w:val="008305B2"/>
    <w:rsid w:val="00830816"/>
    <w:rsid w:val="008314EE"/>
    <w:rsid w:val="00831860"/>
    <w:rsid w:val="0083265D"/>
    <w:rsid w:val="00832670"/>
    <w:rsid w:val="00832F65"/>
    <w:rsid w:val="00833408"/>
    <w:rsid w:val="008344D4"/>
    <w:rsid w:val="008346AD"/>
    <w:rsid w:val="00834BA1"/>
    <w:rsid w:val="00834E25"/>
    <w:rsid w:val="00835E0D"/>
    <w:rsid w:val="008368CC"/>
    <w:rsid w:val="00836D5E"/>
    <w:rsid w:val="00836F7C"/>
    <w:rsid w:val="008370C4"/>
    <w:rsid w:val="00837876"/>
    <w:rsid w:val="00837B75"/>
    <w:rsid w:val="00837E30"/>
    <w:rsid w:val="00840A7F"/>
    <w:rsid w:val="00841093"/>
    <w:rsid w:val="0084124D"/>
    <w:rsid w:val="008422A1"/>
    <w:rsid w:val="00842688"/>
    <w:rsid w:val="0084283C"/>
    <w:rsid w:val="00842A84"/>
    <w:rsid w:val="0084325C"/>
    <w:rsid w:val="008437C2"/>
    <w:rsid w:val="008437EE"/>
    <w:rsid w:val="008449E9"/>
    <w:rsid w:val="00844AFB"/>
    <w:rsid w:val="00844D94"/>
    <w:rsid w:val="00845216"/>
    <w:rsid w:val="008460EA"/>
    <w:rsid w:val="008463D5"/>
    <w:rsid w:val="008467E4"/>
    <w:rsid w:val="00846876"/>
    <w:rsid w:val="00847470"/>
    <w:rsid w:val="00847E95"/>
    <w:rsid w:val="0085024F"/>
    <w:rsid w:val="00851214"/>
    <w:rsid w:val="008513C7"/>
    <w:rsid w:val="00852CEB"/>
    <w:rsid w:val="00852DFE"/>
    <w:rsid w:val="00852E60"/>
    <w:rsid w:val="0085341C"/>
    <w:rsid w:val="00853B36"/>
    <w:rsid w:val="00853C74"/>
    <w:rsid w:val="008549BD"/>
    <w:rsid w:val="00854F91"/>
    <w:rsid w:val="00855003"/>
    <w:rsid w:val="0085516F"/>
    <w:rsid w:val="008558C1"/>
    <w:rsid w:val="00855F4D"/>
    <w:rsid w:val="008561E2"/>
    <w:rsid w:val="008565FB"/>
    <w:rsid w:val="008569CC"/>
    <w:rsid w:val="00856ABF"/>
    <w:rsid w:val="008572FE"/>
    <w:rsid w:val="00857371"/>
    <w:rsid w:val="00857632"/>
    <w:rsid w:val="00857697"/>
    <w:rsid w:val="00857704"/>
    <w:rsid w:val="00857D74"/>
    <w:rsid w:val="0086038A"/>
    <w:rsid w:val="008605DA"/>
    <w:rsid w:val="008606F7"/>
    <w:rsid w:val="00860CD5"/>
    <w:rsid w:val="00861EF5"/>
    <w:rsid w:val="00861F43"/>
    <w:rsid w:val="008625AB"/>
    <w:rsid w:val="00862E5C"/>
    <w:rsid w:val="00863BB4"/>
    <w:rsid w:val="00863C28"/>
    <w:rsid w:val="00863D76"/>
    <w:rsid w:val="00864D2D"/>
    <w:rsid w:val="00865EC7"/>
    <w:rsid w:val="00866387"/>
    <w:rsid w:val="008666B2"/>
    <w:rsid w:val="00866A1F"/>
    <w:rsid w:val="00867988"/>
    <w:rsid w:val="00867A87"/>
    <w:rsid w:val="008700F3"/>
    <w:rsid w:val="00870DEE"/>
    <w:rsid w:val="0087134E"/>
    <w:rsid w:val="00871389"/>
    <w:rsid w:val="00871737"/>
    <w:rsid w:val="00871789"/>
    <w:rsid w:val="00871C05"/>
    <w:rsid w:val="008726C2"/>
    <w:rsid w:val="0087300E"/>
    <w:rsid w:val="00873136"/>
    <w:rsid w:val="00873156"/>
    <w:rsid w:val="0087463A"/>
    <w:rsid w:val="008753C5"/>
    <w:rsid w:val="00875765"/>
    <w:rsid w:val="00875C65"/>
    <w:rsid w:val="0087606A"/>
    <w:rsid w:val="00877632"/>
    <w:rsid w:val="00877879"/>
    <w:rsid w:val="00880458"/>
    <w:rsid w:val="0088099D"/>
    <w:rsid w:val="0088264C"/>
    <w:rsid w:val="0088280D"/>
    <w:rsid w:val="00882C51"/>
    <w:rsid w:val="00883261"/>
    <w:rsid w:val="008834EE"/>
    <w:rsid w:val="00883C8F"/>
    <w:rsid w:val="0088465B"/>
    <w:rsid w:val="0088487D"/>
    <w:rsid w:val="0088617B"/>
    <w:rsid w:val="0088674E"/>
    <w:rsid w:val="0088675B"/>
    <w:rsid w:val="0088739A"/>
    <w:rsid w:val="00887683"/>
    <w:rsid w:val="0089013A"/>
    <w:rsid w:val="0089162C"/>
    <w:rsid w:val="008916AE"/>
    <w:rsid w:val="00891891"/>
    <w:rsid w:val="00891935"/>
    <w:rsid w:val="00892F32"/>
    <w:rsid w:val="00892FDE"/>
    <w:rsid w:val="00894630"/>
    <w:rsid w:val="00894672"/>
    <w:rsid w:val="008952EA"/>
    <w:rsid w:val="008953E2"/>
    <w:rsid w:val="00895A5C"/>
    <w:rsid w:val="00895A62"/>
    <w:rsid w:val="00895EF7"/>
    <w:rsid w:val="008972E5"/>
    <w:rsid w:val="00897DD9"/>
    <w:rsid w:val="008A0FA0"/>
    <w:rsid w:val="008A1733"/>
    <w:rsid w:val="008A1BAF"/>
    <w:rsid w:val="008A1BCA"/>
    <w:rsid w:val="008A1FD6"/>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0FA"/>
    <w:rsid w:val="008B539F"/>
    <w:rsid w:val="008B5B7D"/>
    <w:rsid w:val="008B6661"/>
    <w:rsid w:val="008B679C"/>
    <w:rsid w:val="008B6B22"/>
    <w:rsid w:val="008B77A5"/>
    <w:rsid w:val="008B79A8"/>
    <w:rsid w:val="008B7D0A"/>
    <w:rsid w:val="008B7E67"/>
    <w:rsid w:val="008B7FF9"/>
    <w:rsid w:val="008C001B"/>
    <w:rsid w:val="008C0ACE"/>
    <w:rsid w:val="008C0B8C"/>
    <w:rsid w:val="008C0CF8"/>
    <w:rsid w:val="008C141C"/>
    <w:rsid w:val="008C16E1"/>
    <w:rsid w:val="008C18CD"/>
    <w:rsid w:val="008C1A94"/>
    <w:rsid w:val="008C1AEF"/>
    <w:rsid w:val="008C1FF2"/>
    <w:rsid w:val="008C265B"/>
    <w:rsid w:val="008C31CF"/>
    <w:rsid w:val="008C37F9"/>
    <w:rsid w:val="008C381D"/>
    <w:rsid w:val="008C3EE4"/>
    <w:rsid w:val="008C3F7B"/>
    <w:rsid w:val="008C40BD"/>
    <w:rsid w:val="008C40CB"/>
    <w:rsid w:val="008C4D1F"/>
    <w:rsid w:val="008C53FD"/>
    <w:rsid w:val="008C59A0"/>
    <w:rsid w:val="008C60F5"/>
    <w:rsid w:val="008C62FD"/>
    <w:rsid w:val="008C637C"/>
    <w:rsid w:val="008C6FAD"/>
    <w:rsid w:val="008C7612"/>
    <w:rsid w:val="008C7777"/>
    <w:rsid w:val="008C791F"/>
    <w:rsid w:val="008C7CE2"/>
    <w:rsid w:val="008D086B"/>
    <w:rsid w:val="008D0D14"/>
    <w:rsid w:val="008D144F"/>
    <w:rsid w:val="008D176A"/>
    <w:rsid w:val="008D1976"/>
    <w:rsid w:val="008D198A"/>
    <w:rsid w:val="008D1AC8"/>
    <w:rsid w:val="008D1B8A"/>
    <w:rsid w:val="008D1D9E"/>
    <w:rsid w:val="008D1EA1"/>
    <w:rsid w:val="008D1EFA"/>
    <w:rsid w:val="008D290A"/>
    <w:rsid w:val="008D31DB"/>
    <w:rsid w:val="008D3636"/>
    <w:rsid w:val="008D3939"/>
    <w:rsid w:val="008D3ACA"/>
    <w:rsid w:val="008D4479"/>
    <w:rsid w:val="008D46BB"/>
    <w:rsid w:val="008D4837"/>
    <w:rsid w:val="008D4C41"/>
    <w:rsid w:val="008D5626"/>
    <w:rsid w:val="008D5A18"/>
    <w:rsid w:val="008D5EDF"/>
    <w:rsid w:val="008D60A5"/>
    <w:rsid w:val="008D670B"/>
    <w:rsid w:val="008D6C63"/>
    <w:rsid w:val="008D7190"/>
    <w:rsid w:val="008D75C2"/>
    <w:rsid w:val="008D75F5"/>
    <w:rsid w:val="008D77DD"/>
    <w:rsid w:val="008D7ACC"/>
    <w:rsid w:val="008E023C"/>
    <w:rsid w:val="008E0716"/>
    <w:rsid w:val="008E098C"/>
    <w:rsid w:val="008E0F19"/>
    <w:rsid w:val="008E1800"/>
    <w:rsid w:val="008E1C69"/>
    <w:rsid w:val="008E1FC4"/>
    <w:rsid w:val="008E212C"/>
    <w:rsid w:val="008E2275"/>
    <w:rsid w:val="008E244B"/>
    <w:rsid w:val="008E2511"/>
    <w:rsid w:val="008E3902"/>
    <w:rsid w:val="008E3CDE"/>
    <w:rsid w:val="008E3E7E"/>
    <w:rsid w:val="008E43EE"/>
    <w:rsid w:val="008E4475"/>
    <w:rsid w:val="008E57FA"/>
    <w:rsid w:val="008E6450"/>
    <w:rsid w:val="008E68BC"/>
    <w:rsid w:val="008E7024"/>
    <w:rsid w:val="008E70CE"/>
    <w:rsid w:val="008E721E"/>
    <w:rsid w:val="008E7310"/>
    <w:rsid w:val="008E7537"/>
    <w:rsid w:val="008E754D"/>
    <w:rsid w:val="008E790A"/>
    <w:rsid w:val="008E7BDB"/>
    <w:rsid w:val="008F0606"/>
    <w:rsid w:val="008F0684"/>
    <w:rsid w:val="008F09A5"/>
    <w:rsid w:val="008F1584"/>
    <w:rsid w:val="008F159B"/>
    <w:rsid w:val="008F1944"/>
    <w:rsid w:val="008F1B83"/>
    <w:rsid w:val="008F225B"/>
    <w:rsid w:val="008F24F9"/>
    <w:rsid w:val="008F2504"/>
    <w:rsid w:val="008F2647"/>
    <w:rsid w:val="008F317C"/>
    <w:rsid w:val="008F32FB"/>
    <w:rsid w:val="008F356B"/>
    <w:rsid w:val="008F37C8"/>
    <w:rsid w:val="008F3900"/>
    <w:rsid w:val="008F3E55"/>
    <w:rsid w:val="008F4F81"/>
    <w:rsid w:val="008F519B"/>
    <w:rsid w:val="008F5E5E"/>
    <w:rsid w:val="008F658D"/>
    <w:rsid w:val="008F669F"/>
    <w:rsid w:val="008F7370"/>
    <w:rsid w:val="008F781E"/>
    <w:rsid w:val="008F7FFD"/>
    <w:rsid w:val="009008AA"/>
    <w:rsid w:val="009009AB"/>
    <w:rsid w:val="00900BC9"/>
    <w:rsid w:val="00900FC9"/>
    <w:rsid w:val="009013D6"/>
    <w:rsid w:val="0090158F"/>
    <w:rsid w:val="00901978"/>
    <w:rsid w:val="00901EC1"/>
    <w:rsid w:val="00902295"/>
    <w:rsid w:val="00902495"/>
    <w:rsid w:val="00902836"/>
    <w:rsid w:val="00902866"/>
    <w:rsid w:val="00902C2F"/>
    <w:rsid w:val="00903433"/>
    <w:rsid w:val="00903B0F"/>
    <w:rsid w:val="00903C57"/>
    <w:rsid w:val="009044E3"/>
    <w:rsid w:val="0090553F"/>
    <w:rsid w:val="009055DA"/>
    <w:rsid w:val="00905D74"/>
    <w:rsid w:val="00907E8F"/>
    <w:rsid w:val="009106D3"/>
    <w:rsid w:val="00911F6E"/>
    <w:rsid w:val="009121CC"/>
    <w:rsid w:val="009127F8"/>
    <w:rsid w:val="00912823"/>
    <w:rsid w:val="00912C68"/>
    <w:rsid w:val="0091320A"/>
    <w:rsid w:val="00913418"/>
    <w:rsid w:val="00914253"/>
    <w:rsid w:val="00915919"/>
    <w:rsid w:val="00915B64"/>
    <w:rsid w:val="00916C82"/>
    <w:rsid w:val="00916FF9"/>
    <w:rsid w:val="009171B1"/>
    <w:rsid w:val="00917319"/>
    <w:rsid w:val="00917B19"/>
    <w:rsid w:val="00920306"/>
    <w:rsid w:val="00920C7C"/>
    <w:rsid w:val="0092128B"/>
    <w:rsid w:val="00921C3C"/>
    <w:rsid w:val="0092227C"/>
    <w:rsid w:val="00923153"/>
    <w:rsid w:val="00923381"/>
    <w:rsid w:val="009235B0"/>
    <w:rsid w:val="00923AD6"/>
    <w:rsid w:val="00924184"/>
    <w:rsid w:val="009249FD"/>
    <w:rsid w:val="009252A7"/>
    <w:rsid w:val="00925588"/>
    <w:rsid w:val="00927485"/>
    <w:rsid w:val="00927973"/>
    <w:rsid w:val="00927B15"/>
    <w:rsid w:val="00930B27"/>
    <w:rsid w:val="009310A4"/>
    <w:rsid w:val="00931915"/>
    <w:rsid w:val="00932021"/>
    <w:rsid w:val="0093285D"/>
    <w:rsid w:val="00932B17"/>
    <w:rsid w:val="009331D6"/>
    <w:rsid w:val="0093388E"/>
    <w:rsid w:val="009347A6"/>
    <w:rsid w:val="00934E0C"/>
    <w:rsid w:val="009351C1"/>
    <w:rsid w:val="00935394"/>
    <w:rsid w:val="009361D6"/>
    <w:rsid w:val="0093651D"/>
    <w:rsid w:val="00936909"/>
    <w:rsid w:val="00937419"/>
    <w:rsid w:val="00937B88"/>
    <w:rsid w:val="009405A3"/>
    <w:rsid w:val="009410AE"/>
    <w:rsid w:val="009410DA"/>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47D8E"/>
    <w:rsid w:val="00950F20"/>
    <w:rsid w:val="00950F75"/>
    <w:rsid w:val="00951447"/>
    <w:rsid w:val="009514B5"/>
    <w:rsid w:val="00951B62"/>
    <w:rsid w:val="00953B2E"/>
    <w:rsid w:val="00955461"/>
    <w:rsid w:val="0095558A"/>
    <w:rsid w:val="009555B8"/>
    <w:rsid w:val="00956703"/>
    <w:rsid w:val="00956D4C"/>
    <w:rsid w:val="00957EF7"/>
    <w:rsid w:val="00960416"/>
    <w:rsid w:val="00961BFF"/>
    <w:rsid w:val="00961D50"/>
    <w:rsid w:val="00961E13"/>
    <w:rsid w:val="00961E79"/>
    <w:rsid w:val="00961F92"/>
    <w:rsid w:val="00962270"/>
    <w:rsid w:val="0096273A"/>
    <w:rsid w:val="009631C2"/>
    <w:rsid w:val="00964952"/>
    <w:rsid w:val="00964A5A"/>
    <w:rsid w:val="00965810"/>
    <w:rsid w:val="00965C95"/>
    <w:rsid w:val="009660AC"/>
    <w:rsid w:val="00966209"/>
    <w:rsid w:val="009663C2"/>
    <w:rsid w:val="00966867"/>
    <w:rsid w:val="00970631"/>
    <w:rsid w:val="009708CE"/>
    <w:rsid w:val="0097106B"/>
    <w:rsid w:val="0097167F"/>
    <w:rsid w:val="00971CAB"/>
    <w:rsid w:val="009728A8"/>
    <w:rsid w:val="009728F8"/>
    <w:rsid w:val="009729E5"/>
    <w:rsid w:val="00974CF3"/>
    <w:rsid w:val="00974D26"/>
    <w:rsid w:val="0097595F"/>
    <w:rsid w:val="00975CBB"/>
    <w:rsid w:val="00977408"/>
    <w:rsid w:val="00977769"/>
    <w:rsid w:val="009779AC"/>
    <w:rsid w:val="00977B1C"/>
    <w:rsid w:val="00981466"/>
    <w:rsid w:val="009815EF"/>
    <w:rsid w:val="009818B0"/>
    <w:rsid w:val="00981CA3"/>
    <w:rsid w:val="00981D65"/>
    <w:rsid w:val="00981D9F"/>
    <w:rsid w:val="0098249A"/>
    <w:rsid w:val="009826A5"/>
    <w:rsid w:val="00982AEA"/>
    <w:rsid w:val="00983366"/>
    <w:rsid w:val="0098368F"/>
    <w:rsid w:val="00983998"/>
    <w:rsid w:val="00983BBE"/>
    <w:rsid w:val="009859A0"/>
    <w:rsid w:val="00985A87"/>
    <w:rsid w:val="00985D11"/>
    <w:rsid w:val="00986689"/>
    <w:rsid w:val="0098674D"/>
    <w:rsid w:val="00987261"/>
    <w:rsid w:val="0098729D"/>
    <w:rsid w:val="00987401"/>
    <w:rsid w:val="00990705"/>
    <w:rsid w:val="00990EC1"/>
    <w:rsid w:val="009911F1"/>
    <w:rsid w:val="009919DB"/>
    <w:rsid w:val="00992708"/>
    <w:rsid w:val="00992AA7"/>
    <w:rsid w:val="00993A13"/>
    <w:rsid w:val="00993C11"/>
    <w:rsid w:val="00993F07"/>
    <w:rsid w:val="0099401F"/>
    <w:rsid w:val="00994D7E"/>
    <w:rsid w:val="00994E7F"/>
    <w:rsid w:val="009950F5"/>
    <w:rsid w:val="009955B3"/>
    <w:rsid w:val="00995945"/>
    <w:rsid w:val="00995DCB"/>
    <w:rsid w:val="009A0B0D"/>
    <w:rsid w:val="009A0EDA"/>
    <w:rsid w:val="009A1421"/>
    <w:rsid w:val="009A1869"/>
    <w:rsid w:val="009A1B71"/>
    <w:rsid w:val="009A1E19"/>
    <w:rsid w:val="009A1FE5"/>
    <w:rsid w:val="009A21FD"/>
    <w:rsid w:val="009A33BA"/>
    <w:rsid w:val="009A361E"/>
    <w:rsid w:val="009A547B"/>
    <w:rsid w:val="009A599C"/>
    <w:rsid w:val="009A610E"/>
    <w:rsid w:val="009A6CBC"/>
    <w:rsid w:val="009A6CDA"/>
    <w:rsid w:val="009A6F02"/>
    <w:rsid w:val="009B0B2F"/>
    <w:rsid w:val="009B0B87"/>
    <w:rsid w:val="009B0BBF"/>
    <w:rsid w:val="009B0D58"/>
    <w:rsid w:val="009B12CA"/>
    <w:rsid w:val="009B19C2"/>
    <w:rsid w:val="009B2D34"/>
    <w:rsid w:val="009B32BF"/>
    <w:rsid w:val="009B3AC5"/>
    <w:rsid w:val="009B4031"/>
    <w:rsid w:val="009B4099"/>
    <w:rsid w:val="009B46B8"/>
    <w:rsid w:val="009B4717"/>
    <w:rsid w:val="009B4B07"/>
    <w:rsid w:val="009B4B97"/>
    <w:rsid w:val="009B6C1D"/>
    <w:rsid w:val="009B743F"/>
    <w:rsid w:val="009C078B"/>
    <w:rsid w:val="009C0A5D"/>
    <w:rsid w:val="009C23BA"/>
    <w:rsid w:val="009C28E9"/>
    <w:rsid w:val="009C29AB"/>
    <w:rsid w:val="009C3237"/>
    <w:rsid w:val="009C4522"/>
    <w:rsid w:val="009C47EC"/>
    <w:rsid w:val="009C5022"/>
    <w:rsid w:val="009C51E7"/>
    <w:rsid w:val="009C5596"/>
    <w:rsid w:val="009C5796"/>
    <w:rsid w:val="009C6633"/>
    <w:rsid w:val="009C6A77"/>
    <w:rsid w:val="009C7206"/>
    <w:rsid w:val="009C7F9D"/>
    <w:rsid w:val="009D01A7"/>
    <w:rsid w:val="009D0FF9"/>
    <w:rsid w:val="009D19B2"/>
    <w:rsid w:val="009D2027"/>
    <w:rsid w:val="009D24B7"/>
    <w:rsid w:val="009D2F90"/>
    <w:rsid w:val="009D4198"/>
    <w:rsid w:val="009D42AA"/>
    <w:rsid w:val="009D46AE"/>
    <w:rsid w:val="009D4C2A"/>
    <w:rsid w:val="009D5B48"/>
    <w:rsid w:val="009D7B45"/>
    <w:rsid w:val="009D7E11"/>
    <w:rsid w:val="009E1235"/>
    <w:rsid w:val="009E16EF"/>
    <w:rsid w:val="009E1784"/>
    <w:rsid w:val="009E3414"/>
    <w:rsid w:val="009E36FA"/>
    <w:rsid w:val="009E38AE"/>
    <w:rsid w:val="009E4240"/>
    <w:rsid w:val="009E4DEB"/>
    <w:rsid w:val="009E58F1"/>
    <w:rsid w:val="009E6968"/>
    <w:rsid w:val="009E7225"/>
    <w:rsid w:val="009E75FB"/>
    <w:rsid w:val="009E783E"/>
    <w:rsid w:val="009E79E0"/>
    <w:rsid w:val="009E7C9E"/>
    <w:rsid w:val="009F0943"/>
    <w:rsid w:val="009F0961"/>
    <w:rsid w:val="009F1194"/>
    <w:rsid w:val="009F2085"/>
    <w:rsid w:val="009F2638"/>
    <w:rsid w:val="009F32E1"/>
    <w:rsid w:val="009F35BA"/>
    <w:rsid w:val="009F45F4"/>
    <w:rsid w:val="009F4B33"/>
    <w:rsid w:val="009F54D5"/>
    <w:rsid w:val="009F5907"/>
    <w:rsid w:val="009F5D9B"/>
    <w:rsid w:val="009F6177"/>
    <w:rsid w:val="009F7039"/>
    <w:rsid w:val="009F749E"/>
    <w:rsid w:val="009F7923"/>
    <w:rsid w:val="00A0005A"/>
    <w:rsid w:val="00A014BA"/>
    <w:rsid w:val="00A016D2"/>
    <w:rsid w:val="00A017EC"/>
    <w:rsid w:val="00A01A5F"/>
    <w:rsid w:val="00A01C4D"/>
    <w:rsid w:val="00A01EDB"/>
    <w:rsid w:val="00A023AB"/>
    <w:rsid w:val="00A0250A"/>
    <w:rsid w:val="00A038AC"/>
    <w:rsid w:val="00A0395E"/>
    <w:rsid w:val="00A03B53"/>
    <w:rsid w:val="00A03C36"/>
    <w:rsid w:val="00A03D6D"/>
    <w:rsid w:val="00A03DD0"/>
    <w:rsid w:val="00A03E9E"/>
    <w:rsid w:val="00A0412F"/>
    <w:rsid w:val="00A04638"/>
    <w:rsid w:val="00A05022"/>
    <w:rsid w:val="00A054F0"/>
    <w:rsid w:val="00A06686"/>
    <w:rsid w:val="00A06E0D"/>
    <w:rsid w:val="00A0732F"/>
    <w:rsid w:val="00A074E3"/>
    <w:rsid w:val="00A1002D"/>
    <w:rsid w:val="00A1098A"/>
    <w:rsid w:val="00A10A14"/>
    <w:rsid w:val="00A10A94"/>
    <w:rsid w:val="00A10E9C"/>
    <w:rsid w:val="00A11386"/>
    <w:rsid w:val="00A11A38"/>
    <w:rsid w:val="00A123E7"/>
    <w:rsid w:val="00A12482"/>
    <w:rsid w:val="00A1250B"/>
    <w:rsid w:val="00A12A3D"/>
    <w:rsid w:val="00A13B96"/>
    <w:rsid w:val="00A14017"/>
    <w:rsid w:val="00A1439B"/>
    <w:rsid w:val="00A145BD"/>
    <w:rsid w:val="00A147F0"/>
    <w:rsid w:val="00A14839"/>
    <w:rsid w:val="00A14CC2"/>
    <w:rsid w:val="00A14F36"/>
    <w:rsid w:val="00A16244"/>
    <w:rsid w:val="00A166DB"/>
    <w:rsid w:val="00A16C23"/>
    <w:rsid w:val="00A178AA"/>
    <w:rsid w:val="00A20FEF"/>
    <w:rsid w:val="00A21A0D"/>
    <w:rsid w:val="00A22960"/>
    <w:rsid w:val="00A2354B"/>
    <w:rsid w:val="00A235BD"/>
    <w:rsid w:val="00A23A20"/>
    <w:rsid w:val="00A23D93"/>
    <w:rsid w:val="00A2496B"/>
    <w:rsid w:val="00A24FA7"/>
    <w:rsid w:val="00A2501F"/>
    <w:rsid w:val="00A25A95"/>
    <w:rsid w:val="00A263CA"/>
    <w:rsid w:val="00A272E2"/>
    <w:rsid w:val="00A278F4"/>
    <w:rsid w:val="00A30C6E"/>
    <w:rsid w:val="00A30DC5"/>
    <w:rsid w:val="00A31BCA"/>
    <w:rsid w:val="00A3276A"/>
    <w:rsid w:val="00A329A6"/>
    <w:rsid w:val="00A32DF5"/>
    <w:rsid w:val="00A334F4"/>
    <w:rsid w:val="00A33C34"/>
    <w:rsid w:val="00A33C80"/>
    <w:rsid w:val="00A33CE6"/>
    <w:rsid w:val="00A34285"/>
    <w:rsid w:val="00A3462D"/>
    <w:rsid w:val="00A34C28"/>
    <w:rsid w:val="00A34C74"/>
    <w:rsid w:val="00A353D4"/>
    <w:rsid w:val="00A357B7"/>
    <w:rsid w:val="00A3663A"/>
    <w:rsid w:val="00A3678C"/>
    <w:rsid w:val="00A378EE"/>
    <w:rsid w:val="00A415AF"/>
    <w:rsid w:val="00A415CF"/>
    <w:rsid w:val="00A41856"/>
    <w:rsid w:val="00A41D5C"/>
    <w:rsid w:val="00A42142"/>
    <w:rsid w:val="00A43194"/>
    <w:rsid w:val="00A4354C"/>
    <w:rsid w:val="00A43B52"/>
    <w:rsid w:val="00A443C3"/>
    <w:rsid w:val="00A4455C"/>
    <w:rsid w:val="00A447C8"/>
    <w:rsid w:val="00A45845"/>
    <w:rsid w:val="00A45D9B"/>
    <w:rsid w:val="00A45F5B"/>
    <w:rsid w:val="00A464E9"/>
    <w:rsid w:val="00A4691A"/>
    <w:rsid w:val="00A46BEA"/>
    <w:rsid w:val="00A477E6"/>
    <w:rsid w:val="00A47C93"/>
    <w:rsid w:val="00A5078E"/>
    <w:rsid w:val="00A50F27"/>
    <w:rsid w:val="00A51025"/>
    <w:rsid w:val="00A518CE"/>
    <w:rsid w:val="00A522F7"/>
    <w:rsid w:val="00A5309A"/>
    <w:rsid w:val="00A5468C"/>
    <w:rsid w:val="00A556E3"/>
    <w:rsid w:val="00A55829"/>
    <w:rsid w:val="00A5609B"/>
    <w:rsid w:val="00A56D98"/>
    <w:rsid w:val="00A602DA"/>
    <w:rsid w:val="00A608CD"/>
    <w:rsid w:val="00A608D5"/>
    <w:rsid w:val="00A61948"/>
    <w:rsid w:val="00A623E6"/>
    <w:rsid w:val="00A63172"/>
    <w:rsid w:val="00A6442D"/>
    <w:rsid w:val="00A645EA"/>
    <w:rsid w:val="00A64783"/>
    <w:rsid w:val="00A64829"/>
    <w:rsid w:val="00A64DB6"/>
    <w:rsid w:val="00A65D0C"/>
    <w:rsid w:val="00A65DAA"/>
    <w:rsid w:val="00A65FCE"/>
    <w:rsid w:val="00A6632A"/>
    <w:rsid w:val="00A668E5"/>
    <w:rsid w:val="00A67939"/>
    <w:rsid w:val="00A679D8"/>
    <w:rsid w:val="00A71FFC"/>
    <w:rsid w:val="00A7208B"/>
    <w:rsid w:val="00A72512"/>
    <w:rsid w:val="00A73377"/>
    <w:rsid w:val="00A733DE"/>
    <w:rsid w:val="00A740CF"/>
    <w:rsid w:val="00A746DB"/>
    <w:rsid w:val="00A747BC"/>
    <w:rsid w:val="00A749A7"/>
    <w:rsid w:val="00A74B35"/>
    <w:rsid w:val="00A74DB6"/>
    <w:rsid w:val="00A74FAD"/>
    <w:rsid w:val="00A753EA"/>
    <w:rsid w:val="00A768A0"/>
    <w:rsid w:val="00A76A65"/>
    <w:rsid w:val="00A76E8E"/>
    <w:rsid w:val="00A7700E"/>
    <w:rsid w:val="00A77990"/>
    <w:rsid w:val="00A77A43"/>
    <w:rsid w:val="00A77AC3"/>
    <w:rsid w:val="00A80AD7"/>
    <w:rsid w:val="00A80DF8"/>
    <w:rsid w:val="00A81E62"/>
    <w:rsid w:val="00A834F5"/>
    <w:rsid w:val="00A83ADE"/>
    <w:rsid w:val="00A83F0B"/>
    <w:rsid w:val="00A843EC"/>
    <w:rsid w:val="00A84617"/>
    <w:rsid w:val="00A84AF4"/>
    <w:rsid w:val="00A8587C"/>
    <w:rsid w:val="00A86060"/>
    <w:rsid w:val="00A8617B"/>
    <w:rsid w:val="00A86F31"/>
    <w:rsid w:val="00A874F2"/>
    <w:rsid w:val="00A87DAE"/>
    <w:rsid w:val="00A9005C"/>
    <w:rsid w:val="00A9115D"/>
    <w:rsid w:val="00A9123B"/>
    <w:rsid w:val="00A913D2"/>
    <w:rsid w:val="00A91C9F"/>
    <w:rsid w:val="00A9270A"/>
    <w:rsid w:val="00A93B40"/>
    <w:rsid w:val="00A94F67"/>
    <w:rsid w:val="00A96695"/>
    <w:rsid w:val="00AA01A9"/>
    <w:rsid w:val="00AA04E5"/>
    <w:rsid w:val="00AA0546"/>
    <w:rsid w:val="00AA0738"/>
    <w:rsid w:val="00AA0D36"/>
    <w:rsid w:val="00AA14E9"/>
    <w:rsid w:val="00AA1830"/>
    <w:rsid w:val="00AA1B16"/>
    <w:rsid w:val="00AA1DBA"/>
    <w:rsid w:val="00AA22A4"/>
    <w:rsid w:val="00AA29E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AEA"/>
    <w:rsid w:val="00AB1F2B"/>
    <w:rsid w:val="00AB2E30"/>
    <w:rsid w:val="00AB3936"/>
    <w:rsid w:val="00AB398E"/>
    <w:rsid w:val="00AB3A23"/>
    <w:rsid w:val="00AB3C6B"/>
    <w:rsid w:val="00AB522A"/>
    <w:rsid w:val="00AB639C"/>
    <w:rsid w:val="00AB67FD"/>
    <w:rsid w:val="00AB6A00"/>
    <w:rsid w:val="00AB6E54"/>
    <w:rsid w:val="00AB7117"/>
    <w:rsid w:val="00AC06F8"/>
    <w:rsid w:val="00AC130C"/>
    <w:rsid w:val="00AC1B5E"/>
    <w:rsid w:val="00AC1E23"/>
    <w:rsid w:val="00AC2E13"/>
    <w:rsid w:val="00AC2E20"/>
    <w:rsid w:val="00AC3077"/>
    <w:rsid w:val="00AC37DA"/>
    <w:rsid w:val="00AC41C8"/>
    <w:rsid w:val="00AC43C7"/>
    <w:rsid w:val="00AC44D2"/>
    <w:rsid w:val="00AC49D9"/>
    <w:rsid w:val="00AC4C55"/>
    <w:rsid w:val="00AC4E4C"/>
    <w:rsid w:val="00AC6262"/>
    <w:rsid w:val="00AC64D7"/>
    <w:rsid w:val="00AC6762"/>
    <w:rsid w:val="00AC74CF"/>
    <w:rsid w:val="00AC7BE9"/>
    <w:rsid w:val="00AD00F0"/>
    <w:rsid w:val="00AD0484"/>
    <w:rsid w:val="00AD07DC"/>
    <w:rsid w:val="00AD1469"/>
    <w:rsid w:val="00AD1EBB"/>
    <w:rsid w:val="00AD1F03"/>
    <w:rsid w:val="00AD228D"/>
    <w:rsid w:val="00AD2AED"/>
    <w:rsid w:val="00AD2EA6"/>
    <w:rsid w:val="00AD30FD"/>
    <w:rsid w:val="00AD33DA"/>
    <w:rsid w:val="00AD44B6"/>
    <w:rsid w:val="00AD540D"/>
    <w:rsid w:val="00AD58AC"/>
    <w:rsid w:val="00AD6372"/>
    <w:rsid w:val="00AD78D9"/>
    <w:rsid w:val="00AD7CD3"/>
    <w:rsid w:val="00AE07C0"/>
    <w:rsid w:val="00AE0AA6"/>
    <w:rsid w:val="00AE1238"/>
    <w:rsid w:val="00AE14E5"/>
    <w:rsid w:val="00AE1629"/>
    <w:rsid w:val="00AE1BBF"/>
    <w:rsid w:val="00AE2207"/>
    <w:rsid w:val="00AE22D1"/>
    <w:rsid w:val="00AE249D"/>
    <w:rsid w:val="00AE299F"/>
    <w:rsid w:val="00AE331A"/>
    <w:rsid w:val="00AE33DF"/>
    <w:rsid w:val="00AE3B0A"/>
    <w:rsid w:val="00AE3D19"/>
    <w:rsid w:val="00AE413D"/>
    <w:rsid w:val="00AE44F7"/>
    <w:rsid w:val="00AE4533"/>
    <w:rsid w:val="00AE479D"/>
    <w:rsid w:val="00AE4955"/>
    <w:rsid w:val="00AE4D2C"/>
    <w:rsid w:val="00AE5648"/>
    <w:rsid w:val="00AE678D"/>
    <w:rsid w:val="00AE6BBD"/>
    <w:rsid w:val="00AE7E4E"/>
    <w:rsid w:val="00AF015E"/>
    <w:rsid w:val="00AF024C"/>
    <w:rsid w:val="00AF120D"/>
    <w:rsid w:val="00AF203A"/>
    <w:rsid w:val="00AF31E3"/>
    <w:rsid w:val="00AF4079"/>
    <w:rsid w:val="00AF4310"/>
    <w:rsid w:val="00AF46F9"/>
    <w:rsid w:val="00AF4D41"/>
    <w:rsid w:val="00AF501D"/>
    <w:rsid w:val="00AF51B0"/>
    <w:rsid w:val="00AF54DD"/>
    <w:rsid w:val="00AF55FD"/>
    <w:rsid w:val="00AF64F1"/>
    <w:rsid w:val="00AF709B"/>
    <w:rsid w:val="00AF72FB"/>
    <w:rsid w:val="00AF7E90"/>
    <w:rsid w:val="00B00947"/>
    <w:rsid w:val="00B00B4A"/>
    <w:rsid w:val="00B0195A"/>
    <w:rsid w:val="00B019B9"/>
    <w:rsid w:val="00B01CFF"/>
    <w:rsid w:val="00B01D63"/>
    <w:rsid w:val="00B02372"/>
    <w:rsid w:val="00B023B8"/>
    <w:rsid w:val="00B02A29"/>
    <w:rsid w:val="00B02ADE"/>
    <w:rsid w:val="00B02E85"/>
    <w:rsid w:val="00B032A4"/>
    <w:rsid w:val="00B033CE"/>
    <w:rsid w:val="00B03E9D"/>
    <w:rsid w:val="00B04065"/>
    <w:rsid w:val="00B0546E"/>
    <w:rsid w:val="00B058DB"/>
    <w:rsid w:val="00B05EB2"/>
    <w:rsid w:val="00B05F75"/>
    <w:rsid w:val="00B06B11"/>
    <w:rsid w:val="00B06CF8"/>
    <w:rsid w:val="00B07434"/>
    <w:rsid w:val="00B07FC9"/>
    <w:rsid w:val="00B10EB7"/>
    <w:rsid w:val="00B11341"/>
    <w:rsid w:val="00B113BD"/>
    <w:rsid w:val="00B113E8"/>
    <w:rsid w:val="00B114AA"/>
    <w:rsid w:val="00B11A92"/>
    <w:rsid w:val="00B12A2C"/>
    <w:rsid w:val="00B13E76"/>
    <w:rsid w:val="00B146B6"/>
    <w:rsid w:val="00B151E0"/>
    <w:rsid w:val="00B15734"/>
    <w:rsid w:val="00B15922"/>
    <w:rsid w:val="00B15C40"/>
    <w:rsid w:val="00B15CDC"/>
    <w:rsid w:val="00B1627E"/>
    <w:rsid w:val="00B16333"/>
    <w:rsid w:val="00B16D7E"/>
    <w:rsid w:val="00B16E21"/>
    <w:rsid w:val="00B1782E"/>
    <w:rsid w:val="00B202A8"/>
    <w:rsid w:val="00B2081E"/>
    <w:rsid w:val="00B20BDD"/>
    <w:rsid w:val="00B215A1"/>
    <w:rsid w:val="00B215A3"/>
    <w:rsid w:val="00B21D92"/>
    <w:rsid w:val="00B22438"/>
    <w:rsid w:val="00B2270D"/>
    <w:rsid w:val="00B2346A"/>
    <w:rsid w:val="00B23D01"/>
    <w:rsid w:val="00B2461A"/>
    <w:rsid w:val="00B24685"/>
    <w:rsid w:val="00B255C4"/>
    <w:rsid w:val="00B255DA"/>
    <w:rsid w:val="00B25AC0"/>
    <w:rsid w:val="00B265A7"/>
    <w:rsid w:val="00B268A7"/>
    <w:rsid w:val="00B269A7"/>
    <w:rsid w:val="00B269F4"/>
    <w:rsid w:val="00B26B2E"/>
    <w:rsid w:val="00B26B85"/>
    <w:rsid w:val="00B279AD"/>
    <w:rsid w:val="00B27AD0"/>
    <w:rsid w:val="00B27CAB"/>
    <w:rsid w:val="00B303E4"/>
    <w:rsid w:val="00B30BE4"/>
    <w:rsid w:val="00B324CB"/>
    <w:rsid w:val="00B328D2"/>
    <w:rsid w:val="00B32A85"/>
    <w:rsid w:val="00B32EB1"/>
    <w:rsid w:val="00B33508"/>
    <w:rsid w:val="00B347CA"/>
    <w:rsid w:val="00B34827"/>
    <w:rsid w:val="00B36890"/>
    <w:rsid w:val="00B36CA8"/>
    <w:rsid w:val="00B36E90"/>
    <w:rsid w:val="00B36FDD"/>
    <w:rsid w:val="00B37361"/>
    <w:rsid w:val="00B37932"/>
    <w:rsid w:val="00B37C9F"/>
    <w:rsid w:val="00B41475"/>
    <w:rsid w:val="00B41648"/>
    <w:rsid w:val="00B41B1D"/>
    <w:rsid w:val="00B420D5"/>
    <w:rsid w:val="00B423BB"/>
    <w:rsid w:val="00B42569"/>
    <w:rsid w:val="00B42772"/>
    <w:rsid w:val="00B42FDE"/>
    <w:rsid w:val="00B448D7"/>
    <w:rsid w:val="00B45615"/>
    <w:rsid w:val="00B45B08"/>
    <w:rsid w:val="00B45DFF"/>
    <w:rsid w:val="00B461BF"/>
    <w:rsid w:val="00B46A50"/>
    <w:rsid w:val="00B46C4E"/>
    <w:rsid w:val="00B4704B"/>
    <w:rsid w:val="00B47628"/>
    <w:rsid w:val="00B47A5A"/>
    <w:rsid w:val="00B502BD"/>
    <w:rsid w:val="00B50BC8"/>
    <w:rsid w:val="00B5158B"/>
    <w:rsid w:val="00B52266"/>
    <w:rsid w:val="00B52273"/>
    <w:rsid w:val="00B52FDD"/>
    <w:rsid w:val="00B5389B"/>
    <w:rsid w:val="00B5406C"/>
    <w:rsid w:val="00B54868"/>
    <w:rsid w:val="00B54E07"/>
    <w:rsid w:val="00B54E36"/>
    <w:rsid w:val="00B54EB3"/>
    <w:rsid w:val="00B54FAA"/>
    <w:rsid w:val="00B56A66"/>
    <w:rsid w:val="00B571FD"/>
    <w:rsid w:val="00B57435"/>
    <w:rsid w:val="00B60316"/>
    <w:rsid w:val="00B60D71"/>
    <w:rsid w:val="00B60DD7"/>
    <w:rsid w:val="00B61557"/>
    <w:rsid w:val="00B61923"/>
    <w:rsid w:val="00B62719"/>
    <w:rsid w:val="00B62734"/>
    <w:rsid w:val="00B62C63"/>
    <w:rsid w:val="00B63D00"/>
    <w:rsid w:val="00B64251"/>
    <w:rsid w:val="00B64729"/>
    <w:rsid w:val="00B64FCF"/>
    <w:rsid w:val="00B652C7"/>
    <w:rsid w:val="00B656FE"/>
    <w:rsid w:val="00B65D34"/>
    <w:rsid w:val="00B662FB"/>
    <w:rsid w:val="00B664A4"/>
    <w:rsid w:val="00B66C24"/>
    <w:rsid w:val="00B66D60"/>
    <w:rsid w:val="00B66E3A"/>
    <w:rsid w:val="00B66EE8"/>
    <w:rsid w:val="00B6718D"/>
    <w:rsid w:val="00B673D3"/>
    <w:rsid w:val="00B70646"/>
    <w:rsid w:val="00B70E1A"/>
    <w:rsid w:val="00B70F8A"/>
    <w:rsid w:val="00B7102E"/>
    <w:rsid w:val="00B71586"/>
    <w:rsid w:val="00B71E7E"/>
    <w:rsid w:val="00B71F24"/>
    <w:rsid w:val="00B73160"/>
    <w:rsid w:val="00B7335C"/>
    <w:rsid w:val="00B73E6E"/>
    <w:rsid w:val="00B746A2"/>
    <w:rsid w:val="00B746CA"/>
    <w:rsid w:val="00B746D8"/>
    <w:rsid w:val="00B74F98"/>
    <w:rsid w:val="00B75405"/>
    <w:rsid w:val="00B7581C"/>
    <w:rsid w:val="00B75BAF"/>
    <w:rsid w:val="00B75C36"/>
    <w:rsid w:val="00B76062"/>
    <w:rsid w:val="00B76427"/>
    <w:rsid w:val="00B765A5"/>
    <w:rsid w:val="00B7678E"/>
    <w:rsid w:val="00B76B14"/>
    <w:rsid w:val="00B76E02"/>
    <w:rsid w:val="00B7715E"/>
    <w:rsid w:val="00B771CB"/>
    <w:rsid w:val="00B77C4E"/>
    <w:rsid w:val="00B77D65"/>
    <w:rsid w:val="00B8015E"/>
    <w:rsid w:val="00B80525"/>
    <w:rsid w:val="00B80A3F"/>
    <w:rsid w:val="00B80EED"/>
    <w:rsid w:val="00B813CE"/>
    <w:rsid w:val="00B81B6D"/>
    <w:rsid w:val="00B81D3F"/>
    <w:rsid w:val="00B81FCE"/>
    <w:rsid w:val="00B821B9"/>
    <w:rsid w:val="00B83F51"/>
    <w:rsid w:val="00B842DA"/>
    <w:rsid w:val="00B84645"/>
    <w:rsid w:val="00B84FA7"/>
    <w:rsid w:val="00B8549E"/>
    <w:rsid w:val="00B8564C"/>
    <w:rsid w:val="00B85792"/>
    <w:rsid w:val="00B86294"/>
    <w:rsid w:val="00B8634A"/>
    <w:rsid w:val="00B867F0"/>
    <w:rsid w:val="00B86F54"/>
    <w:rsid w:val="00B87067"/>
    <w:rsid w:val="00B872B3"/>
    <w:rsid w:val="00B878A2"/>
    <w:rsid w:val="00B87D1F"/>
    <w:rsid w:val="00B87E8A"/>
    <w:rsid w:val="00B903D3"/>
    <w:rsid w:val="00B9072D"/>
    <w:rsid w:val="00B9133C"/>
    <w:rsid w:val="00B91E21"/>
    <w:rsid w:val="00B924D8"/>
    <w:rsid w:val="00B92BDF"/>
    <w:rsid w:val="00B930B0"/>
    <w:rsid w:val="00B93BA3"/>
    <w:rsid w:val="00B93C59"/>
    <w:rsid w:val="00B95D0E"/>
    <w:rsid w:val="00B97AA5"/>
    <w:rsid w:val="00B97B62"/>
    <w:rsid w:val="00B97F2C"/>
    <w:rsid w:val="00BA05BE"/>
    <w:rsid w:val="00BA05E4"/>
    <w:rsid w:val="00BA0F15"/>
    <w:rsid w:val="00BA139B"/>
    <w:rsid w:val="00BA13B9"/>
    <w:rsid w:val="00BA1737"/>
    <w:rsid w:val="00BA17A1"/>
    <w:rsid w:val="00BA2941"/>
    <w:rsid w:val="00BA2E33"/>
    <w:rsid w:val="00BA2F43"/>
    <w:rsid w:val="00BA31C0"/>
    <w:rsid w:val="00BA3432"/>
    <w:rsid w:val="00BA35B6"/>
    <w:rsid w:val="00BA43D1"/>
    <w:rsid w:val="00BA45DE"/>
    <w:rsid w:val="00BA4A34"/>
    <w:rsid w:val="00BA4CF6"/>
    <w:rsid w:val="00BA524A"/>
    <w:rsid w:val="00BA536F"/>
    <w:rsid w:val="00BA58DD"/>
    <w:rsid w:val="00BA592F"/>
    <w:rsid w:val="00BA5E50"/>
    <w:rsid w:val="00BA6098"/>
    <w:rsid w:val="00BA61EF"/>
    <w:rsid w:val="00BA7310"/>
    <w:rsid w:val="00BA75D8"/>
    <w:rsid w:val="00BA7B93"/>
    <w:rsid w:val="00BA7DDF"/>
    <w:rsid w:val="00BB007D"/>
    <w:rsid w:val="00BB0B11"/>
    <w:rsid w:val="00BB0C95"/>
    <w:rsid w:val="00BB0E22"/>
    <w:rsid w:val="00BB1FB7"/>
    <w:rsid w:val="00BB1FDE"/>
    <w:rsid w:val="00BB2620"/>
    <w:rsid w:val="00BB2CB3"/>
    <w:rsid w:val="00BB2D99"/>
    <w:rsid w:val="00BB2EA6"/>
    <w:rsid w:val="00BB436E"/>
    <w:rsid w:val="00BB4E20"/>
    <w:rsid w:val="00BB4E45"/>
    <w:rsid w:val="00BB5739"/>
    <w:rsid w:val="00BB5D01"/>
    <w:rsid w:val="00BB5D47"/>
    <w:rsid w:val="00BB692B"/>
    <w:rsid w:val="00BB6E1A"/>
    <w:rsid w:val="00BB6FD1"/>
    <w:rsid w:val="00BB71CC"/>
    <w:rsid w:val="00BB7625"/>
    <w:rsid w:val="00BC0243"/>
    <w:rsid w:val="00BC12C7"/>
    <w:rsid w:val="00BC13E8"/>
    <w:rsid w:val="00BC142F"/>
    <w:rsid w:val="00BC170F"/>
    <w:rsid w:val="00BC1A93"/>
    <w:rsid w:val="00BC2015"/>
    <w:rsid w:val="00BC205D"/>
    <w:rsid w:val="00BC334B"/>
    <w:rsid w:val="00BC347B"/>
    <w:rsid w:val="00BC3611"/>
    <w:rsid w:val="00BC414A"/>
    <w:rsid w:val="00BC4E9F"/>
    <w:rsid w:val="00BC4FFD"/>
    <w:rsid w:val="00BC5833"/>
    <w:rsid w:val="00BC5A95"/>
    <w:rsid w:val="00BC6D3E"/>
    <w:rsid w:val="00BC74DC"/>
    <w:rsid w:val="00BC7649"/>
    <w:rsid w:val="00BC7756"/>
    <w:rsid w:val="00BC79C5"/>
    <w:rsid w:val="00BC7FB8"/>
    <w:rsid w:val="00BD0DB9"/>
    <w:rsid w:val="00BD1064"/>
    <w:rsid w:val="00BD11EE"/>
    <w:rsid w:val="00BD2980"/>
    <w:rsid w:val="00BD2A70"/>
    <w:rsid w:val="00BD3B93"/>
    <w:rsid w:val="00BD47AC"/>
    <w:rsid w:val="00BD4FAA"/>
    <w:rsid w:val="00BD4FB5"/>
    <w:rsid w:val="00BD543A"/>
    <w:rsid w:val="00BD58A8"/>
    <w:rsid w:val="00BD62A7"/>
    <w:rsid w:val="00BD6840"/>
    <w:rsid w:val="00BD7749"/>
    <w:rsid w:val="00BE0676"/>
    <w:rsid w:val="00BE1134"/>
    <w:rsid w:val="00BE24F3"/>
    <w:rsid w:val="00BE258D"/>
    <w:rsid w:val="00BE34D7"/>
    <w:rsid w:val="00BE3AD1"/>
    <w:rsid w:val="00BE3BA7"/>
    <w:rsid w:val="00BE3EC3"/>
    <w:rsid w:val="00BE52CD"/>
    <w:rsid w:val="00BE7BDA"/>
    <w:rsid w:val="00BE7C8A"/>
    <w:rsid w:val="00BF0460"/>
    <w:rsid w:val="00BF071E"/>
    <w:rsid w:val="00BF14C8"/>
    <w:rsid w:val="00BF1BD9"/>
    <w:rsid w:val="00BF2459"/>
    <w:rsid w:val="00BF251D"/>
    <w:rsid w:val="00BF26D3"/>
    <w:rsid w:val="00BF2812"/>
    <w:rsid w:val="00BF2B77"/>
    <w:rsid w:val="00BF2D2E"/>
    <w:rsid w:val="00BF3524"/>
    <w:rsid w:val="00BF35C8"/>
    <w:rsid w:val="00BF45C2"/>
    <w:rsid w:val="00BF59B4"/>
    <w:rsid w:val="00BF6B6B"/>
    <w:rsid w:val="00BF717B"/>
    <w:rsid w:val="00BF724A"/>
    <w:rsid w:val="00BF73FB"/>
    <w:rsid w:val="00BF7926"/>
    <w:rsid w:val="00BF7949"/>
    <w:rsid w:val="00BF7D2E"/>
    <w:rsid w:val="00C000E3"/>
    <w:rsid w:val="00C0063C"/>
    <w:rsid w:val="00C00BE1"/>
    <w:rsid w:val="00C01275"/>
    <w:rsid w:val="00C01315"/>
    <w:rsid w:val="00C02D9E"/>
    <w:rsid w:val="00C02F05"/>
    <w:rsid w:val="00C035D4"/>
    <w:rsid w:val="00C03C4C"/>
    <w:rsid w:val="00C03C5F"/>
    <w:rsid w:val="00C03DB0"/>
    <w:rsid w:val="00C03F2D"/>
    <w:rsid w:val="00C05149"/>
    <w:rsid w:val="00C05823"/>
    <w:rsid w:val="00C05C35"/>
    <w:rsid w:val="00C05C38"/>
    <w:rsid w:val="00C06174"/>
    <w:rsid w:val="00C068C0"/>
    <w:rsid w:val="00C06E58"/>
    <w:rsid w:val="00C072F1"/>
    <w:rsid w:val="00C10BC9"/>
    <w:rsid w:val="00C10C43"/>
    <w:rsid w:val="00C11598"/>
    <w:rsid w:val="00C1190D"/>
    <w:rsid w:val="00C11923"/>
    <w:rsid w:val="00C11DDF"/>
    <w:rsid w:val="00C12160"/>
    <w:rsid w:val="00C125A6"/>
    <w:rsid w:val="00C1284D"/>
    <w:rsid w:val="00C12ADE"/>
    <w:rsid w:val="00C12F38"/>
    <w:rsid w:val="00C1303A"/>
    <w:rsid w:val="00C13574"/>
    <w:rsid w:val="00C141BD"/>
    <w:rsid w:val="00C146CF"/>
    <w:rsid w:val="00C14B29"/>
    <w:rsid w:val="00C14BEA"/>
    <w:rsid w:val="00C15138"/>
    <w:rsid w:val="00C157F3"/>
    <w:rsid w:val="00C15961"/>
    <w:rsid w:val="00C15A25"/>
    <w:rsid w:val="00C15D41"/>
    <w:rsid w:val="00C16263"/>
    <w:rsid w:val="00C1653B"/>
    <w:rsid w:val="00C17F33"/>
    <w:rsid w:val="00C216DB"/>
    <w:rsid w:val="00C224F3"/>
    <w:rsid w:val="00C22BDA"/>
    <w:rsid w:val="00C23B68"/>
    <w:rsid w:val="00C23DE7"/>
    <w:rsid w:val="00C23E0F"/>
    <w:rsid w:val="00C245F6"/>
    <w:rsid w:val="00C24E62"/>
    <w:rsid w:val="00C25326"/>
    <w:rsid w:val="00C257D8"/>
    <w:rsid w:val="00C26068"/>
    <w:rsid w:val="00C267EE"/>
    <w:rsid w:val="00C26A79"/>
    <w:rsid w:val="00C26E3C"/>
    <w:rsid w:val="00C270AB"/>
    <w:rsid w:val="00C271C6"/>
    <w:rsid w:val="00C275C1"/>
    <w:rsid w:val="00C276CE"/>
    <w:rsid w:val="00C27F2F"/>
    <w:rsid w:val="00C306A1"/>
    <w:rsid w:val="00C3122C"/>
    <w:rsid w:val="00C326BB"/>
    <w:rsid w:val="00C328AA"/>
    <w:rsid w:val="00C328D8"/>
    <w:rsid w:val="00C32A89"/>
    <w:rsid w:val="00C33AA0"/>
    <w:rsid w:val="00C33F4C"/>
    <w:rsid w:val="00C3460A"/>
    <w:rsid w:val="00C34ADC"/>
    <w:rsid w:val="00C353BF"/>
    <w:rsid w:val="00C3553F"/>
    <w:rsid w:val="00C357EF"/>
    <w:rsid w:val="00C35899"/>
    <w:rsid w:val="00C35B53"/>
    <w:rsid w:val="00C35CE9"/>
    <w:rsid w:val="00C36B3C"/>
    <w:rsid w:val="00C374A3"/>
    <w:rsid w:val="00C376D3"/>
    <w:rsid w:val="00C37F06"/>
    <w:rsid w:val="00C40532"/>
    <w:rsid w:val="00C405E1"/>
    <w:rsid w:val="00C40F11"/>
    <w:rsid w:val="00C40F75"/>
    <w:rsid w:val="00C41169"/>
    <w:rsid w:val="00C42041"/>
    <w:rsid w:val="00C425B5"/>
    <w:rsid w:val="00C42C20"/>
    <w:rsid w:val="00C431B2"/>
    <w:rsid w:val="00C4322C"/>
    <w:rsid w:val="00C4370D"/>
    <w:rsid w:val="00C43714"/>
    <w:rsid w:val="00C438AD"/>
    <w:rsid w:val="00C43B2C"/>
    <w:rsid w:val="00C448E3"/>
    <w:rsid w:val="00C45610"/>
    <w:rsid w:val="00C45B24"/>
    <w:rsid w:val="00C45F2C"/>
    <w:rsid w:val="00C46777"/>
    <w:rsid w:val="00C467A0"/>
    <w:rsid w:val="00C46A7D"/>
    <w:rsid w:val="00C4779B"/>
    <w:rsid w:val="00C478D7"/>
    <w:rsid w:val="00C47A93"/>
    <w:rsid w:val="00C50772"/>
    <w:rsid w:val="00C50C49"/>
    <w:rsid w:val="00C510CA"/>
    <w:rsid w:val="00C51234"/>
    <w:rsid w:val="00C518D2"/>
    <w:rsid w:val="00C51E03"/>
    <w:rsid w:val="00C52396"/>
    <w:rsid w:val="00C52450"/>
    <w:rsid w:val="00C52A9E"/>
    <w:rsid w:val="00C52F43"/>
    <w:rsid w:val="00C53AB9"/>
    <w:rsid w:val="00C53C77"/>
    <w:rsid w:val="00C5468A"/>
    <w:rsid w:val="00C549B2"/>
    <w:rsid w:val="00C54DBA"/>
    <w:rsid w:val="00C55626"/>
    <w:rsid w:val="00C5592F"/>
    <w:rsid w:val="00C55B59"/>
    <w:rsid w:val="00C55B8E"/>
    <w:rsid w:val="00C564C7"/>
    <w:rsid w:val="00C56E76"/>
    <w:rsid w:val="00C573A2"/>
    <w:rsid w:val="00C57633"/>
    <w:rsid w:val="00C57C54"/>
    <w:rsid w:val="00C57F49"/>
    <w:rsid w:val="00C601B4"/>
    <w:rsid w:val="00C616D8"/>
    <w:rsid w:val="00C619A2"/>
    <w:rsid w:val="00C61A22"/>
    <w:rsid w:val="00C6279C"/>
    <w:rsid w:val="00C62B99"/>
    <w:rsid w:val="00C632EA"/>
    <w:rsid w:val="00C641DE"/>
    <w:rsid w:val="00C6490F"/>
    <w:rsid w:val="00C64CFA"/>
    <w:rsid w:val="00C65C62"/>
    <w:rsid w:val="00C65E71"/>
    <w:rsid w:val="00C65F67"/>
    <w:rsid w:val="00C66452"/>
    <w:rsid w:val="00C6656B"/>
    <w:rsid w:val="00C66813"/>
    <w:rsid w:val="00C67B58"/>
    <w:rsid w:val="00C67CC7"/>
    <w:rsid w:val="00C67F92"/>
    <w:rsid w:val="00C708D2"/>
    <w:rsid w:val="00C71432"/>
    <w:rsid w:val="00C71AF7"/>
    <w:rsid w:val="00C71BCA"/>
    <w:rsid w:val="00C71DE6"/>
    <w:rsid w:val="00C71E16"/>
    <w:rsid w:val="00C71EBB"/>
    <w:rsid w:val="00C72BD3"/>
    <w:rsid w:val="00C732D4"/>
    <w:rsid w:val="00C734AD"/>
    <w:rsid w:val="00C73906"/>
    <w:rsid w:val="00C744B4"/>
    <w:rsid w:val="00C75025"/>
    <w:rsid w:val="00C7568B"/>
    <w:rsid w:val="00C75F1A"/>
    <w:rsid w:val="00C76F51"/>
    <w:rsid w:val="00C77092"/>
    <w:rsid w:val="00C80064"/>
    <w:rsid w:val="00C8020E"/>
    <w:rsid w:val="00C80B6A"/>
    <w:rsid w:val="00C80EDB"/>
    <w:rsid w:val="00C823D4"/>
    <w:rsid w:val="00C82CC7"/>
    <w:rsid w:val="00C833D9"/>
    <w:rsid w:val="00C83977"/>
    <w:rsid w:val="00C83CFC"/>
    <w:rsid w:val="00C83F84"/>
    <w:rsid w:val="00C84155"/>
    <w:rsid w:val="00C84265"/>
    <w:rsid w:val="00C84658"/>
    <w:rsid w:val="00C846F7"/>
    <w:rsid w:val="00C84966"/>
    <w:rsid w:val="00C84EB3"/>
    <w:rsid w:val="00C85BEC"/>
    <w:rsid w:val="00C85DAC"/>
    <w:rsid w:val="00C865C8"/>
    <w:rsid w:val="00C86650"/>
    <w:rsid w:val="00C868B2"/>
    <w:rsid w:val="00C871CA"/>
    <w:rsid w:val="00C87C2A"/>
    <w:rsid w:val="00C91270"/>
    <w:rsid w:val="00C91FBC"/>
    <w:rsid w:val="00C92B4E"/>
    <w:rsid w:val="00C92ED3"/>
    <w:rsid w:val="00C92F57"/>
    <w:rsid w:val="00C93869"/>
    <w:rsid w:val="00C93A95"/>
    <w:rsid w:val="00C9462C"/>
    <w:rsid w:val="00C9479A"/>
    <w:rsid w:val="00C957E9"/>
    <w:rsid w:val="00C95FEA"/>
    <w:rsid w:val="00C96ABA"/>
    <w:rsid w:val="00C96C95"/>
    <w:rsid w:val="00C96D07"/>
    <w:rsid w:val="00C96EB6"/>
    <w:rsid w:val="00C973C0"/>
    <w:rsid w:val="00C9764A"/>
    <w:rsid w:val="00C97733"/>
    <w:rsid w:val="00CA00A9"/>
    <w:rsid w:val="00CA0C9C"/>
    <w:rsid w:val="00CA102F"/>
    <w:rsid w:val="00CA3885"/>
    <w:rsid w:val="00CA3A1C"/>
    <w:rsid w:val="00CA42F3"/>
    <w:rsid w:val="00CA4355"/>
    <w:rsid w:val="00CA4FD6"/>
    <w:rsid w:val="00CA5682"/>
    <w:rsid w:val="00CA598D"/>
    <w:rsid w:val="00CA6079"/>
    <w:rsid w:val="00CA6E0D"/>
    <w:rsid w:val="00CA76E3"/>
    <w:rsid w:val="00CA7C1A"/>
    <w:rsid w:val="00CA7EB8"/>
    <w:rsid w:val="00CA7F1D"/>
    <w:rsid w:val="00CB05FC"/>
    <w:rsid w:val="00CB0F66"/>
    <w:rsid w:val="00CB102B"/>
    <w:rsid w:val="00CB241B"/>
    <w:rsid w:val="00CB3A82"/>
    <w:rsid w:val="00CB3DA7"/>
    <w:rsid w:val="00CB430B"/>
    <w:rsid w:val="00CB5049"/>
    <w:rsid w:val="00CB52CA"/>
    <w:rsid w:val="00CB5354"/>
    <w:rsid w:val="00CB5D64"/>
    <w:rsid w:val="00CB63A3"/>
    <w:rsid w:val="00CB693F"/>
    <w:rsid w:val="00CB699A"/>
    <w:rsid w:val="00CB7251"/>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2A8"/>
    <w:rsid w:val="00CC7E51"/>
    <w:rsid w:val="00CD0072"/>
    <w:rsid w:val="00CD1128"/>
    <w:rsid w:val="00CD1A58"/>
    <w:rsid w:val="00CD2AA9"/>
    <w:rsid w:val="00CD2C57"/>
    <w:rsid w:val="00CD3101"/>
    <w:rsid w:val="00CD3DBA"/>
    <w:rsid w:val="00CD4260"/>
    <w:rsid w:val="00CD48D9"/>
    <w:rsid w:val="00CD4E34"/>
    <w:rsid w:val="00CD527A"/>
    <w:rsid w:val="00CD5315"/>
    <w:rsid w:val="00CD5A18"/>
    <w:rsid w:val="00CD5BC6"/>
    <w:rsid w:val="00CD6159"/>
    <w:rsid w:val="00CD6363"/>
    <w:rsid w:val="00CD7739"/>
    <w:rsid w:val="00CD7805"/>
    <w:rsid w:val="00CD7860"/>
    <w:rsid w:val="00CD7B71"/>
    <w:rsid w:val="00CD7D3F"/>
    <w:rsid w:val="00CD7E35"/>
    <w:rsid w:val="00CD7F18"/>
    <w:rsid w:val="00CE02CE"/>
    <w:rsid w:val="00CE03C4"/>
    <w:rsid w:val="00CE04A6"/>
    <w:rsid w:val="00CE0733"/>
    <w:rsid w:val="00CE08FD"/>
    <w:rsid w:val="00CE107A"/>
    <w:rsid w:val="00CE14DF"/>
    <w:rsid w:val="00CE166B"/>
    <w:rsid w:val="00CE166F"/>
    <w:rsid w:val="00CE16AC"/>
    <w:rsid w:val="00CE1EAA"/>
    <w:rsid w:val="00CE27E8"/>
    <w:rsid w:val="00CE2853"/>
    <w:rsid w:val="00CE37C2"/>
    <w:rsid w:val="00CE3D7E"/>
    <w:rsid w:val="00CE474D"/>
    <w:rsid w:val="00CE4DCE"/>
    <w:rsid w:val="00CE5336"/>
    <w:rsid w:val="00CE5D15"/>
    <w:rsid w:val="00CE7FF3"/>
    <w:rsid w:val="00CF01CC"/>
    <w:rsid w:val="00CF172A"/>
    <w:rsid w:val="00CF2AEA"/>
    <w:rsid w:val="00CF36E5"/>
    <w:rsid w:val="00CF3898"/>
    <w:rsid w:val="00CF422E"/>
    <w:rsid w:val="00CF450A"/>
    <w:rsid w:val="00CF48A1"/>
    <w:rsid w:val="00CF4E9D"/>
    <w:rsid w:val="00CF58EF"/>
    <w:rsid w:val="00CF6423"/>
    <w:rsid w:val="00CF6F21"/>
    <w:rsid w:val="00CF7482"/>
    <w:rsid w:val="00CF79E4"/>
    <w:rsid w:val="00D00202"/>
    <w:rsid w:val="00D00E84"/>
    <w:rsid w:val="00D01369"/>
    <w:rsid w:val="00D01B98"/>
    <w:rsid w:val="00D01F4E"/>
    <w:rsid w:val="00D02109"/>
    <w:rsid w:val="00D02560"/>
    <w:rsid w:val="00D0305B"/>
    <w:rsid w:val="00D0313F"/>
    <w:rsid w:val="00D0362A"/>
    <w:rsid w:val="00D03656"/>
    <w:rsid w:val="00D03EE6"/>
    <w:rsid w:val="00D047D2"/>
    <w:rsid w:val="00D04A46"/>
    <w:rsid w:val="00D04FC2"/>
    <w:rsid w:val="00D05B3D"/>
    <w:rsid w:val="00D05E93"/>
    <w:rsid w:val="00D06790"/>
    <w:rsid w:val="00D06EEE"/>
    <w:rsid w:val="00D071FA"/>
    <w:rsid w:val="00D07311"/>
    <w:rsid w:val="00D07783"/>
    <w:rsid w:val="00D10450"/>
    <w:rsid w:val="00D10543"/>
    <w:rsid w:val="00D10843"/>
    <w:rsid w:val="00D10BC4"/>
    <w:rsid w:val="00D11293"/>
    <w:rsid w:val="00D12192"/>
    <w:rsid w:val="00D126B8"/>
    <w:rsid w:val="00D12893"/>
    <w:rsid w:val="00D12CD5"/>
    <w:rsid w:val="00D136CF"/>
    <w:rsid w:val="00D13A99"/>
    <w:rsid w:val="00D13D67"/>
    <w:rsid w:val="00D14191"/>
    <w:rsid w:val="00D1422E"/>
    <w:rsid w:val="00D14C37"/>
    <w:rsid w:val="00D156D1"/>
    <w:rsid w:val="00D15F12"/>
    <w:rsid w:val="00D165EC"/>
    <w:rsid w:val="00D16A25"/>
    <w:rsid w:val="00D16F5E"/>
    <w:rsid w:val="00D17372"/>
    <w:rsid w:val="00D1788A"/>
    <w:rsid w:val="00D17A18"/>
    <w:rsid w:val="00D17C36"/>
    <w:rsid w:val="00D17E44"/>
    <w:rsid w:val="00D17EA4"/>
    <w:rsid w:val="00D20463"/>
    <w:rsid w:val="00D20978"/>
    <w:rsid w:val="00D21827"/>
    <w:rsid w:val="00D218E4"/>
    <w:rsid w:val="00D219DB"/>
    <w:rsid w:val="00D21A50"/>
    <w:rsid w:val="00D21F67"/>
    <w:rsid w:val="00D238AB"/>
    <w:rsid w:val="00D239A3"/>
    <w:rsid w:val="00D23AA1"/>
    <w:rsid w:val="00D24231"/>
    <w:rsid w:val="00D244AA"/>
    <w:rsid w:val="00D24DBD"/>
    <w:rsid w:val="00D24FE9"/>
    <w:rsid w:val="00D255F6"/>
    <w:rsid w:val="00D25B44"/>
    <w:rsid w:val="00D25B70"/>
    <w:rsid w:val="00D25C11"/>
    <w:rsid w:val="00D25DD7"/>
    <w:rsid w:val="00D2609D"/>
    <w:rsid w:val="00D260EA"/>
    <w:rsid w:val="00D26A78"/>
    <w:rsid w:val="00D26DFE"/>
    <w:rsid w:val="00D279B8"/>
    <w:rsid w:val="00D30073"/>
    <w:rsid w:val="00D3033E"/>
    <w:rsid w:val="00D3041C"/>
    <w:rsid w:val="00D30533"/>
    <w:rsid w:val="00D3066D"/>
    <w:rsid w:val="00D30FC7"/>
    <w:rsid w:val="00D3296B"/>
    <w:rsid w:val="00D32A5C"/>
    <w:rsid w:val="00D32E60"/>
    <w:rsid w:val="00D32FEC"/>
    <w:rsid w:val="00D337BB"/>
    <w:rsid w:val="00D338ED"/>
    <w:rsid w:val="00D34D5F"/>
    <w:rsid w:val="00D35A12"/>
    <w:rsid w:val="00D35E65"/>
    <w:rsid w:val="00D361E9"/>
    <w:rsid w:val="00D3647F"/>
    <w:rsid w:val="00D36AA8"/>
    <w:rsid w:val="00D36E05"/>
    <w:rsid w:val="00D36E3E"/>
    <w:rsid w:val="00D40503"/>
    <w:rsid w:val="00D41852"/>
    <w:rsid w:val="00D41D7E"/>
    <w:rsid w:val="00D4344D"/>
    <w:rsid w:val="00D43CEF"/>
    <w:rsid w:val="00D44FD8"/>
    <w:rsid w:val="00D45465"/>
    <w:rsid w:val="00D46A4D"/>
    <w:rsid w:val="00D475AD"/>
    <w:rsid w:val="00D47647"/>
    <w:rsid w:val="00D50807"/>
    <w:rsid w:val="00D50EC1"/>
    <w:rsid w:val="00D50F44"/>
    <w:rsid w:val="00D50F88"/>
    <w:rsid w:val="00D51938"/>
    <w:rsid w:val="00D51EBA"/>
    <w:rsid w:val="00D52EBD"/>
    <w:rsid w:val="00D530A1"/>
    <w:rsid w:val="00D53F42"/>
    <w:rsid w:val="00D54060"/>
    <w:rsid w:val="00D545B6"/>
    <w:rsid w:val="00D547DC"/>
    <w:rsid w:val="00D550EE"/>
    <w:rsid w:val="00D55194"/>
    <w:rsid w:val="00D561C5"/>
    <w:rsid w:val="00D578D0"/>
    <w:rsid w:val="00D578E8"/>
    <w:rsid w:val="00D60533"/>
    <w:rsid w:val="00D6093A"/>
    <w:rsid w:val="00D60A67"/>
    <w:rsid w:val="00D6194A"/>
    <w:rsid w:val="00D62185"/>
    <w:rsid w:val="00D62332"/>
    <w:rsid w:val="00D62B57"/>
    <w:rsid w:val="00D635FA"/>
    <w:rsid w:val="00D63978"/>
    <w:rsid w:val="00D63D87"/>
    <w:rsid w:val="00D63FCF"/>
    <w:rsid w:val="00D6490A"/>
    <w:rsid w:val="00D64CF9"/>
    <w:rsid w:val="00D65D15"/>
    <w:rsid w:val="00D6668C"/>
    <w:rsid w:val="00D66E8E"/>
    <w:rsid w:val="00D6775F"/>
    <w:rsid w:val="00D67F1F"/>
    <w:rsid w:val="00D70149"/>
    <w:rsid w:val="00D7063C"/>
    <w:rsid w:val="00D7160A"/>
    <w:rsid w:val="00D72397"/>
    <w:rsid w:val="00D72D7C"/>
    <w:rsid w:val="00D73A20"/>
    <w:rsid w:val="00D73CD6"/>
    <w:rsid w:val="00D73D9B"/>
    <w:rsid w:val="00D756CE"/>
    <w:rsid w:val="00D75D8E"/>
    <w:rsid w:val="00D76AAB"/>
    <w:rsid w:val="00D77411"/>
    <w:rsid w:val="00D77B03"/>
    <w:rsid w:val="00D80173"/>
    <w:rsid w:val="00D810F0"/>
    <w:rsid w:val="00D81250"/>
    <w:rsid w:val="00D8169F"/>
    <w:rsid w:val="00D820A5"/>
    <w:rsid w:val="00D82480"/>
    <w:rsid w:val="00D82DF5"/>
    <w:rsid w:val="00D8303D"/>
    <w:rsid w:val="00D83258"/>
    <w:rsid w:val="00D8385D"/>
    <w:rsid w:val="00D83B03"/>
    <w:rsid w:val="00D83F14"/>
    <w:rsid w:val="00D8461C"/>
    <w:rsid w:val="00D84D8C"/>
    <w:rsid w:val="00D8588B"/>
    <w:rsid w:val="00D85EFF"/>
    <w:rsid w:val="00D878C8"/>
    <w:rsid w:val="00D90219"/>
    <w:rsid w:val="00D9179A"/>
    <w:rsid w:val="00D92E44"/>
    <w:rsid w:val="00D93445"/>
    <w:rsid w:val="00D939A2"/>
    <w:rsid w:val="00D94846"/>
    <w:rsid w:val="00D9620F"/>
    <w:rsid w:val="00D96332"/>
    <w:rsid w:val="00D97DAE"/>
    <w:rsid w:val="00DA0843"/>
    <w:rsid w:val="00DA1020"/>
    <w:rsid w:val="00DA11C4"/>
    <w:rsid w:val="00DA1FDD"/>
    <w:rsid w:val="00DA2318"/>
    <w:rsid w:val="00DA314D"/>
    <w:rsid w:val="00DA3A7C"/>
    <w:rsid w:val="00DA3B37"/>
    <w:rsid w:val="00DA3BFA"/>
    <w:rsid w:val="00DA3D51"/>
    <w:rsid w:val="00DA3D76"/>
    <w:rsid w:val="00DA3FC9"/>
    <w:rsid w:val="00DA4371"/>
    <w:rsid w:val="00DA4497"/>
    <w:rsid w:val="00DA4898"/>
    <w:rsid w:val="00DA52ED"/>
    <w:rsid w:val="00DA5B14"/>
    <w:rsid w:val="00DA5CD4"/>
    <w:rsid w:val="00DA5D97"/>
    <w:rsid w:val="00DA611D"/>
    <w:rsid w:val="00DA6275"/>
    <w:rsid w:val="00DA6E42"/>
    <w:rsid w:val="00DA704B"/>
    <w:rsid w:val="00DB0390"/>
    <w:rsid w:val="00DB0F80"/>
    <w:rsid w:val="00DB127D"/>
    <w:rsid w:val="00DB1598"/>
    <w:rsid w:val="00DB1732"/>
    <w:rsid w:val="00DB2694"/>
    <w:rsid w:val="00DB33EA"/>
    <w:rsid w:val="00DB42AB"/>
    <w:rsid w:val="00DB4694"/>
    <w:rsid w:val="00DB4C69"/>
    <w:rsid w:val="00DB6165"/>
    <w:rsid w:val="00DB62FB"/>
    <w:rsid w:val="00DB6AAA"/>
    <w:rsid w:val="00DB6C3C"/>
    <w:rsid w:val="00DB6F90"/>
    <w:rsid w:val="00DB7281"/>
    <w:rsid w:val="00DB7523"/>
    <w:rsid w:val="00DC01CE"/>
    <w:rsid w:val="00DC04C7"/>
    <w:rsid w:val="00DC0ABB"/>
    <w:rsid w:val="00DC0B1E"/>
    <w:rsid w:val="00DC0EBB"/>
    <w:rsid w:val="00DC224F"/>
    <w:rsid w:val="00DC26E9"/>
    <w:rsid w:val="00DC2884"/>
    <w:rsid w:val="00DC3308"/>
    <w:rsid w:val="00DC3388"/>
    <w:rsid w:val="00DC34FD"/>
    <w:rsid w:val="00DC4735"/>
    <w:rsid w:val="00DC5D43"/>
    <w:rsid w:val="00DC5EF3"/>
    <w:rsid w:val="00DC69FE"/>
    <w:rsid w:val="00DC78AA"/>
    <w:rsid w:val="00DC7D30"/>
    <w:rsid w:val="00DC7F67"/>
    <w:rsid w:val="00DC7FAE"/>
    <w:rsid w:val="00DD08C5"/>
    <w:rsid w:val="00DD1411"/>
    <w:rsid w:val="00DD17D2"/>
    <w:rsid w:val="00DD1CCD"/>
    <w:rsid w:val="00DD2844"/>
    <w:rsid w:val="00DD393C"/>
    <w:rsid w:val="00DD40EF"/>
    <w:rsid w:val="00DD51A0"/>
    <w:rsid w:val="00DD540C"/>
    <w:rsid w:val="00DD5D12"/>
    <w:rsid w:val="00DD609E"/>
    <w:rsid w:val="00DD61A9"/>
    <w:rsid w:val="00DD69F3"/>
    <w:rsid w:val="00DD6DAE"/>
    <w:rsid w:val="00DD790B"/>
    <w:rsid w:val="00DD7B3C"/>
    <w:rsid w:val="00DD7BB9"/>
    <w:rsid w:val="00DE05C3"/>
    <w:rsid w:val="00DE09F1"/>
    <w:rsid w:val="00DE0BF1"/>
    <w:rsid w:val="00DE115B"/>
    <w:rsid w:val="00DE1D5A"/>
    <w:rsid w:val="00DE263B"/>
    <w:rsid w:val="00DE2C59"/>
    <w:rsid w:val="00DE2D6D"/>
    <w:rsid w:val="00DE308A"/>
    <w:rsid w:val="00DE3FD1"/>
    <w:rsid w:val="00DE47A1"/>
    <w:rsid w:val="00DE49A4"/>
    <w:rsid w:val="00DE5228"/>
    <w:rsid w:val="00DE5EE7"/>
    <w:rsid w:val="00DE6267"/>
    <w:rsid w:val="00DE6B7F"/>
    <w:rsid w:val="00DE6D28"/>
    <w:rsid w:val="00DE7E5E"/>
    <w:rsid w:val="00DF07CB"/>
    <w:rsid w:val="00DF0BC8"/>
    <w:rsid w:val="00DF104A"/>
    <w:rsid w:val="00DF1CCE"/>
    <w:rsid w:val="00DF1F0C"/>
    <w:rsid w:val="00DF2696"/>
    <w:rsid w:val="00DF37BD"/>
    <w:rsid w:val="00DF3922"/>
    <w:rsid w:val="00DF4E22"/>
    <w:rsid w:val="00DF5245"/>
    <w:rsid w:val="00DF5328"/>
    <w:rsid w:val="00DF5BCE"/>
    <w:rsid w:val="00DF60A1"/>
    <w:rsid w:val="00DF6920"/>
    <w:rsid w:val="00DF7A7E"/>
    <w:rsid w:val="00DF7D9E"/>
    <w:rsid w:val="00DF7F50"/>
    <w:rsid w:val="00E011AC"/>
    <w:rsid w:val="00E028CA"/>
    <w:rsid w:val="00E03194"/>
    <w:rsid w:val="00E035EC"/>
    <w:rsid w:val="00E037AE"/>
    <w:rsid w:val="00E03B67"/>
    <w:rsid w:val="00E03E82"/>
    <w:rsid w:val="00E0491A"/>
    <w:rsid w:val="00E04957"/>
    <w:rsid w:val="00E04FC8"/>
    <w:rsid w:val="00E0523D"/>
    <w:rsid w:val="00E06358"/>
    <w:rsid w:val="00E069D3"/>
    <w:rsid w:val="00E06B4D"/>
    <w:rsid w:val="00E06FED"/>
    <w:rsid w:val="00E0746F"/>
    <w:rsid w:val="00E076E0"/>
    <w:rsid w:val="00E07BAB"/>
    <w:rsid w:val="00E1020B"/>
    <w:rsid w:val="00E10520"/>
    <w:rsid w:val="00E109F9"/>
    <w:rsid w:val="00E10E60"/>
    <w:rsid w:val="00E1118A"/>
    <w:rsid w:val="00E11229"/>
    <w:rsid w:val="00E113B1"/>
    <w:rsid w:val="00E11E85"/>
    <w:rsid w:val="00E1206A"/>
    <w:rsid w:val="00E124D8"/>
    <w:rsid w:val="00E137FC"/>
    <w:rsid w:val="00E13EE4"/>
    <w:rsid w:val="00E15374"/>
    <w:rsid w:val="00E153B4"/>
    <w:rsid w:val="00E1655A"/>
    <w:rsid w:val="00E167F1"/>
    <w:rsid w:val="00E16847"/>
    <w:rsid w:val="00E16A7F"/>
    <w:rsid w:val="00E16C73"/>
    <w:rsid w:val="00E16D6A"/>
    <w:rsid w:val="00E177F7"/>
    <w:rsid w:val="00E205AB"/>
    <w:rsid w:val="00E206F7"/>
    <w:rsid w:val="00E21027"/>
    <w:rsid w:val="00E210F2"/>
    <w:rsid w:val="00E213BF"/>
    <w:rsid w:val="00E2159C"/>
    <w:rsid w:val="00E2175F"/>
    <w:rsid w:val="00E21795"/>
    <w:rsid w:val="00E21ADE"/>
    <w:rsid w:val="00E21CC0"/>
    <w:rsid w:val="00E21D72"/>
    <w:rsid w:val="00E21DBF"/>
    <w:rsid w:val="00E21DF8"/>
    <w:rsid w:val="00E22C25"/>
    <w:rsid w:val="00E232C1"/>
    <w:rsid w:val="00E239B2"/>
    <w:rsid w:val="00E242B8"/>
    <w:rsid w:val="00E24BED"/>
    <w:rsid w:val="00E24E21"/>
    <w:rsid w:val="00E24F4E"/>
    <w:rsid w:val="00E251A2"/>
    <w:rsid w:val="00E26413"/>
    <w:rsid w:val="00E26421"/>
    <w:rsid w:val="00E26AD1"/>
    <w:rsid w:val="00E26B8E"/>
    <w:rsid w:val="00E27332"/>
    <w:rsid w:val="00E2734A"/>
    <w:rsid w:val="00E273CC"/>
    <w:rsid w:val="00E27A32"/>
    <w:rsid w:val="00E27A86"/>
    <w:rsid w:val="00E309B4"/>
    <w:rsid w:val="00E31B17"/>
    <w:rsid w:val="00E31DDE"/>
    <w:rsid w:val="00E32564"/>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1AF6"/>
    <w:rsid w:val="00E41B86"/>
    <w:rsid w:val="00E41C57"/>
    <w:rsid w:val="00E42A2D"/>
    <w:rsid w:val="00E42E2A"/>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2CC"/>
    <w:rsid w:val="00E47334"/>
    <w:rsid w:val="00E47801"/>
    <w:rsid w:val="00E47BB0"/>
    <w:rsid w:val="00E47EE6"/>
    <w:rsid w:val="00E47F18"/>
    <w:rsid w:val="00E47F49"/>
    <w:rsid w:val="00E50E11"/>
    <w:rsid w:val="00E50F7A"/>
    <w:rsid w:val="00E51573"/>
    <w:rsid w:val="00E5220A"/>
    <w:rsid w:val="00E5250B"/>
    <w:rsid w:val="00E52640"/>
    <w:rsid w:val="00E530E1"/>
    <w:rsid w:val="00E5398F"/>
    <w:rsid w:val="00E53C1B"/>
    <w:rsid w:val="00E554F2"/>
    <w:rsid w:val="00E56331"/>
    <w:rsid w:val="00E5659B"/>
    <w:rsid w:val="00E56CFD"/>
    <w:rsid w:val="00E56D3E"/>
    <w:rsid w:val="00E56EFD"/>
    <w:rsid w:val="00E5747E"/>
    <w:rsid w:val="00E574BE"/>
    <w:rsid w:val="00E578DD"/>
    <w:rsid w:val="00E57D79"/>
    <w:rsid w:val="00E60148"/>
    <w:rsid w:val="00E601F8"/>
    <w:rsid w:val="00E60318"/>
    <w:rsid w:val="00E60D87"/>
    <w:rsid w:val="00E61E83"/>
    <w:rsid w:val="00E61F6C"/>
    <w:rsid w:val="00E6204D"/>
    <w:rsid w:val="00E62543"/>
    <w:rsid w:val="00E6265D"/>
    <w:rsid w:val="00E62ACD"/>
    <w:rsid w:val="00E637CC"/>
    <w:rsid w:val="00E63A5E"/>
    <w:rsid w:val="00E63DA4"/>
    <w:rsid w:val="00E64CA9"/>
    <w:rsid w:val="00E64EFA"/>
    <w:rsid w:val="00E6644D"/>
    <w:rsid w:val="00E665C9"/>
    <w:rsid w:val="00E6757C"/>
    <w:rsid w:val="00E67AC5"/>
    <w:rsid w:val="00E67F86"/>
    <w:rsid w:val="00E70070"/>
    <w:rsid w:val="00E70317"/>
    <w:rsid w:val="00E70D78"/>
    <w:rsid w:val="00E71013"/>
    <w:rsid w:val="00E71832"/>
    <w:rsid w:val="00E71F61"/>
    <w:rsid w:val="00E72418"/>
    <w:rsid w:val="00E72592"/>
    <w:rsid w:val="00E72877"/>
    <w:rsid w:val="00E72926"/>
    <w:rsid w:val="00E72CAD"/>
    <w:rsid w:val="00E73EC1"/>
    <w:rsid w:val="00E7475A"/>
    <w:rsid w:val="00E74EC0"/>
    <w:rsid w:val="00E756CD"/>
    <w:rsid w:val="00E765B5"/>
    <w:rsid w:val="00E76D36"/>
    <w:rsid w:val="00E76EB5"/>
    <w:rsid w:val="00E77581"/>
    <w:rsid w:val="00E77E5F"/>
    <w:rsid w:val="00E77FF6"/>
    <w:rsid w:val="00E8092B"/>
    <w:rsid w:val="00E811DE"/>
    <w:rsid w:val="00E812B0"/>
    <w:rsid w:val="00E8157D"/>
    <w:rsid w:val="00E817A3"/>
    <w:rsid w:val="00E82030"/>
    <w:rsid w:val="00E82376"/>
    <w:rsid w:val="00E823A2"/>
    <w:rsid w:val="00E82865"/>
    <w:rsid w:val="00E82BE8"/>
    <w:rsid w:val="00E831C0"/>
    <w:rsid w:val="00E8320E"/>
    <w:rsid w:val="00E83444"/>
    <w:rsid w:val="00E83491"/>
    <w:rsid w:val="00E83610"/>
    <w:rsid w:val="00E83930"/>
    <w:rsid w:val="00E83C7E"/>
    <w:rsid w:val="00E8413B"/>
    <w:rsid w:val="00E844B9"/>
    <w:rsid w:val="00E85A78"/>
    <w:rsid w:val="00E85B35"/>
    <w:rsid w:val="00E86D38"/>
    <w:rsid w:val="00E87404"/>
    <w:rsid w:val="00E87519"/>
    <w:rsid w:val="00E87D99"/>
    <w:rsid w:val="00E87F39"/>
    <w:rsid w:val="00E900B8"/>
    <w:rsid w:val="00E9021E"/>
    <w:rsid w:val="00E90994"/>
    <w:rsid w:val="00E90D60"/>
    <w:rsid w:val="00E90E1A"/>
    <w:rsid w:val="00E90EC8"/>
    <w:rsid w:val="00E91053"/>
    <w:rsid w:val="00E9151E"/>
    <w:rsid w:val="00E918EF"/>
    <w:rsid w:val="00E91973"/>
    <w:rsid w:val="00E919C5"/>
    <w:rsid w:val="00E91BA0"/>
    <w:rsid w:val="00E91E82"/>
    <w:rsid w:val="00E93098"/>
    <w:rsid w:val="00E945C3"/>
    <w:rsid w:val="00E9540D"/>
    <w:rsid w:val="00E955DB"/>
    <w:rsid w:val="00E9574E"/>
    <w:rsid w:val="00E95BD0"/>
    <w:rsid w:val="00E96101"/>
    <w:rsid w:val="00E96A7E"/>
    <w:rsid w:val="00E97679"/>
    <w:rsid w:val="00E976B7"/>
    <w:rsid w:val="00E97A34"/>
    <w:rsid w:val="00E97B63"/>
    <w:rsid w:val="00E97CAA"/>
    <w:rsid w:val="00EA00E7"/>
    <w:rsid w:val="00EA042C"/>
    <w:rsid w:val="00EA0E36"/>
    <w:rsid w:val="00EA1847"/>
    <w:rsid w:val="00EA1B70"/>
    <w:rsid w:val="00EA1D60"/>
    <w:rsid w:val="00EA254E"/>
    <w:rsid w:val="00EA2976"/>
    <w:rsid w:val="00EA339F"/>
    <w:rsid w:val="00EA3B53"/>
    <w:rsid w:val="00EA3B62"/>
    <w:rsid w:val="00EA5849"/>
    <w:rsid w:val="00EA5944"/>
    <w:rsid w:val="00EA5D86"/>
    <w:rsid w:val="00EA71E8"/>
    <w:rsid w:val="00EA79DC"/>
    <w:rsid w:val="00EB18AE"/>
    <w:rsid w:val="00EB1DBE"/>
    <w:rsid w:val="00EB20E6"/>
    <w:rsid w:val="00EB24F2"/>
    <w:rsid w:val="00EB31C4"/>
    <w:rsid w:val="00EB3669"/>
    <w:rsid w:val="00EB3C44"/>
    <w:rsid w:val="00EB6084"/>
    <w:rsid w:val="00EB6F73"/>
    <w:rsid w:val="00EB7363"/>
    <w:rsid w:val="00EB78A0"/>
    <w:rsid w:val="00EB7B45"/>
    <w:rsid w:val="00EB7B51"/>
    <w:rsid w:val="00EC03B2"/>
    <w:rsid w:val="00EC0ADC"/>
    <w:rsid w:val="00EC1988"/>
    <w:rsid w:val="00EC2207"/>
    <w:rsid w:val="00EC223E"/>
    <w:rsid w:val="00EC2456"/>
    <w:rsid w:val="00EC2475"/>
    <w:rsid w:val="00EC29CF"/>
    <w:rsid w:val="00EC2BBB"/>
    <w:rsid w:val="00EC3462"/>
    <w:rsid w:val="00EC36CB"/>
    <w:rsid w:val="00EC3AE0"/>
    <w:rsid w:val="00EC3C04"/>
    <w:rsid w:val="00EC3F5B"/>
    <w:rsid w:val="00EC550E"/>
    <w:rsid w:val="00EC567E"/>
    <w:rsid w:val="00EC5AA4"/>
    <w:rsid w:val="00EC6726"/>
    <w:rsid w:val="00EC6ABB"/>
    <w:rsid w:val="00EC6EEA"/>
    <w:rsid w:val="00EC7AC7"/>
    <w:rsid w:val="00ED08C5"/>
    <w:rsid w:val="00ED0A72"/>
    <w:rsid w:val="00ED0A7B"/>
    <w:rsid w:val="00ED0B49"/>
    <w:rsid w:val="00ED0F28"/>
    <w:rsid w:val="00ED20C9"/>
    <w:rsid w:val="00ED2CDB"/>
    <w:rsid w:val="00ED2D41"/>
    <w:rsid w:val="00ED3A02"/>
    <w:rsid w:val="00ED4112"/>
    <w:rsid w:val="00ED4577"/>
    <w:rsid w:val="00ED5B50"/>
    <w:rsid w:val="00ED6A51"/>
    <w:rsid w:val="00ED6B45"/>
    <w:rsid w:val="00ED79E5"/>
    <w:rsid w:val="00EE02B0"/>
    <w:rsid w:val="00EE1CA7"/>
    <w:rsid w:val="00EE1D1A"/>
    <w:rsid w:val="00EE1FEE"/>
    <w:rsid w:val="00EE2343"/>
    <w:rsid w:val="00EE27DE"/>
    <w:rsid w:val="00EE2CA6"/>
    <w:rsid w:val="00EE2FEF"/>
    <w:rsid w:val="00EE3285"/>
    <w:rsid w:val="00EE3BC8"/>
    <w:rsid w:val="00EE3DFD"/>
    <w:rsid w:val="00EE3EB0"/>
    <w:rsid w:val="00EE47FC"/>
    <w:rsid w:val="00EE5E8F"/>
    <w:rsid w:val="00EE5F94"/>
    <w:rsid w:val="00EE60DF"/>
    <w:rsid w:val="00EE652E"/>
    <w:rsid w:val="00EE67AD"/>
    <w:rsid w:val="00EE6E6A"/>
    <w:rsid w:val="00EE704F"/>
    <w:rsid w:val="00EE7FF5"/>
    <w:rsid w:val="00EF0813"/>
    <w:rsid w:val="00EF13FD"/>
    <w:rsid w:val="00EF1B8D"/>
    <w:rsid w:val="00EF2093"/>
    <w:rsid w:val="00EF20BE"/>
    <w:rsid w:val="00EF2223"/>
    <w:rsid w:val="00EF2429"/>
    <w:rsid w:val="00EF2972"/>
    <w:rsid w:val="00EF2AE0"/>
    <w:rsid w:val="00EF2BBA"/>
    <w:rsid w:val="00EF2DB1"/>
    <w:rsid w:val="00EF303C"/>
    <w:rsid w:val="00EF3425"/>
    <w:rsid w:val="00EF3643"/>
    <w:rsid w:val="00EF45F5"/>
    <w:rsid w:val="00EF4624"/>
    <w:rsid w:val="00EF4E22"/>
    <w:rsid w:val="00EF4F57"/>
    <w:rsid w:val="00EF51C9"/>
    <w:rsid w:val="00EF5800"/>
    <w:rsid w:val="00EF5A88"/>
    <w:rsid w:val="00EF5C4F"/>
    <w:rsid w:val="00EF5D84"/>
    <w:rsid w:val="00EF699E"/>
    <w:rsid w:val="00EF7269"/>
    <w:rsid w:val="00F01407"/>
    <w:rsid w:val="00F0152D"/>
    <w:rsid w:val="00F01C80"/>
    <w:rsid w:val="00F0235E"/>
    <w:rsid w:val="00F027A4"/>
    <w:rsid w:val="00F02B63"/>
    <w:rsid w:val="00F032EA"/>
    <w:rsid w:val="00F034CC"/>
    <w:rsid w:val="00F03B92"/>
    <w:rsid w:val="00F03ECF"/>
    <w:rsid w:val="00F03FFC"/>
    <w:rsid w:val="00F04466"/>
    <w:rsid w:val="00F0451E"/>
    <w:rsid w:val="00F04F7B"/>
    <w:rsid w:val="00F05990"/>
    <w:rsid w:val="00F068A6"/>
    <w:rsid w:val="00F06ADE"/>
    <w:rsid w:val="00F06EE1"/>
    <w:rsid w:val="00F07275"/>
    <w:rsid w:val="00F1027D"/>
    <w:rsid w:val="00F10ADA"/>
    <w:rsid w:val="00F10B7F"/>
    <w:rsid w:val="00F10D3E"/>
    <w:rsid w:val="00F11C3F"/>
    <w:rsid w:val="00F11C68"/>
    <w:rsid w:val="00F12272"/>
    <w:rsid w:val="00F1232E"/>
    <w:rsid w:val="00F1241E"/>
    <w:rsid w:val="00F12501"/>
    <w:rsid w:val="00F12C26"/>
    <w:rsid w:val="00F12E57"/>
    <w:rsid w:val="00F131AD"/>
    <w:rsid w:val="00F131CA"/>
    <w:rsid w:val="00F13913"/>
    <w:rsid w:val="00F13C55"/>
    <w:rsid w:val="00F14A1B"/>
    <w:rsid w:val="00F14A95"/>
    <w:rsid w:val="00F14E73"/>
    <w:rsid w:val="00F15014"/>
    <w:rsid w:val="00F15022"/>
    <w:rsid w:val="00F1507A"/>
    <w:rsid w:val="00F153C2"/>
    <w:rsid w:val="00F155C0"/>
    <w:rsid w:val="00F15A6A"/>
    <w:rsid w:val="00F1684C"/>
    <w:rsid w:val="00F16E3D"/>
    <w:rsid w:val="00F17088"/>
    <w:rsid w:val="00F2027E"/>
    <w:rsid w:val="00F209CC"/>
    <w:rsid w:val="00F2238B"/>
    <w:rsid w:val="00F22638"/>
    <w:rsid w:val="00F22A05"/>
    <w:rsid w:val="00F22E34"/>
    <w:rsid w:val="00F23109"/>
    <w:rsid w:val="00F2405D"/>
    <w:rsid w:val="00F256D0"/>
    <w:rsid w:val="00F257F0"/>
    <w:rsid w:val="00F259BA"/>
    <w:rsid w:val="00F25B41"/>
    <w:rsid w:val="00F26EA0"/>
    <w:rsid w:val="00F2710C"/>
    <w:rsid w:val="00F27218"/>
    <w:rsid w:val="00F30237"/>
    <w:rsid w:val="00F311C6"/>
    <w:rsid w:val="00F31DC8"/>
    <w:rsid w:val="00F31EEF"/>
    <w:rsid w:val="00F320E2"/>
    <w:rsid w:val="00F32902"/>
    <w:rsid w:val="00F33433"/>
    <w:rsid w:val="00F338EB"/>
    <w:rsid w:val="00F34248"/>
    <w:rsid w:val="00F34922"/>
    <w:rsid w:val="00F34CF5"/>
    <w:rsid w:val="00F37C44"/>
    <w:rsid w:val="00F40B91"/>
    <w:rsid w:val="00F4111F"/>
    <w:rsid w:val="00F4187D"/>
    <w:rsid w:val="00F42460"/>
    <w:rsid w:val="00F42D54"/>
    <w:rsid w:val="00F42E4A"/>
    <w:rsid w:val="00F4346F"/>
    <w:rsid w:val="00F43515"/>
    <w:rsid w:val="00F4352F"/>
    <w:rsid w:val="00F43E01"/>
    <w:rsid w:val="00F44C49"/>
    <w:rsid w:val="00F451DB"/>
    <w:rsid w:val="00F452E1"/>
    <w:rsid w:val="00F46C66"/>
    <w:rsid w:val="00F478BF"/>
    <w:rsid w:val="00F47A00"/>
    <w:rsid w:val="00F47A4B"/>
    <w:rsid w:val="00F47D66"/>
    <w:rsid w:val="00F50840"/>
    <w:rsid w:val="00F50F6C"/>
    <w:rsid w:val="00F51473"/>
    <w:rsid w:val="00F51C1A"/>
    <w:rsid w:val="00F52556"/>
    <w:rsid w:val="00F530A7"/>
    <w:rsid w:val="00F5373A"/>
    <w:rsid w:val="00F540E9"/>
    <w:rsid w:val="00F5410F"/>
    <w:rsid w:val="00F5423C"/>
    <w:rsid w:val="00F5424F"/>
    <w:rsid w:val="00F54C02"/>
    <w:rsid w:val="00F552FE"/>
    <w:rsid w:val="00F556CE"/>
    <w:rsid w:val="00F5579C"/>
    <w:rsid w:val="00F55C53"/>
    <w:rsid w:val="00F56AF4"/>
    <w:rsid w:val="00F56E26"/>
    <w:rsid w:val="00F56EDE"/>
    <w:rsid w:val="00F57633"/>
    <w:rsid w:val="00F57975"/>
    <w:rsid w:val="00F601C7"/>
    <w:rsid w:val="00F6071A"/>
    <w:rsid w:val="00F61252"/>
    <w:rsid w:val="00F6209A"/>
    <w:rsid w:val="00F62196"/>
    <w:rsid w:val="00F6230F"/>
    <w:rsid w:val="00F623EB"/>
    <w:rsid w:val="00F6310B"/>
    <w:rsid w:val="00F6352E"/>
    <w:rsid w:val="00F6414D"/>
    <w:rsid w:val="00F6597A"/>
    <w:rsid w:val="00F665F1"/>
    <w:rsid w:val="00F673B8"/>
    <w:rsid w:val="00F67892"/>
    <w:rsid w:val="00F678FF"/>
    <w:rsid w:val="00F67E2E"/>
    <w:rsid w:val="00F708DA"/>
    <w:rsid w:val="00F70ACF"/>
    <w:rsid w:val="00F70CF6"/>
    <w:rsid w:val="00F70F35"/>
    <w:rsid w:val="00F71100"/>
    <w:rsid w:val="00F71233"/>
    <w:rsid w:val="00F71D74"/>
    <w:rsid w:val="00F71E6E"/>
    <w:rsid w:val="00F71ED2"/>
    <w:rsid w:val="00F72443"/>
    <w:rsid w:val="00F72CF3"/>
    <w:rsid w:val="00F730C1"/>
    <w:rsid w:val="00F7316F"/>
    <w:rsid w:val="00F73866"/>
    <w:rsid w:val="00F74103"/>
    <w:rsid w:val="00F748B6"/>
    <w:rsid w:val="00F74D47"/>
    <w:rsid w:val="00F75810"/>
    <w:rsid w:val="00F75AD9"/>
    <w:rsid w:val="00F75B00"/>
    <w:rsid w:val="00F761AE"/>
    <w:rsid w:val="00F7625A"/>
    <w:rsid w:val="00F76508"/>
    <w:rsid w:val="00F76EA2"/>
    <w:rsid w:val="00F76EF3"/>
    <w:rsid w:val="00F772B7"/>
    <w:rsid w:val="00F772FF"/>
    <w:rsid w:val="00F77E5F"/>
    <w:rsid w:val="00F80CCA"/>
    <w:rsid w:val="00F81C0E"/>
    <w:rsid w:val="00F821FC"/>
    <w:rsid w:val="00F82268"/>
    <w:rsid w:val="00F82593"/>
    <w:rsid w:val="00F82976"/>
    <w:rsid w:val="00F83585"/>
    <w:rsid w:val="00F84129"/>
    <w:rsid w:val="00F84D15"/>
    <w:rsid w:val="00F84EE7"/>
    <w:rsid w:val="00F85D80"/>
    <w:rsid w:val="00F85DEE"/>
    <w:rsid w:val="00F8655B"/>
    <w:rsid w:val="00F86E80"/>
    <w:rsid w:val="00F903C5"/>
    <w:rsid w:val="00F90875"/>
    <w:rsid w:val="00F90C52"/>
    <w:rsid w:val="00F91460"/>
    <w:rsid w:val="00F937A4"/>
    <w:rsid w:val="00F93A19"/>
    <w:rsid w:val="00F94C5B"/>
    <w:rsid w:val="00F950BA"/>
    <w:rsid w:val="00F951ED"/>
    <w:rsid w:val="00F95382"/>
    <w:rsid w:val="00F95B4D"/>
    <w:rsid w:val="00F95F92"/>
    <w:rsid w:val="00F969A7"/>
    <w:rsid w:val="00F96E35"/>
    <w:rsid w:val="00F9717F"/>
    <w:rsid w:val="00F97A5D"/>
    <w:rsid w:val="00FA0062"/>
    <w:rsid w:val="00FA04CE"/>
    <w:rsid w:val="00FA0738"/>
    <w:rsid w:val="00FA10E3"/>
    <w:rsid w:val="00FA118D"/>
    <w:rsid w:val="00FA1442"/>
    <w:rsid w:val="00FA1759"/>
    <w:rsid w:val="00FA1B7B"/>
    <w:rsid w:val="00FA1C9E"/>
    <w:rsid w:val="00FA2A7D"/>
    <w:rsid w:val="00FA2DEC"/>
    <w:rsid w:val="00FA2DF7"/>
    <w:rsid w:val="00FA391F"/>
    <w:rsid w:val="00FA41D3"/>
    <w:rsid w:val="00FA47DB"/>
    <w:rsid w:val="00FA4B7A"/>
    <w:rsid w:val="00FA531E"/>
    <w:rsid w:val="00FA5C00"/>
    <w:rsid w:val="00FA616E"/>
    <w:rsid w:val="00FA629C"/>
    <w:rsid w:val="00FA688F"/>
    <w:rsid w:val="00FA6B6C"/>
    <w:rsid w:val="00FA6ED1"/>
    <w:rsid w:val="00FA715F"/>
    <w:rsid w:val="00FA7190"/>
    <w:rsid w:val="00FA7AD2"/>
    <w:rsid w:val="00FA7E3A"/>
    <w:rsid w:val="00FA7F41"/>
    <w:rsid w:val="00FB1582"/>
    <w:rsid w:val="00FB173A"/>
    <w:rsid w:val="00FB17E4"/>
    <w:rsid w:val="00FB246E"/>
    <w:rsid w:val="00FB2B64"/>
    <w:rsid w:val="00FB2FC4"/>
    <w:rsid w:val="00FB3186"/>
    <w:rsid w:val="00FB3690"/>
    <w:rsid w:val="00FB4046"/>
    <w:rsid w:val="00FB4326"/>
    <w:rsid w:val="00FB53D8"/>
    <w:rsid w:val="00FB5720"/>
    <w:rsid w:val="00FB5805"/>
    <w:rsid w:val="00FB64A4"/>
    <w:rsid w:val="00FB69B3"/>
    <w:rsid w:val="00FB6A15"/>
    <w:rsid w:val="00FB6EB9"/>
    <w:rsid w:val="00FB6FAB"/>
    <w:rsid w:val="00FB73B5"/>
    <w:rsid w:val="00FB7EB9"/>
    <w:rsid w:val="00FB7FF6"/>
    <w:rsid w:val="00FC0AA8"/>
    <w:rsid w:val="00FC1B35"/>
    <w:rsid w:val="00FC200F"/>
    <w:rsid w:val="00FC2DAF"/>
    <w:rsid w:val="00FC3338"/>
    <w:rsid w:val="00FC3B3D"/>
    <w:rsid w:val="00FC3BCE"/>
    <w:rsid w:val="00FC3C08"/>
    <w:rsid w:val="00FC47F3"/>
    <w:rsid w:val="00FC567E"/>
    <w:rsid w:val="00FC5828"/>
    <w:rsid w:val="00FC5E3E"/>
    <w:rsid w:val="00FC62E1"/>
    <w:rsid w:val="00FC650D"/>
    <w:rsid w:val="00FC6824"/>
    <w:rsid w:val="00FC6C9B"/>
    <w:rsid w:val="00FC6D33"/>
    <w:rsid w:val="00FC7AA3"/>
    <w:rsid w:val="00FD056F"/>
    <w:rsid w:val="00FD0D12"/>
    <w:rsid w:val="00FD15D1"/>
    <w:rsid w:val="00FD1647"/>
    <w:rsid w:val="00FD16C7"/>
    <w:rsid w:val="00FD1DD6"/>
    <w:rsid w:val="00FD2FE1"/>
    <w:rsid w:val="00FD3A3E"/>
    <w:rsid w:val="00FD3D48"/>
    <w:rsid w:val="00FD41CB"/>
    <w:rsid w:val="00FD48A8"/>
    <w:rsid w:val="00FD578D"/>
    <w:rsid w:val="00FD5B0D"/>
    <w:rsid w:val="00FD5C94"/>
    <w:rsid w:val="00FD6277"/>
    <w:rsid w:val="00FD62A1"/>
    <w:rsid w:val="00FD62F6"/>
    <w:rsid w:val="00FD68AD"/>
    <w:rsid w:val="00FD79D5"/>
    <w:rsid w:val="00FD7F58"/>
    <w:rsid w:val="00FE08FA"/>
    <w:rsid w:val="00FE0DBC"/>
    <w:rsid w:val="00FE0FA3"/>
    <w:rsid w:val="00FE1038"/>
    <w:rsid w:val="00FE1262"/>
    <w:rsid w:val="00FE21A3"/>
    <w:rsid w:val="00FE2CBB"/>
    <w:rsid w:val="00FE2F46"/>
    <w:rsid w:val="00FE3068"/>
    <w:rsid w:val="00FE37A5"/>
    <w:rsid w:val="00FE4098"/>
    <w:rsid w:val="00FE42CA"/>
    <w:rsid w:val="00FE4AA0"/>
    <w:rsid w:val="00FE58DA"/>
    <w:rsid w:val="00FE5D8C"/>
    <w:rsid w:val="00FE613C"/>
    <w:rsid w:val="00FE680A"/>
    <w:rsid w:val="00FE73A2"/>
    <w:rsid w:val="00FE74CB"/>
    <w:rsid w:val="00FE750C"/>
    <w:rsid w:val="00FE759D"/>
    <w:rsid w:val="00FE7956"/>
    <w:rsid w:val="00FE7EC0"/>
    <w:rsid w:val="00FF0BBA"/>
    <w:rsid w:val="00FF0E64"/>
    <w:rsid w:val="00FF113C"/>
    <w:rsid w:val="00FF1500"/>
    <w:rsid w:val="00FF1596"/>
    <w:rsid w:val="00FF244D"/>
    <w:rsid w:val="00FF2FB9"/>
    <w:rsid w:val="00FF3629"/>
    <w:rsid w:val="00FF3830"/>
    <w:rsid w:val="00FF3AF6"/>
    <w:rsid w:val="00FF4BE4"/>
    <w:rsid w:val="00FF5437"/>
    <w:rsid w:val="00FF637B"/>
    <w:rsid w:val="00FF6AD5"/>
    <w:rsid w:val="527E34C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qFormat="1"/>
    <w:lsdException w:name="Strong"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Revision" w:semiHidden="1" w:unhideWhenUsed="1"/>
    <w:lsdException w:name="List Paragraph" w:qFormat="1"/>
    <w:lsdException w:name="Quote" w:semiHidden="1" w:unhideWhenUsed="1"/>
    <w:lsdException w:name="Intense Quote"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E07"/>
    <w:rPr>
      <w:sz w:val="24"/>
      <w:szCs w:val="24"/>
    </w:rPr>
  </w:style>
  <w:style w:type="paragraph" w:styleId="1">
    <w:name w:val="heading 1"/>
    <w:basedOn w:val="a"/>
    <w:next w:val="a"/>
    <w:link w:val="10"/>
    <w:uiPriority w:val="99"/>
    <w:qFormat/>
    <w:rsid w:val="00A740CF"/>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qFormat/>
    <w:rsid w:val="00A740CF"/>
    <w:rPr>
      <w:rFonts w:cs="Times New Roman"/>
      <w:color w:val="800080"/>
      <w:u w:val="single"/>
    </w:rPr>
  </w:style>
  <w:style w:type="character" w:styleId="a4">
    <w:name w:val="footnote reference"/>
    <w:basedOn w:val="a0"/>
    <w:uiPriority w:val="99"/>
    <w:qFormat/>
    <w:rsid w:val="00A740CF"/>
    <w:rPr>
      <w:rFonts w:cs="Times New Roman"/>
      <w:vertAlign w:val="superscript"/>
    </w:rPr>
  </w:style>
  <w:style w:type="character" w:styleId="a5">
    <w:name w:val="endnote reference"/>
    <w:basedOn w:val="a0"/>
    <w:uiPriority w:val="99"/>
    <w:qFormat/>
    <w:rsid w:val="00A740CF"/>
    <w:rPr>
      <w:rFonts w:cs="Times New Roman"/>
      <w:vertAlign w:val="superscript"/>
    </w:rPr>
  </w:style>
  <w:style w:type="character" w:styleId="a6">
    <w:name w:val="Emphasis"/>
    <w:basedOn w:val="a0"/>
    <w:qFormat/>
    <w:rsid w:val="00A740CF"/>
    <w:rPr>
      <w:rFonts w:cs="Times New Roman"/>
      <w:i/>
      <w:iCs/>
    </w:rPr>
  </w:style>
  <w:style w:type="character" w:styleId="a7">
    <w:name w:val="Hyperlink"/>
    <w:basedOn w:val="a0"/>
    <w:uiPriority w:val="99"/>
    <w:qFormat/>
    <w:rsid w:val="00A740CF"/>
    <w:rPr>
      <w:rFonts w:cs="Times New Roman"/>
      <w:color w:val="0000FF"/>
      <w:u w:val="single"/>
    </w:rPr>
  </w:style>
  <w:style w:type="character" w:styleId="a8">
    <w:name w:val="page number"/>
    <w:basedOn w:val="a0"/>
    <w:uiPriority w:val="99"/>
    <w:qFormat/>
    <w:rsid w:val="00A740CF"/>
    <w:rPr>
      <w:rFonts w:cs="Times New Roman"/>
    </w:rPr>
  </w:style>
  <w:style w:type="character" w:styleId="a9">
    <w:name w:val="Strong"/>
    <w:basedOn w:val="a0"/>
    <w:uiPriority w:val="99"/>
    <w:qFormat/>
    <w:rsid w:val="00A740CF"/>
    <w:rPr>
      <w:rFonts w:cs="Times New Roman"/>
      <w:b/>
      <w:bCs/>
    </w:rPr>
  </w:style>
  <w:style w:type="paragraph" w:styleId="aa">
    <w:name w:val="Balloon Text"/>
    <w:basedOn w:val="a"/>
    <w:link w:val="ab"/>
    <w:uiPriority w:val="99"/>
    <w:qFormat/>
    <w:rsid w:val="00A740CF"/>
    <w:rPr>
      <w:rFonts w:ascii="Tahoma" w:hAnsi="Tahoma" w:cs="Tahoma"/>
      <w:sz w:val="16"/>
      <w:szCs w:val="16"/>
    </w:rPr>
  </w:style>
  <w:style w:type="paragraph" w:styleId="2">
    <w:name w:val="Body Text 2"/>
    <w:basedOn w:val="a"/>
    <w:link w:val="20"/>
    <w:uiPriority w:val="99"/>
    <w:qFormat/>
    <w:rsid w:val="00A740CF"/>
    <w:pPr>
      <w:spacing w:after="120" w:line="480" w:lineRule="auto"/>
    </w:pPr>
  </w:style>
  <w:style w:type="paragraph" w:styleId="ac">
    <w:name w:val="Plain Text"/>
    <w:aliases w:val="Знак,Текст Знак1 Знак,Текст Знак Знак Знак,Знак Знак Знак Знак,Текст Знак1 Знак Знак Знак Знак,Текст Знак Знак Знак1 Знак Знак Знак,Знак Знак Знак Знак1 Знак Знак Знак,Текст Знак2,Знак3,Зна,Знак Зна,Текст Знак Знак,Знак Знак Знак"/>
    <w:basedOn w:val="a"/>
    <w:link w:val="ad"/>
    <w:uiPriority w:val="99"/>
    <w:qFormat/>
    <w:rsid w:val="00A740CF"/>
    <w:rPr>
      <w:rFonts w:ascii="Courier New" w:hAnsi="Courier New" w:cs="Courier New"/>
      <w:sz w:val="20"/>
      <w:szCs w:val="20"/>
    </w:rPr>
  </w:style>
  <w:style w:type="paragraph" w:styleId="ae">
    <w:name w:val="endnote text"/>
    <w:basedOn w:val="a"/>
    <w:link w:val="af"/>
    <w:uiPriority w:val="99"/>
    <w:qFormat/>
    <w:rsid w:val="00A740CF"/>
    <w:rPr>
      <w:sz w:val="20"/>
      <w:szCs w:val="20"/>
    </w:rPr>
  </w:style>
  <w:style w:type="paragraph" w:styleId="af0">
    <w:name w:val="Document Map"/>
    <w:basedOn w:val="a"/>
    <w:link w:val="af1"/>
    <w:uiPriority w:val="99"/>
    <w:qFormat/>
    <w:rsid w:val="00A740CF"/>
    <w:pPr>
      <w:shd w:val="clear" w:color="auto" w:fill="000080"/>
    </w:pPr>
    <w:rPr>
      <w:rFonts w:ascii="Tahoma" w:hAnsi="Tahoma" w:cs="Tahoma"/>
      <w:sz w:val="20"/>
      <w:szCs w:val="20"/>
      <w:lang w:eastAsia="en-US"/>
    </w:rPr>
  </w:style>
  <w:style w:type="paragraph" w:styleId="af2">
    <w:name w:val="footnote text"/>
    <w:basedOn w:val="a"/>
    <w:link w:val="af3"/>
    <w:uiPriority w:val="99"/>
    <w:qFormat/>
    <w:rsid w:val="00A740CF"/>
    <w:pPr>
      <w:spacing w:after="200" w:line="276" w:lineRule="auto"/>
    </w:pPr>
    <w:rPr>
      <w:rFonts w:ascii="Calibri" w:hAnsi="Calibri"/>
      <w:sz w:val="20"/>
      <w:szCs w:val="20"/>
    </w:rPr>
  </w:style>
  <w:style w:type="paragraph" w:styleId="af4">
    <w:name w:val="header"/>
    <w:basedOn w:val="a"/>
    <w:link w:val="af5"/>
    <w:uiPriority w:val="99"/>
    <w:qFormat/>
    <w:rsid w:val="00A740CF"/>
    <w:pPr>
      <w:tabs>
        <w:tab w:val="center" w:pos="4677"/>
        <w:tab w:val="right" w:pos="9355"/>
      </w:tabs>
    </w:pPr>
  </w:style>
  <w:style w:type="paragraph" w:styleId="af6">
    <w:name w:val="Body Text"/>
    <w:basedOn w:val="a"/>
    <w:link w:val="af7"/>
    <w:uiPriority w:val="99"/>
    <w:qFormat/>
    <w:rsid w:val="00A740CF"/>
    <w:pPr>
      <w:spacing w:after="120"/>
    </w:pPr>
  </w:style>
  <w:style w:type="paragraph" w:styleId="af8">
    <w:name w:val="Body Text Indent"/>
    <w:basedOn w:val="a"/>
    <w:link w:val="af9"/>
    <w:uiPriority w:val="99"/>
    <w:qFormat/>
    <w:rsid w:val="00A740CF"/>
    <w:pPr>
      <w:spacing w:after="120"/>
      <w:ind w:left="283"/>
    </w:pPr>
  </w:style>
  <w:style w:type="paragraph" w:styleId="afa">
    <w:name w:val="Title"/>
    <w:basedOn w:val="a"/>
    <w:link w:val="afb"/>
    <w:uiPriority w:val="99"/>
    <w:qFormat/>
    <w:rsid w:val="00A740CF"/>
    <w:pPr>
      <w:ind w:right="-999"/>
      <w:jc w:val="center"/>
    </w:pPr>
    <w:rPr>
      <w:b/>
      <w:bCs/>
      <w:sz w:val="28"/>
      <w:szCs w:val="28"/>
    </w:rPr>
  </w:style>
  <w:style w:type="paragraph" w:styleId="afc">
    <w:name w:val="footer"/>
    <w:basedOn w:val="a"/>
    <w:link w:val="afd"/>
    <w:uiPriority w:val="99"/>
    <w:qFormat/>
    <w:rsid w:val="00A740CF"/>
    <w:pPr>
      <w:tabs>
        <w:tab w:val="center" w:pos="4677"/>
        <w:tab w:val="right" w:pos="9355"/>
      </w:tabs>
    </w:pPr>
  </w:style>
  <w:style w:type="paragraph" w:styleId="afe">
    <w:name w:val="Normal (Web)"/>
    <w:basedOn w:val="a"/>
    <w:uiPriority w:val="99"/>
    <w:qFormat/>
    <w:rsid w:val="00A740CF"/>
    <w:pPr>
      <w:spacing w:before="100" w:beforeAutospacing="1" w:after="100" w:afterAutospacing="1"/>
    </w:pPr>
  </w:style>
  <w:style w:type="paragraph" w:styleId="HTML">
    <w:name w:val="HTML Preformatted"/>
    <w:basedOn w:val="a"/>
    <w:link w:val="HTML0"/>
    <w:uiPriority w:val="99"/>
    <w:unhideWhenUsed/>
    <w:qFormat/>
    <w:rsid w:val="00A74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
    <w:name w:val="Block Text"/>
    <w:basedOn w:val="a"/>
    <w:uiPriority w:val="99"/>
    <w:qFormat/>
    <w:rsid w:val="00A740CF"/>
    <w:pPr>
      <w:ind w:left="7080" w:right="-5"/>
    </w:pPr>
    <w:rPr>
      <w:szCs w:val="20"/>
      <w:lang w:eastAsia="en-US"/>
    </w:rPr>
  </w:style>
  <w:style w:type="table" w:styleId="aff0">
    <w:name w:val="Table Grid"/>
    <w:basedOn w:val="a1"/>
    <w:uiPriority w:val="99"/>
    <w:qFormat/>
    <w:rsid w:val="00A74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locked/>
    <w:rsid w:val="00A740CF"/>
    <w:rPr>
      <w:rFonts w:cs="Times New Roman"/>
      <w:b/>
      <w:bCs/>
      <w:sz w:val="24"/>
      <w:szCs w:val="24"/>
    </w:rPr>
  </w:style>
  <w:style w:type="paragraph" w:customStyle="1" w:styleId="aff1">
    <w:name w:val="Татьяна"/>
    <w:basedOn w:val="af6"/>
    <w:rsid w:val="00A740CF"/>
    <w:rPr>
      <w:sz w:val="20"/>
      <w:szCs w:val="20"/>
    </w:rPr>
  </w:style>
  <w:style w:type="character" w:customStyle="1" w:styleId="af7">
    <w:name w:val="Основной текст Знак"/>
    <w:basedOn w:val="a0"/>
    <w:link w:val="af6"/>
    <w:uiPriority w:val="99"/>
    <w:qFormat/>
    <w:locked/>
    <w:rsid w:val="00A740CF"/>
    <w:rPr>
      <w:rFonts w:cs="Times New Roman"/>
      <w:sz w:val="24"/>
      <w:szCs w:val="24"/>
    </w:rPr>
  </w:style>
  <w:style w:type="character" w:customStyle="1" w:styleId="apple-converted-space">
    <w:name w:val="apple-converted-space"/>
    <w:basedOn w:val="a0"/>
    <w:uiPriority w:val="99"/>
    <w:qFormat/>
    <w:rsid w:val="00A740CF"/>
    <w:rPr>
      <w:rFonts w:cs="Times New Roman"/>
    </w:rPr>
  </w:style>
  <w:style w:type="character" w:customStyle="1" w:styleId="ab">
    <w:name w:val="Текст выноски Знак"/>
    <w:basedOn w:val="a0"/>
    <w:link w:val="aa"/>
    <w:uiPriority w:val="99"/>
    <w:qFormat/>
    <w:locked/>
    <w:rsid w:val="00A740CF"/>
    <w:rPr>
      <w:rFonts w:ascii="Tahoma" w:hAnsi="Tahoma" w:cs="Tahoma"/>
      <w:sz w:val="16"/>
      <w:szCs w:val="16"/>
    </w:rPr>
  </w:style>
  <w:style w:type="character" w:customStyle="1" w:styleId="20">
    <w:name w:val="Основной текст 2 Знак"/>
    <w:basedOn w:val="a0"/>
    <w:link w:val="2"/>
    <w:uiPriority w:val="99"/>
    <w:qFormat/>
    <w:locked/>
    <w:rsid w:val="00A740CF"/>
    <w:rPr>
      <w:rFonts w:cs="Times New Roman"/>
      <w:sz w:val="24"/>
      <w:szCs w:val="24"/>
    </w:rPr>
  </w:style>
  <w:style w:type="character" w:customStyle="1" w:styleId="text-small">
    <w:name w:val="text-small"/>
    <w:basedOn w:val="a0"/>
    <w:uiPriority w:val="99"/>
    <w:qFormat/>
    <w:rsid w:val="00A740CF"/>
    <w:rPr>
      <w:rFonts w:cs="Times New Roman"/>
    </w:rPr>
  </w:style>
  <w:style w:type="character" w:customStyle="1" w:styleId="margin">
    <w:name w:val="margin"/>
    <w:basedOn w:val="a0"/>
    <w:uiPriority w:val="99"/>
    <w:qFormat/>
    <w:rsid w:val="00A740CF"/>
    <w:rPr>
      <w:rFonts w:cs="Times New Roman"/>
    </w:rPr>
  </w:style>
  <w:style w:type="character" w:customStyle="1" w:styleId="af9">
    <w:name w:val="Основной текст с отступом Знак"/>
    <w:basedOn w:val="a0"/>
    <w:link w:val="af8"/>
    <w:uiPriority w:val="99"/>
    <w:qFormat/>
    <w:locked/>
    <w:rsid w:val="00A740CF"/>
    <w:rPr>
      <w:rFonts w:cs="Times New Roman"/>
      <w:sz w:val="24"/>
      <w:szCs w:val="24"/>
    </w:rPr>
  </w:style>
  <w:style w:type="paragraph" w:customStyle="1" w:styleId="21">
    <w:name w:val="Абзац списка2"/>
    <w:basedOn w:val="a"/>
    <w:uiPriority w:val="99"/>
    <w:qFormat/>
    <w:rsid w:val="00A740CF"/>
    <w:pPr>
      <w:spacing w:after="200" w:line="276" w:lineRule="auto"/>
      <w:ind w:left="720"/>
    </w:pPr>
    <w:rPr>
      <w:rFonts w:ascii="Calibri" w:hAnsi="Calibri"/>
      <w:sz w:val="22"/>
      <w:szCs w:val="22"/>
    </w:rPr>
  </w:style>
  <w:style w:type="character" w:customStyle="1" w:styleId="ad">
    <w:name w:val="Текст Знак"/>
    <w:aliases w:val="Знак Знак,Текст Знак1 Знак Знак,Текст Знак Знак Знак Знак,Знак Знак Знак Знак Знак,Текст Знак1 Знак Знак Знак Знак Знак,Текст Знак Знак Знак1 Знак Знак Знак Знак,Знак Знак Знак Знак1 Знак Знак Знак Знак,Текст Знак2 Знак,Знак3 Знак,Зна Знак"/>
    <w:basedOn w:val="a0"/>
    <w:link w:val="ac"/>
    <w:uiPriority w:val="99"/>
    <w:qFormat/>
    <w:locked/>
    <w:rsid w:val="00A740CF"/>
    <w:rPr>
      <w:rFonts w:ascii="Courier New" w:hAnsi="Courier New" w:cs="Courier New"/>
    </w:rPr>
  </w:style>
  <w:style w:type="character" w:customStyle="1" w:styleId="af3">
    <w:name w:val="Текст сноски Знак"/>
    <w:basedOn w:val="a0"/>
    <w:link w:val="af2"/>
    <w:uiPriority w:val="99"/>
    <w:qFormat/>
    <w:locked/>
    <w:rsid w:val="00A740CF"/>
    <w:rPr>
      <w:rFonts w:ascii="Calibri" w:hAnsi="Calibri" w:cs="Times New Roman"/>
    </w:rPr>
  </w:style>
  <w:style w:type="character" w:customStyle="1" w:styleId="af">
    <w:name w:val="Текст концевой сноски Знак"/>
    <w:basedOn w:val="a0"/>
    <w:link w:val="ae"/>
    <w:uiPriority w:val="99"/>
    <w:qFormat/>
    <w:locked/>
    <w:rsid w:val="00A740CF"/>
    <w:rPr>
      <w:rFonts w:cs="Times New Roman"/>
    </w:rPr>
  </w:style>
  <w:style w:type="character" w:customStyle="1" w:styleId="3">
    <w:name w:val="Текст Знак3"/>
    <w:basedOn w:val="a0"/>
    <w:uiPriority w:val="99"/>
    <w:qFormat/>
    <w:rsid w:val="00A740CF"/>
    <w:rPr>
      <w:rFonts w:ascii="Courier New" w:hAnsi="Courier New" w:cs="Courier New"/>
      <w:lang w:val="ru-RU" w:eastAsia="ru-RU" w:bidi="ar-SA"/>
    </w:rPr>
  </w:style>
  <w:style w:type="paragraph" w:styleId="aff2">
    <w:name w:val="List Paragraph"/>
    <w:basedOn w:val="a"/>
    <w:uiPriority w:val="99"/>
    <w:qFormat/>
    <w:rsid w:val="00A740CF"/>
    <w:pPr>
      <w:ind w:left="720"/>
      <w:contextualSpacing/>
    </w:pPr>
    <w:rPr>
      <w:szCs w:val="20"/>
      <w:lang w:eastAsia="en-US"/>
    </w:rPr>
  </w:style>
  <w:style w:type="character" w:customStyle="1" w:styleId="af5">
    <w:name w:val="Верхний колонтитул Знак"/>
    <w:basedOn w:val="a0"/>
    <w:link w:val="af4"/>
    <w:uiPriority w:val="99"/>
    <w:qFormat/>
    <w:locked/>
    <w:rsid w:val="00A740CF"/>
    <w:rPr>
      <w:rFonts w:cs="Times New Roman"/>
      <w:sz w:val="24"/>
      <w:szCs w:val="24"/>
    </w:rPr>
  </w:style>
  <w:style w:type="character" w:customStyle="1" w:styleId="afd">
    <w:name w:val="Нижний колонтитул Знак"/>
    <w:basedOn w:val="a0"/>
    <w:link w:val="afc"/>
    <w:uiPriority w:val="99"/>
    <w:qFormat/>
    <w:locked/>
    <w:rsid w:val="00A740CF"/>
    <w:rPr>
      <w:rFonts w:cs="Times New Roman"/>
      <w:sz w:val="24"/>
      <w:szCs w:val="24"/>
    </w:rPr>
  </w:style>
  <w:style w:type="paragraph" w:customStyle="1" w:styleId="11">
    <w:name w:val="Без интервала1"/>
    <w:uiPriority w:val="99"/>
    <w:qFormat/>
    <w:rsid w:val="00A740CF"/>
    <w:rPr>
      <w:rFonts w:ascii="Calibri" w:hAnsi="Calibri" w:cs="Calibri"/>
      <w:sz w:val="22"/>
      <w:szCs w:val="22"/>
    </w:rPr>
  </w:style>
  <w:style w:type="character" w:customStyle="1" w:styleId="af1">
    <w:name w:val="Схема документа Знак"/>
    <w:basedOn w:val="a0"/>
    <w:link w:val="af0"/>
    <w:uiPriority w:val="99"/>
    <w:qFormat/>
    <w:locked/>
    <w:rsid w:val="00A740CF"/>
    <w:rPr>
      <w:rFonts w:ascii="Tahoma" w:hAnsi="Tahoma" w:cs="Tahoma"/>
      <w:shd w:val="clear" w:color="auto" w:fill="000080"/>
      <w:lang w:eastAsia="en-US"/>
    </w:rPr>
  </w:style>
  <w:style w:type="character" w:customStyle="1" w:styleId="afb">
    <w:name w:val="Название Знак"/>
    <w:basedOn w:val="a0"/>
    <w:link w:val="afa"/>
    <w:uiPriority w:val="99"/>
    <w:qFormat/>
    <w:locked/>
    <w:rsid w:val="00A740CF"/>
    <w:rPr>
      <w:rFonts w:cs="Times New Roman"/>
      <w:b/>
      <w:bCs/>
      <w:sz w:val="28"/>
      <w:szCs w:val="28"/>
    </w:rPr>
  </w:style>
  <w:style w:type="paragraph" w:customStyle="1" w:styleId="12">
    <w:name w:val="Абзац списка1"/>
    <w:basedOn w:val="a"/>
    <w:uiPriority w:val="99"/>
    <w:qFormat/>
    <w:rsid w:val="00A740CF"/>
    <w:pPr>
      <w:ind w:left="720"/>
    </w:pPr>
  </w:style>
  <w:style w:type="paragraph" w:customStyle="1" w:styleId="22">
    <w:name w:val="Без интервала2"/>
    <w:link w:val="NoSpacingChar"/>
    <w:uiPriority w:val="99"/>
    <w:qFormat/>
    <w:rsid w:val="00A740CF"/>
    <w:rPr>
      <w:rFonts w:ascii="Calibri" w:hAnsi="Calibri"/>
      <w:sz w:val="22"/>
      <w:szCs w:val="22"/>
    </w:rPr>
  </w:style>
  <w:style w:type="character" w:customStyle="1" w:styleId="NoSpacingChar">
    <w:name w:val="No Spacing Char"/>
    <w:link w:val="22"/>
    <w:uiPriority w:val="99"/>
    <w:qFormat/>
    <w:locked/>
    <w:rsid w:val="00A740CF"/>
    <w:rPr>
      <w:rFonts w:ascii="Calibri" w:hAnsi="Calibri"/>
      <w:sz w:val="22"/>
    </w:rPr>
  </w:style>
  <w:style w:type="paragraph" w:customStyle="1" w:styleId="Default">
    <w:name w:val="Default"/>
    <w:qFormat/>
    <w:rsid w:val="00A740CF"/>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qFormat/>
    <w:rsid w:val="00A740CF"/>
    <w:rPr>
      <w:rFonts w:cs="Times New Roman"/>
      <w:color w:val="605E5C"/>
      <w:shd w:val="clear" w:color="auto" w:fill="E1DFDD"/>
    </w:rPr>
  </w:style>
  <w:style w:type="character" w:customStyle="1" w:styleId="23">
    <w:name w:val="Неразрешенное упоминание2"/>
    <w:basedOn w:val="a0"/>
    <w:uiPriority w:val="99"/>
    <w:semiHidden/>
    <w:qFormat/>
    <w:rsid w:val="00A740CF"/>
    <w:rPr>
      <w:rFonts w:cs="Times New Roman"/>
      <w:color w:val="605E5C"/>
      <w:shd w:val="clear" w:color="auto" w:fill="E1DFDD"/>
    </w:rPr>
  </w:style>
  <w:style w:type="character" w:customStyle="1" w:styleId="30">
    <w:name w:val="Неразрешенное упоминание3"/>
    <w:basedOn w:val="a0"/>
    <w:uiPriority w:val="99"/>
    <w:semiHidden/>
    <w:qFormat/>
    <w:rsid w:val="00A740CF"/>
    <w:rPr>
      <w:rFonts w:cs="Times New Roman"/>
      <w:color w:val="605E5C"/>
      <w:shd w:val="clear" w:color="auto" w:fill="E1DFDD"/>
    </w:rPr>
  </w:style>
  <w:style w:type="character" w:customStyle="1" w:styleId="4">
    <w:name w:val="Неразрешенное упоминание4"/>
    <w:basedOn w:val="a0"/>
    <w:uiPriority w:val="99"/>
    <w:semiHidden/>
    <w:qFormat/>
    <w:rsid w:val="00A740CF"/>
    <w:rPr>
      <w:rFonts w:cs="Times New Roman"/>
      <w:color w:val="605E5C"/>
      <w:shd w:val="clear" w:color="auto" w:fill="E1DFDD"/>
    </w:rPr>
  </w:style>
  <w:style w:type="character" w:customStyle="1" w:styleId="5">
    <w:name w:val="Неразрешенное упоминание5"/>
    <w:basedOn w:val="a0"/>
    <w:uiPriority w:val="99"/>
    <w:semiHidden/>
    <w:qFormat/>
    <w:rsid w:val="00A740CF"/>
    <w:rPr>
      <w:rFonts w:cs="Times New Roman"/>
      <w:color w:val="605E5C"/>
      <w:shd w:val="clear" w:color="auto" w:fill="E1DFDD"/>
    </w:rPr>
  </w:style>
  <w:style w:type="character" w:customStyle="1" w:styleId="HTML0">
    <w:name w:val="Стандартный HTML Знак"/>
    <w:basedOn w:val="a0"/>
    <w:link w:val="HTML"/>
    <w:uiPriority w:val="99"/>
    <w:qFormat/>
    <w:rsid w:val="00A740CF"/>
    <w:rPr>
      <w:rFonts w:ascii="Courier New" w:hAnsi="Courier New" w:cs="Courier New"/>
      <w:sz w:val="20"/>
      <w:szCs w:val="20"/>
    </w:rPr>
  </w:style>
  <w:style w:type="character" w:customStyle="1" w:styleId="6">
    <w:name w:val="Неразрешенное упоминание6"/>
    <w:basedOn w:val="a0"/>
    <w:uiPriority w:val="99"/>
    <w:semiHidden/>
    <w:unhideWhenUsed/>
    <w:qFormat/>
    <w:rsid w:val="00A740CF"/>
    <w:rPr>
      <w:color w:val="605E5C"/>
      <w:shd w:val="clear" w:color="auto" w:fill="E1DFDD"/>
    </w:rPr>
  </w:style>
  <w:style w:type="character" w:customStyle="1" w:styleId="7">
    <w:name w:val="Неразрешенное упоминание7"/>
    <w:basedOn w:val="a0"/>
    <w:uiPriority w:val="99"/>
    <w:semiHidden/>
    <w:unhideWhenUsed/>
    <w:qFormat/>
    <w:rsid w:val="00A740CF"/>
    <w:rPr>
      <w:color w:val="605E5C"/>
      <w:shd w:val="clear" w:color="auto" w:fill="E1DFDD"/>
    </w:rPr>
  </w:style>
  <w:style w:type="character" w:customStyle="1" w:styleId="markedcontent">
    <w:name w:val="markedcontent"/>
    <w:basedOn w:val="a0"/>
    <w:qFormat/>
    <w:rsid w:val="00A740CF"/>
  </w:style>
  <w:style w:type="character" w:customStyle="1" w:styleId="s0">
    <w:name w:val="s0"/>
    <w:qFormat/>
    <w:rsid w:val="00A740CF"/>
  </w:style>
  <w:style w:type="paragraph" w:customStyle="1" w:styleId="ConsPlusNormal">
    <w:name w:val="ConsPlusNormal"/>
    <w:qFormat/>
    <w:rsid w:val="00A740CF"/>
    <w:pPr>
      <w:widowControl w:val="0"/>
      <w:autoSpaceDE w:val="0"/>
      <w:autoSpaceDN w:val="0"/>
      <w:adjustRightInd w:val="0"/>
    </w:pPr>
    <w:rPr>
      <w:sz w:val="24"/>
      <w:szCs w:val="24"/>
    </w:rPr>
  </w:style>
  <w:style w:type="paragraph" w:customStyle="1" w:styleId="s1">
    <w:name w:val="s_1"/>
    <w:basedOn w:val="a"/>
    <w:uiPriority w:val="99"/>
    <w:qFormat/>
    <w:rsid w:val="00A740CF"/>
    <w:pPr>
      <w:spacing w:before="100" w:beforeAutospacing="1" w:after="100" w:afterAutospacing="1"/>
    </w:pPr>
  </w:style>
  <w:style w:type="character" w:customStyle="1" w:styleId="8">
    <w:name w:val="Неразрешенное упоминание8"/>
    <w:basedOn w:val="a0"/>
    <w:uiPriority w:val="99"/>
    <w:semiHidden/>
    <w:unhideWhenUsed/>
    <w:qFormat/>
    <w:rsid w:val="00A740CF"/>
    <w:rPr>
      <w:color w:val="605E5C"/>
      <w:shd w:val="clear" w:color="auto" w:fill="E1DFDD"/>
    </w:rPr>
  </w:style>
  <w:style w:type="character" w:customStyle="1" w:styleId="UnresolvedMention">
    <w:name w:val="Unresolved Mention"/>
    <w:basedOn w:val="a0"/>
    <w:uiPriority w:val="99"/>
    <w:semiHidden/>
    <w:unhideWhenUsed/>
    <w:rsid w:val="00163DF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12913963">
      <w:bodyDiv w:val="1"/>
      <w:marLeft w:val="0"/>
      <w:marRight w:val="0"/>
      <w:marTop w:val="0"/>
      <w:marBottom w:val="0"/>
      <w:divBdr>
        <w:top w:val="none" w:sz="0" w:space="0" w:color="auto"/>
        <w:left w:val="none" w:sz="0" w:space="0" w:color="auto"/>
        <w:bottom w:val="none" w:sz="0" w:space="0" w:color="auto"/>
        <w:right w:val="none" w:sz="0" w:space="0" w:color="auto"/>
      </w:divBdr>
    </w:div>
    <w:div w:id="822813385">
      <w:bodyDiv w:val="1"/>
      <w:marLeft w:val="0"/>
      <w:marRight w:val="0"/>
      <w:marTop w:val="0"/>
      <w:marBottom w:val="0"/>
      <w:divBdr>
        <w:top w:val="none" w:sz="0" w:space="0" w:color="auto"/>
        <w:left w:val="none" w:sz="0" w:space="0" w:color="auto"/>
        <w:bottom w:val="none" w:sz="0" w:space="0" w:color="auto"/>
        <w:right w:val="none" w:sz="0" w:space="0" w:color="auto"/>
      </w:divBdr>
    </w:div>
    <w:div w:id="1157572551">
      <w:bodyDiv w:val="1"/>
      <w:marLeft w:val="0"/>
      <w:marRight w:val="0"/>
      <w:marTop w:val="0"/>
      <w:marBottom w:val="0"/>
      <w:divBdr>
        <w:top w:val="none" w:sz="0" w:space="0" w:color="auto"/>
        <w:left w:val="none" w:sz="0" w:space="0" w:color="auto"/>
        <w:bottom w:val="none" w:sz="0" w:space="0" w:color="auto"/>
        <w:right w:val="none" w:sz="0" w:space="0" w:color="auto"/>
      </w:divBdr>
    </w:div>
    <w:div w:id="1919747998">
      <w:bodyDiv w:val="1"/>
      <w:marLeft w:val="0"/>
      <w:marRight w:val="0"/>
      <w:marTop w:val="0"/>
      <w:marBottom w:val="0"/>
      <w:divBdr>
        <w:top w:val="none" w:sz="0" w:space="0" w:color="auto"/>
        <w:left w:val="none" w:sz="0" w:space="0" w:color="auto"/>
        <w:bottom w:val="none" w:sz="0" w:space="0" w:color="auto"/>
        <w:right w:val="none" w:sz="0" w:space="0" w:color="auto"/>
      </w:divBdr>
    </w:div>
    <w:div w:id="212286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upki.gospmr.org/images/f/postanovleniya/%D0%9F%D0%BE%D1%81%D1%82%D0%B0%D0%BD%D0%BE%D0%B2%D0%BB%D0%B5%D0%BD%D0%B8%D0%B5%20123%20%D0%BE%D1%82%2011%20%D0%B0%D0%BF%D1%80%D0%B5%D0%BB%D1%8F%202022%20%D0%B3%D0%BE%D0%B4%D0%B0%20%28%D0%A1%D0%90%D0%97%2022-14%29/%D0%9F%D0%BE%D1%81%D1%82%D0%B0%D0%BD%D0%BE%D0%B2%D0%BB%D0%B5%D0%BD%D0%B8%D0%B5%20%E2%84%96%20123.pdf" TargetMode="External"/><Relationship Id="rId4" Type="http://schemas.openxmlformats.org/officeDocument/2006/relationships/settings" Target="settings.xml"/><Relationship Id="rId9" Type="http://schemas.openxmlformats.org/officeDocument/2006/relationships/hyperlink" Target="https://zakupki.gospmr.org/images/f/postanovleniya/%D0%9F%D0%BE%D1%81%D1%82%D0%B0%D0%BD%D0%BE%D0%B2%D0%BB%D0%B5%D0%BD%D0%B8%D0%B5%20123%20%D0%BE%D1%82%2011%20%D0%B0%D0%BF%D1%80%D0%B5%D0%BB%D1%8F%202022%20%D0%B3%D0%BE%D0%B4%D0%B0%20%28%D0%A1%D0%90%D0%97%2022-14%29/%D0%9F%D0%BE%D1%81%D1%82%D0%B0%D0%BD%D0%BE%D0%B2%D0%BB%D0%B5%D0%BD%D0%B8%D0%B5%20%E2%84%96%2012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59AA-B923-46E1-B067-BB28D34A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9</Pages>
  <Words>3364</Words>
  <Characters>24173</Characters>
  <Application>Microsoft Office Word</Application>
  <DocSecurity>0</DocSecurity>
  <Lines>201</Lines>
  <Paragraphs>54</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27483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SB</cp:lastModifiedBy>
  <cp:revision>36</cp:revision>
  <cp:lastPrinted>2024-11-20T14:07:00Z</cp:lastPrinted>
  <dcterms:created xsi:type="dcterms:W3CDTF">2024-11-14T14:12:00Z</dcterms:created>
  <dcterms:modified xsi:type="dcterms:W3CDTF">2024-12-06T17:02:00Z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1B5666C484CD4F7D8877877D33C33427_12</vt:lpwstr>
  </property>
</Properties>
</file>