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F0" w:rsidRPr="007640FB" w:rsidRDefault="007C6582" w:rsidP="007C6582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КОНТРАКТ </w:t>
      </w:r>
      <w:r w:rsidR="005B68F0" w:rsidRPr="007640FB">
        <w:rPr>
          <w:rFonts w:ascii="Times New Roman" w:hAnsi="Times New Roman" w:cs="Times New Roman"/>
          <w:b/>
          <w:sz w:val="26"/>
          <w:szCs w:val="26"/>
        </w:rPr>
        <w:t>№_____________</w:t>
      </w:r>
    </w:p>
    <w:p w:rsidR="005B68F0" w:rsidRPr="007640FB" w:rsidRDefault="005B68F0" w:rsidP="005B68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8F0" w:rsidRPr="007640FB" w:rsidRDefault="005B68F0" w:rsidP="005B68F0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40FB">
        <w:rPr>
          <w:rFonts w:ascii="Times New Roman" w:hAnsi="Times New Roman" w:cs="Times New Roman"/>
          <w:b/>
          <w:i/>
          <w:sz w:val="26"/>
          <w:szCs w:val="26"/>
        </w:rPr>
        <w:t xml:space="preserve">г. Тирасполь                                                                   </w:t>
      </w:r>
      <w:proofErr w:type="gramStart"/>
      <w:r w:rsidRPr="007640FB">
        <w:rPr>
          <w:rFonts w:ascii="Times New Roman" w:hAnsi="Times New Roman" w:cs="Times New Roman"/>
          <w:b/>
          <w:i/>
          <w:sz w:val="26"/>
          <w:szCs w:val="26"/>
        </w:rPr>
        <w:t xml:space="preserve">   «</w:t>
      </w:r>
      <w:proofErr w:type="gramEnd"/>
      <w:r w:rsidRPr="007640FB">
        <w:rPr>
          <w:rFonts w:ascii="Times New Roman" w:hAnsi="Times New Roman" w:cs="Times New Roman"/>
          <w:b/>
          <w:i/>
          <w:sz w:val="26"/>
          <w:szCs w:val="26"/>
        </w:rPr>
        <w:t>___» _____________ 202</w:t>
      </w:r>
      <w:r w:rsidR="006709F9" w:rsidRPr="007640F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7640FB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</w:p>
    <w:p w:rsidR="005B68F0" w:rsidRPr="007640FB" w:rsidRDefault="005B68F0" w:rsidP="005B68F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B68F0" w:rsidRPr="007640FB" w:rsidRDefault="005B68F0" w:rsidP="005B68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_____________________________________________________________, именуемое в дальнейшем </w:t>
      </w:r>
      <w:r w:rsidRPr="007640FB">
        <w:rPr>
          <w:rFonts w:ascii="Times New Roman" w:hAnsi="Times New Roman" w:cs="Times New Roman"/>
          <w:b/>
          <w:sz w:val="26"/>
          <w:szCs w:val="26"/>
        </w:rPr>
        <w:t>«Поставщик»</w:t>
      </w:r>
      <w:r w:rsidRPr="007640FB">
        <w:rPr>
          <w:rFonts w:ascii="Times New Roman" w:hAnsi="Times New Roman" w:cs="Times New Roman"/>
          <w:sz w:val="26"/>
          <w:szCs w:val="26"/>
        </w:rPr>
        <w:t xml:space="preserve">, в лице _____________________________________, действующего на основании Устава, с одной стороны, и Верховный Совет Приднестровской Молдавской Республики, именуемый в дальнейшем </w:t>
      </w:r>
      <w:r w:rsidRPr="007640FB">
        <w:rPr>
          <w:rFonts w:ascii="Times New Roman" w:hAnsi="Times New Roman" w:cs="Times New Roman"/>
          <w:b/>
          <w:sz w:val="26"/>
          <w:szCs w:val="26"/>
        </w:rPr>
        <w:t>«Покупатель»</w:t>
      </w:r>
      <w:r w:rsidRPr="007640FB">
        <w:rPr>
          <w:rFonts w:ascii="Times New Roman" w:hAnsi="Times New Roman" w:cs="Times New Roman"/>
          <w:sz w:val="26"/>
          <w:szCs w:val="26"/>
        </w:rPr>
        <w:t>, в лице Председателя Верховного Совета Приднестровской Молдавской Республики Коршунова А. В., действующего на основании Регламента Верховного Совета Приднестровской Молдавской Республики, с другой стороны, заключили настоящий Контракт о нижеследующем:</w:t>
      </w:r>
    </w:p>
    <w:p w:rsidR="005B68F0" w:rsidRPr="007640FB" w:rsidRDefault="005B68F0" w:rsidP="005B68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68F0" w:rsidRPr="007640FB" w:rsidRDefault="005B68F0" w:rsidP="005B68F0">
      <w:pPr>
        <w:spacing w:after="0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1. Предмет Контракта </w:t>
      </w:r>
    </w:p>
    <w:p w:rsidR="005B68F0" w:rsidRPr="007640FB" w:rsidRDefault="005B68F0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1.1. По настоящему Контракту Поставщик обязуется поставить Покупателю                          горюче-смазочные материалы (бензин марки АИ-95) (далее–ГСМ), общее</w:t>
      </w:r>
      <w:r w:rsidR="007C6582" w:rsidRPr="007640FB">
        <w:rPr>
          <w:rFonts w:ascii="Times New Roman" w:hAnsi="Times New Roman" w:cs="Times New Roman"/>
          <w:sz w:val="26"/>
          <w:szCs w:val="26"/>
        </w:rPr>
        <w:t xml:space="preserve"> количество которых составляет </w:t>
      </w:r>
      <w:r w:rsidR="006709F9" w:rsidRPr="007640FB">
        <w:rPr>
          <w:rFonts w:ascii="Times New Roman" w:hAnsi="Times New Roman" w:cs="Times New Roman"/>
          <w:sz w:val="26"/>
          <w:szCs w:val="26"/>
        </w:rPr>
        <w:t>26 000</w:t>
      </w:r>
      <w:r w:rsidR="007C6582" w:rsidRPr="007640FB">
        <w:rPr>
          <w:rFonts w:ascii="Times New Roman" w:hAnsi="Times New Roman" w:cs="Times New Roman"/>
          <w:sz w:val="26"/>
          <w:szCs w:val="26"/>
        </w:rPr>
        <w:t xml:space="preserve"> (</w:t>
      </w:r>
      <w:r w:rsidR="006709F9" w:rsidRPr="007640FB">
        <w:rPr>
          <w:rFonts w:ascii="Times New Roman" w:hAnsi="Times New Roman" w:cs="Times New Roman"/>
          <w:sz w:val="26"/>
          <w:szCs w:val="26"/>
        </w:rPr>
        <w:t>двадцать шесть тысяч</w:t>
      </w:r>
      <w:r w:rsidRPr="007640FB">
        <w:rPr>
          <w:rFonts w:ascii="Times New Roman" w:hAnsi="Times New Roman" w:cs="Times New Roman"/>
          <w:sz w:val="26"/>
          <w:szCs w:val="26"/>
        </w:rPr>
        <w:t>) литров, указанные в спецификации (Приложение № 1 к настоящему Контракту), которая является неотъемлемой частью настоящего Контракта, а Покупатель – принять и оплатить поставленные ГСМ.</w:t>
      </w:r>
    </w:p>
    <w:p w:rsidR="005B68F0" w:rsidRPr="007640FB" w:rsidRDefault="005B68F0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1.2.</w:t>
      </w:r>
      <w:r w:rsidR="009B6DC2">
        <w:rPr>
          <w:rFonts w:ascii="Times New Roman" w:hAnsi="Times New Roman" w:cs="Times New Roman"/>
          <w:sz w:val="26"/>
          <w:szCs w:val="26"/>
        </w:rPr>
        <w:t xml:space="preserve"> </w:t>
      </w:r>
      <w:r w:rsidRPr="007640FB">
        <w:rPr>
          <w:rFonts w:ascii="Times New Roman" w:hAnsi="Times New Roman" w:cs="Times New Roman"/>
          <w:sz w:val="26"/>
          <w:szCs w:val="26"/>
        </w:rPr>
        <w:t>Право собственности на ГСМ переходит от Поставщика к Покупателю в момент передачи ГСМ Покупателю.</w:t>
      </w:r>
    </w:p>
    <w:p w:rsidR="005D5E80" w:rsidRPr="007640FB" w:rsidRDefault="005D5E80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5E80" w:rsidRPr="007640FB" w:rsidRDefault="005D5E80" w:rsidP="005D5E8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2.Сумма Контракта и порядок расчетов </w:t>
      </w:r>
    </w:p>
    <w:p w:rsidR="005D5E80" w:rsidRPr="007640FB" w:rsidRDefault="005D5E80" w:rsidP="005D5E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2.1. Общая сумма настоящего Контракта составляет _________________ рублей ПМР. </w:t>
      </w:r>
    </w:p>
    <w:p w:rsidR="005D5E80" w:rsidRPr="007640FB" w:rsidRDefault="005D5E80" w:rsidP="005D5E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2.2. Цена настоящего Контракта, в соответствии с правилами, установленными действующим законодательством Приднестровской Молдавской Республики для определения цены Контракта, заключаемого на основании проведения открытого аукциона, определена методом сопоставимых рыночных цен (анализа рынка) и является твердой на весь срок действия Контракта.</w:t>
      </w:r>
    </w:p>
    <w:p w:rsidR="005D5E80" w:rsidRPr="007640FB" w:rsidRDefault="005D5E80" w:rsidP="005D5E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2.3. Цена за 1 (один) литр ГСМ определяется в рублях ПМР и </w:t>
      </w:r>
      <w:proofErr w:type="gramStart"/>
      <w:r w:rsidRPr="007640FB">
        <w:rPr>
          <w:rFonts w:ascii="Times New Roman" w:hAnsi="Times New Roman" w:cs="Times New Roman"/>
          <w:sz w:val="26"/>
          <w:szCs w:val="26"/>
        </w:rPr>
        <w:t>составляет  –</w:t>
      </w:r>
      <w:proofErr w:type="gramEnd"/>
      <w:r w:rsidRPr="007640FB">
        <w:rPr>
          <w:rFonts w:ascii="Times New Roman" w:hAnsi="Times New Roman" w:cs="Times New Roman"/>
          <w:sz w:val="26"/>
          <w:szCs w:val="26"/>
        </w:rPr>
        <w:t xml:space="preserve"> __</w:t>
      </w:r>
      <w:r w:rsidR="007640FB">
        <w:rPr>
          <w:rFonts w:ascii="Times New Roman" w:hAnsi="Times New Roman" w:cs="Times New Roman"/>
          <w:sz w:val="26"/>
          <w:szCs w:val="26"/>
        </w:rPr>
        <w:t>_____________________</w:t>
      </w:r>
      <w:r w:rsidRPr="007640FB">
        <w:rPr>
          <w:rFonts w:ascii="Times New Roman" w:hAnsi="Times New Roman" w:cs="Times New Roman"/>
          <w:sz w:val="26"/>
          <w:szCs w:val="26"/>
        </w:rPr>
        <w:t xml:space="preserve">___ руб. ПМР </w:t>
      </w:r>
      <w:r w:rsidRPr="007640FB">
        <w:rPr>
          <w:rStyle w:val="FontStyle16"/>
          <w:rFonts w:ascii="Times New Roman" w:hAnsi="Times New Roman" w:cs="Times New Roman"/>
        </w:rPr>
        <w:t xml:space="preserve">и может изменяться только в случаях, порядке и на условиях, </w:t>
      </w:r>
      <w:r w:rsidRPr="007640FB">
        <w:rPr>
          <w:rFonts w:ascii="Times New Roman" w:hAnsi="Times New Roman" w:cs="Times New Roman"/>
          <w:sz w:val="26"/>
          <w:szCs w:val="26"/>
        </w:rPr>
        <w:t>предусмотренных Законом Приднестровской Молдавской Республики «О закупках в Приднестровской Молдавской Республике».</w:t>
      </w:r>
    </w:p>
    <w:p w:rsidR="007640FB" w:rsidRDefault="005D5E80" w:rsidP="005D5E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2.4. Расчет по настоящему Контракту производится Покупателем путем перечисления денежных средств в безналичной форме в течение 30 (тридцати) календарных дней с даты </w:t>
      </w:r>
      <w:r w:rsidR="00F16A36">
        <w:rPr>
          <w:rFonts w:ascii="Times New Roman" w:hAnsi="Times New Roman" w:cs="Times New Roman"/>
          <w:sz w:val="26"/>
          <w:szCs w:val="26"/>
        </w:rPr>
        <w:t>заключения контракта</w:t>
      </w:r>
      <w:r w:rsidRPr="007640FB">
        <w:rPr>
          <w:rFonts w:ascii="Times New Roman" w:hAnsi="Times New Roman" w:cs="Times New Roman"/>
          <w:sz w:val="26"/>
          <w:szCs w:val="26"/>
        </w:rPr>
        <w:t xml:space="preserve">. Дата передачи ГСМ Покупателю фиксируется в соответствующей товаросопроводительной </w:t>
      </w:r>
      <w:r w:rsidR="00F16A36">
        <w:rPr>
          <w:rFonts w:ascii="Times New Roman" w:hAnsi="Times New Roman" w:cs="Times New Roman"/>
          <w:sz w:val="26"/>
          <w:szCs w:val="26"/>
        </w:rPr>
        <w:t xml:space="preserve">документации. </w:t>
      </w:r>
    </w:p>
    <w:p w:rsidR="00F16A36" w:rsidRDefault="00F16A36" w:rsidP="005D5E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40FB" w:rsidRPr="004568B5" w:rsidRDefault="007640FB" w:rsidP="00764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B5">
        <w:rPr>
          <w:rFonts w:ascii="Times New Roman" w:hAnsi="Times New Roman" w:cs="Times New Roman"/>
          <w:b/>
          <w:sz w:val="24"/>
          <w:szCs w:val="24"/>
        </w:rPr>
        <w:t>Поставщик_______________</w:t>
      </w:r>
      <w:r w:rsidRPr="004568B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Покупатель_______________</w:t>
      </w:r>
    </w:p>
    <w:p w:rsidR="005D5E80" w:rsidRPr="007640FB" w:rsidRDefault="005D5E80" w:rsidP="007640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lastRenderedPageBreak/>
        <w:t>При этом в случае, если в течение 5 (пяти) календарных   дней со дня исчисления   срока, установленного   для оплаты товара по настоящему Контракту, Покупатель не оплатит уже поставленные ГСМ, Поставщик вправе приостановить поставку следующей партии ГСМ.</w:t>
      </w:r>
    </w:p>
    <w:p w:rsidR="005D5E80" w:rsidRPr="007640FB" w:rsidRDefault="005D5E80" w:rsidP="005D5E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ab/>
      </w:r>
      <w:r w:rsidRPr="00F16A36">
        <w:rPr>
          <w:rFonts w:ascii="Times New Roman" w:hAnsi="Times New Roman" w:cs="Times New Roman"/>
          <w:sz w:val="26"/>
          <w:szCs w:val="26"/>
        </w:rPr>
        <w:t>2</w:t>
      </w:r>
      <w:r w:rsidRPr="007640FB">
        <w:rPr>
          <w:rFonts w:ascii="Times New Roman" w:hAnsi="Times New Roman" w:cs="Times New Roman"/>
          <w:sz w:val="26"/>
          <w:szCs w:val="26"/>
        </w:rPr>
        <w:t>.5. Источник финансирования – республиканский бюджет.</w:t>
      </w:r>
    </w:p>
    <w:p w:rsidR="005D5E80" w:rsidRPr="007640FB" w:rsidRDefault="005D5E80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4D2A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3. Порядок приема-передачи  </w:t>
      </w:r>
    </w:p>
    <w:p w:rsidR="00AF4D2A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3.1.</w:t>
      </w:r>
      <w:r w:rsidR="00E42C48">
        <w:rPr>
          <w:rFonts w:ascii="Times New Roman" w:hAnsi="Times New Roman" w:cs="Times New Roman"/>
          <w:sz w:val="26"/>
          <w:szCs w:val="26"/>
        </w:rPr>
        <w:t xml:space="preserve"> </w:t>
      </w:r>
      <w:r w:rsidRPr="007640FB">
        <w:rPr>
          <w:rFonts w:ascii="Times New Roman" w:hAnsi="Times New Roman" w:cs="Times New Roman"/>
          <w:sz w:val="26"/>
          <w:szCs w:val="26"/>
        </w:rPr>
        <w:t xml:space="preserve">Поставщик отпускает Покупателю ГСМ по талонам или с использованием топливной карты по системе «Топливный проект» круглосуточно на всех автозаправочных станциях </w:t>
      </w:r>
      <w:r w:rsidR="0042738A">
        <w:rPr>
          <w:rFonts w:ascii="Times New Roman" w:hAnsi="Times New Roman" w:cs="Times New Roman"/>
          <w:sz w:val="26"/>
          <w:szCs w:val="26"/>
        </w:rPr>
        <w:t>поставщика</w:t>
      </w:r>
      <w:r w:rsidRPr="007640FB">
        <w:rPr>
          <w:rFonts w:ascii="Times New Roman" w:hAnsi="Times New Roman" w:cs="Times New Roman"/>
          <w:sz w:val="26"/>
          <w:szCs w:val="26"/>
        </w:rPr>
        <w:t>.</w:t>
      </w:r>
    </w:p>
    <w:p w:rsidR="00AF4D2A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3.2. Покупатель несет полную ответственность за сохранность выданных талонов, за обеспечение их нормальной идентификации со времени их получения у Поставщика и до момента </w:t>
      </w:r>
      <w:proofErr w:type="spellStart"/>
      <w:r w:rsidRPr="007640FB">
        <w:rPr>
          <w:rFonts w:ascii="Times New Roman" w:hAnsi="Times New Roman" w:cs="Times New Roman"/>
          <w:sz w:val="26"/>
          <w:szCs w:val="26"/>
        </w:rPr>
        <w:t>отоваривания</w:t>
      </w:r>
      <w:proofErr w:type="spellEnd"/>
      <w:r w:rsidRPr="007640FB">
        <w:rPr>
          <w:rFonts w:ascii="Times New Roman" w:hAnsi="Times New Roman" w:cs="Times New Roman"/>
          <w:sz w:val="26"/>
          <w:szCs w:val="26"/>
        </w:rPr>
        <w:t xml:space="preserve"> талонов. По утерянным и не поддающимся идентификации талонам отпуск ГСМ не производится.</w:t>
      </w:r>
    </w:p>
    <w:p w:rsidR="00AF4D2A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3.3. При отпуске ГСМ с использованием топливных карт по системе «Топливный проект» Поставщик ежемесячно оформляет «Акт о заправке ГСМ с применением топливных карт», который подлежит подписанию обеими сторонами.</w:t>
      </w:r>
    </w:p>
    <w:p w:rsidR="00AF4D2A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3.4. Количество и марка отпускаемых ГСМ соответствует указанным на талонах данным.</w:t>
      </w:r>
    </w:p>
    <w:p w:rsidR="00AF4D2A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7640FB">
        <w:rPr>
          <w:rFonts w:ascii="Times New Roman" w:hAnsi="Times New Roman" w:cs="Times New Roman"/>
          <w:sz w:val="26"/>
          <w:szCs w:val="26"/>
        </w:rPr>
        <w:t>5.Проверка</w:t>
      </w:r>
      <w:proofErr w:type="gramEnd"/>
      <w:r w:rsidRPr="007640FB">
        <w:rPr>
          <w:rFonts w:ascii="Times New Roman" w:hAnsi="Times New Roman" w:cs="Times New Roman"/>
          <w:sz w:val="26"/>
          <w:szCs w:val="26"/>
        </w:rPr>
        <w:t xml:space="preserve"> отпускаемого ГСМ по количеству и качеству производится уполномоченными представителями сторон в месте передачи товара.</w:t>
      </w:r>
    </w:p>
    <w:p w:rsidR="00AF4D2A" w:rsidRDefault="00AF4D2A" w:rsidP="002675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7869">
        <w:rPr>
          <w:rFonts w:ascii="Times New Roman" w:hAnsi="Times New Roman" w:cs="Times New Roman"/>
          <w:sz w:val="26"/>
          <w:szCs w:val="26"/>
        </w:rPr>
        <w:t xml:space="preserve">3.6. </w:t>
      </w:r>
      <w:r w:rsidR="00267533" w:rsidRPr="004E7869">
        <w:rPr>
          <w:rFonts w:ascii="Times New Roman" w:hAnsi="Times New Roman" w:cs="Times New Roman"/>
          <w:sz w:val="26"/>
          <w:szCs w:val="26"/>
        </w:rPr>
        <w:t>Качество отпускаемого ГСМ должно с</w:t>
      </w:r>
      <w:r w:rsidR="00267533" w:rsidRPr="004E78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оответствовать </w:t>
      </w:r>
      <w:r w:rsidR="00267533" w:rsidRPr="004E7869">
        <w:rPr>
          <w:rFonts w:ascii="Times New Roman" w:hAnsi="Times New Roman" w:cs="Times New Roman"/>
          <w:sz w:val="26"/>
          <w:szCs w:val="26"/>
        </w:rPr>
        <w:t>действующим ГОСТам и иной нормативно-технической документации, устанавливающей требования к качеству нефтепродуктов.</w:t>
      </w:r>
    </w:p>
    <w:p w:rsidR="004E7869" w:rsidRPr="004E7869" w:rsidRDefault="004E7869" w:rsidP="0026753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8F0" w:rsidRPr="007640FB" w:rsidRDefault="00AF4D2A" w:rsidP="00AF4D2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Сторон </w:t>
      </w:r>
    </w:p>
    <w:p w:rsidR="005B68F0" w:rsidRPr="007640FB" w:rsidRDefault="00AF4D2A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sz w:val="26"/>
          <w:szCs w:val="26"/>
        </w:rPr>
        <w:t xml:space="preserve">.1. Поставщик обязан: </w:t>
      </w:r>
    </w:p>
    <w:p w:rsidR="005B68F0" w:rsidRPr="007640FB" w:rsidRDefault="00AF4D2A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sz w:val="26"/>
          <w:szCs w:val="26"/>
        </w:rPr>
        <w:t>.1.1. поставить Покупателю ГСМ определенной марки, в необходимом количестве и по ценам, согласно условиям настоящего Контракта;</w:t>
      </w:r>
    </w:p>
    <w:p w:rsidR="005B68F0" w:rsidRPr="007640FB" w:rsidRDefault="00AF4D2A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sz w:val="26"/>
          <w:szCs w:val="26"/>
        </w:rPr>
        <w:t>.1.2. гарантировать качество поставленного ГСМ, соответствие установленным стандартам;</w:t>
      </w:r>
    </w:p>
    <w:p w:rsidR="005B68F0" w:rsidRPr="007640FB" w:rsidRDefault="00AF4D2A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sz w:val="26"/>
          <w:szCs w:val="26"/>
        </w:rPr>
        <w:t>.1.3. принимать претензи</w:t>
      </w:r>
      <w:r w:rsidR="00364A88" w:rsidRPr="007640FB">
        <w:rPr>
          <w:rFonts w:ascii="Times New Roman" w:hAnsi="Times New Roman" w:cs="Times New Roman"/>
          <w:sz w:val="26"/>
          <w:szCs w:val="26"/>
        </w:rPr>
        <w:t>и по качеству поставленного ГСМ;</w:t>
      </w:r>
    </w:p>
    <w:p w:rsidR="00364A88" w:rsidRPr="007640FB" w:rsidRDefault="00AF4D2A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364A88" w:rsidRPr="007640FB">
        <w:rPr>
          <w:rFonts w:ascii="Times New Roman" w:hAnsi="Times New Roman" w:cs="Times New Roman"/>
          <w:sz w:val="26"/>
          <w:szCs w:val="26"/>
        </w:rPr>
        <w:t xml:space="preserve">.1.4. представлять в течение 10 (десяти) дней с момента заключения им договора с соисполнителем, субподрядчиком информацию о всех соисполнителях, субподрядчиках, заключивших договоры с </w:t>
      </w:r>
      <w:r w:rsidR="007640FB" w:rsidRPr="007640FB">
        <w:rPr>
          <w:rFonts w:ascii="Times New Roman" w:hAnsi="Times New Roman" w:cs="Times New Roman"/>
          <w:sz w:val="26"/>
          <w:szCs w:val="26"/>
        </w:rPr>
        <w:t>П</w:t>
      </w:r>
      <w:r w:rsidR="00364A88" w:rsidRPr="007640FB">
        <w:rPr>
          <w:rFonts w:ascii="Times New Roman" w:hAnsi="Times New Roman" w:cs="Times New Roman"/>
          <w:sz w:val="26"/>
          <w:szCs w:val="26"/>
        </w:rPr>
        <w:t xml:space="preserve">оставщиком, цена которого или общая цена которых составляет более чем 10 процентов цены Контракта. </w:t>
      </w:r>
    </w:p>
    <w:p w:rsidR="00AF4D2A" w:rsidRPr="007640FB" w:rsidRDefault="00D5571D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4.1.5. выполнять иные обязанности, предусмотренные законодательством Приднестровской Молдавской Республики.</w:t>
      </w:r>
    </w:p>
    <w:p w:rsidR="00D5571D" w:rsidRPr="007640FB" w:rsidRDefault="00D5571D" w:rsidP="00D5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4.2. Поставщик имеет право:</w:t>
      </w:r>
    </w:p>
    <w:p w:rsidR="007640FB" w:rsidRDefault="00AF4D2A" w:rsidP="00D5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sz w:val="26"/>
          <w:szCs w:val="26"/>
        </w:rPr>
        <w:t>.2.</w:t>
      </w:r>
      <w:r w:rsidR="00D5571D" w:rsidRPr="007640FB">
        <w:rPr>
          <w:rFonts w:ascii="Times New Roman" w:hAnsi="Times New Roman" w:cs="Times New Roman"/>
          <w:sz w:val="26"/>
          <w:szCs w:val="26"/>
        </w:rPr>
        <w:t>1.</w:t>
      </w:r>
      <w:r w:rsidR="005B68F0" w:rsidRPr="007640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68F0" w:rsidRPr="007640FB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="0042738A">
        <w:rPr>
          <w:rFonts w:ascii="Times New Roman" w:hAnsi="Times New Roman" w:cs="Times New Roman"/>
          <w:sz w:val="26"/>
          <w:szCs w:val="26"/>
        </w:rPr>
        <w:t xml:space="preserve"> </w:t>
      </w:r>
      <w:r w:rsidR="005B68F0" w:rsidRPr="007640FB">
        <w:rPr>
          <w:rFonts w:ascii="Times New Roman" w:hAnsi="Times New Roman" w:cs="Times New Roman"/>
          <w:sz w:val="26"/>
          <w:szCs w:val="26"/>
        </w:rPr>
        <w:t>имеет</w:t>
      </w:r>
      <w:proofErr w:type="gramEnd"/>
      <w:r w:rsidR="0042738A">
        <w:rPr>
          <w:rFonts w:ascii="Times New Roman" w:hAnsi="Times New Roman" w:cs="Times New Roman"/>
          <w:sz w:val="26"/>
          <w:szCs w:val="26"/>
        </w:rPr>
        <w:t xml:space="preserve"> </w:t>
      </w:r>
      <w:r w:rsidR="005B68F0" w:rsidRPr="007640FB">
        <w:rPr>
          <w:rFonts w:ascii="Times New Roman" w:hAnsi="Times New Roman" w:cs="Times New Roman"/>
          <w:sz w:val="26"/>
          <w:szCs w:val="26"/>
        </w:rPr>
        <w:t xml:space="preserve"> право </w:t>
      </w:r>
      <w:r w:rsidR="0042738A">
        <w:rPr>
          <w:rFonts w:ascii="Times New Roman" w:hAnsi="Times New Roman" w:cs="Times New Roman"/>
          <w:sz w:val="26"/>
          <w:szCs w:val="26"/>
        </w:rPr>
        <w:t xml:space="preserve"> </w:t>
      </w:r>
      <w:r w:rsidR="00D5571D" w:rsidRPr="007640FB">
        <w:rPr>
          <w:rFonts w:ascii="Times New Roman" w:hAnsi="Times New Roman" w:cs="Times New Roman"/>
          <w:sz w:val="26"/>
          <w:szCs w:val="26"/>
        </w:rPr>
        <w:t>т</w:t>
      </w:r>
      <w:r w:rsidR="00D5571D" w:rsidRPr="007640FB">
        <w:rPr>
          <w:rFonts w:ascii="Times New Roman" w:eastAsia="TimesNewRomanPSMT" w:hAnsi="Times New Roman" w:cs="Times New Roman"/>
          <w:sz w:val="26"/>
          <w:szCs w:val="26"/>
        </w:rPr>
        <w:t xml:space="preserve">ребовать </w:t>
      </w:r>
      <w:r w:rsidR="0042738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D5571D" w:rsidRPr="007640FB">
        <w:rPr>
          <w:rFonts w:ascii="Times New Roman" w:eastAsia="TimesNewRomanPSMT" w:hAnsi="Times New Roman" w:cs="Times New Roman"/>
          <w:sz w:val="26"/>
          <w:szCs w:val="26"/>
        </w:rPr>
        <w:t xml:space="preserve">своевременной </w:t>
      </w:r>
      <w:r w:rsidR="0042738A">
        <w:rPr>
          <w:rFonts w:ascii="Times New Roman" w:eastAsia="TimesNewRomanPSMT" w:hAnsi="Times New Roman" w:cs="Times New Roman"/>
          <w:sz w:val="26"/>
          <w:szCs w:val="26"/>
        </w:rPr>
        <w:t xml:space="preserve">   </w:t>
      </w:r>
      <w:r w:rsidR="00D5571D" w:rsidRPr="007640FB">
        <w:rPr>
          <w:rFonts w:ascii="Times New Roman" w:eastAsia="TimesNewRomanPSMT" w:hAnsi="Times New Roman" w:cs="Times New Roman"/>
          <w:sz w:val="26"/>
          <w:szCs w:val="26"/>
        </w:rPr>
        <w:t xml:space="preserve">оплаты </w:t>
      </w:r>
      <w:r w:rsidR="0042738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D5571D" w:rsidRPr="007640FB">
        <w:rPr>
          <w:rFonts w:ascii="Times New Roman" w:eastAsia="TimesNewRomanPSMT" w:hAnsi="Times New Roman" w:cs="Times New Roman"/>
          <w:sz w:val="26"/>
          <w:szCs w:val="26"/>
        </w:rPr>
        <w:t xml:space="preserve">ГСМ </w:t>
      </w:r>
      <w:r w:rsidR="0042738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D5571D" w:rsidRPr="007640FB">
        <w:rPr>
          <w:rFonts w:ascii="Times New Roman" w:eastAsia="TimesNewRomanPSMT" w:hAnsi="Times New Roman" w:cs="Times New Roman"/>
          <w:sz w:val="26"/>
          <w:szCs w:val="26"/>
        </w:rPr>
        <w:t xml:space="preserve">на </w:t>
      </w:r>
    </w:p>
    <w:p w:rsidR="00054B6D" w:rsidRPr="007640FB" w:rsidRDefault="00054B6D" w:rsidP="00054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640FB">
        <w:rPr>
          <w:rFonts w:ascii="Times New Roman" w:eastAsia="TimesNewRomanPSMT" w:hAnsi="Times New Roman" w:cs="Times New Roman"/>
          <w:sz w:val="26"/>
          <w:szCs w:val="26"/>
        </w:rPr>
        <w:t xml:space="preserve">условиях, предусмотренных настоящим </w:t>
      </w:r>
      <w:r w:rsidRPr="007640FB">
        <w:rPr>
          <w:rFonts w:ascii="Times New Roman" w:hAnsi="Times New Roman" w:cs="Times New Roman"/>
          <w:sz w:val="26"/>
          <w:szCs w:val="26"/>
        </w:rPr>
        <w:t>Контракт</w:t>
      </w:r>
      <w:r w:rsidRPr="007640FB">
        <w:rPr>
          <w:rFonts w:ascii="Times New Roman" w:eastAsia="TimesNewRomanPSMT" w:hAnsi="Times New Roman" w:cs="Times New Roman"/>
          <w:sz w:val="26"/>
          <w:szCs w:val="26"/>
        </w:rPr>
        <w:t>ом.</w:t>
      </w:r>
    </w:p>
    <w:p w:rsidR="007640FB" w:rsidRDefault="007640FB" w:rsidP="00D5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640FB" w:rsidRPr="004568B5" w:rsidRDefault="007640FB" w:rsidP="00764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B5">
        <w:rPr>
          <w:rFonts w:ascii="Times New Roman" w:hAnsi="Times New Roman" w:cs="Times New Roman"/>
          <w:b/>
          <w:sz w:val="24"/>
          <w:szCs w:val="24"/>
        </w:rPr>
        <w:t>Поставщик_______________</w:t>
      </w:r>
      <w:r w:rsidRPr="004568B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Покупатель_______________</w:t>
      </w:r>
    </w:p>
    <w:p w:rsidR="00D5571D" w:rsidRPr="007640FB" w:rsidRDefault="00D5571D" w:rsidP="00D5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4.2.2. </w:t>
      </w:r>
      <w:r w:rsidRPr="007640FB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AF4D2A" w:rsidRPr="007640FB" w:rsidRDefault="00D5571D" w:rsidP="00D55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4.3. Покупатель обязан:</w:t>
      </w:r>
    </w:p>
    <w:p w:rsidR="005B68F0" w:rsidRPr="007640FB" w:rsidRDefault="00AF4D2A" w:rsidP="005B68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5B68F0" w:rsidRPr="007640FB">
        <w:rPr>
          <w:rFonts w:ascii="Times New Roman" w:hAnsi="Times New Roman" w:cs="Times New Roman"/>
          <w:sz w:val="26"/>
          <w:szCs w:val="26"/>
        </w:rPr>
        <w:t>.3.</w:t>
      </w:r>
      <w:r w:rsidR="00D5571D" w:rsidRPr="007640FB">
        <w:rPr>
          <w:rFonts w:ascii="Times New Roman" w:hAnsi="Times New Roman" w:cs="Times New Roman"/>
          <w:sz w:val="26"/>
          <w:szCs w:val="26"/>
        </w:rPr>
        <w:t>1.</w:t>
      </w:r>
      <w:r w:rsidR="005B68F0" w:rsidRPr="007640FB">
        <w:rPr>
          <w:rFonts w:ascii="Times New Roman" w:hAnsi="Times New Roman" w:cs="Times New Roman"/>
          <w:sz w:val="26"/>
          <w:szCs w:val="26"/>
        </w:rPr>
        <w:t xml:space="preserve"> Покупатель обязан оплатить стоимость поставленного ГСМ в срок, установленный настоящим Контрактом.</w:t>
      </w:r>
    </w:p>
    <w:p w:rsidR="00D5571D" w:rsidRPr="007640FB" w:rsidRDefault="00D5571D" w:rsidP="00C95B61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4.3.2. Выполнять иные обязанности, предусмотренные действующим законодательством Приднестровской Молдавской Республики</w:t>
      </w:r>
      <w:r w:rsidR="00C95B61" w:rsidRPr="007640FB">
        <w:rPr>
          <w:rFonts w:ascii="Times New Roman" w:hAnsi="Times New Roman" w:cs="Times New Roman"/>
          <w:sz w:val="26"/>
          <w:szCs w:val="26"/>
        </w:rPr>
        <w:t>.</w:t>
      </w:r>
    </w:p>
    <w:p w:rsidR="00C95B61" w:rsidRPr="007640FB" w:rsidRDefault="00C95B61" w:rsidP="00C95B61">
      <w:pPr>
        <w:pStyle w:val="a7"/>
        <w:ind w:left="0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640FB">
        <w:rPr>
          <w:rFonts w:ascii="Times New Roman" w:hAnsi="Times New Roman" w:cs="Times New Roman"/>
          <w:color w:val="auto"/>
          <w:sz w:val="26"/>
          <w:szCs w:val="26"/>
        </w:rPr>
        <w:t>4.4. Покупатель имеет право:</w:t>
      </w:r>
    </w:p>
    <w:p w:rsidR="00C95B61" w:rsidRPr="007640FB" w:rsidRDefault="00AF4D2A" w:rsidP="00C95B61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4</w:t>
      </w:r>
      <w:r w:rsidR="00C95B61" w:rsidRPr="007640FB">
        <w:rPr>
          <w:rFonts w:ascii="Times New Roman" w:hAnsi="Times New Roman" w:cs="Times New Roman"/>
          <w:sz w:val="26"/>
          <w:szCs w:val="26"/>
        </w:rPr>
        <w:t>.4.1.</w:t>
      </w:r>
      <w:r w:rsidR="005B68F0" w:rsidRPr="007640FB">
        <w:rPr>
          <w:rFonts w:ascii="Times New Roman" w:hAnsi="Times New Roman" w:cs="Times New Roman"/>
          <w:sz w:val="26"/>
          <w:szCs w:val="26"/>
        </w:rPr>
        <w:t xml:space="preserve"> Покупатель имеет право т</w:t>
      </w:r>
      <w:r w:rsidR="005B68F0" w:rsidRPr="007640FB">
        <w:rPr>
          <w:rFonts w:ascii="Times New Roman" w:hAnsi="Times New Roman" w:cs="Times New Roman"/>
          <w:sz w:val="26"/>
          <w:szCs w:val="26"/>
          <w:shd w:val="clear" w:color="auto" w:fill="FFFFFF"/>
        </w:rPr>
        <w:t>ребовать от Поставщика надлежащего исполнения обязательств, предусмотренных настоящим Контрактом.</w:t>
      </w:r>
    </w:p>
    <w:p w:rsidR="00C95B61" w:rsidRPr="007640FB" w:rsidRDefault="00C95B61" w:rsidP="00C95B61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640FB">
        <w:rPr>
          <w:rFonts w:ascii="Times New Roman" w:eastAsia="TimesNewRomanPSMT" w:hAnsi="Times New Roman" w:cs="Times New Roman"/>
          <w:sz w:val="26"/>
          <w:szCs w:val="26"/>
        </w:rPr>
        <w:t>4.4.2.</w:t>
      </w:r>
      <w:r w:rsidR="009B6DC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7640FB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:rsidR="005B68F0" w:rsidRPr="007640FB" w:rsidRDefault="005B68F0" w:rsidP="005B68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6D01" w:rsidRPr="007640FB" w:rsidRDefault="009B6D01" w:rsidP="009B6D0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9B6D01" w:rsidRPr="00EB2337" w:rsidRDefault="009B6D01" w:rsidP="009B6D01">
      <w:pPr>
        <w:pStyle w:val="a7"/>
        <w:numPr>
          <w:ilvl w:val="1"/>
          <w:numId w:val="14"/>
        </w:numPr>
        <w:tabs>
          <w:tab w:val="left" w:pos="1276"/>
        </w:tabs>
        <w:ind w:left="0" w:firstLine="6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B2337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B6D01" w:rsidRPr="007640FB" w:rsidRDefault="009B6D01" w:rsidP="009B6D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640FB">
        <w:rPr>
          <w:rFonts w:ascii="Times New Roman" w:hAnsi="Times New Roman" w:cs="Times New Roman"/>
          <w:sz w:val="26"/>
          <w:szCs w:val="26"/>
        </w:rPr>
        <w:t xml:space="preserve">. В случае неисполнения или ненадлежащего исполнения Поставщиком своих обязательств по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 xml:space="preserve">онтракту, он уплачивает Покупателю пеню в размере 0,05 % от цены настоящего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онтракта.</w:t>
      </w:r>
    </w:p>
    <w:p w:rsidR="009B6D01" w:rsidRDefault="009B6D01" w:rsidP="009B6D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640FB">
        <w:rPr>
          <w:rFonts w:ascii="Times New Roman" w:hAnsi="Times New Roman" w:cs="Times New Roman"/>
          <w:sz w:val="26"/>
          <w:szCs w:val="26"/>
        </w:rPr>
        <w:t>. В случае непредставления информации, указанной в пункте 4.1.4 настоящего Контракта, с Поставщика взыскивается пеня в размере 0,05 процента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</w:t>
      </w:r>
    </w:p>
    <w:p w:rsidR="009B6D01" w:rsidRPr="005D0CD0" w:rsidRDefault="009B6D01" w:rsidP="009B6D0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0CD0">
        <w:rPr>
          <w:sz w:val="26"/>
          <w:szCs w:val="26"/>
        </w:rPr>
        <w:t>5.4. В случае нарушения Поставщиком сроков исполнения обязательств по Контракту Заказчик перечисляет Поставщику оплату в размере, уменьшенном на размер установленной Контрактом неустойки за нарушения сроков исполнения обязательств по Контракту.</w:t>
      </w:r>
    </w:p>
    <w:p w:rsidR="009B6D01" w:rsidRPr="007640FB" w:rsidRDefault="009B6D01" w:rsidP="009B6D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Pr="007640FB">
        <w:rPr>
          <w:rFonts w:ascii="Times New Roman" w:hAnsi="Times New Roman" w:cs="Times New Roman"/>
          <w:sz w:val="26"/>
          <w:szCs w:val="26"/>
        </w:rPr>
        <w:t>. Стороны определили, что в случае возникновения споров, вытекающих из настоящего Контракта, они подлежат урегулированию путем переговоров. Соблюдение данного условия является обязательным (досудебный порядок).</w:t>
      </w:r>
    </w:p>
    <w:p w:rsidR="009B6D01" w:rsidRPr="007640FB" w:rsidRDefault="009B6D01" w:rsidP="009B6D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640FB">
        <w:rPr>
          <w:rFonts w:ascii="Times New Roman" w:hAnsi="Times New Roman" w:cs="Times New Roman"/>
          <w:sz w:val="26"/>
          <w:szCs w:val="26"/>
        </w:rPr>
        <w:t xml:space="preserve">. При невозможности урегулирования спора посредством переговоров при условии </w:t>
      </w:r>
      <w:r>
        <w:rPr>
          <w:rFonts w:ascii="Times New Roman" w:hAnsi="Times New Roman" w:cs="Times New Roman"/>
          <w:sz w:val="26"/>
          <w:szCs w:val="26"/>
        </w:rPr>
        <w:t>соблюдения пункта 5.5</w:t>
      </w:r>
      <w:r w:rsidRPr="007640FB">
        <w:rPr>
          <w:rFonts w:ascii="Times New Roman" w:hAnsi="Times New Roman" w:cs="Times New Roman"/>
          <w:sz w:val="26"/>
          <w:szCs w:val="26"/>
        </w:rPr>
        <w:t xml:space="preserve"> настоящего Контракта спор подлежит рассмотрению в Арбитражном суде Приднестровской Молдавской Республики.</w:t>
      </w:r>
    </w:p>
    <w:p w:rsidR="004C5106" w:rsidRDefault="004C5106" w:rsidP="004C51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6DC2" w:rsidRPr="007640FB" w:rsidRDefault="009B6DC2" w:rsidP="009B6DC2">
      <w:pPr>
        <w:pStyle w:val="a7"/>
        <w:tabs>
          <w:tab w:val="left" w:pos="1276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640FB">
        <w:rPr>
          <w:rFonts w:ascii="Times New Roman" w:hAnsi="Times New Roman" w:cs="Times New Roman"/>
          <w:b/>
          <w:sz w:val="26"/>
          <w:szCs w:val="26"/>
        </w:rPr>
        <w:t xml:space="preserve"> 6. Форс-мажор (действие непреодолимой силы)</w:t>
      </w:r>
    </w:p>
    <w:p w:rsidR="009B6DC2" w:rsidRPr="007640FB" w:rsidRDefault="009B6DC2" w:rsidP="009B6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6.1. Сторона освобождается от ответственности за полное или частичное неисполнение своих обязательств по Контракту, если такое неисполнение явилось </w:t>
      </w:r>
    </w:p>
    <w:p w:rsidR="00054B6D" w:rsidRDefault="00D15D80" w:rsidP="007640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640FB" w:rsidRPr="00054B6D" w:rsidRDefault="00D15D80" w:rsidP="007640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0FB" w:rsidRPr="004568B5">
        <w:rPr>
          <w:rFonts w:ascii="Times New Roman" w:hAnsi="Times New Roman" w:cs="Times New Roman"/>
          <w:b/>
          <w:sz w:val="24"/>
          <w:szCs w:val="24"/>
        </w:rPr>
        <w:t>Поставщик_______________</w:t>
      </w:r>
      <w:r w:rsidR="007640FB" w:rsidRPr="004568B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Покупатель_______________</w:t>
      </w:r>
    </w:p>
    <w:p w:rsidR="004C5106" w:rsidRPr="007640FB" w:rsidRDefault="004C5106" w:rsidP="009B6DC2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lastRenderedPageBreak/>
        <w:t xml:space="preserve">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7640FB"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онтракту.</w:t>
      </w:r>
    </w:p>
    <w:p w:rsidR="004C5106" w:rsidRPr="007640FB" w:rsidRDefault="00D15D80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6</w:t>
      </w:r>
      <w:r w:rsidR="004C5106" w:rsidRPr="007640FB">
        <w:rPr>
          <w:rFonts w:ascii="Times New Roman" w:hAnsi="Times New Roman" w:cs="Times New Roman"/>
          <w:sz w:val="26"/>
          <w:szCs w:val="26"/>
        </w:rPr>
        <w:t xml:space="preserve">.2. В случае действия обстоятельств непреодолимой силы срок исполнения обязательств по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="004C5106" w:rsidRPr="007640FB">
        <w:rPr>
          <w:rFonts w:ascii="Times New Roman" w:hAnsi="Times New Roman" w:cs="Times New Roman"/>
          <w:sz w:val="26"/>
          <w:szCs w:val="26"/>
        </w:rPr>
        <w:t>онтракту продлевается на срок, в течение которого действуют такие обстоятельства и их последствия.</w:t>
      </w:r>
    </w:p>
    <w:p w:rsidR="004C5106" w:rsidRPr="007640FB" w:rsidRDefault="00D15D80" w:rsidP="007640FB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6</w:t>
      </w:r>
      <w:r w:rsidR="004C5106" w:rsidRPr="007640FB">
        <w:rPr>
          <w:rFonts w:ascii="Times New Roman" w:hAnsi="Times New Roman" w:cs="Times New Roman"/>
          <w:sz w:val="26"/>
          <w:szCs w:val="26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C5106" w:rsidRPr="007640FB" w:rsidRDefault="00D15D80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6</w:t>
      </w:r>
      <w:r w:rsidR="004C5106" w:rsidRPr="007640FB">
        <w:rPr>
          <w:rFonts w:ascii="Times New Roman" w:hAnsi="Times New Roman" w:cs="Times New Roman"/>
          <w:sz w:val="26"/>
          <w:szCs w:val="26"/>
        </w:rPr>
        <w:t xml:space="preserve">.4. Если обстоятельства непреодолимой силы, препятствующие исполнению обязательств по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="004C5106" w:rsidRPr="007640FB">
        <w:rPr>
          <w:rFonts w:ascii="Times New Roman" w:hAnsi="Times New Roman" w:cs="Times New Roman"/>
          <w:sz w:val="26"/>
          <w:szCs w:val="26"/>
        </w:rPr>
        <w:t xml:space="preserve">онтракту, будут продолжаться более 3 (трех) месяцев, судьба настоящего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="004C5106" w:rsidRPr="007640FB">
        <w:rPr>
          <w:rFonts w:ascii="Times New Roman" w:hAnsi="Times New Roman" w:cs="Times New Roman"/>
          <w:sz w:val="26"/>
          <w:szCs w:val="26"/>
        </w:rPr>
        <w:t xml:space="preserve">онтракта будет решаться путем проведения дополнительных переговоров между Сторонами. </w:t>
      </w:r>
    </w:p>
    <w:p w:rsidR="004C5106" w:rsidRPr="007640FB" w:rsidRDefault="00D15D80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6</w:t>
      </w:r>
      <w:r w:rsidR="004C5106" w:rsidRPr="007640FB">
        <w:rPr>
          <w:rFonts w:ascii="Times New Roman" w:hAnsi="Times New Roman" w:cs="Times New Roman"/>
          <w:sz w:val="26"/>
          <w:szCs w:val="26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="004C5106" w:rsidRPr="007640FB">
        <w:rPr>
          <w:rFonts w:ascii="Times New Roman" w:hAnsi="Times New Roman" w:cs="Times New Roman"/>
          <w:sz w:val="26"/>
          <w:szCs w:val="26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C5106" w:rsidRPr="007640FB" w:rsidRDefault="00D15D80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>6</w:t>
      </w:r>
      <w:r w:rsidR="004C5106" w:rsidRPr="007640FB">
        <w:rPr>
          <w:rFonts w:ascii="Times New Roman" w:hAnsi="Times New Roman" w:cs="Times New Roman"/>
          <w:sz w:val="26"/>
          <w:szCs w:val="26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4C5106" w:rsidRPr="007640FB">
        <w:rPr>
          <w:rFonts w:ascii="Times New Roman" w:hAnsi="Times New Roman" w:cs="Times New Roman"/>
          <w:sz w:val="26"/>
          <w:szCs w:val="26"/>
        </w:rPr>
        <w:tab/>
      </w:r>
    </w:p>
    <w:p w:rsidR="00D15D80" w:rsidRPr="007640FB" w:rsidRDefault="00D15D80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5D80" w:rsidRPr="007640FB" w:rsidRDefault="00D15D80" w:rsidP="00D15D8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            7.Порядок разрешения споров </w:t>
      </w:r>
    </w:p>
    <w:p w:rsidR="00D15D80" w:rsidRPr="007640FB" w:rsidRDefault="00D15D80" w:rsidP="00D15D80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640FB">
        <w:rPr>
          <w:rFonts w:ascii="Times New Roman" w:hAnsi="Times New Roman" w:cs="Times New Roman"/>
          <w:sz w:val="26"/>
          <w:szCs w:val="26"/>
        </w:rPr>
        <w:t xml:space="preserve">7.1. Все споры и разногласия, которые могут возникнуть из настоящего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онтракта или в связи с ним, должны разрешаться, по возможности, путем переговоров между Сторонами.</w:t>
      </w:r>
    </w:p>
    <w:p w:rsidR="00D15D80" w:rsidRDefault="00D15D80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eCAE7BC5D"/>
      <w:bookmarkStart w:id="1" w:name="e15F937AE"/>
      <w:bookmarkEnd w:id="0"/>
      <w:bookmarkEnd w:id="1"/>
      <w:r w:rsidRPr="007640FB">
        <w:rPr>
          <w:rFonts w:ascii="Times New Roman" w:hAnsi="Times New Roman" w:cs="Times New Roman"/>
          <w:sz w:val="26"/>
          <w:szCs w:val="26"/>
        </w:rPr>
        <w:t xml:space="preserve">7.2. Споры и разногласия, возникшие в ходе исполнения настоящего </w:t>
      </w:r>
      <w:r w:rsidR="007640FB" w:rsidRPr="007640FB"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640FB" w:rsidRDefault="007640FB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6DC2" w:rsidRPr="007640FB" w:rsidRDefault="009B6DC2" w:rsidP="009B6DC2">
      <w:pPr>
        <w:pStyle w:val="a7"/>
        <w:numPr>
          <w:ilvl w:val="0"/>
          <w:numId w:val="8"/>
        </w:numPr>
        <w:tabs>
          <w:tab w:val="left" w:pos="1276"/>
        </w:tabs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>Срок действия Контракта</w:t>
      </w:r>
    </w:p>
    <w:p w:rsidR="005B231D" w:rsidRPr="005B231D" w:rsidRDefault="005B231D" w:rsidP="005B23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31D">
        <w:rPr>
          <w:rFonts w:ascii="Times New Roman" w:hAnsi="Times New Roman" w:cs="Times New Roman"/>
          <w:sz w:val="26"/>
          <w:szCs w:val="26"/>
        </w:rPr>
        <w:t>8.1. Настоящий Контракт вступает в силу после подписания его сторонами и прекращает свое действие по исполнению сторонами всех принятых на себя обязательств, но не позднее чем 31 декабря 202</w:t>
      </w:r>
      <w:r w:rsidR="005D0CD0">
        <w:rPr>
          <w:rFonts w:ascii="Times New Roman" w:hAnsi="Times New Roman" w:cs="Times New Roman"/>
          <w:sz w:val="26"/>
          <w:szCs w:val="26"/>
        </w:rPr>
        <w:t>4</w:t>
      </w:r>
      <w:r w:rsidRPr="005B231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B231D" w:rsidRPr="005B231D" w:rsidRDefault="005B231D" w:rsidP="005B231D">
      <w:pPr>
        <w:pStyle w:val="a7"/>
        <w:tabs>
          <w:tab w:val="left" w:pos="1276"/>
        </w:tabs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7640FB" w:rsidRDefault="007640FB" w:rsidP="00D15D8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0CD0" w:rsidRDefault="005D0CD0" w:rsidP="00764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0FB" w:rsidRPr="004568B5" w:rsidRDefault="007640FB" w:rsidP="007640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B5">
        <w:rPr>
          <w:rFonts w:ascii="Times New Roman" w:hAnsi="Times New Roman" w:cs="Times New Roman"/>
          <w:b/>
          <w:sz w:val="24"/>
          <w:szCs w:val="24"/>
        </w:rPr>
        <w:t>Поставщик_______________</w:t>
      </w:r>
      <w:r w:rsidRPr="004568B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Покупатель_______________</w:t>
      </w:r>
    </w:p>
    <w:p w:rsidR="00D15D80" w:rsidRDefault="00D15D80" w:rsidP="00D15D8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lastRenderedPageBreak/>
        <w:t xml:space="preserve">Днем подписания настоящего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онтракта Стороны договорились считать самую позднюю из дат, указанных в Разделе 1</w:t>
      </w:r>
      <w:r w:rsidR="007640FB" w:rsidRPr="007640FB">
        <w:rPr>
          <w:rFonts w:ascii="Times New Roman" w:hAnsi="Times New Roman" w:cs="Times New Roman"/>
          <w:sz w:val="26"/>
          <w:szCs w:val="26"/>
        </w:rPr>
        <w:t>0</w:t>
      </w:r>
      <w:r w:rsidRPr="007640F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640FB" w:rsidRPr="007640FB"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онтракта (под подписями Сторон).</w:t>
      </w:r>
    </w:p>
    <w:p w:rsidR="007640FB" w:rsidRPr="007640FB" w:rsidRDefault="007640FB" w:rsidP="007640FB">
      <w:pPr>
        <w:tabs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D15D80" w:rsidRPr="007640FB" w:rsidRDefault="007640FB" w:rsidP="007640FB">
      <w:pPr>
        <w:pStyle w:val="a7"/>
        <w:numPr>
          <w:ilvl w:val="0"/>
          <w:numId w:val="8"/>
        </w:numPr>
        <w:tabs>
          <w:tab w:val="left" w:pos="1276"/>
        </w:tabs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D15D80" w:rsidRPr="007640FB" w:rsidRDefault="00D15D80" w:rsidP="00D15D8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15D80" w:rsidRPr="007640FB" w:rsidRDefault="00D15D80" w:rsidP="00D15D8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D15D80" w:rsidRPr="007640FB" w:rsidRDefault="00D15D80" w:rsidP="00D15D80">
      <w:pPr>
        <w:numPr>
          <w:ilvl w:val="1"/>
          <w:numId w:val="8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  <w:lang w:bidi="he-IL"/>
        </w:rPr>
        <w:t xml:space="preserve">Изменение условий настоящего </w:t>
      </w:r>
      <w:r w:rsidRPr="007640FB">
        <w:rPr>
          <w:rFonts w:ascii="Times New Roman" w:hAnsi="Times New Roman" w:cs="Times New Roman"/>
          <w:sz w:val="26"/>
          <w:szCs w:val="26"/>
        </w:rPr>
        <w:t>Контракта</w:t>
      </w:r>
      <w:r w:rsidRPr="007640FB">
        <w:rPr>
          <w:rFonts w:ascii="Times New Roman" w:hAnsi="Times New Roman" w:cs="Times New Roman"/>
          <w:sz w:val="26"/>
          <w:szCs w:val="26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D15D80" w:rsidRPr="007640FB" w:rsidRDefault="00D15D80" w:rsidP="00D15D8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15D80" w:rsidRPr="007640FB" w:rsidRDefault="00D15D80" w:rsidP="00D15D8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40FB">
        <w:rPr>
          <w:rFonts w:ascii="Times New Roman" w:hAnsi="Times New Roman" w:cs="Times New Roman"/>
          <w:sz w:val="26"/>
          <w:szCs w:val="26"/>
        </w:rPr>
        <w:t xml:space="preserve">Все Приложения к настоящему </w:t>
      </w:r>
      <w:r w:rsidR="003C66E7">
        <w:rPr>
          <w:rFonts w:ascii="Times New Roman" w:hAnsi="Times New Roman" w:cs="Times New Roman"/>
          <w:sz w:val="26"/>
          <w:szCs w:val="26"/>
        </w:rPr>
        <w:t>К</w:t>
      </w:r>
      <w:r w:rsidRPr="007640FB">
        <w:rPr>
          <w:rFonts w:ascii="Times New Roman" w:hAnsi="Times New Roman" w:cs="Times New Roman"/>
          <w:sz w:val="26"/>
          <w:szCs w:val="26"/>
        </w:rPr>
        <w:t>онтракту являются его неотъемлемой частью.</w:t>
      </w:r>
    </w:p>
    <w:p w:rsidR="007640FB" w:rsidRPr="007640FB" w:rsidRDefault="007640FB" w:rsidP="007640FB">
      <w:pPr>
        <w:tabs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D15D80" w:rsidRPr="007640FB" w:rsidRDefault="007640FB" w:rsidP="00D15D8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0FB">
        <w:rPr>
          <w:rFonts w:ascii="Times New Roman" w:hAnsi="Times New Roman" w:cs="Times New Roman"/>
          <w:b/>
          <w:sz w:val="26"/>
          <w:szCs w:val="26"/>
        </w:rPr>
        <w:t>10</w:t>
      </w:r>
      <w:r w:rsidR="00D15D80" w:rsidRPr="007640FB">
        <w:rPr>
          <w:rFonts w:ascii="Times New Roman" w:hAnsi="Times New Roman" w:cs="Times New Roman"/>
          <w:b/>
          <w:sz w:val="26"/>
          <w:szCs w:val="26"/>
        </w:rPr>
        <w:t>. Юридические адреса и реквизиты сторон:</w:t>
      </w:r>
    </w:p>
    <w:p w:rsidR="00D15D80" w:rsidRPr="007640FB" w:rsidRDefault="00D15D80" w:rsidP="00D15D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096"/>
        <w:gridCol w:w="5092"/>
      </w:tblGrid>
      <w:tr w:rsidR="00D15D80" w:rsidRPr="007640FB" w:rsidTr="00A90D6F">
        <w:tc>
          <w:tcPr>
            <w:tcW w:w="5096" w:type="dxa"/>
            <w:shd w:val="clear" w:color="auto" w:fill="auto"/>
          </w:tcPr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b/>
                <w:sz w:val="26"/>
                <w:szCs w:val="26"/>
              </w:rPr>
              <w:t>Поставщик:</w:t>
            </w:r>
          </w:p>
        </w:tc>
        <w:tc>
          <w:tcPr>
            <w:tcW w:w="5092" w:type="dxa"/>
            <w:shd w:val="clear" w:color="auto" w:fill="auto"/>
          </w:tcPr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D15D80" w:rsidRPr="007640FB" w:rsidTr="00A90D6F">
        <w:tc>
          <w:tcPr>
            <w:tcW w:w="5096" w:type="dxa"/>
            <w:shd w:val="clear" w:color="auto" w:fill="auto"/>
          </w:tcPr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2" w:type="dxa"/>
            <w:shd w:val="clear" w:color="auto" w:fill="auto"/>
          </w:tcPr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Верховный Совет</w:t>
            </w: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Приднестровской Молдавской</w:t>
            </w: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Республики, г. Тирасполь,</w:t>
            </w: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ул. 25 Октября</w:t>
            </w:r>
            <w:r w:rsidR="005B231D">
              <w:rPr>
                <w:rFonts w:ascii="Times New Roman" w:hAnsi="Times New Roman" w:cs="Times New Roman"/>
                <w:sz w:val="26"/>
                <w:szCs w:val="26"/>
              </w:rPr>
              <w:t xml:space="preserve"> (Покровская)</w:t>
            </w: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р/с 2182000062301002 в ПРБ</w:t>
            </w: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sz w:val="26"/>
                <w:szCs w:val="26"/>
              </w:rPr>
              <w:t>ф/к 0200006400</w:t>
            </w: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5D80" w:rsidRPr="007640FB" w:rsidTr="00A90D6F">
        <w:tc>
          <w:tcPr>
            <w:tcW w:w="5096" w:type="dxa"/>
            <w:shd w:val="clear" w:color="auto" w:fill="auto"/>
          </w:tcPr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2" w:type="dxa"/>
            <w:shd w:val="clear" w:color="auto" w:fill="auto"/>
          </w:tcPr>
          <w:p w:rsidR="00D15D80" w:rsidRPr="007640FB" w:rsidRDefault="00D15D80" w:rsidP="00A90D6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40FB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__________________А. В. Коршунов</w:t>
            </w:r>
          </w:p>
        </w:tc>
      </w:tr>
    </w:tbl>
    <w:p w:rsidR="00D15D80" w:rsidRPr="007640FB" w:rsidRDefault="00D15D80" w:rsidP="00D15D80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5D80" w:rsidRPr="007640FB" w:rsidRDefault="00D15D80" w:rsidP="00D15D80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5B61" w:rsidRPr="00D15D80" w:rsidRDefault="00C95B61" w:rsidP="00D15D8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B61" w:rsidRPr="00D15D80" w:rsidRDefault="00C95B61" w:rsidP="00D15D8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77995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</w:t>
      </w: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9B6DC2" w:rsidRDefault="009B6DC2" w:rsidP="005B68F0">
      <w:pPr>
        <w:spacing w:after="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9B6DC2" w:rsidRDefault="009B6DC2" w:rsidP="005B68F0">
      <w:pPr>
        <w:spacing w:after="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54B6D" w:rsidRDefault="00054B6D" w:rsidP="005B68F0">
      <w:pPr>
        <w:spacing w:after="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5B68F0" w:rsidRPr="000619B1" w:rsidRDefault="005B68F0" w:rsidP="005B68F0">
      <w:pPr>
        <w:spacing w:after="0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77995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  </w:t>
      </w:r>
      <w:r w:rsidRPr="000619B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Приложение №1 </w:t>
      </w:r>
    </w:p>
    <w:p w:rsidR="005B68F0" w:rsidRPr="000619B1" w:rsidRDefault="005B68F0" w:rsidP="005B68F0">
      <w:pPr>
        <w:spacing w:after="0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619B1">
        <w:rPr>
          <w:rFonts w:ascii="Times New Roman" w:hAnsi="Times New Roman" w:cs="Times New Roman"/>
          <w:b/>
          <w:bCs/>
          <w:kern w:val="36"/>
          <w:sz w:val="24"/>
          <w:szCs w:val="24"/>
        </w:rPr>
        <w:t>к Контракту №__</w:t>
      </w:r>
      <w:proofErr w:type="gramStart"/>
      <w:r w:rsidRPr="000619B1">
        <w:rPr>
          <w:rFonts w:ascii="Times New Roman" w:hAnsi="Times New Roman" w:cs="Times New Roman"/>
          <w:b/>
          <w:bCs/>
          <w:kern w:val="36"/>
          <w:sz w:val="24"/>
          <w:szCs w:val="24"/>
        </w:rPr>
        <w:t>_  от</w:t>
      </w:r>
      <w:proofErr w:type="gramEnd"/>
      <w:r w:rsidRPr="000619B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___ ___________ 202</w:t>
      </w:r>
      <w:r w:rsidR="007640FB">
        <w:rPr>
          <w:rFonts w:ascii="Times New Roman" w:hAnsi="Times New Roman" w:cs="Times New Roman"/>
          <w:b/>
          <w:bCs/>
          <w:kern w:val="36"/>
          <w:sz w:val="24"/>
          <w:szCs w:val="24"/>
        </w:rPr>
        <w:t>4</w:t>
      </w:r>
      <w:r w:rsidRPr="000619B1">
        <w:rPr>
          <w:rFonts w:ascii="Times New Roman" w:hAnsi="Times New Roman" w:cs="Times New Roman"/>
          <w:b/>
          <w:bCs/>
          <w:kern w:val="36"/>
          <w:sz w:val="24"/>
          <w:szCs w:val="24"/>
        </w:rPr>
        <w:t>г.</w:t>
      </w:r>
    </w:p>
    <w:p w:rsidR="005B68F0" w:rsidRPr="000619B1" w:rsidRDefault="005B68F0" w:rsidP="005B68F0">
      <w:pPr>
        <w:spacing w:after="0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5B68F0" w:rsidRPr="000619B1" w:rsidRDefault="005B68F0" w:rsidP="005B68F0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619B1">
        <w:rPr>
          <w:rFonts w:ascii="Times New Roman" w:hAnsi="Times New Roman" w:cs="Times New Roman"/>
          <w:b/>
          <w:bCs/>
          <w:kern w:val="36"/>
          <w:sz w:val="24"/>
          <w:szCs w:val="24"/>
        </w:rPr>
        <w:t>Спецификация</w:t>
      </w: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423"/>
        <w:gridCol w:w="1436"/>
        <w:gridCol w:w="1157"/>
        <w:gridCol w:w="1163"/>
        <w:gridCol w:w="1704"/>
      </w:tblGrid>
      <w:tr w:rsidR="005B68F0" w:rsidRPr="00577995" w:rsidTr="00A90D6F">
        <w:trPr>
          <w:trHeight w:val="475"/>
        </w:trPr>
        <w:tc>
          <w:tcPr>
            <w:tcW w:w="672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3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436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57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3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Цена за 1 литр</w:t>
            </w:r>
          </w:p>
        </w:tc>
        <w:tc>
          <w:tcPr>
            <w:tcW w:w="1704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8F0" w:rsidRPr="00577995" w:rsidTr="00A90D6F">
        <w:trPr>
          <w:trHeight w:val="420"/>
        </w:trPr>
        <w:tc>
          <w:tcPr>
            <w:tcW w:w="672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68F0" w:rsidRPr="00577995" w:rsidTr="00A90D6F">
        <w:trPr>
          <w:trHeight w:val="420"/>
        </w:trPr>
        <w:tc>
          <w:tcPr>
            <w:tcW w:w="672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 xml:space="preserve">Бензин марки АИ-95 </w:t>
            </w:r>
          </w:p>
        </w:tc>
        <w:tc>
          <w:tcPr>
            <w:tcW w:w="1436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57" w:type="dxa"/>
            <w:shd w:val="clear" w:color="auto" w:fill="auto"/>
          </w:tcPr>
          <w:p w:rsidR="005B68F0" w:rsidRPr="00577995" w:rsidRDefault="007640FB" w:rsidP="008C4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163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9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77995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Сумма спецификации составляет: ________________________________________ рублей ПМР.</w:t>
      </w: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77995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Настоящая спецификация составлена в 2-х экземплярах, имеющих равную юридическую силу, по одному для каждой из сторон </w:t>
      </w:r>
      <w:r w:rsidR="007640FB">
        <w:rPr>
          <w:rFonts w:ascii="Times New Roman" w:hAnsi="Times New Roman" w:cs="Times New Roman"/>
          <w:bCs/>
          <w:kern w:val="36"/>
          <w:sz w:val="24"/>
          <w:szCs w:val="24"/>
        </w:rPr>
        <w:t>и являются неотъемлемой частью К</w:t>
      </w:r>
      <w:r w:rsidRPr="00577995">
        <w:rPr>
          <w:rFonts w:ascii="Times New Roman" w:hAnsi="Times New Roman" w:cs="Times New Roman"/>
          <w:bCs/>
          <w:kern w:val="36"/>
          <w:sz w:val="24"/>
          <w:szCs w:val="24"/>
        </w:rPr>
        <w:t>онтракта.</w:t>
      </w: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5B68F0" w:rsidRPr="00577995" w:rsidRDefault="005B68F0" w:rsidP="005B68F0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096"/>
        <w:gridCol w:w="5092"/>
      </w:tblGrid>
      <w:tr w:rsidR="005B68F0" w:rsidRPr="00577995" w:rsidTr="00A90D6F">
        <w:tc>
          <w:tcPr>
            <w:tcW w:w="5096" w:type="dxa"/>
            <w:shd w:val="clear" w:color="auto" w:fill="auto"/>
          </w:tcPr>
          <w:p w:rsidR="005B68F0" w:rsidRPr="000619B1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B1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5092" w:type="dxa"/>
            <w:shd w:val="clear" w:color="auto" w:fill="auto"/>
          </w:tcPr>
          <w:p w:rsidR="005B68F0" w:rsidRPr="000619B1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B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5B68F0" w:rsidRPr="00577995" w:rsidTr="00A90D6F">
        <w:tc>
          <w:tcPr>
            <w:tcW w:w="5096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Верховный Совет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Республики, г. Тирасполь,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ул. 25 Октября</w:t>
            </w:r>
            <w:r w:rsidR="005B231D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р/с 2182000062301002 в ПРБ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95">
              <w:rPr>
                <w:rFonts w:ascii="Times New Roman" w:hAnsi="Times New Roman" w:cs="Times New Roman"/>
                <w:sz w:val="24"/>
                <w:szCs w:val="24"/>
              </w:rPr>
              <w:t>ф/к 0200006400</w:t>
            </w: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8F0" w:rsidRPr="00577995" w:rsidTr="00A90D6F">
        <w:tc>
          <w:tcPr>
            <w:tcW w:w="5096" w:type="dxa"/>
            <w:shd w:val="clear" w:color="auto" w:fill="auto"/>
          </w:tcPr>
          <w:p w:rsidR="005B68F0" w:rsidRPr="00577995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5B68F0" w:rsidRPr="000619B1" w:rsidRDefault="005B68F0" w:rsidP="00A90D6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B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__________________А. В. Коршунов</w:t>
            </w:r>
          </w:p>
        </w:tc>
      </w:tr>
    </w:tbl>
    <w:p w:rsidR="00B17079" w:rsidRDefault="00B17079"/>
    <w:p w:rsidR="00F702B5" w:rsidRDefault="00F702B5"/>
    <w:p w:rsidR="00F702B5" w:rsidRDefault="00F702B5"/>
    <w:p w:rsidR="00F702B5" w:rsidRDefault="00F702B5"/>
    <w:p w:rsidR="00F702B5" w:rsidRDefault="00F702B5"/>
    <w:p w:rsidR="00F702B5" w:rsidRDefault="00F702B5"/>
    <w:p w:rsidR="00F702B5" w:rsidRDefault="00F702B5"/>
    <w:p w:rsidR="00F702B5" w:rsidRDefault="00F702B5"/>
    <w:p w:rsidR="00054B6D" w:rsidRDefault="00054B6D"/>
    <w:p w:rsidR="00F702B5" w:rsidRDefault="00F702B5"/>
    <w:p w:rsidR="00F702B5" w:rsidRDefault="00F702B5">
      <w:bookmarkStart w:id="2" w:name="_GoBack"/>
      <w:bookmarkEnd w:id="2"/>
    </w:p>
    <w:sectPr w:rsidR="00F7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1FA2296"/>
    <w:multiLevelType w:val="multilevel"/>
    <w:tmpl w:val="F656CCF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3949553A"/>
    <w:multiLevelType w:val="hybridMultilevel"/>
    <w:tmpl w:val="4978E3B0"/>
    <w:lvl w:ilvl="0" w:tplc="FB9C14AC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8" w15:restartNumberingAfterBreak="0">
    <w:nsid w:val="5207299C"/>
    <w:multiLevelType w:val="hybridMultilevel"/>
    <w:tmpl w:val="16C49F90"/>
    <w:lvl w:ilvl="0" w:tplc="DBF6266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6BF222C"/>
    <w:multiLevelType w:val="multilevel"/>
    <w:tmpl w:val="4A68D70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0" w15:restartNumberingAfterBreak="0">
    <w:nsid w:val="580629DD"/>
    <w:multiLevelType w:val="multilevel"/>
    <w:tmpl w:val="5672D14C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32" w:hanging="1800"/>
      </w:pPr>
      <w:rPr>
        <w:rFonts w:hint="default"/>
      </w:rPr>
    </w:lvl>
  </w:abstractNum>
  <w:abstractNum w:abstractNumId="11" w15:restartNumberingAfterBreak="0">
    <w:nsid w:val="5C992C74"/>
    <w:multiLevelType w:val="multilevel"/>
    <w:tmpl w:val="351C00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60B84F50"/>
    <w:multiLevelType w:val="hybridMultilevel"/>
    <w:tmpl w:val="AA82CD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4" w15:restartNumberingAfterBreak="0">
    <w:nsid w:val="7B802732"/>
    <w:multiLevelType w:val="multilevel"/>
    <w:tmpl w:val="D1ECCBA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3F"/>
    <w:rsid w:val="00054B6D"/>
    <w:rsid w:val="00155F8B"/>
    <w:rsid w:val="0017799C"/>
    <w:rsid w:val="00196BA2"/>
    <w:rsid w:val="002571FE"/>
    <w:rsid w:val="00267533"/>
    <w:rsid w:val="00364A88"/>
    <w:rsid w:val="003C66E7"/>
    <w:rsid w:val="0042738A"/>
    <w:rsid w:val="004459EF"/>
    <w:rsid w:val="004C5106"/>
    <w:rsid w:val="004E7869"/>
    <w:rsid w:val="00513E73"/>
    <w:rsid w:val="00524C23"/>
    <w:rsid w:val="005354D0"/>
    <w:rsid w:val="0056623F"/>
    <w:rsid w:val="005B231D"/>
    <w:rsid w:val="005B68F0"/>
    <w:rsid w:val="005D0CD0"/>
    <w:rsid w:val="005D5E80"/>
    <w:rsid w:val="006709F9"/>
    <w:rsid w:val="007632AA"/>
    <w:rsid w:val="007640FB"/>
    <w:rsid w:val="007C6582"/>
    <w:rsid w:val="008201F4"/>
    <w:rsid w:val="008C467C"/>
    <w:rsid w:val="009B6D01"/>
    <w:rsid w:val="009B6DC2"/>
    <w:rsid w:val="00A535B6"/>
    <w:rsid w:val="00A57B2B"/>
    <w:rsid w:val="00A82BE9"/>
    <w:rsid w:val="00A90D6F"/>
    <w:rsid w:val="00AF4D2A"/>
    <w:rsid w:val="00B17079"/>
    <w:rsid w:val="00BB13B7"/>
    <w:rsid w:val="00C16AD8"/>
    <w:rsid w:val="00C95B61"/>
    <w:rsid w:val="00D15D80"/>
    <w:rsid w:val="00D5571D"/>
    <w:rsid w:val="00D96AA2"/>
    <w:rsid w:val="00E42C48"/>
    <w:rsid w:val="00E65F09"/>
    <w:rsid w:val="00EB2337"/>
    <w:rsid w:val="00EC6F21"/>
    <w:rsid w:val="00F16A36"/>
    <w:rsid w:val="00F702B5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F314"/>
  <w15:chartTrackingRefBased/>
  <w15:docId w15:val="{1B045DD5-D880-44F1-A5BA-81B140C8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5B68F0"/>
    <w:rPr>
      <w:rFonts w:ascii="Palatino Linotype" w:hAnsi="Palatino Linotype" w:cs="Palatino Linotype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B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F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5D5E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5D5E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5D5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F4D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paragraph" w:styleId="a8">
    <w:name w:val="Normal (Web)"/>
    <w:basedOn w:val="a"/>
    <w:uiPriority w:val="99"/>
    <w:unhideWhenUsed/>
    <w:rsid w:val="005D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А.С.</dc:creator>
  <cp:keywords/>
  <dc:description/>
  <cp:lastModifiedBy>Танасенко Сергей Сергеевич</cp:lastModifiedBy>
  <cp:revision>12</cp:revision>
  <cp:lastPrinted>2024-03-28T12:03:00Z</cp:lastPrinted>
  <dcterms:created xsi:type="dcterms:W3CDTF">2022-03-21T06:28:00Z</dcterms:created>
  <dcterms:modified xsi:type="dcterms:W3CDTF">2024-12-04T09:35:00Z</dcterms:modified>
</cp:coreProperties>
</file>