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F7" w:rsidRDefault="004864D7">
      <w:r>
        <w:t xml:space="preserve">Закупка отменяется в </w:t>
      </w:r>
      <w:bookmarkStart w:id="0" w:name="_GoBack"/>
      <w:bookmarkEnd w:id="0"/>
      <w:r>
        <w:t>связи с не правильным указаний  технических требований к оборудованию</w:t>
      </w:r>
    </w:p>
    <w:sectPr w:rsidR="00924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84"/>
    <w:rsid w:val="004864D7"/>
    <w:rsid w:val="008F2F84"/>
    <w:rsid w:val="0092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F0C8"/>
  <w15:chartTrackingRefBased/>
  <w15:docId w15:val="{42E65494-2E1D-49F3-A0E7-8E52FDE8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Ю.В.</dc:creator>
  <cp:keywords/>
  <dc:description/>
  <cp:lastModifiedBy>Сотникова Ю.В.</cp:lastModifiedBy>
  <cp:revision>2</cp:revision>
  <dcterms:created xsi:type="dcterms:W3CDTF">2024-11-29T10:03:00Z</dcterms:created>
  <dcterms:modified xsi:type="dcterms:W3CDTF">2024-11-29T10:05:00Z</dcterms:modified>
</cp:coreProperties>
</file>