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Положения, с другой стороны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собствен</w:t>
      </w:r>
      <w:r w:rsidR="00D47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Заказчика _________________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Предварительная оплата по настоящему контракту за поставленный Товар осуществ</w:t>
      </w:r>
      <w:r w:rsidR="00D4771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Плательщиком в размере 5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0 %, в безналичной форме путем перечисления денежных средств на расчетный счет Поставщика.</w:t>
      </w:r>
    </w:p>
    <w:p w:rsidR="00D4771E" w:rsidRPr="00D4771E" w:rsidRDefault="00D4771E" w:rsidP="00D4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4771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Окончательный расчет производится после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получения товара и </w:t>
      </w:r>
      <w:r w:rsidRPr="00D4771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подписания Сторонами Акта сверки взаиморасчетов, путем перечисления оставшейся неоплаченной суммы на расчетный счет Поставщика.</w:t>
      </w:r>
    </w:p>
    <w:p w:rsidR="00114817" w:rsidRPr="00114817" w:rsidRDefault="00D4771E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114817" w:rsidRPr="00114817" w:rsidRDefault="00114817" w:rsidP="00114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</w:t>
      </w:r>
      <w:r w:rsidR="009A2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номоченным работником Заказчика.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9A2763" w:rsidRDefault="009A2763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="00114817" w:rsidRPr="00114817">
        <w:rPr>
          <w:rFonts w:ascii="Calibri" w:eastAsia="Times New Roman" w:hAnsi="Calibri" w:cs="Times New Roman"/>
          <w:lang w:eastAsia="ru-RU"/>
        </w:rPr>
        <w:t xml:space="preserve">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14817" w:rsidRPr="009A2763" w:rsidRDefault="009A2763" w:rsidP="009A2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</w:t>
      </w:r>
      <w:proofErr w:type="gramEnd"/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иные обязанности, предусмотренный законодательством Приднестровской Молдавской Республики.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4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9A2763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Нас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контракт составлен в двух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9A2763" w:rsidRDefault="009A2763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 xml:space="preserve">Приложение № 1 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Контракту </w:t>
      </w:r>
      <w:r w:rsidRPr="00C549DF">
        <w:rPr>
          <w:rFonts w:ascii="Times New Roman" w:hAnsi="Times New Roman" w:cs="Times New Roman"/>
          <w:szCs w:val="24"/>
        </w:rPr>
        <w:t>№ ______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>от «____» _____________ 2024 года</w:t>
      </w:r>
    </w:p>
    <w:p w:rsidR="009A2763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Спецификация № 1</w:t>
      </w:r>
    </w:p>
    <w:p w:rsidR="009A2763" w:rsidRPr="008D6BE2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0"/>
        <w:gridCol w:w="992"/>
        <w:gridCol w:w="1330"/>
        <w:gridCol w:w="1641"/>
      </w:tblGrid>
      <w:tr w:rsidR="009A2763" w:rsidRPr="008D6BE2" w:rsidTr="00A8703D">
        <w:tc>
          <w:tcPr>
            <w:tcW w:w="74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9A2763" w:rsidRPr="008D6BE2" w:rsidRDefault="00D4771E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33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Цена за ед.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Сумма,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bookmarkStart w:id="2" w:name="_GoBack"/>
            <w:bookmarkEnd w:id="2"/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4990" w:type="dxa"/>
            <w:gridSpan w:val="2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992" w:type="dxa"/>
          </w:tcPr>
          <w:p w:rsidR="009A2763" w:rsidRPr="008D6BE2" w:rsidRDefault="009A2763" w:rsidP="00A8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8D6BE2">
        <w:rPr>
          <w:rFonts w:ascii="Times New Roman" w:hAnsi="Times New Roman" w:cs="Times New Roman"/>
          <w:i/>
          <w:szCs w:val="24"/>
        </w:rPr>
        <w:t xml:space="preserve"> </w:t>
      </w:r>
    </w:p>
    <w:p w:rsidR="009A2763" w:rsidRPr="008D6BE2" w:rsidRDefault="009A2763" w:rsidP="009A276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Итого:</w:t>
      </w: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587C6A"/>
    <w:rsid w:val="009A2763"/>
    <w:rsid w:val="00B82224"/>
    <w:rsid w:val="00D4771E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F6ED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Сотникова Ю.В.</cp:lastModifiedBy>
  <cp:revision>7</cp:revision>
  <dcterms:created xsi:type="dcterms:W3CDTF">2024-06-27T12:19:00Z</dcterms:created>
  <dcterms:modified xsi:type="dcterms:W3CDTF">2024-11-26T14:19:00Z</dcterms:modified>
</cp:coreProperties>
</file>