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E3E32" w14:textId="77777777" w:rsidR="004A1451" w:rsidRPr="00B10394" w:rsidRDefault="004A1451" w:rsidP="00843490">
      <w:pPr>
        <w:tabs>
          <w:tab w:val="left" w:pos="993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394">
        <w:rPr>
          <w:rFonts w:ascii="Times New Roman" w:hAnsi="Times New Roman" w:cs="Times New Roman"/>
          <w:b/>
          <w:bCs/>
          <w:sz w:val="24"/>
          <w:szCs w:val="24"/>
        </w:rPr>
        <w:t>ПОРЯДОК ПОДАЧИ ЗАЯВОК</w:t>
      </w:r>
    </w:p>
    <w:p w14:paraId="4E24D2D1" w14:textId="1A92289B" w:rsidR="00843490" w:rsidRPr="00B10394" w:rsidRDefault="00843490" w:rsidP="0084349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</w:t>
      </w:r>
      <w:r w:rsidR="00612250"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запросе предложений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</w:t>
      </w:r>
      <w:r w:rsidRPr="00B10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рабочие дни </w:t>
      </w:r>
      <w:r w:rsidR="00D7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924DD3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D741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F1E7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24D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7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по </w:t>
      </w:r>
      <w:r w:rsidR="00924DD3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D741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F1E7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24D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7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г. 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08-00 ч. до 16-00 ч., а </w:t>
      </w:r>
      <w:r w:rsidR="00924DD3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18C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.2024г. до </w:t>
      </w:r>
      <w:r w:rsidR="00924DD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D02E5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Тирасполь, ул.25 Октября, 107, кабинет № </w:t>
      </w:r>
      <w:r w:rsidRPr="00B103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131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(общий отдел), тел. (533) 79 449.</w:t>
      </w:r>
    </w:p>
    <w:p w14:paraId="20D7EE40" w14:textId="3178661E" w:rsidR="00843490" w:rsidRPr="00B10394" w:rsidRDefault="00843490" w:rsidP="0084349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участника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Республике» и  Распоряжением Правительства Приднестровской Молдавской Республики от 25 марта 2020 года № 198р «Об утверждении формы заявок участников закупки», и требованиями, указанными в извещении и документации о проведении</w:t>
      </w:r>
      <w:r w:rsidR="00612250"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запроса предложений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0394">
        <w:rPr>
          <w:rFonts w:ascii="Times New Roman" w:hAnsi="Times New Roman" w:cs="Times New Roman"/>
          <w:sz w:val="24"/>
          <w:szCs w:val="24"/>
        </w:rPr>
        <w:t xml:space="preserve"> Заявки на участие в </w:t>
      </w:r>
      <w:r w:rsidR="00612250" w:rsidRPr="00B1039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B10394">
        <w:rPr>
          <w:rFonts w:ascii="Times New Roman" w:hAnsi="Times New Roman" w:cs="Times New Roman"/>
          <w:sz w:val="24"/>
          <w:szCs w:val="24"/>
        </w:rPr>
        <w:t xml:space="preserve"> подаются в месте и до истечения срока, указанного в извещении о проведении</w:t>
      </w:r>
      <w:r w:rsidR="00612250" w:rsidRPr="00B10394">
        <w:rPr>
          <w:rFonts w:ascii="Times New Roman" w:hAnsi="Times New Roman" w:cs="Times New Roman"/>
          <w:sz w:val="24"/>
          <w:szCs w:val="24"/>
        </w:rPr>
        <w:t xml:space="preserve"> запроса предложений</w:t>
      </w:r>
      <w:r w:rsidRPr="00B1039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DBD243" w14:textId="5FB16942" w:rsidR="00843490" w:rsidRPr="00B10394" w:rsidRDefault="00843490" w:rsidP="00B10394">
      <w:pPr>
        <w:spacing w:line="240" w:lineRule="auto"/>
        <w:ind w:firstLine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>Заявки подаются в письменной форме (все листы поданной в письменной форме заявки должны быть прошиты и пронумерованы), в запечатанном конверте, не позволяющем просматривать его содержимое до вскрытия, с указанием предмета закупки, даты и времени вскрытия.</w:t>
      </w:r>
      <w:r w:rsidR="00B10394" w:rsidRPr="00B10394">
        <w:rPr>
          <w:rFonts w:ascii="Times New Roman" w:hAnsi="Times New Roman" w:cs="Times New Roman"/>
          <w:color w:val="000000"/>
          <w:sz w:val="24"/>
          <w:szCs w:val="24"/>
        </w:rPr>
        <w:t xml:space="preserve">  Заявка на участие в закупке и том такой заявки должны содержать опись входящих в их состав документов, скреплены печатью участника закупки и подписаны участником закупки или лицом, уполномоченным участником закупки.</w:t>
      </w:r>
    </w:p>
    <w:p w14:paraId="0A1E12FC" w14:textId="77777777" w:rsidR="00843490" w:rsidRPr="00B10394" w:rsidRDefault="00843490" w:rsidP="0084349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 xml:space="preserve">На внешней стороне конверта указывается следующая информация: </w:t>
      </w:r>
    </w:p>
    <w:p w14:paraId="3ECAFB54" w14:textId="77777777" w:rsidR="00843490" w:rsidRPr="00B10394" w:rsidRDefault="00843490" w:rsidP="0084349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>Наименование и адрес Заказчика закупки;</w:t>
      </w:r>
    </w:p>
    <w:p w14:paraId="0C189EAF" w14:textId="77777777" w:rsidR="00843490" w:rsidRPr="00B10394" w:rsidRDefault="00843490" w:rsidP="0084349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>Полное фирменное наименование Участника закупки и его адрес, номер телефона;</w:t>
      </w:r>
    </w:p>
    <w:p w14:paraId="278C58E5" w14:textId="77777777" w:rsidR="00843490" w:rsidRPr="00B10394" w:rsidRDefault="00843490" w:rsidP="0084349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>Предмет закупки;</w:t>
      </w:r>
    </w:p>
    <w:p w14:paraId="4E3B214E" w14:textId="1DC5E11E" w:rsidR="00843490" w:rsidRPr="003D02E5" w:rsidRDefault="00843490" w:rsidP="0084349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2E5">
        <w:rPr>
          <w:rFonts w:ascii="Times New Roman" w:hAnsi="Times New Roman" w:cs="Times New Roman"/>
          <w:sz w:val="24"/>
          <w:szCs w:val="24"/>
        </w:rPr>
        <w:t>Слова: «Не вскрывать до «</w:t>
      </w:r>
      <w:r w:rsidR="00924DD3">
        <w:rPr>
          <w:rFonts w:ascii="Times New Roman" w:hAnsi="Times New Roman" w:cs="Times New Roman"/>
          <w:sz w:val="24"/>
          <w:szCs w:val="24"/>
        </w:rPr>
        <w:t>10</w:t>
      </w:r>
      <w:r w:rsidRPr="003D02E5">
        <w:rPr>
          <w:rFonts w:ascii="Times New Roman" w:hAnsi="Times New Roman" w:cs="Times New Roman"/>
          <w:sz w:val="24"/>
          <w:szCs w:val="24"/>
        </w:rPr>
        <w:t>» часов «</w:t>
      </w:r>
      <w:r w:rsidR="003D02E5" w:rsidRPr="003D02E5">
        <w:rPr>
          <w:rFonts w:ascii="Times New Roman" w:hAnsi="Times New Roman" w:cs="Times New Roman"/>
          <w:sz w:val="24"/>
          <w:szCs w:val="24"/>
        </w:rPr>
        <w:t>00</w:t>
      </w:r>
      <w:r w:rsidRPr="003D02E5">
        <w:rPr>
          <w:rFonts w:ascii="Times New Roman" w:hAnsi="Times New Roman" w:cs="Times New Roman"/>
          <w:sz w:val="24"/>
          <w:szCs w:val="24"/>
        </w:rPr>
        <w:t xml:space="preserve">» минут по местному </w:t>
      </w:r>
      <w:proofErr w:type="gramStart"/>
      <w:r w:rsidRPr="003D02E5">
        <w:rPr>
          <w:rFonts w:ascii="Times New Roman" w:hAnsi="Times New Roman" w:cs="Times New Roman"/>
          <w:sz w:val="24"/>
          <w:szCs w:val="24"/>
        </w:rPr>
        <w:t xml:space="preserve">времени, </w:t>
      </w:r>
      <w:r w:rsidR="00FC0FF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FC0FF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24DD3">
        <w:rPr>
          <w:rFonts w:ascii="Times New Roman" w:hAnsi="Times New Roman" w:cs="Times New Roman"/>
          <w:sz w:val="24"/>
          <w:szCs w:val="24"/>
        </w:rPr>
        <w:t>29</w:t>
      </w:r>
      <w:r w:rsidR="000F1E78">
        <w:rPr>
          <w:rFonts w:ascii="Times New Roman" w:hAnsi="Times New Roman" w:cs="Times New Roman"/>
          <w:sz w:val="24"/>
          <w:szCs w:val="24"/>
        </w:rPr>
        <w:t xml:space="preserve"> </w:t>
      </w:r>
      <w:r w:rsidR="00924DD3">
        <w:rPr>
          <w:rFonts w:ascii="Times New Roman" w:hAnsi="Times New Roman" w:cs="Times New Roman"/>
          <w:sz w:val="24"/>
          <w:szCs w:val="24"/>
        </w:rPr>
        <w:t>ноя</w:t>
      </w:r>
      <w:r w:rsidR="000F1E78">
        <w:rPr>
          <w:rFonts w:ascii="Times New Roman" w:hAnsi="Times New Roman" w:cs="Times New Roman"/>
          <w:sz w:val="24"/>
          <w:szCs w:val="24"/>
        </w:rPr>
        <w:t>бря</w:t>
      </w:r>
      <w:r w:rsidRPr="003D02E5">
        <w:rPr>
          <w:rFonts w:ascii="Times New Roman" w:hAnsi="Times New Roman" w:cs="Times New Roman"/>
          <w:sz w:val="24"/>
          <w:szCs w:val="24"/>
        </w:rPr>
        <w:t xml:space="preserve"> 2024 года».</w:t>
      </w:r>
    </w:p>
    <w:p w14:paraId="4DC1B647" w14:textId="77777777" w:rsidR="00612250" w:rsidRPr="00B10394" w:rsidRDefault="00612250" w:rsidP="00612250">
      <w:pPr>
        <w:pStyle w:val="a3"/>
        <w:tabs>
          <w:tab w:val="left" w:pos="851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1EE1BF0" w14:textId="6C7A41AC" w:rsidR="00843490" w:rsidRPr="00B10394" w:rsidRDefault="00612250" w:rsidP="006122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14:paraId="269568F2" w14:textId="77777777" w:rsidR="00612250" w:rsidRPr="00B10394" w:rsidRDefault="00612250" w:rsidP="006122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EED354" w14:textId="02D34EC1" w:rsidR="00843490" w:rsidRPr="00B10394" w:rsidRDefault="00843490" w:rsidP="00612250">
      <w:pPr>
        <w:pStyle w:val="a3"/>
        <w:tabs>
          <w:tab w:val="left" w:pos="1068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 xml:space="preserve">Дата заседания комиссии по осуществлению государственных закупок, на котором будут вскрываться конверты с заявками на участие в </w:t>
      </w:r>
      <w:r w:rsidR="00612250" w:rsidRPr="00B1039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B10394">
        <w:rPr>
          <w:rFonts w:ascii="Times New Roman" w:hAnsi="Times New Roman" w:cs="Times New Roman"/>
          <w:sz w:val="24"/>
          <w:szCs w:val="24"/>
        </w:rPr>
        <w:t xml:space="preserve"> состоится</w:t>
      </w:r>
      <w:r w:rsidR="003D02E5">
        <w:rPr>
          <w:rFonts w:ascii="Times New Roman" w:hAnsi="Times New Roman" w:cs="Times New Roman"/>
          <w:sz w:val="24"/>
          <w:szCs w:val="24"/>
        </w:rPr>
        <w:t xml:space="preserve"> </w:t>
      </w:r>
      <w:r w:rsidR="00924DD3">
        <w:rPr>
          <w:rFonts w:ascii="Times New Roman" w:hAnsi="Times New Roman" w:cs="Times New Roman"/>
          <w:sz w:val="24"/>
          <w:szCs w:val="24"/>
        </w:rPr>
        <w:t>29</w:t>
      </w:r>
      <w:r w:rsidR="003D02E5">
        <w:rPr>
          <w:rFonts w:ascii="Times New Roman" w:hAnsi="Times New Roman" w:cs="Times New Roman"/>
          <w:sz w:val="24"/>
          <w:szCs w:val="24"/>
        </w:rPr>
        <w:t>.</w:t>
      </w:r>
      <w:r w:rsidR="000F1E78">
        <w:rPr>
          <w:rFonts w:ascii="Times New Roman" w:hAnsi="Times New Roman" w:cs="Times New Roman"/>
          <w:sz w:val="24"/>
          <w:szCs w:val="24"/>
        </w:rPr>
        <w:t>1</w:t>
      </w:r>
      <w:r w:rsidR="00924DD3">
        <w:rPr>
          <w:rFonts w:ascii="Times New Roman" w:hAnsi="Times New Roman" w:cs="Times New Roman"/>
          <w:sz w:val="24"/>
          <w:szCs w:val="24"/>
        </w:rPr>
        <w:t>1</w:t>
      </w:r>
      <w:r w:rsidRPr="00B10394">
        <w:rPr>
          <w:rFonts w:ascii="Times New Roman" w:hAnsi="Times New Roman" w:cs="Times New Roman"/>
          <w:sz w:val="24"/>
          <w:szCs w:val="24"/>
        </w:rPr>
        <w:t>.2024г. в</w:t>
      </w:r>
      <w:r w:rsidR="003D02E5">
        <w:rPr>
          <w:rFonts w:ascii="Times New Roman" w:hAnsi="Times New Roman" w:cs="Times New Roman"/>
          <w:sz w:val="24"/>
          <w:szCs w:val="24"/>
        </w:rPr>
        <w:t xml:space="preserve"> </w:t>
      </w:r>
      <w:r w:rsidR="00924DD3">
        <w:rPr>
          <w:rFonts w:ascii="Times New Roman" w:hAnsi="Times New Roman" w:cs="Times New Roman"/>
          <w:sz w:val="24"/>
          <w:szCs w:val="24"/>
        </w:rPr>
        <w:t>10</w:t>
      </w:r>
      <w:r w:rsidR="003D02E5">
        <w:rPr>
          <w:rFonts w:ascii="Times New Roman" w:hAnsi="Times New Roman" w:cs="Times New Roman"/>
          <w:sz w:val="24"/>
          <w:szCs w:val="24"/>
        </w:rPr>
        <w:t>:00 ч.</w:t>
      </w:r>
      <w:r w:rsidRPr="00B10394">
        <w:rPr>
          <w:rFonts w:ascii="Times New Roman" w:hAnsi="Times New Roman" w:cs="Times New Roman"/>
          <w:sz w:val="24"/>
          <w:szCs w:val="24"/>
        </w:rPr>
        <w:t>, по адресу: г. Тирасполь ул.25 Октября 107, (</w:t>
      </w:r>
      <w:r w:rsidR="00924DD3">
        <w:rPr>
          <w:rFonts w:ascii="Times New Roman" w:hAnsi="Times New Roman" w:cs="Times New Roman"/>
          <w:sz w:val="24"/>
          <w:szCs w:val="24"/>
        </w:rPr>
        <w:t xml:space="preserve">малый </w:t>
      </w:r>
      <w:r w:rsidRPr="00B10394">
        <w:rPr>
          <w:rFonts w:ascii="Times New Roman" w:hAnsi="Times New Roman" w:cs="Times New Roman"/>
          <w:sz w:val="24"/>
          <w:szCs w:val="24"/>
        </w:rPr>
        <w:t>конференц</w:t>
      </w:r>
      <w:r w:rsidR="00924DD3">
        <w:rPr>
          <w:rFonts w:ascii="Times New Roman" w:hAnsi="Times New Roman" w:cs="Times New Roman"/>
          <w:sz w:val="24"/>
          <w:szCs w:val="24"/>
        </w:rPr>
        <w:t>-</w:t>
      </w:r>
      <w:r w:rsidRPr="00B10394">
        <w:rPr>
          <w:rFonts w:ascii="Times New Roman" w:hAnsi="Times New Roman" w:cs="Times New Roman"/>
          <w:sz w:val="24"/>
          <w:szCs w:val="24"/>
        </w:rPr>
        <w:t xml:space="preserve">зал </w:t>
      </w:r>
      <w:r w:rsidR="00924DD3">
        <w:rPr>
          <w:rFonts w:ascii="Times New Roman" w:hAnsi="Times New Roman" w:cs="Times New Roman"/>
          <w:sz w:val="24"/>
          <w:szCs w:val="24"/>
        </w:rPr>
        <w:t>3</w:t>
      </w:r>
      <w:r w:rsidRPr="00B10394">
        <w:rPr>
          <w:rFonts w:ascii="Times New Roman" w:hAnsi="Times New Roman" w:cs="Times New Roman"/>
          <w:sz w:val="24"/>
          <w:szCs w:val="24"/>
        </w:rPr>
        <w:t xml:space="preserve">-й этаж). </w:t>
      </w:r>
    </w:p>
    <w:sectPr w:rsidR="00843490" w:rsidRPr="00B10394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E7C2256"/>
    <w:multiLevelType w:val="hybridMultilevel"/>
    <w:tmpl w:val="EEBE8D5C"/>
    <w:lvl w:ilvl="0" w:tplc="C8969D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 w16cid:durableId="1239755954">
    <w:abstractNumId w:val="2"/>
  </w:num>
  <w:num w:numId="2" w16cid:durableId="1483086847">
    <w:abstractNumId w:val="0"/>
  </w:num>
  <w:num w:numId="3" w16cid:durableId="23600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4C9F"/>
    <w:rsid w:val="00034E82"/>
    <w:rsid w:val="000F1E78"/>
    <w:rsid w:val="00220001"/>
    <w:rsid w:val="002B15B6"/>
    <w:rsid w:val="003318CA"/>
    <w:rsid w:val="003635EE"/>
    <w:rsid w:val="003C063B"/>
    <w:rsid w:val="003D02E5"/>
    <w:rsid w:val="0042727E"/>
    <w:rsid w:val="0049613A"/>
    <w:rsid w:val="004A1451"/>
    <w:rsid w:val="004C4C9F"/>
    <w:rsid w:val="004D5DA1"/>
    <w:rsid w:val="005764E0"/>
    <w:rsid w:val="00587244"/>
    <w:rsid w:val="005B55B0"/>
    <w:rsid w:val="00612250"/>
    <w:rsid w:val="00617288"/>
    <w:rsid w:val="006478C3"/>
    <w:rsid w:val="00693B68"/>
    <w:rsid w:val="006C071E"/>
    <w:rsid w:val="006E2C34"/>
    <w:rsid w:val="007768EA"/>
    <w:rsid w:val="007A5AE1"/>
    <w:rsid w:val="007B0C21"/>
    <w:rsid w:val="007D2CD2"/>
    <w:rsid w:val="00825620"/>
    <w:rsid w:val="00843490"/>
    <w:rsid w:val="008E5079"/>
    <w:rsid w:val="00924DD3"/>
    <w:rsid w:val="0096049D"/>
    <w:rsid w:val="00962DBC"/>
    <w:rsid w:val="009A2484"/>
    <w:rsid w:val="00A412B0"/>
    <w:rsid w:val="00AC10A2"/>
    <w:rsid w:val="00AF74CB"/>
    <w:rsid w:val="00B06D20"/>
    <w:rsid w:val="00B10394"/>
    <w:rsid w:val="00C0047A"/>
    <w:rsid w:val="00CD577A"/>
    <w:rsid w:val="00D04575"/>
    <w:rsid w:val="00D74157"/>
    <w:rsid w:val="00DC11D4"/>
    <w:rsid w:val="00DD4364"/>
    <w:rsid w:val="00DE38D3"/>
    <w:rsid w:val="00E30772"/>
    <w:rsid w:val="00E90BD9"/>
    <w:rsid w:val="00EA4615"/>
    <w:rsid w:val="00EC6DB5"/>
    <w:rsid w:val="00F261F6"/>
    <w:rsid w:val="00F450F4"/>
    <w:rsid w:val="00FC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F48BB4"/>
  <w15:docId w15:val="{DD62BC60-3762-49F3-8F89-F55C7DD9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4C9F"/>
    <w:pPr>
      <w:ind w:left="720"/>
    </w:pPr>
  </w:style>
  <w:style w:type="character" w:styleId="a4">
    <w:name w:val="Hyperlink"/>
    <w:uiPriority w:val="99"/>
    <w:rsid w:val="00647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Долгов</cp:lastModifiedBy>
  <cp:revision>27</cp:revision>
  <cp:lastPrinted>2021-04-12T05:40:00Z</cp:lastPrinted>
  <dcterms:created xsi:type="dcterms:W3CDTF">2021-02-25T08:38:00Z</dcterms:created>
  <dcterms:modified xsi:type="dcterms:W3CDTF">2024-11-22T14:20:00Z</dcterms:modified>
</cp:coreProperties>
</file>