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EE040E" w14:textId="77777777" w:rsidR="009A4954" w:rsidRPr="00024B5C" w:rsidRDefault="009A4954" w:rsidP="009A4954">
      <w:pPr>
        <w:shd w:val="clear" w:color="auto" w:fill="FFFFFF"/>
        <w:tabs>
          <w:tab w:val="left" w:pos="851"/>
        </w:tabs>
        <w:spacing w:after="0" w:line="240" w:lineRule="auto"/>
        <w:ind w:firstLine="5245"/>
        <w:rPr>
          <w:rFonts w:ascii="Times New Roman" w:eastAsia="Times New Roman" w:hAnsi="Times New Roman" w:cs="Times New Roman"/>
          <w:b/>
          <w:bCs/>
          <w:sz w:val="24"/>
          <w:szCs w:val="24"/>
          <w:lang w:eastAsia="ru-RU"/>
        </w:rPr>
      </w:pPr>
      <w:r w:rsidRPr="00024B5C">
        <w:rPr>
          <w:rFonts w:ascii="Times New Roman" w:eastAsia="Times New Roman" w:hAnsi="Times New Roman" w:cs="Times New Roman"/>
          <w:b/>
          <w:bCs/>
          <w:sz w:val="24"/>
          <w:szCs w:val="24"/>
          <w:lang w:eastAsia="ru-RU"/>
        </w:rPr>
        <w:t xml:space="preserve">Утверждаю: </w:t>
      </w:r>
    </w:p>
    <w:p w14:paraId="051E7671" w14:textId="166C523B" w:rsidR="009A4954" w:rsidRPr="00433E51" w:rsidRDefault="00423A99" w:rsidP="009A4954">
      <w:pPr>
        <w:shd w:val="clear" w:color="auto" w:fill="FFFFFF"/>
        <w:tabs>
          <w:tab w:val="left" w:pos="851"/>
        </w:tabs>
        <w:spacing w:after="0" w:line="240" w:lineRule="auto"/>
        <w:ind w:firstLine="5245"/>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И.о. р</w:t>
      </w:r>
      <w:r w:rsidR="009A4954" w:rsidRPr="00024B5C">
        <w:rPr>
          <w:rFonts w:ascii="Times New Roman" w:eastAsia="Times New Roman" w:hAnsi="Times New Roman" w:cs="Times New Roman"/>
          <w:b/>
          <w:bCs/>
          <w:sz w:val="24"/>
          <w:szCs w:val="24"/>
          <w:lang w:eastAsia="ru-RU"/>
        </w:rPr>
        <w:t>ектор</w:t>
      </w:r>
      <w:r>
        <w:rPr>
          <w:rFonts w:ascii="Times New Roman" w:eastAsia="Times New Roman" w:hAnsi="Times New Roman" w:cs="Times New Roman"/>
          <w:b/>
          <w:bCs/>
          <w:sz w:val="24"/>
          <w:szCs w:val="24"/>
          <w:lang w:eastAsia="ru-RU"/>
        </w:rPr>
        <w:t>а</w:t>
      </w:r>
      <w:r w:rsidR="009A4954" w:rsidRPr="00024B5C">
        <w:rPr>
          <w:rFonts w:ascii="Times New Roman" w:eastAsia="Times New Roman" w:hAnsi="Times New Roman" w:cs="Times New Roman"/>
          <w:b/>
          <w:bCs/>
          <w:sz w:val="24"/>
          <w:szCs w:val="24"/>
          <w:lang w:eastAsia="ru-RU"/>
        </w:rPr>
        <w:t xml:space="preserve"> ГОУ «ПГУ им. Т.Г. Шевченко»</w:t>
      </w:r>
      <w:r w:rsidR="00433E51">
        <w:rPr>
          <w:rFonts w:ascii="Times New Roman" w:eastAsia="Times New Roman" w:hAnsi="Times New Roman" w:cs="Times New Roman"/>
          <w:b/>
          <w:bCs/>
          <w:sz w:val="24"/>
          <w:szCs w:val="24"/>
          <w:lang w:eastAsia="ru-RU"/>
        </w:rPr>
        <w:t>,</w:t>
      </w:r>
    </w:p>
    <w:p w14:paraId="7CB276A2" w14:textId="7C41852E" w:rsidR="009A4954" w:rsidRPr="00024B5C" w:rsidRDefault="009A4954" w:rsidP="009A4954">
      <w:pPr>
        <w:shd w:val="clear" w:color="auto" w:fill="FFFFFF"/>
        <w:tabs>
          <w:tab w:val="left" w:pos="851"/>
        </w:tabs>
        <w:spacing w:after="0" w:line="240" w:lineRule="auto"/>
        <w:ind w:firstLine="5245"/>
        <w:rPr>
          <w:rFonts w:ascii="Times New Roman" w:eastAsia="Times New Roman" w:hAnsi="Times New Roman" w:cs="Times New Roman"/>
          <w:b/>
          <w:bCs/>
          <w:sz w:val="24"/>
          <w:szCs w:val="24"/>
          <w:lang w:eastAsia="ru-RU"/>
        </w:rPr>
      </w:pPr>
      <w:r w:rsidRPr="00024B5C">
        <w:rPr>
          <w:rFonts w:ascii="Times New Roman" w:eastAsia="Times New Roman" w:hAnsi="Times New Roman" w:cs="Times New Roman"/>
          <w:b/>
          <w:bCs/>
          <w:sz w:val="24"/>
          <w:szCs w:val="24"/>
          <w:lang w:eastAsia="ru-RU"/>
        </w:rPr>
        <w:t>_________________ С</w:t>
      </w:r>
      <w:r w:rsidR="00423A99">
        <w:rPr>
          <w:rFonts w:ascii="Times New Roman" w:eastAsia="Times New Roman" w:hAnsi="Times New Roman" w:cs="Times New Roman"/>
          <w:b/>
          <w:bCs/>
          <w:sz w:val="24"/>
          <w:szCs w:val="24"/>
          <w:lang w:eastAsia="ru-RU"/>
        </w:rPr>
        <w:t>китская</w:t>
      </w:r>
      <w:r w:rsidRPr="00024B5C">
        <w:rPr>
          <w:rFonts w:ascii="Times New Roman" w:eastAsia="Times New Roman" w:hAnsi="Times New Roman" w:cs="Times New Roman"/>
          <w:b/>
          <w:bCs/>
          <w:sz w:val="24"/>
          <w:szCs w:val="24"/>
          <w:lang w:eastAsia="ru-RU"/>
        </w:rPr>
        <w:t xml:space="preserve"> </w:t>
      </w:r>
      <w:r w:rsidR="00423A99">
        <w:rPr>
          <w:rFonts w:ascii="Times New Roman" w:eastAsia="Times New Roman" w:hAnsi="Times New Roman" w:cs="Times New Roman"/>
          <w:b/>
          <w:bCs/>
          <w:sz w:val="24"/>
          <w:szCs w:val="24"/>
          <w:lang w:eastAsia="ru-RU"/>
        </w:rPr>
        <w:t>Л</w:t>
      </w:r>
      <w:r w:rsidRPr="00024B5C">
        <w:rPr>
          <w:rFonts w:ascii="Times New Roman" w:eastAsia="Times New Roman" w:hAnsi="Times New Roman" w:cs="Times New Roman"/>
          <w:b/>
          <w:bCs/>
          <w:sz w:val="24"/>
          <w:szCs w:val="24"/>
          <w:lang w:eastAsia="ru-RU"/>
        </w:rPr>
        <w:t>.В.</w:t>
      </w:r>
    </w:p>
    <w:p w14:paraId="657E1DC9" w14:textId="77777777" w:rsidR="009A4954" w:rsidRPr="008C75F3" w:rsidRDefault="009A4954" w:rsidP="009A4954">
      <w:pPr>
        <w:shd w:val="clear" w:color="auto" w:fill="FFFFFF"/>
        <w:tabs>
          <w:tab w:val="left" w:pos="851"/>
        </w:tabs>
        <w:spacing w:after="0" w:line="240" w:lineRule="auto"/>
        <w:ind w:firstLine="5245"/>
        <w:rPr>
          <w:rFonts w:ascii="Times New Roman" w:eastAsia="Times New Roman" w:hAnsi="Times New Roman" w:cs="Times New Roman"/>
          <w:b/>
          <w:bCs/>
          <w:sz w:val="24"/>
          <w:szCs w:val="24"/>
          <w:lang w:eastAsia="ru-RU"/>
        </w:rPr>
      </w:pPr>
      <w:r w:rsidRPr="00024B5C">
        <w:rPr>
          <w:rFonts w:ascii="Times New Roman" w:eastAsia="Times New Roman" w:hAnsi="Times New Roman" w:cs="Times New Roman"/>
          <w:b/>
          <w:bCs/>
          <w:sz w:val="24"/>
          <w:szCs w:val="24"/>
          <w:lang w:eastAsia="ru-RU"/>
        </w:rPr>
        <w:t>«__</w:t>
      </w:r>
      <w:proofErr w:type="gramStart"/>
      <w:r w:rsidRPr="00024B5C">
        <w:rPr>
          <w:rFonts w:ascii="Times New Roman" w:eastAsia="Times New Roman" w:hAnsi="Times New Roman" w:cs="Times New Roman"/>
          <w:b/>
          <w:bCs/>
          <w:sz w:val="24"/>
          <w:szCs w:val="24"/>
          <w:lang w:eastAsia="ru-RU"/>
        </w:rPr>
        <w:t>_»_</w:t>
      </w:r>
      <w:proofErr w:type="gramEnd"/>
      <w:r w:rsidRPr="00024B5C">
        <w:rPr>
          <w:rFonts w:ascii="Times New Roman" w:eastAsia="Times New Roman" w:hAnsi="Times New Roman" w:cs="Times New Roman"/>
          <w:b/>
          <w:bCs/>
          <w:sz w:val="24"/>
          <w:szCs w:val="24"/>
          <w:lang w:eastAsia="ru-RU"/>
        </w:rPr>
        <w:t>___________2024 г.</w:t>
      </w:r>
    </w:p>
    <w:p w14:paraId="309FFF53"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0512EC79"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42067EDA"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0E3D4112"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5EF61B24"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227C187C"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0DC40FD0"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359F4BF8"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3B3245C8" w14:textId="77777777" w:rsidR="00327C78" w:rsidRPr="00BB1000" w:rsidRDefault="00327C78" w:rsidP="009868FB">
      <w:pPr>
        <w:shd w:val="clear" w:color="auto" w:fill="FFFFFF"/>
        <w:tabs>
          <w:tab w:val="left" w:pos="851"/>
        </w:tabs>
        <w:spacing w:after="0" w:line="240" w:lineRule="auto"/>
        <w:ind w:firstLine="709"/>
        <w:rPr>
          <w:rFonts w:ascii="Times New Roman" w:eastAsia="Times New Roman" w:hAnsi="Times New Roman" w:cs="Times New Roman"/>
          <w:b/>
          <w:bCs/>
          <w:sz w:val="24"/>
          <w:szCs w:val="24"/>
          <w:lang w:eastAsia="ru-RU"/>
        </w:rPr>
      </w:pPr>
    </w:p>
    <w:p w14:paraId="12ABD796" w14:textId="77777777" w:rsidR="00327C78" w:rsidRPr="00BB1000" w:rsidRDefault="00327C78" w:rsidP="009868FB">
      <w:pPr>
        <w:shd w:val="clear" w:color="auto" w:fill="FFFFFF"/>
        <w:tabs>
          <w:tab w:val="left" w:pos="851"/>
        </w:tabs>
        <w:spacing w:after="0" w:line="240" w:lineRule="auto"/>
        <w:ind w:firstLine="709"/>
        <w:jc w:val="center"/>
        <w:rPr>
          <w:rFonts w:ascii="Times New Roman" w:eastAsia="Times New Roman" w:hAnsi="Times New Roman" w:cs="Times New Roman"/>
          <w:b/>
          <w:bCs/>
          <w:sz w:val="24"/>
          <w:szCs w:val="24"/>
          <w:lang w:eastAsia="ru-RU"/>
        </w:rPr>
      </w:pPr>
      <w:r w:rsidRPr="00BB1000">
        <w:rPr>
          <w:rFonts w:ascii="Times New Roman" w:eastAsia="Times New Roman" w:hAnsi="Times New Roman" w:cs="Times New Roman"/>
          <w:b/>
          <w:bCs/>
          <w:sz w:val="24"/>
          <w:szCs w:val="24"/>
          <w:lang w:eastAsia="ru-RU"/>
        </w:rPr>
        <w:t xml:space="preserve">ДОКУМЕНТАЦИЯ </w:t>
      </w:r>
    </w:p>
    <w:p w14:paraId="11F17E9E" w14:textId="77777777" w:rsidR="00BA7EDC" w:rsidRDefault="00327C78" w:rsidP="009A4954">
      <w:pPr>
        <w:shd w:val="clear" w:color="auto" w:fill="FFFFFF"/>
        <w:tabs>
          <w:tab w:val="left" w:pos="851"/>
        </w:tabs>
        <w:spacing w:after="0" w:line="240" w:lineRule="auto"/>
        <w:ind w:firstLine="709"/>
        <w:jc w:val="center"/>
        <w:rPr>
          <w:rFonts w:ascii="Times New Roman" w:eastAsia="Times New Roman" w:hAnsi="Times New Roman" w:cs="Times New Roman"/>
          <w:b/>
          <w:bCs/>
          <w:sz w:val="24"/>
          <w:szCs w:val="24"/>
          <w:lang w:eastAsia="ru-RU"/>
        </w:rPr>
      </w:pPr>
      <w:r w:rsidRPr="00BB1000">
        <w:rPr>
          <w:rFonts w:ascii="Times New Roman" w:eastAsia="Times New Roman" w:hAnsi="Times New Roman" w:cs="Times New Roman"/>
          <w:b/>
          <w:bCs/>
          <w:sz w:val="24"/>
          <w:szCs w:val="24"/>
          <w:lang w:eastAsia="ru-RU"/>
        </w:rPr>
        <w:t>о проведении запроса предложений на</w:t>
      </w:r>
      <w:r w:rsidR="005B01C1">
        <w:rPr>
          <w:rFonts w:ascii="Times New Roman" w:eastAsia="Times New Roman" w:hAnsi="Times New Roman" w:cs="Times New Roman"/>
          <w:b/>
          <w:bCs/>
          <w:sz w:val="24"/>
          <w:szCs w:val="24"/>
          <w:lang w:eastAsia="ru-RU"/>
        </w:rPr>
        <w:t xml:space="preserve"> </w:t>
      </w:r>
      <w:bookmarkStart w:id="0" w:name="_Hlk183176627"/>
      <w:r w:rsidR="005B01C1">
        <w:rPr>
          <w:rFonts w:ascii="Times New Roman" w:eastAsia="Times New Roman" w:hAnsi="Times New Roman" w:cs="Times New Roman"/>
          <w:b/>
          <w:bCs/>
          <w:sz w:val="24"/>
          <w:szCs w:val="24"/>
          <w:lang w:eastAsia="ru-RU"/>
        </w:rPr>
        <w:t xml:space="preserve">изготовление </w:t>
      </w:r>
      <w:r w:rsidR="00BA7EDC">
        <w:rPr>
          <w:rFonts w:ascii="Times New Roman" w:eastAsia="Times New Roman" w:hAnsi="Times New Roman" w:cs="Times New Roman"/>
          <w:b/>
          <w:bCs/>
          <w:sz w:val="24"/>
          <w:szCs w:val="24"/>
          <w:lang w:eastAsia="ru-RU"/>
        </w:rPr>
        <w:t xml:space="preserve">и поставку </w:t>
      </w:r>
      <w:r w:rsidR="005B01C1">
        <w:rPr>
          <w:rFonts w:ascii="Times New Roman" w:eastAsia="Times New Roman" w:hAnsi="Times New Roman" w:cs="Times New Roman"/>
          <w:b/>
          <w:bCs/>
          <w:sz w:val="24"/>
          <w:szCs w:val="24"/>
          <w:lang w:eastAsia="ru-RU"/>
        </w:rPr>
        <w:t>мебели</w:t>
      </w:r>
      <w:r w:rsidR="00695723">
        <w:rPr>
          <w:rFonts w:ascii="Times New Roman" w:eastAsia="Times New Roman" w:hAnsi="Times New Roman" w:cs="Times New Roman"/>
          <w:b/>
          <w:bCs/>
          <w:sz w:val="24"/>
          <w:szCs w:val="24"/>
          <w:lang w:eastAsia="ru-RU"/>
        </w:rPr>
        <w:t xml:space="preserve"> </w:t>
      </w:r>
      <w:bookmarkEnd w:id="0"/>
    </w:p>
    <w:p w14:paraId="6A376029" w14:textId="33104345" w:rsidR="009A4954" w:rsidRDefault="00BA7EDC" w:rsidP="009A4954">
      <w:pPr>
        <w:shd w:val="clear" w:color="auto" w:fill="FFFFFF"/>
        <w:tabs>
          <w:tab w:val="left" w:pos="851"/>
        </w:tabs>
        <w:spacing w:after="0" w:line="240" w:lineRule="auto"/>
        <w:ind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для ресурсного центра</w:t>
      </w:r>
      <w:r w:rsidR="00740005">
        <w:rPr>
          <w:rFonts w:ascii="Times New Roman" w:eastAsia="Times New Roman" w:hAnsi="Times New Roman" w:cs="Times New Roman"/>
          <w:b/>
          <w:bCs/>
          <w:sz w:val="24"/>
          <w:szCs w:val="24"/>
          <w:lang w:eastAsia="ru-RU"/>
        </w:rPr>
        <w:t xml:space="preserve"> </w:t>
      </w:r>
    </w:p>
    <w:p w14:paraId="2FB80370" w14:textId="77777777" w:rsidR="009A4954" w:rsidRDefault="009A4954" w:rsidP="009A4954">
      <w:pPr>
        <w:shd w:val="clear" w:color="auto" w:fill="FFFFFF"/>
        <w:tabs>
          <w:tab w:val="left" w:pos="851"/>
        </w:tabs>
        <w:spacing w:after="0" w:line="240" w:lineRule="auto"/>
        <w:ind w:firstLine="709"/>
        <w:jc w:val="center"/>
        <w:rPr>
          <w:rFonts w:ascii="Times New Roman" w:eastAsia="Times New Roman" w:hAnsi="Times New Roman" w:cs="Times New Roman"/>
          <w:b/>
          <w:bCs/>
          <w:sz w:val="24"/>
          <w:szCs w:val="24"/>
          <w:lang w:eastAsia="ru-RU"/>
        </w:rPr>
      </w:pPr>
    </w:p>
    <w:p w14:paraId="4168A1ED" w14:textId="77777777" w:rsidR="009A4954" w:rsidRPr="00917871" w:rsidRDefault="009A4954" w:rsidP="009A4954">
      <w:pPr>
        <w:shd w:val="clear" w:color="auto" w:fill="FFFFFF"/>
        <w:tabs>
          <w:tab w:val="left" w:pos="851"/>
        </w:tabs>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Заказчик: Государственное образовательное учреждение «Приднестровский государственный университет им. Т.Г. Шевченко»</w:t>
      </w:r>
    </w:p>
    <w:p w14:paraId="18B6550D" w14:textId="6971041F" w:rsidR="00327C78" w:rsidRPr="00BB1000" w:rsidRDefault="00327C78" w:rsidP="009A4954">
      <w:pPr>
        <w:shd w:val="clear" w:color="auto" w:fill="FFFFFF"/>
        <w:tabs>
          <w:tab w:val="left" w:pos="851"/>
        </w:tabs>
        <w:spacing w:after="0" w:line="240" w:lineRule="auto"/>
        <w:ind w:firstLine="709"/>
        <w:jc w:val="center"/>
        <w:rPr>
          <w:rFonts w:ascii="Times New Roman" w:eastAsia="Times New Roman" w:hAnsi="Times New Roman" w:cs="Times New Roman"/>
          <w:b/>
          <w:bCs/>
          <w:sz w:val="24"/>
          <w:szCs w:val="24"/>
          <w:lang w:eastAsia="ru-RU"/>
        </w:rPr>
      </w:pPr>
      <w:r w:rsidRPr="00BB1000">
        <w:rPr>
          <w:rFonts w:ascii="Times New Roman" w:eastAsia="Times New Roman" w:hAnsi="Times New Roman" w:cs="Times New Roman"/>
          <w:b/>
          <w:bCs/>
          <w:sz w:val="24"/>
          <w:szCs w:val="24"/>
          <w:lang w:eastAsia="ru-RU"/>
        </w:rPr>
        <w:br w:type="page"/>
      </w:r>
    </w:p>
    <w:p w14:paraId="25E998E2" w14:textId="107F20E5"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bookmarkStart w:id="1" w:name="_Hlk149570309"/>
      <w:r w:rsidRPr="00BB1000">
        <w:rPr>
          <w:rFonts w:ascii="Times New Roman" w:eastAsia="Times New Roman" w:hAnsi="Times New Roman" w:cs="Times New Roman"/>
          <w:b/>
          <w:bCs/>
          <w:sz w:val="24"/>
          <w:szCs w:val="24"/>
          <w:lang w:eastAsia="ru-RU"/>
        </w:rPr>
        <w:lastRenderedPageBreak/>
        <w:t>Государственное образовательное учреждение «Приднестровский государственный университет имени Т.Г. Шевченко»</w:t>
      </w:r>
      <w:bookmarkEnd w:id="1"/>
      <w:r w:rsidRPr="00BB1000">
        <w:rPr>
          <w:rFonts w:ascii="Times New Roman" w:eastAsia="Times New Roman" w:hAnsi="Times New Roman" w:cs="Times New Roman"/>
          <w:b/>
          <w:bCs/>
          <w:sz w:val="24"/>
          <w:szCs w:val="24"/>
          <w:lang w:eastAsia="ru-RU"/>
        </w:rPr>
        <w:t xml:space="preserve"> объявляет о проведении запроса предложений на </w:t>
      </w:r>
      <w:bookmarkStart w:id="2" w:name="_Hlk68876072"/>
      <w:r w:rsidR="005B01C1">
        <w:rPr>
          <w:rFonts w:ascii="Times New Roman" w:eastAsia="Times New Roman" w:hAnsi="Times New Roman" w:cs="Times New Roman"/>
          <w:b/>
          <w:bCs/>
          <w:sz w:val="24"/>
          <w:szCs w:val="24"/>
          <w:lang w:eastAsia="ru-RU"/>
        </w:rPr>
        <w:t xml:space="preserve">изготовление </w:t>
      </w:r>
      <w:bookmarkEnd w:id="2"/>
      <w:r w:rsidR="00BA7EDC">
        <w:rPr>
          <w:rFonts w:ascii="Times New Roman" w:eastAsia="Times New Roman" w:hAnsi="Times New Roman" w:cs="Times New Roman"/>
          <w:b/>
          <w:bCs/>
          <w:sz w:val="24"/>
          <w:szCs w:val="24"/>
          <w:lang w:eastAsia="ru-RU"/>
        </w:rPr>
        <w:t xml:space="preserve">и поставку </w:t>
      </w:r>
      <w:r w:rsidR="00740005">
        <w:rPr>
          <w:rFonts w:ascii="Times New Roman" w:eastAsia="Times New Roman" w:hAnsi="Times New Roman" w:cs="Times New Roman"/>
          <w:b/>
          <w:bCs/>
          <w:sz w:val="24"/>
          <w:szCs w:val="24"/>
          <w:lang w:eastAsia="ru-RU"/>
        </w:rPr>
        <w:t>мебели</w:t>
      </w:r>
      <w:r w:rsidR="00BA7EDC">
        <w:rPr>
          <w:rFonts w:ascii="Times New Roman" w:eastAsia="Times New Roman" w:hAnsi="Times New Roman" w:cs="Times New Roman"/>
          <w:b/>
          <w:bCs/>
          <w:sz w:val="24"/>
          <w:szCs w:val="24"/>
          <w:lang w:eastAsia="ru-RU"/>
        </w:rPr>
        <w:t xml:space="preserve"> для ресурсного центра.</w:t>
      </w:r>
    </w:p>
    <w:p w14:paraId="24BE5C64" w14:textId="77777777" w:rsidR="00562DB4" w:rsidRPr="00BB1000" w:rsidRDefault="00562DB4" w:rsidP="009868FB">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14:paraId="0494A202" w14:textId="08F0CC33" w:rsidR="00562DB4" w:rsidRPr="00BB1000" w:rsidRDefault="00562DB4"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Предмет закупки: </w:t>
      </w:r>
      <w:r w:rsidR="00740005">
        <w:rPr>
          <w:rFonts w:ascii="Times New Roman" w:eastAsia="Times New Roman" w:hAnsi="Times New Roman" w:cs="Times New Roman"/>
          <w:sz w:val="24"/>
          <w:szCs w:val="24"/>
          <w:lang w:eastAsia="ru-RU"/>
        </w:rPr>
        <w:t>мебель</w:t>
      </w:r>
    </w:p>
    <w:p w14:paraId="0D9AE2AF" w14:textId="3071B370" w:rsidR="00327C78" w:rsidRPr="00921104"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21104">
        <w:rPr>
          <w:rFonts w:ascii="Times New Roman" w:eastAsia="Times New Roman" w:hAnsi="Times New Roman" w:cs="Times New Roman"/>
          <w:sz w:val="24"/>
          <w:szCs w:val="24"/>
          <w:lang w:eastAsia="ru-RU"/>
        </w:rPr>
        <w:t xml:space="preserve">Дата начала подачи заявок на участие в запросе предложений – </w:t>
      </w:r>
      <w:r w:rsidR="00BA7EDC">
        <w:rPr>
          <w:rFonts w:ascii="Times New Roman" w:eastAsia="Times New Roman" w:hAnsi="Times New Roman" w:cs="Times New Roman"/>
          <w:sz w:val="24"/>
          <w:szCs w:val="24"/>
          <w:lang w:eastAsia="ru-RU"/>
        </w:rPr>
        <w:t>25</w:t>
      </w:r>
      <w:r w:rsidR="00740005">
        <w:rPr>
          <w:rFonts w:ascii="Times New Roman" w:eastAsia="Times New Roman" w:hAnsi="Times New Roman" w:cs="Times New Roman"/>
          <w:sz w:val="24"/>
          <w:szCs w:val="24"/>
          <w:lang w:eastAsia="ru-RU"/>
        </w:rPr>
        <w:t>.1</w:t>
      </w:r>
      <w:r w:rsidR="00BA7EDC">
        <w:rPr>
          <w:rFonts w:ascii="Times New Roman" w:eastAsia="Times New Roman" w:hAnsi="Times New Roman" w:cs="Times New Roman"/>
          <w:sz w:val="24"/>
          <w:szCs w:val="24"/>
          <w:lang w:eastAsia="ru-RU"/>
        </w:rPr>
        <w:t>1</w:t>
      </w:r>
      <w:r w:rsidR="00740005">
        <w:rPr>
          <w:rFonts w:ascii="Times New Roman" w:eastAsia="Times New Roman" w:hAnsi="Times New Roman" w:cs="Times New Roman"/>
          <w:sz w:val="24"/>
          <w:szCs w:val="24"/>
          <w:lang w:eastAsia="ru-RU"/>
        </w:rPr>
        <w:t>.2024 г.</w:t>
      </w:r>
    </w:p>
    <w:p w14:paraId="09F6F91E" w14:textId="2BE7DCB8" w:rsidR="00327C78" w:rsidRPr="00921104"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21104">
        <w:rPr>
          <w:rFonts w:ascii="Times New Roman" w:eastAsia="Times New Roman" w:hAnsi="Times New Roman" w:cs="Times New Roman"/>
          <w:sz w:val="24"/>
          <w:szCs w:val="24"/>
          <w:lang w:eastAsia="ru-RU"/>
        </w:rPr>
        <w:t xml:space="preserve">Дата окончания подачи заявок на участие в запросе предложений – </w:t>
      </w:r>
      <w:r w:rsidR="00BA7EDC">
        <w:rPr>
          <w:rFonts w:ascii="Times New Roman" w:eastAsia="Times New Roman" w:hAnsi="Times New Roman" w:cs="Times New Roman"/>
          <w:sz w:val="24"/>
          <w:szCs w:val="24"/>
          <w:lang w:eastAsia="ru-RU"/>
        </w:rPr>
        <w:t>29</w:t>
      </w:r>
      <w:r w:rsidR="00740005">
        <w:rPr>
          <w:rFonts w:ascii="Times New Roman" w:eastAsia="Times New Roman" w:hAnsi="Times New Roman" w:cs="Times New Roman"/>
          <w:sz w:val="24"/>
          <w:szCs w:val="24"/>
          <w:lang w:eastAsia="ru-RU"/>
        </w:rPr>
        <w:t>.1</w:t>
      </w:r>
      <w:r w:rsidR="00BA7EDC">
        <w:rPr>
          <w:rFonts w:ascii="Times New Roman" w:eastAsia="Times New Roman" w:hAnsi="Times New Roman" w:cs="Times New Roman"/>
          <w:sz w:val="24"/>
          <w:szCs w:val="24"/>
          <w:lang w:eastAsia="ru-RU"/>
        </w:rPr>
        <w:t>1</w:t>
      </w:r>
      <w:r w:rsidR="00740005">
        <w:rPr>
          <w:rFonts w:ascii="Times New Roman" w:eastAsia="Times New Roman" w:hAnsi="Times New Roman" w:cs="Times New Roman"/>
          <w:sz w:val="24"/>
          <w:szCs w:val="24"/>
          <w:lang w:eastAsia="ru-RU"/>
        </w:rPr>
        <w:t>.2024 г.</w:t>
      </w:r>
    </w:p>
    <w:p w14:paraId="54AF871F" w14:textId="45644553" w:rsidR="00562DB4" w:rsidRPr="00921104" w:rsidRDefault="00562DB4"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21104">
        <w:rPr>
          <w:rFonts w:ascii="Times New Roman" w:eastAsia="Times New Roman" w:hAnsi="Times New Roman" w:cs="Times New Roman"/>
          <w:sz w:val="24"/>
          <w:szCs w:val="24"/>
          <w:lang w:eastAsia="ru-RU"/>
        </w:rPr>
        <w:t>Заявки на участие в запросе предложений принимаются</w:t>
      </w:r>
      <w:r w:rsidRPr="00921104">
        <w:rPr>
          <w:rFonts w:ascii="Times New Roman" w:eastAsia="Times New Roman" w:hAnsi="Times New Roman" w:cs="Times New Roman"/>
          <w:b/>
          <w:bCs/>
          <w:sz w:val="24"/>
          <w:szCs w:val="24"/>
          <w:lang w:eastAsia="ru-RU"/>
        </w:rPr>
        <w:t> </w:t>
      </w:r>
      <w:r w:rsidRPr="00921104">
        <w:rPr>
          <w:rFonts w:ascii="Times New Roman" w:eastAsia="Times New Roman" w:hAnsi="Times New Roman" w:cs="Times New Roman"/>
          <w:sz w:val="24"/>
          <w:szCs w:val="24"/>
          <w:lang w:eastAsia="ru-RU"/>
        </w:rPr>
        <w:t xml:space="preserve">в рабочие дни с 08-00 ч. до 16-00 ч., а </w:t>
      </w:r>
      <w:r w:rsidR="00BA7EDC">
        <w:rPr>
          <w:rFonts w:ascii="Times New Roman" w:eastAsia="Times New Roman" w:hAnsi="Times New Roman" w:cs="Times New Roman"/>
          <w:sz w:val="24"/>
          <w:szCs w:val="24"/>
          <w:lang w:eastAsia="ru-RU"/>
        </w:rPr>
        <w:t>29</w:t>
      </w:r>
      <w:r w:rsidRPr="00921104">
        <w:rPr>
          <w:rFonts w:ascii="Times New Roman" w:eastAsia="Times New Roman" w:hAnsi="Times New Roman" w:cs="Times New Roman"/>
          <w:sz w:val="24"/>
          <w:szCs w:val="24"/>
          <w:lang w:eastAsia="ru-RU"/>
        </w:rPr>
        <w:t>.</w:t>
      </w:r>
      <w:r w:rsidR="00740005">
        <w:rPr>
          <w:rFonts w:ascii="Times New Roman" w:eastAsia="Times New Roman" w:hAnsi="Times New Roman" w:cs="Times New Roman"/>
          <w:sz w:val="24"/>
          <w:szCs w:val="24"/>
          <w:lang w:eastAsia="ru-RU"/>
        </w:rPr>
        <w:t>1</w:t>
      </w:r>
      <w:r w:rsidR="00BA7EDC">
        <w:rPr>
          <w:rFonts w:ascii="Times New Roman" w:eastAsia="Times New Roman" w:hAnsi="Times New Roman" w:cs="Times New Roman"/>
          <w:sz w:val="24"/>
          <w:szCs w:val="24"/>
          <w:lang w:eastAsia="ru-RU"/>
        </w:rPr>
        <w:t>1</w:t>
      </w:r>
      <w:r w:rsidRPr="00921104">
        <w:rPr>
          <w:rFonts w:ascii="Times New Roman" w:eastAsia="Times New Roman" w:hAnsi="Times New Roman" w:cs="Times New Roman"/>
          <w:sz w:val="24"/>
          <w:szCs w:val="24"/>
          <w:lang w:eastAsia="ru-RU"/>
        </w:rPr>
        <w:t>.2024</w:t>
      </w:r>
      <w:r w:rsidR="00740005">
        <w:rPr>
          <w:rFonts w:ascii="Times New Roman" w:eastAsia="Times New Roman" w:hAnsi="Times New Roman" w:cs="Times New Roman"/>
          <w:sz w:val="24"/>
          <w:szCs w:val="24"/>
          <w:lang w:eastAsia="ru-RU"/>
        </w:rPr>
        <w:t xml:space="preserve"> </w:t>
      </w:r>
      <w:r w:rsidRPr="00921104">
        <w:rPr>
          <w:rFonts w:ascii="Times New Roman" w:eastAsia="Times New Roman" w:hAnsi="Times New Roman" w:cs="Times New Roman"/>
          <w:sz w:val="24"/>
          <w:szCs w:val="24"/>
          <w:lang w:eastAsia="ru-RU"/>
        </w:rPr>
        <w:t xml:space="preserve">г. до </w:t>
      </w:r>
      <w:r w:rsidR="0001580A">
        <w:rPr>
          <w:rFonts w:ascii="Times New Roman" w:eastAsia="Times New Roman" w:hAnsi="Times New Roman" w:cs="Times New Roman"/>
          <w:sz w:val="24"/>
          <w:szCs w:val="24"/>
          <w:lang w:eastAsia="ru-RU"/>
        </w:rPr>
        <w:t>10</w:t>
      </w:r>
      <w:r w:rsidRPr="00921104">
        <w:rPr>
          <w:rFonts w:ascii="Times New Roman" w:eastAsia="Times New Roman" w:hAnsi="Times New Roman" w:cs="Times New Roman"/>
          <w:sz w:val="24"/>
          <w:szCs w:val="24"/>
          <w:lang w:eastAsia="ru-RU"/>
        </w:rPr>
        <w:t>:</w:t>
      </w:r>
      <w:r w:rsidR="0001580A">
        <w:rPr>
          <w:rFonts w:ascii="Times New Roman" w:eastAsia="Times New Roman" w:hAnsi="Times New Roman" w:cs="Times New Roman"/>
          <w:sz w:val="24"/>
          <w:szCs w:val="24"/>
          <w:lang w:eastAsia="ru-RU"/>
        </w:rPr>
        <w:t>0</w:t>
      </w:r>
      <w:r w:rsidRPr="00921104">
        <w:rPr>
          <w:rFonts w:ascii="Times New Roman" w:eastAsia="Times New Roman" w:hAnsi="Times New Roman" w:cs="Times New Roman"/>
          <w:sz w:val="24"/>
          <w:szCs w:val="24"/>
          <w:lang w:eastAsia="ru-RU"/>
        </w:rPr>
        <w:t xml:space="preserve">0 по адресу: г. Тирасполь, ул.25 Октября, 107, кабинет № </w:t>
      </w:r>
      <w:r w:rsidRPr="00921104">
        <w:rPr>
          <w:rFonts w:ascii="Times New Roman" w:eastAsia="Times New Roman" w:hAnsi="Times New Roman" w:cs="Times New Roman"/>
          <w:sz w:val="24"/>
          <w:szCs w:val="24"/>
          <w:u w:val="single"/>
          <w:lang w:eastAsia="ru-RU"/>
        </w:rPr>
        <w:t>131</w:t>
      </w:r>
      <w:r w:rsidRPr="00921104">
        <w:rPr>
          <w:rFonts w:ascii="Times New Roman" w:eastAsia="Times New Roman" w:hAnsi="Times New Roman" w:cs="Times New Roman"/>
          <w:sz w:val="24"/>
          <w:szCs w:val="24"/>
          <w:lang w:eastAsia="ru-RU"/>
        </w:rPr>
        <w:t> (общий отдел), тел. (533) 79 449.</w:t>
      </w:r>
    </w:p>
    <w:p w14:paraId="1A939721" w14:textId="54238034" w:rsidR="00562DB4" w:rsidRPr="00921104" w:rsidRDefault="00562DB4"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21104">
        <w:rPr>
          <w:rFonts w:ascii="Times New Roman" w:eastAsia="Times New Roman" w:hAnsi="Times New Roman" w:cs="Times New Roman"/>
          <w:sz w:val="24"/>
          <w:szCs w:val="24"/>
          <w:lang w:eastAsia="ru-RU"/>
        </w:rPr>
        <w:t xml:space="preserve">Заявка на участие в запросе предложений подается в письменной форме, в запечатанном </w:t>
      </w:r>
      <w:r w:rsidR="00BD37A9" w:rsidRPr="00921104">
        <w:rPr>
          <w:rFonts w:ascii="Times New Roman" w:eastAsia="Times New Roman" w:hAnsi="Times New Roman" w:cs="Times New Roman"/>
          <w:sz w:val="24"/>
          <w:szCs w:val="24"/>
          <w:lang w:eastAsia="ru-RU"/>
        </w:rPr>
        <w:t xml:space="preserve">конверте, не позволяющем просматривать содержание заявки до момента её вскрытия. </w:t>
      </w:r>
    </w:p>
    <w:p w14:paraId="00FFEE01" w14:textId="6E3069F3" w:rsidR="00562DB4" w:rsidRPr="00BB1000" w:rsidRDefault="00BD37A9" w:rsidP="0074000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21104">
        <w:rPr>
          <w:rFonts w:ascii="Times New Roman" w:eastAsia="Times New Roman" w:hAnsi="Times New Roman" w:cs="Times New Roman"/>
          <w:sz w:val="24"/>
          <w:szCs w:val="24"/>
          <w:lang w:eastAsia="ru-RU"/>
        </w:rPr>
        <w:t>Заседание комиссии по осуществлению государственных закупок, на котором будут вскрываться конверты с заявками</w:t>
      </w:r>
      <w:r w:rsidR="00740005">
        <w:rPr>
          <w:rFonts w:ascii="Times New Roman" w:eastAsia="Times New Roman" w:hAnsi="Times New Roman" w:cs="Times New Roman"/>
          <w:sz w:val="24"/>
          <w:szCs w:val="24"/>
          <w:lang w:eastAsia="ru-RU"/>
        </w:rPr>
        <w:t xml:space="preserve">, состоится </w:t>
      </w:r>
      <w:r w:rsidR="00740005" w:rsidRPr="00BB1000">
        <w:rPr>
          <w:rFonts w:ascii="Times New Roman" w:eastAsia="Times New Roman" w:hAnsi="Times New Roman" w:cs="Times New Roman"/>
          <w:sz w:val="24"/>
          <w:szCs w:val="24"/>
          <w:lang w:eastAsia="ru-RU"/>
        </w:rPr>
        <w:t>по адресу: город Тирасполь, улица 25 Октября, 107 (</w:t>
      </w:r>
      <w:r w:rsidR="00BA7EDC">
        <w:rPr>
          <w:rFonts w:ascii="Times New Roman" w:eastAsia="Times New Roman" w:hAnsi="Times New Roman" w:cs="Times New Roman"/>
          <w:sz w:val="24"/>
          <w:szCs w:val="24"/>
          <w:lang w:eastAsia="ru-RU"/>
        </w:rPr>
        <w:t xml:space="preserve">малый </w:t>
      </w:r>
      <w:r w:rsidR="00740005" w:rsidRPr="00BB1000">
        <w:rPr>
          <w:rFonts w:ascii="Times New Roman" w:eastAsia="Times New Roman" w:hAnsi="Times New Roman" w:cs="Times New Roman"/>
          <w:sz w:val="24"/>
          <w:szCs w:val="24"/>
          <w:lang w:eastAsia="ru-RU"/>
        </w:rPr>
        <w:t xml:space="preserve">конференц-зал, </w:t>
      </w:r>
      <w:r w:rsidR="00B923A6">
        <w:rPr>
          <w:rFonts w:ascii="Times New Roman" w:eastAsia="Times New Roman" w:hAnsi="Times New Roman" w:cs="Times New Roman"/>
          <w:sz w:val="24"/>
          <w:szCs w:val="24"/>
          <w:lang w:eastAsia="ru-RU"/>
        </w:rPr>
        <w:t>3</w:t>
      </w:r>
      <w:r w:rsidR="00740005" w:rsidRPr="00BB1000">
        <w:rPr>
          <w:rFonts w:ascii="Times New Roman" w:eastAsia="Times New Roman" w:hAnsi="Times New Roman" w:cs="Times New Roman"/>
          <w:sz w:val="24"/>
          <w:szCs w:val="24"/>
          <w:lang w:eastAsia="ru-RU"/>
        </w:rPr>
        <w:t>-й этаж).</w:t>
      </w:r>
      <w:r w:rsidRPr="00921104">
        <w:rPr>
          <w:rFonts w:ascii="Times New Roman" w:eastAsia="Times New Roman" w:hAnsi="Times New Roman" w:cs="Times New Roman"/>
          <w:sz w:val="24"/>
          <w:szCs w:val="24"/>
          <w:lang w:eastAsia="ru-RU"/>
        </w:rPr>
        <w:t xml:space="preserve"> </w:t>
      </w:r>
      <w:r w:rsidR="00562DB4" w:rsidRPr="00921104">
        <w:rPr>
          <w:rFonts w:ascii="Times New Roman" w:eastAsia="Times New Roman" w:hAnsi="Times New Roman" w:cs="Times New Roman"/>
          <w:sz w:val="24"/>
          <w:szCs w:val="24"/>
          <w:lang w:eastAsia="ru-RU"/>
        </w:rPr>
        <w:t xml:space="preserve">Дата заседания комиссии по осуществлению закупок </w:t>
      </w:r>
      <w:r w:rsidR="00BA7EDC">
        <w:rPr>
          <w:rFonts w:ascii="Times New Roman" w:eastAsia="Times New Roman" w:hAnsi="Times New Roman" w:cs="Times New Roman"/>
          <w:sz w:val="24"/>
          <w:szCs w:val="24"/>
          <w:lang w:eastAsia="ru-RU"/>
        </w:rPr>
        <w:t>29</w:t>
      </w:r>
      <w:r w:rsidR="00740005">
        <w:rPr>
          <w:rFonts w:ascii="Times New Roman" w:eastAsia="Times New Roman" w:hAnsi="Times New Roman" w:cs="Times New Roman"/>
          <w:sz w:val="24"/>
          <w:szCs w:val="24"/>
          <w:lang w:eastAsia="ru-RU"/>
        </w:rPr>
        <w:t>.1</w:t>
      </w:r>
      <w:r w:rsidR="00BA7EDC">
        <w:rPr>
          <w:rFonts w:ascii="Times New Roman" w:eastAsia="Times New Roman" w:hAnsi="Times New Roman" w:cs="Times New Roman"/>
          <w:sz w:val="24"/>
          <w:szCs w:val="24"/>
          <w:lang w:eastAsia="ru-RU"/>
        </w:rPr>
        <w:t>1</w:t>
      </w:r>
      <w:r w:rsidR="00740005">
        <w:rPr>
          <w:rFonts w:ascii="Times New Roman" w:eastAsia="Times New Roman" w:hAnsi="Times New Roman" w:cs="Times New Roman"/>
          <w:sz w:val="24"/>
          <w:szCs w:val="24"/>
          <w:lang w:eastAsia="ru-RU"/>
        </w:rPr>
        <w:t xml:space="preserve">.2024 г. </w:t>
      </w:r>
      <w:r w:rsidR="0001580A">
        <w:rPr>
          <w:rFonts w:ascii="Times New Roman" w:eastAsia="Times New Roman" w:hAnsi="Times New Roman" w:cs="Times New Roman"/>
          <w:sz w:val="24"/>
          <w:szCs w:val="24"/>
          <w:lang w:eastAsia="ru-RU"/>
        </w:rPr>
        <w:t>10</w:t>
      </w:r>
      <w:r w:rsidR="00740005">
        <w:rPr>
          <w:rFonts w:ascii="Times New Roman" w:eastAsia="Times New Roman" w:hAnsi="Times New Roman" w:cs="Times New Roman"/>
          <w:sz w:val="24"/>
          <w:szCs w:val="24"/>
          <w:lang w:eastAsia="ru-RU"/>
        </w:rPr>
        <w:t>:</w:t>
      </w:r>
      <w:r w:rsidR="0001580A">
        <w:rPr>
          <w:rFonts w:ascii="Times New Roman" w:eastAsia="Times New Roman" w:hAnsi="Times New Roman" w:cs="Times New Roman"/>
          <w:sz w:val="24"/>
          <w:szCs w:val="24"/>
          <w:lang w:eastAsia="ru-RU"/>
        </w:rPr>
        <w:t>0</w:t>
      </w:r>
      <w:r w:rsidR="00740005">
        <w:rPr>
          <w:rFonts w:ascii="Times New Roman" w:eastAsia="Times New Roman" w:hAnsi="Times New Roman" w:cs="Times New Roman"/>
          <w:sz w:val="24"/>
          <w:szCs w:val="24"/>
          <w:lang w:eastAsia="ru-RU"/>
        </w:rPr>
        <w:t>0.</w:t>
      </w:r>
    </w:p>
    <w:p w14:paraId="100FDB88" w14:textId="77777777" w:rsidR="00562DB4" w:rsidRPr="00BB1000" w:rsidRDefault="00562DB4" w:rsidP="009868FB">
      <w:pPr>
        <w:shd w:val="clear" w:color="auto" w:fill="FFFFFF"/>
        <w:spacing w:after="0" w:line="240" w:lineRule="auto"/>
        <w:ind w:firstLine="709"/>
        <w:rPr>
          <w:rFonts w:ascii="Times New Roman" w:eastAsia="Times New Roman" w:hAnsi="Times New Roman" w:cs="Times New Roman"/>
          <w:b/>
          <w:bCs/>
          <w:sz w:val="24"/>
          <w:szCs w:val="24"/>
          <w:lang w:eastAsia="ru-RU"/>
        </w:rPr>
      </w:pPr>
    </w:p>
    <w:p w14:paraId="761AD0D3" w14:textId="0704E9A6" w:rsidR="00327C78" w:rsidRPr="00BB1000" w:rsidRDefault="002A347E" w:rsidP="00921104">
      <w:pPr>
        <w:pStyle w:val="a3"/>
        <w:numPr>
          <w:ilvl w:val="0"/>
          <w:numId w:val="4"/>
        </w:numPr>
        <w:shd w:val="clear" w:color="auto" w:fill="FFFFFF"/>
        <w:tabs>
          <w:tab w:val="left" w:pos="851"/>
        </w:tabs>
        <w:spacing w:after="0" w:line="240" w:lineRule="auto"/>
        <w:ind w:left="0" w:firstLine="709"/>
        <w:jc w:val="center"/>
        <w:rPr>
          <w:rFonts w:ascii="Times New Roman" w:eastAsia="Times New Roman" w:hAnsi="Times New Roman" w:cs="Times New Roman"/>
          <w:b/>
          <w:bCs/>
          <w:sz w:val="24"/>
          <w:szCs w:val="24"/>
          <w:lang w:eastAsia="ru-RU"/>
        </w:rPr>
      </w:pPr>
      <w:r w:rsidRPr="00BB1000">
        <w:rPr>
          <w:rFonts w:ascii="Times New Roman" w:eastAsia="Times New Roman" w:hAnsi="Times New Roman" w:cs="Times New Roman"/>
          <w:b/>
          <w:bCs/>
          <w:sz w:val="24"/>
          <w:szCs w:val="24"/>
          <w:lang w:eastAsia="ru-RU"/>
        </w:rPr>
        <w:t>Наименование и о</w:t>
      </w:r>
      <w:r w:rsidR="00327C78" w:rsidRPr="00BB1000">
        <w:rPr>
          <w:rFonts w:ascii="Times New Roman" w:eastAsia="Times New Roman" w:hAnsi="Times New Roman" w:cs="Times New Roman"/>
          <w:b/>
          <w:bCs/>
          <w:sz w:val="24"/>
          <w:szCs w:val="24"/>
          <w:lang w:eastAsia="ru-RU"/>
        </w:rPr>
        <w:t>писание объекта закупки</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801"/>
        <w:gridCol w:w="6836"/>
        <w:gridCol w:w="725"/>
        <w:gridCol w:w="762"/>
      </w:tblGrid>
      <w:tr w:rsidR="00BA7EDC" w:rsidRPr="00BA7EDC" w14:paraId="0518E71C" w14:textId="77777777" w:rsidTr="00BA7EDC">
        <w:tc>
          <w:tcPr>
            <w:tcW w:w="572" w:type="dxa"/>
            <w:shd w:val="clear" w:color="auto" w:fill="auto"/>
            <w:vAlign w:val="center"/>
          </w:tcPr>
          <w:p w14:paraId="5C8820B6"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w:t>
            </w:r>
          </w:p>
          <w:p w14:paraId="6D5BBB29"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п/п</w:t>
            </w:r>
          </w:p>
        </w:tc>
        <w:tc>
          <w:tcPr>
            <w:tcW w:w="1801" w:type="dxa"/>
            <w:shd w:val="clear" w:color="auto" w:fill="auto"/>
            <w:vAlign w:val="center"/>
          </w:tcPr>
          <w:p w14:paraId="7327F3F3"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Предмет закупок</w:t>
            </w:r>
          </w:p>
        </w:tc>
        <w:tc>
          <w:tcPr>
            <w:tcW w:w="6836" w:type="dxa"/>
            <w:shd w:val="clear" w:color="auto" w:fill="auto"/>
            <w:vAlign w:val="center"/>
          </w:tcPr>
          <w:p w14:paraId="5EC6AC62"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Технические характеристики</w:t>
            </w:r>
          </w:p>
        </w:tc>
        <w:tc>
          <w:tcPr>
            <w:tcW w:w="725" w:type="dxa"/>
            <w:shd w:val="clear" w:color="auto" w:fill="auto"/>
            <w:vAlign w:val="center"/>
          </w:tcPr>
          <w:p w14:paraId="06D0163A"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Ед. изм.</w:t>
            </w:r>
          </w:p>
        </w:tc>
        <w:tc>
          <w:tcPr>
            <w:tcW w:w="762" w:type="dxa"/>
            <w:shd w:val="clear" w:color="auto" w:fill="auto"/>
            <w:vAlign w:val="center"/>
          </w:tcPr>
          <w:p w14:paraId="77F174C0"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Кол-во</w:t>
            </w:r>
          </w:p>
        </w:tc>
      </w:tr>
      <w:tr w:rsidR="00BA7EDC" w:rsidRPr="00BA7EDC" w14:paraId="027D26BA" w14:textId="77777777" w:rsidTr="00BA7EDC">
        <w:tc>
          <w:tcPr>
            <w:tcW w:w="572" w:type="dxa"/>
            <w:shd w:val="clear" w:color="auto" w:fill="auto"/>
            <w:vAlign w:val="center"/>
          </w:tcPr>
          <w:p w14:paraId="2766CC4E"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1.</w:t>
            </w:r>
          </w:p>
        </w:tc>
        <w:tc>
          <w:tcPr>
            <w:tcW w:w="1801" w:type="dxa"/>
            <w:tcBorders>
              <w:top w:val="single" w:sz="4" w:space="0" w:color="auto"/>
              <w:left w:val="single" w:sz="4" w:space="0" w:color="auto"/>
            </w:tcBorders>
            <w:shd w:val="clear" w:color="auto" w:fill="FFFFFF"/>
            <w:vAlign w:val="center"/>
          </w:tcPr>
          <w:p w14:paraId="2DB8897B" w14:textId="77777777" w:rsidR="00BA7EDC" w:rsidRPr="00BA7EDC" w:rsidRDefault="00BA7EDC" w:rsidP="00BA7EDC">
            <w:pPr>
              <w:spacing w:after="0"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Шкаф для</w:t>
            </w:r>
          </w:p>
          <w:p w14:paraId="1B7EEF8E"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документов </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6FB8D314"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Размер </w:t>
            </w:r>
            <w:proofErr w:type="spellStart"/>
            <w:r w:rsidRPr="00BA7EDC">
              <w:rPr>
                <w:rFonts w:ascii="Times New Roman" w:eastAsia="Times New Roman" w:hAnsi="Times New Roman" w:cs="Times New Roman"/>
                <w:sz w:val="24"/>
                <w:szCs w:val="24"/>
                <w:lang w:eastAsia="ru-RU"/>
              </w:rPr>
              <w:t>ШхГхВ</w:t>
            </w:r>
            <w:proofErr w:type="spellEnd"/>
            <w:r w:rsidRPr="00BA7EDC">
              <w:rPr>
                <w:rFonts w:ascii="Times New Roman" w:eastAsia="Times New Roman" w:hAnsi="Times New Roman" w:cs="Times New Roman"/>
                <w:sz w:val="24"/>
                <w:szCs w:val="24"/>
                <w:lang w:eastAsia="ru-RU"/>
              </w:rPr>
              <w:t xml:space="preserve"> – 800х400х2000, </w:t>
            </w:r>
          </w:p>
          <w:p w14:paraId="2086A4D2"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ЛДСП 18мм, </w:t>
            </w:r>
          </w:p>
          <w:p w14:paraId="686DDE2F" w14:textId="118D02BD"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59F19F5E"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Полки для документов. </w:t>
            </w:r>
          </w:p>
          <w:p w14:paraId="257BC160"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Одна полка открытая. </w:t>
            </w:r>
          </w:p>
          <w:p w14:paraId="17B64CC1"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Ручка овальная, цвет латунь. </w:t>
            </w:r>
          </w:p>
          <w:p w14:paraId="47AB4987"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Петли шарнирные. </w:t>
            </w:r>
          </w:p>
          <w:p w14:paraId="1130897A"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Кромка ПВХ 0,8-1,0 мм. </w:t>
            </w:r>
          </w:p>
          <w:p w14:paraId="0E16C119"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Ножка регулируемая. </w:t>
            </w:r>
          </w:p>
          <w:p w14:paraId="19FAA344" w14:textId="073A9FC8"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40A12DF5" wp14:editId="300B9639">
                  <wp:extent cx="1009650" cy="2276475"/>
                  <wp:effectExtent l="0" t="0" r="0" b="9525"/>
                  <wp:docPr id="4819503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9650" cy="2276475"/>
                          </a:xfrm>
                          <a:prstGeom prst="rect">
                            <a:avLst/>
                          </a:prstGeom>
                          <a:noFill/>
                          <a:ln>
                            <a:noFill/>
                          </a:ln>
                        </pic:spPr>
                      </pic:pic>
                    </a:graphicData>
                  </a:graphic>
                </wp:inline>
              </w:drawing>
            </w:r>
          </w:p>
        </w:tc>
        <w:tc>
          <w:tcPr>
            <w:tcW w:w="725" w:type="dxa"/>
            <w:shd w:val="clear" w:color="auto" w:fill="auto"/>
            <w:vAlign w:val="center"/>
          </w:tcPr>
          <w:p w14:paraId="3F56309C"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шт.</w:t>
            </w:r>
          </w:p>
        </w:tc>
        <w:tc>
          <w:tcPr>
            <w:tcW w:w="762" w:type="dxa"/>
            <w:shd w:val="clear" w:color="auto" w:fill="auto"/>
            <w:vAlign w:val="center"/>
          </w:tcPr>
          <w:p w14:paraId="6893A065"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6</w:t>
            </w:r>
          </w:p>
        </w:tc>
      </w:tr>
      <w:tr w:rsidR="00BA7EDC" w:rsidRPr="00BA7EDC" w14:paraId="0D85E0AD" w14:textId="77777777" w:rsidTr="00BA7EDC">
        <w:tc>
          <w:tcPr>
            <w:tcW w:w="572" w:type="dxa"/>
            <w:shd w:val="clear" w:color="auto" w:fill="auto"/>
            <w:vAlign w:val="center"/>
          </w:tcPr>
          <w:p w14:paraId="16434D7E"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2.</w:t>
            </w:r>
          </w:p>
        </w:tc>
        <w:tc>
          <w:tcPr>
            <w:tcW w:w="1801" w:type="dxa"/>
            <w:tcBorders>
              <w:top w:val="single" w:sz="4" w:space="0" w:color="auto"/>
              <w:left w:val="single" w:sz="4" w:space="0" w:color="auto"/>
              <w:bottom w:val="single" w:sz="4" w:space="0" w:color="auto"/>
            </w:tcBorders>
            <w:shd w:val="clear" w:color="auto" w:fill="FFFFFF"/>
            <w:vAlign w:val="center"/>
          </w:tcPr>
          <w:p w14:paraId="2F009CCA" w14:textId="77777777" w:rsidR="00BA7EDC" w:rsidRPr="00BA7EDC" w:rsidRDefault="00BA7EDC" w:rsidP="00BA7EDC">
            <w:pPr>
              <w:spacing w:after="0"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Шкаф </w:t>
            </w:r>
          </w:p>
          <w:p w14:paraId="458BBCD6" w14:textId="77777777" w:rsidR="00BA7EDC" w:rsidRPr="00BA7EDC" w:rsidRDefault="00BA7EDC" w:rsidP="00BA7EDC">
            <w:pPr>
              <w:spacing w:after="0"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платяной</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1CD83436"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Размер </w:t>
            </w:r>
            <w:proofErr w:type="spellStart"/>
            <w:r w:rsidRPr="00BA7EDC">
              <w:rPr>
                <w:rFonts w:ascii="Times New Roman" w:eastAsia="Times New Roman" w:hAnsi="Times New Roman" w:cs="Times New Roman"/>
                <w:color w:val="000000"/>
                <w:sz w:val="24"/>
                <w:szCs w:val="24"/>
                <w:lang w:eastAsia="ru-RU"/>
              </w:rPr>
              <w:t>ШхГхВ</w:t>
            </w:r>
            <w:proofErr w:type="spellEnd"/>
            <w:r w:rsidRPr="00BA7EDC">
              <w:rPr>
                <w:rFonts w:ascii="Times New Roman" w:eastAsia="Times New Roman" w:hAnsi="Times New Roman" w:cs="Times New Roman"/>
                <w:color w:val="000000"/>
                <w:sz w:val="24"/>
                <w:szCs w:val="24"/>
                <w:lang w:eastAsia="ru-RU"/>
              </w:rPr>
              <w:t xml:space="preserve"> – 1400х500х2000, </w:t>
            </w:r>
          </w:p>
          <w:p w14:paraId="2D57C69F"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ЛДСП 18мм, </w:t>
            </w:r>
          </w:p>
          <w:p w14:paraId="7246F6C7"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0937A064"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Большое отделение для одежды. </w:t>
            </w:r>
          </w:p>
          <w:p w14:paraId="3610C6BD"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Вешалка металлическая скоба по ширине шкафа. </w:t>
            </w:r>
          </w:p>
          <w:p w14:paraId="3CA51328"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Антресоль – дверцы и 1 полка. </w:t>
            </w:r>
          </w:p>
          <w:p w14:paraId="23DCBED9"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Ручка овальная, цвет латунь.  </w:t>
            </w:r>
          </w:p>
          <w:p w14:paraId="66925216" w14:textId="3306C069"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lastRenderedPageBreak/>
              <w:drawing>
                <wp:inline distT="0" distB="0" distL="0" distR="0" wp14:anchorId="026CEDF8" wp14:editId="53926A59">
                  <wp:extent cx="1200150" cy="2066925"/>
                  <wp:effectExtent l="0" t="0" r="0" b="9525"/>
                  <wp:docPr id="2069412465"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l="23334" t="3751" r="24167" b="5833"/>
                          <a:stretch>
                            <a:fillRect/>
                          </a:stretch>
                        </pic:blipFill>
                        <pic:spPr bwMode="auto">
                          <a:xfrm>
                            <a:off x="0" y="0"/>
                            <a:ext cx="1200150" cy="2066925"/>
                          </a:xfrm>
                          <a:prstGeom prst="rect">
                            <a:avLst/>
                          </a:prstGeom>
                          <a:noFill/>
                          <a:ln>
                            <a:noFill/>
                          </a:ln>
                        </pic:spPr>
                      </pic:pic>
                    </a:graphicData>
                  </a:graphic>
                </wp:inline>
              </w:drawing>
            </w:r>
          </w:p>
        </w:tc>
        <w:tc>
          <w:tcPr>
            <w:tcW w:w="725" w:type="dxa"/>
            <w:shd w:val="clear" w:color="auto" w:fill="auto"/>
            <w:vAlign w:val="center"/>
          </w:tcPr>
          <w:p w14:paraId="16640C3B"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lastRenderedPageBreak/>
              <w:t>шт.</w:t>
            </w:r>
          </w:p>
        </w:tc>
        <w:tc>
          <w:tcPr>
            <w:tcW w:w="762" w:type="dxa"/>
            <w:shd w:val="clear" w:color="auto" w:fill="auto"/>
            <w:vAlign w:val="center"/>
          </w:tcPr>
          <w:p w14:paraId="1735FF0A"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1</w:t>
            </w:r>
          </w:p>
        </w:tc>
      </w:tr>
      <w:tr w:rsidR="00BA7EDC" w:rsidRPr="00BA7EDC" w14:paraId="6FAED15C" w14:textId="77777777" w:rsidTr="00BA7EDC">
        <w:tc>
          <w:tcPr>
            <w:tcW w:w="572" w:type="dxa"/>
            <w:shd w:val="clear" w:color="auto" w:fill="auto"/>
            <w:vAlign w:val="center"/>
          </w:tcPr>
          <w:p w14:paraId="64090F9B"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3.</w:t>
            </w:r>
          </w:p>
        </w:tc>
        <w:tc>
          <w:tcPr>
            <w:tcW w:w="1801" w:type="dxa"/>
            <w:tcBorders>
              <w:top w:val="single" w:sz="4" w:space="0" w:color="auto"/>
              <w:left w:val="single" w:sz="4" w:space="0" w:color="auto"/>
            </w:tcBorders>
            <w:shd w:val="clear" w:color="auto" w:fill="FFFFFF"/>
            <w:vAlign w:val="center"/>
          </w:tcPr>
          <w:p w14:paraId="4AA8A771"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Тумба для </w:t>
            </w:r>
          </w:p>
          <w:p w14:paraId="432C76BD"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документов</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1BD3FE97"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Размер </w:t>
            </w:r>
            <w:proofErr w:type="spellStart"/>
            <w:r w:rsidRPr="00BA7EDC">
              <w:rPr>
                <w:rFonts w:ascii="Times New Roman" w:eastAsia="Times New Roman" w:hAnsi="Times New Roman" w:cs="Times New Roman"/>
                <w:sz w:val="24"/>
                <w:szCs w:val="24"/>
                <w:lang w:eastAsia="ru-RU"/>
              </w:rPr>
              <w:t>ШхГхВ</w:t>
            </w:r>
            <w:proofErr w:type="spellEnd"/>
            <w:r w:rsidRPr="00BA7EDC">
              <w:rPr>
                <w:rFonts w:ascii="Times New Roman" w:eastAsia="Times New Roman" w:hAnsi="Times New Roman" w:cs="Times New Roman"/>
                <w:sz w:val="24"/>
                <w:szCs w:val="24"/>
                <w:lang w:eastAsia="ru-RU"/>
              </w:rPr>
              <w:t xml:space="preserve"> – 450х450х750, </w:t>
            </w:r>
          </w:p>
          <w:p w14:paraId="2EDA96BC"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ЛДСП 18мм, </w:t>
            </w:r>
          </w:p>
          <w:p w14:paraId="277625B5"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249F9FDD"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4 ящика. Высота ящика 175 мм. </w:t>
            </w:r>
          </w:p>
          <w:p w14:paraId="1AC49D88"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Шариковые направляющие для ящиков. </w:t>
            </w:r>
          </w:p>
          <w:p w14:paraId="03DC1F62"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Ручка овальная, цвет латунь. </w:t>
            </w:r>
          </w:p>
          <w:p w14:paraId="2EACB630"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Ножки регулируемые.</w:t>
            </w:r>
          </w:p>
          <w:p w14:paraId="32D62322" w14:textId="5ED2BEBD"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Calibri" w:hAnsi="Times New Roman" w:cs="Times New Roman"/>
                <w:noProof/>
              </w:rPr>
              <w:drawing>
                <wp:inline distT="0" distB="0" distL="0" distR="0" wp14:anchorId="27F1EE08" wp14:editId="48BEE7E3">
                  <wp:extent cx="923925" cy="1209675"/>
                  <wp:effectExtent l="0" t="0" r="9525" b="9525"/>
                  <wp:docPr id="6206595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val="0"/>
                              </a:ext>
                            </a:extLst>
                          </a:blip>
                          <a:srcRect l="14410" t="4922" r="19153" b="7906"/>
                          <a:stretch>
                            <a:fillRect/>
                          </a:stretch>
                        </pic:blipFill>
                        <pic:spPr bwMode="auto">
                          <a:xfrm>
                            <a:off x="0" y="0"/>
                            <a:ext cx="923925" cy="1209675"/>
                          </a:xfrm>
                          <a:prstGeom prst="rect">
                            <a:avLst/>
                          </a:prstGeom>
                          <a:noFill/>
                          <a:ln>
                            <a:noFill/>
                          </a:ln>
                        </pic:spPr>
                      </pic:pic>
                    </a:graphicData>
                  </a:graphic>
                </wp:inline>
              </w:drawing>
            </w:r>
          </w:p>
        </w:tc>
        <w:tc>
          <w:tcPr>
            <w:tcW w:w="725" w:type="dxa"/>
            <w:shd w:val="clear" w:color="auto" w:fill="auto"/>
            <w:vAlign w:val="center"/>
          </w:tcPr>
          <w:p w14:paraId="5C0EA511"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шт.</w:t>
            </w:r>
          </w:p>
        </w:tc>
        <w:tc>
          <w:tcPr>
            <w:tcW w:w="762" w:type="dxa"/>
            <w:shd w:val="clear" w:color="auto" w:fill="auto"/>
            <w:vAlign w:val="center"/>
          </w:tcPr>
          <w:p w14:paraId="38DF7596"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4</w:t>
            </w:r>
          </w:p>
        </w:tc>
      </w:tr>
      <w:tr w:rsidR="00BA7EDC" w:rsidRPr="00BA7EDC" w14:paraId="3A405295" w14:textId="77777777" w:rsidTr="00BA7EDC">
        <w:tc>
          <w:tcPr>
            <w:tcW w:w="572" w:type="dxa"/>
            <w:shd w:val="clear" w:color="auto" w:fill="auto"/>
            <w:vAlign w:val="center"/>
          </w:tcPr>
          <w:p w14:paraId="20A29668" w14:textId="77777777" w:rsidR="00BA7EDC" w:rsidRPr="00BA7EDC" w:rsidRDefault="00BA7EDC" w:rsidP="00BA7EDC">
            <w:pPr>
              <w:spacing w:after="0" w:line="240" w:lineRule="auto"/>
              <w:jc w:val="center"/>
              <w:rPr>
                <w:rFonts w:ascii="Times New Roman" w:eastAsia="Times New Roman" w:hAnsi="Times New Roman" w:cs="Times New Roman"/>
                <w:sz w:val="24"/>
                <w:szCs w:val="24"/>
                <w:highlight w:val="green"/>
                <w:lang w:eastAsia="ru-RU"/>
              </w:rPr>
            </w:pPr>
            <w:r w:rsidRPr="00BA7EDC">
              <w:rPr>
                <w:rFonts w:ascii="Times New Roman" w:eastAsia="Times New Roman" w:hAnsi="Times New Roman" w:cs="Times New Roman"/>
                <w:sz w:val="24"/>
                <w:szCs w:val="24"/>
                <w:lang w:eastAsia="ru-RU"/>
              </w:rPr>
              <w:t>4.</w:t>
            </w:r>
          </w:p>
        </w:tc>
        <w:tc>
          <w:tcPr>
            <w:tcW w:w="1801" w:type="dxa"/>
            <w:tcBorders>
              <w:top w:val="single" w:sz="4" w:space="0" w:color="auto"/>
              <w:left w:val="single" w:sz="4" w:space="0" w:color="auto"/>
            </w:tcBorders>
            <w:shd w:val="clear" w:color="auto" w:fill="FFFFFF"/>
            <w:vAlign w:val="center"/>
          </w:tcPr>
          <w:p w14:paraId="1870E17C"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Стол </w:t>
            </w:r>
          </w:p>
          <w:p w14:paraId="3D871363"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компьютерный с боковой </w:t>
            </w:r>
          </w:p>
          <w:p w14:paraId="01FF7F6E" w14:textId="77777777" w:rsidR="00BA7EDC" w:rsidRPr="00BA7EDC" w:rsidRDefault="00BA7EDC" w:rsidP="00BA7EDC">
            <w:pPr>
              <w:spacing w:after="0" w:line="240" w:lineRule="auto"/>
              <w:jc w:val="both"/>
              <w:rPr>
                <w:rFonts w:ascii="Times New Roman" w:eastAsia="Times New Roman" w:hAnsi="Times New Roman" w:cs="Times New Roman"/>
                <w:sz w:val="24"/>
                <w:szCs w:val="24"/>
                <w:highlight w:val="green"/>
                <w:lang w:eastAsia="ru-RU"/>
              </w:rPr>
            </w:pPr>
            <w:r w:rsidRPr="00BA7EDC">
              <w:rPr>
                <w:rFonts w:ascii="Times New Roman" w:eastAsia="Times New Roman" w:hAnsi="Times New Roman" w:cs="Times New Roman"/>
                <w:sz w:val="24"/>
                <w:szCs w:val="24"/>
                <w:lang w:eastAsia="ru-RU"/>
              </w:rPr>
              <w:t>приставкой (слева)</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41C856DC" w14:textId="77777777" w:rsidR="00BA7EDC" w:rsidRPr="00BA7EDC" w:rsidRDefault="00BA7EDC" w:rsidP="00BA7EDC">
            <w:pPr>
              <w:spacing w:after="0"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Размер 1200х900х749, ЛДСП 18мм, </w:t>
            </w:r>
          </w:p>
          <w:p w14:paraId="7A915C81"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7CC4755C" w14:textId="77777777" w:rsidR="00BA7EDC" w:rsidRPr="00BA7EDC" w:rsidRDefault="00BA7EDC" w:rsidP="00BA7EDC">
            <w:pPr>
              <w:spacing w:after="0"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Два ящика для бумаг. </w:t>
            </w:r>
          </w:p>
          <w:p w14:paraId="17D74C0D" w14:textId="77777777" w:rsidR="00BA7EDC" w:rsidRPr="00BA7EDC" w:rsidRDefault="00BA7EDC" w:rsidP="00BA7EDC">
            <w:pPr>
              <w:spacing w:after="0"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Шариковые направляющие для ящиков. </w:t>
            </w:r>
          </w:p>
          <w:p w14:paraId="398D4B7D" w14:textId="77777777" w:rsidR="00BA7EDC" w:rsidRPr="00BA7EDC" w:rsidRDefault="00BA7EDC" w:rsidP="00BA7EDC">
            <w:pPr>
              <w:spacing w:after="0"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Ручка овальная, цвет латунь. </w:t>
            </w:r>
          </w:p>
          <w:p w14:paraId="7C95E029" w14:textId="77777777" w:rsidR="00BA7EDC" w:rsidRPr="00BA7EDC" w:rsidRDefault="00BA7EDC" w:rsidP="00BA7EDC">
            <w:pPr>
              <w:spacing w:after="0"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Доска </w:t>
            </w:r>
            <w:proofErr w:type="spellStart"/>
            <w:r w:rsidRPr="00BA7EDC">
              <w:rPr>
                <w:rFonts w:ascii="Times New Roman" w:eastAsia="Calibri" w:hAnsi="Times New Roman" w:cs="Times New Roman"/>
                <w:sz w:val="24"/>
                <w:szCs w:val="24"/>
                <w:lang w:eastAsia="ru-RU"/>
              </w:rPr>
              <w:t>выкатная</w:t>
            </w:r>
            <w:proofErr w:type="spellEnd"/>
            <w:r w:rsidRPr="00BA7EDC">
              <w:rPr>
                <w:rFonts w:ascii="Times New Roman" w:eastAsia="Calibri" w:hAnsi="Times New Roman" w:cs="Times New Roman"/>
                <w:sz w:val="24"/>
                <w:szCs w:val="24"/>
                <w:lang w:eastAsia="ru-RU"/>
              </w:rPr>
              <w:t xml:space="preserve"> для клавиатуры. </w:t>
            </w:r>
          </w:p>
          <w:p w14:paraId="1CC5785D" w14:textId="77777777" w:rsidR="00BA7EDC" w:rsidRPr="00BA7EDC" w:rsidRDefault="00BA7EDC" w:rsidP="00BA7EDC">
            <w:pPr>
              <w:spacing w:after="0"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Отверстие 60 мм с вставкой для проводов.</w:t>
            </w:r>
          </w:p>
          <w:p w14:paraId="5EA737D0"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Calibri" w:hAnsi="Times New Roman" w:cs="Times New Roman"/>
                <w:sz w:val="24"/>
                <w:szCs w:val="24"/>
                <w:lang w:eastAsia="ru-RU"/>
              </w:rPr>
              <w:object w:dxaOrig="7095" w:dyaOrig="4875" w14:anchorId="07455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17.75pt" o:ole="">
                  <v:imagedata r:id="rId8" o:title=""/>
                </v:shape>
                <o:OLEObject Type="Embed" ProgID="PBrush" ShapeID="_x0000_i1025" DrawAspect="Content" ObjectID="_1793797484" r:id="rId9"/>
              </w:object>
            </w:r>
          </w:p>
        </w:tc>
        <w:tc>
          <w:tcPr>
            <w:tcW w:w="725" w:type="dxa"/>
            <w:shd w:val="clear" w:color="auto" w:fill="auto"/>
            <w:vAlign w:val="center"/>
          </w:tcPr>
          <w:p w14:paraId="501510F6"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шт.</w:t>
            </w:r>
          </w:p>
        </w:tc>
        <w:tc>
          <w:tcPr>
            <w:tcW w:w="762" w:type="dxa"/>
            <w:shd w:val="clear" w:color="auto" w:fill="auto"/>
            <w:vAlign w:val="center"/>
          </w:tcPr>
          <w:p w14:paraId="53388482"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3</w:t>
            </w:r>
          </w:p>
        </w:tc>
      </w:tr>
      <w:tr w:rsidR="00BA7EDC" w:rsidRPr="00BA7EDC" w14:paraId="185F3120" w14:textId="77777777" w:rsidTr="00BA7EDC">
        <w:tc>
          <w:tcPr>
            <w:tcW w:w="572" w:type="dxa"/>
            <w:shd w:val="clear" w:color="auto" w:fill="auto"/>
            <w:vAlign w:val="center"/>
          </w:tcPr>
          <w:p w14:paraId="50ACF26C" w14:textId="77777777" w:rsidR="00BA7EDC" w:rsidRPr="00BA7EDC" w:rsidRDefault="00BA7EDC" w:rsidP="00BA7EDC">
            <w:pPr>
              <w:spacing w:after="0" w:line="240" w:lineRule="auto"/>
              <w:jc w:val="center"/>
              <w:rPr>
                <w:rFonts w:ascii="Times New Roman" w:eastAsia="Times New Roman" w:hAnsi="Times New Roman" w:cs="Times New Roman"/>
                <w:sz w:val="24"/>
                <w:szCs w:val="24"/>
                <w:highlight w:val="green"/>
                <w:lang w:eastAsia="ru-RU"/>
              </w:rPr>
            </w:pPr>
            <w:r w:rsidRPr="00BA7EDC">
              <w:rPr>
                <w:rFonts w:ascii="Times New Roman" w:eastAsia="Times New Roman" w:hAnsi="Times New Roman" w:cs="Times New Roman"/>
                <w:sz w:val="24"/>
                <w:szCs w:val="24"/>
                <w:lang w:eastAsia="ru-RU"/>
              </w:rPr>
              <w:t>5.</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14:paraId="15DD0057"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Стол </w:t>
            </w:r>
          </w:p>
          <w:p w14:paraId="5A62BAAF"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proofErr w:type="spellStart"/>
            <w:r w:rsidRPr="00BA7EDC">
              <w:rPr>
                <w:rFonts w:ascii="Times New Roman" w:eastAsia="Times New Roman" w:hAnsi="Times New Roman" w:cs="Times New Roman"/>
                <w:sz w:val="24"/>
                <w:szCs w:val="24"/>
                <w:lang w:eastAsia="ru-RU"/>
              </w:rPr>
              <w:t>однотумбовый</w:t>
            </w:r>
            <w:proofErr w:type="spellEnd"/>
            <w:r w:rsidRPr="00BA7EDC">
              <w:rPr>
                <w:rFonts w:ascii="Times New Roman" w:eastAsia="Times New Roman" w:hAnsi="Times New Roman" w:cs="Times New Roman"/>
                <w:sz w:val="24"/>
                <w:szCs w:val="24"/>
                <w:lang w:eastAsia="ru-RU"/>
              </w:rPr>
              <w:t xml:space="preserve"> для </w:t>
            </w:r>
          </w:p>
          <w:p w14:paraId="18A0A471" w14:textId="77777777" w:rsidR="00BA7EDC" w:rsidRPr="00BA7EDC" w:rsidRDefault="00BA7EDC" w:rsidP="00BA7EDC">
            <w:pPr>
              <w:spacing w:after="0" w:line="240" w:lineRule="auto"/>
              <w:jc w:val="both"/>
              <w:rPr>
                <w:rFonts w:ascii="Times New Roman" w:eastAsia="Times New Roman" w:hAnsi="Times New Roman" w:cs="Times New Roman"/>
                <w:sz w:val="24"/>
                <w:szCs w:val="24"/>
                <w:highlight w:val="green"/>
                <w:lang w:eastAsia="ru-RU"/>
              </w:rPr>
            </w:pPr>
            <w:r w:rsidRPr="00BA7EDC">
              <w:rPr>
                <w:rFonts w:ascii="Times New Roman" w:eastAsia="Times New Roman" w:hAnsi="Times New Roman" w:cs="Times New Roman"/>
                <w:sz w:val="24"/>
                <w:szCs w:val="24"/>
                <w:lang w:eastAsia="ru-RU"/>
              </w:rPr>
              <w:t>специалиста</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65D146DC" w14:textId="77777777" w:rsidR="00BA7EDC" w:rsidRPr="00BA7EDC" w:rsidRDefault="00BA7EDC" w:rsidP="00BA7EDC">
            <w:pPr>
              <w:spacing w:after="0" w:line="240" w:lineRule="auto"/>
              <w:jc w:val="both"/>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Размер 1400х680х750 ЛДСП 18мм, </w:t>
            </w:r>
          </w:p>
          <w:p w14:paraId="3596B334"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76093408" w14:textId="77777777" w:rsidR="00BA7EDC" w:rsidRPr="00BA7EDC" w:rsidRDefault="00BA7EDC" w:rsidP="00BA7EDC">
            <w:pPr>
              <w:spacing w:after="0" w:line="240" w:lineRule="auto"/>
              <w:jc w:val="both"/>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Шариковые направляющие для ящиков </w:t>
            </w:r>
          </w:p>
          <w:p w14:paraId="5A1E1070" w14:textId="77777777" w:rsidR="00BA7EDC" w:rsidRPr="00BA7EDC" w:rsidRDefault="00BA7EDC" w:rsidP="00BA7EDC">
            <w:pPr>
              <w:spacing w:after="0" w:line="240" w:lineRule="auto"/>
              <w:jc w:val="both"/>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Ручка овальная, цвет латунь.</w:t>
            </w:r>
          </w:p>
          <w:p w14:paraId="4E698A81" w14:textId="797F9875"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lastRenderedPageBreak/>
              <w:drawing>
                <wp:inline distT="0" distB="0" distL="0" distR="0" wp14:anchorId="0B6BDEFA" wp14:editId="5D12A9DE">
                  <wp:extent cx="2428875" cy="1828800"/>
                  <wp:effectExtent l="0" t="0" r="9525" b="0"/>
                  <wp:docPr id="558473876"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tc>
        <w:tc>
          <w:tcPr>
            <w:tcW w:w="725" w:type="dxa"/>
            <w:shd w:val="clear" w:color="auto" w:fill="auto"/>
            <w:vAlign w:val="center"/>
          </w:tcPr>
          <w:p w14:paraId="41F34D55"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lastRenderedPageBreak/>
              <w:t>шт.</w:t>
            </w:r>
          </w:p>
        </w:tc>
        <w:tc>
          <w:tcPr>
            <w:tcW w:w="762" w:type="dxa"/>
            <w:shd w:val="clear" w:color="auto" w:fill="auto"/>
            <w:vAlign w:val="center"/>
          </w:tcPr>
          <w:p w14:paraId="2DEA80E2"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9</w:t>
            </w:r>
          </w:p>
        </w:tc>
      </w:tr>
      <w:tr w:rsidR="00BA7EDC" w:rsidRPr="00BA7EDC" w14:paraId="11E39B64" w14:textId="77777777" w:rsidTr="00BA7EDC">
        <w:tc>
          <w:tcPr>
            <w:tcW w:w="572" w:type="dxa"/>
            <w:shd w:val="clear" w:color="auto" w:fill="auto"/>
            <w:vAlign w:val="center"/>
          </w:tcPr>
          <w:p w14:paraId="16EC55FE"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6.</w:t>
            </w:r>
          </w:p>
        </w:tc>
        <w:tc>
          <w:tcPr>
            <w:tcW w:w="1801" w:type="dxa"/>
            <w:tcBorders>
              <w:top w:val="single" w:sz="4" w:space="0" w:color="auto"/>
              <w:left w:val="single" w:sz="4" w:space="0" w:color="auto"/>
            </w:tcBorders>
            <w:shd w:val="clear" w:color="auto" w:fill="FFFFFF"/>
          </w:tcPr>
          <w:p w14:paraId="03ABC20D" w14:textId="77777777" w:rsidR="00BA7EDC" w:rsidRPr="00BA7EDC" w:rsidRDefault="00BA7EDC" w:rsidP="00BA7EDC">
            <w:pPr>
              <w:spacing w:after="0" w:line="240" w:lineRule="auto"/>
              <w:jc w:val="both"/>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 xml:space="preserve">Стол </w:t>
            </w:r>
          </w:p>
          <w:p w14:paraId="6F4018DA" w14:textId="77777777" w:rsidR="00BA7EDC" w:rsidRPr="00BA7EDC" w:rsidRDefault="00BA7EDC" w:rsidP="00BA7EDC">
            <w:pPr>
              <w:spacing w:after="0" w:line="240" w:lineRule="auto"/>
              <w:jc w:val="both"/>
              <w:rPr>
                <w:rFonts w:ascii="Times New Roman" w:eastAsia="Times New Roman" w:hAnsi="Times New Roman" w:cs="Times New Roman"/>
                <w:sz w:val="24"/>
                <w:szCs w:val="24"/>
                <w:highlight w:val="green"/>
                <w:lang w:eastAsia="ru-RU"/>
              </w:rPr>
            </w:pPr>
            <w:r w:rsidRPr="00BA7EDC">
              <w:rPr>
                <w:rFonts w:ascii="Times New Roman" w:eastAsia="Times New Roman" w:hAnsi="Times New Roman" w:cs="Times New Roman"/>
                <w:bCs/>
                <w:sz w:val="24"/>
                <w:szCs w:val="24"/>
                <w:lang w:eastAsia="ru-RU"/>
              </w:rPr>
              <w:t>овальный 1</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090662E0"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Размер 3500х1100х800 </w:t>
            </w:r>
          </w:p>
          <w:p w14:paraId="658DEA30"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550BF2A1" w14:textId="7165B2EC"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4455DDA2" wp14:editId="1F1E00D5">
                  <wp:extent cx="3314700" cy="1533525"/>
                  <wp:effectExtent l="0" t="0" r="0" b="9525"/>
                  <wp:docPr id="4649850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3970" t="37500" b="16406"/>
                          <a:stretch>
                            <a:fillRect/>
                          </a:stretch>
                        </pic:blipFill>
                        <pic:spPr bwMode="auto">
                          <a:xfrm>
                            <a:off x="0" y="0"/>
                            <a:ext cx="3314700" cy="1533525"/>
                          </a:xfrm>
                          <a:prstGeom prst="rect">
                            <a:avLst/>
                          </a:prstGeom>
                          <a:noFill/>
                          <a:ln>
                            <a:noFill/>
                          </a:ln>
                        </pic:spPr>
                      </pic:pic>
                    </a:graphicData>
                  </a:graphic>
                </wp:inline>
              </w:drawing>
            </w:r>
          </w:p>
        </w:tc>
        <w:tc>
          <w:tcPr>
            <w:tcW w:w="725" w:type="dxa"/>
            <w:shd w:val="clear" w:color="auto" w:fill="auto"/>
            <w:vAlign w:val="center"/>
          </w:tcPr>
          <w:p w14:paraId="466800BA"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шт.</w:t>
            </w:r>
          </w:p>
        </w:tc>
        <w:tc>
          <w:tcPr>
            <w:tcW w:w="762" w:type="dxa"/>
            <w:shd w:val="clear" w:color="auto" w:fill="auto"/>
            <w:vAlign w:val="center"/>
          </w:tcPr>
          <w:p w14:paraId="1EF0AB2D"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1</w:t>
            </w:r>
          </w:p>
        </w:tc>
      </w:tr>
      <w:tr w:rsidR="00BA7EDC" w:rsidRPr="00BA7EDC" w14:paraId="7729A663" w14:textId="77777777" w:rsidTr="00BA7EDC">
        <w:tc>
          <w:tcPr>
            <w:tcW w:w="572" w:type="dxa"/>
            <w:shd w:val="clear" w:color="auto" w:fill="auto"/>
            <w:vAlign w:val="center"/>
          </w:tcPr>
          <w:p w14:paraId="63CD0E16"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7.</w:t>
            </w:r>
          </w:p>
        </w:tc>
        <w:tc>
          <w:tcPr>
            <w:tcW w:w="1801" w:type="dxa"/>
            <w:tcBorders>
              <w:top w:val="single" w:sz="4" w:space="0" w:color="auto"/>
              <w:left w:val="single" w:sz="4" w:space="0" w:color="auto"/>
            </w:tcBorders>
            <w:shd w:val="clear" w:color="auto" w:fill="FFFFFF"/>
          </w:tcPr>
          <w:p w14:paraId="4CA25C20" w14:textId="77777777" w:rsidR="00BA7EDC" w:rsidRPr="00BA7EDC" w:rsidRDefault="00BA7EDC" w:rsidP="00BA7EDC">
            <w:pPr>
              <w:spacing w:after="0" w:line="240" w:lineRule="auto"/>
              <w:jc w:val="both"/>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 xml:space="preserve">Стол </w:t>
            </w:r>
          </w:p>
          <w:p w14:paraId="0BB51451" w14:textId="77777777" w:rsidR="00BA7EDC" w:rsidRPr="00BA7EDC" w:rsidRDefault="00BA7EDC" w:rsidP="00BA7EDC">
            <w:pPr>
              <w:spacing w:after="0" w:line="240" w:lineRule="auto"/>
              <w:jc w:val="both"/>
              <w:rPr>
                <w:rFonts w:ascii="Times New Roman" w:eastAsia="Times New Roman" w:hAnsi="Times New Roman" w:cs="Times New Roman"/>
                <w:sz w:val="24"/>
                <w:szCs w:val="24"/>
                <w:highlight w:val="green"/>
                <w:lang w:eastAsia="ru-RU"/>
              </w:rPr>
            </w:pPr>
            <w:r w:rsidRPr="00BA7EDC">
              <w:rPr>
                <w:rFonts w:ascii="Times New Roman" w:eastAsia="Times New Roman" w:hAnsi="Times New Roman" w:cs="Times New Roman"/>
                <w:bCs/>
                <w:sz w:val="24"/>
                <w:szCs w:val="24"/>
                <w:lang w:eastAsia="ru-RU"/>
              </w:rPr>
              <w:t>овальный 2</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3CD90EFD"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Размер 2000х1100х800 </w:t>
            </w:r>
          </w:p>
          <w:p w14:paraId="105E275B"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7CC472A0" w14:textId="6287082A"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2D246E43" wp14:editId="25DBBB8C">
                  <wp:extent cx="2428875" cy="1638300"/>
                  <wp:effectExtent l="0" t="0" r="9525" b="0"/>
                  <wp:docPr id="790250711"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1638300"/>
                          </a:xfrm>
                          <a:prstGeom prst="rect">
                            <a:avLst/>
                          </a:prstGeom>
                          <a:noFill/>
                          <a:ln>
                            <a:noFill/>
                          </a:ln>
                        </pic:spPr>
                      </pic:pic>
                    </a:graphicData>
                  </a:graphic>
                </wp:inline>
              </w:drawing>
            </w:r>
          </w:p>
        </w:tc>
        <w:tc>
          <w:tcPr>
            <w:tcW w:w="725" w:type="dxa"/>
            <w:shd w:val="clear" w:color="auto" w:fill="auto"/>
            <w:vAlign w:val="center"/>
          </w:tcPr>
          <w:p w14:paraId="176E6A06"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шт.</w:t>
            </w:r>
          </w:p>
        </w:tc>
        <w:tc>
          <w:tcPr>
            <w:tcW w:w="762" w:type="dxa"/>
            <w:shd w:val="clear" w:color="auto" w:fill="auto"/>
            <w:vAlign w:val="center"/>
          </w:tcPr>
          <w:p w14:paraId="01E63270"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1</w:t>
            </w:r>
          </w:p>
        </w:tc>
      </w:tr>
      <w:tr w:rsidR="00BA7EDC" w:rsidRPr="00BA7EDC" w14:paraId="7273F184" w14:textId="77777777" w:rsidTr="00BA7EDC">
        <w:tc>
          <w:tcPr>
            <w:tcW w:w="572" w:type="dxa"/>
            <w:shd w:val="clear" w:color="auto" w:fill="auto"/>
            <w:vAlign w:val="center"/>
          </w:tcPr>
          <w:p w14:paraId="13E10A8C"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8.</w:t>
            </w:r>
          </w:p>
        </w:tc>
        <w:tc>
          <w:tcPr>
            <w:tcW w:w="1801" w:type="dxa"/>
            <w:tcBorders>
              <w:top w:val="single" w:sz="4" w:space="0" w:color="auto"/>
              <w:left w:val="single" w:sz="4" w:space="0" w:color="auto"/>
              <w:bottom w:val="single" w:sz="4" w:space="0" w:color="auto"/>
            </w:tcBorders>
            <w:shd w:val="clear" w:color="auto" w:fill="FFFFFF"/>
          </w:tcPr>
          <w:p w14:paraId="3B5E5A87" w14:textId="77777777" w:rsidR="00BA7EDC" w:rsidRPr="00BA7EDC" w:rsidRDefault="00BA7EDC" w:rsidP="00BA7EDC">
            <w:pPr>
              <w:spacing w:after="0" w:line="240" w:lineRule="auto"/>
              <w:rPr>
                <w:rFonts w:ascii="Times New Roman" w:eastAsia="Calibri" w:hAnsi="Times New Roman" w:cs="Times New Roman"/>
                <w:sz w:val="24"/>
                <w:szCs w:val="24"/>
              </w:rPr>
            </w:pPr>
            <w:r w:rsidRPr="00BA7EDC">
              <w:rPr>
                <w:rFonts w:ascii="Times New Roman" w:eastAsia="Calibri" w:hAnsi="Times New Roman" w:cs="Times New Roman"/>
                <w:sz w:val="24"/>
                <w:szCs w:val="24"/>
              </w:rPr>
              <w:t>Кресло</w:t>
            </w:r>
          </w:p>
          <w:p w14:paraId="2DC3B354" w14:textId="77777777" w:rsidR="00BA7EDC" w:rsidRPr="00BA7EDC" w:rsidRDefault="00BA7EDC" w:rsidP="00BA7EDC">
            <w:pPr>
              <w:spacing w:after="0" w:line="240" w:lineRule="auto"/>
              <w:rPr>
                <w:rFonts w:ascii="Times New Roman" w:eastAsia="Times New Roman" w:hAnsi="Times New Roman" w:cs="Times New Roman"/>
                <w:sz w:val="24"/>
                <w:szCs w:val="24"/>
                <w:lang w:eastAsia="ru-RU"/>
              </w:rPr>
            </w:pPr>
            <w:r w:rsidRPr="00BA7EDC">
              <w:rPr>
                <w:rFonts w:ascii="Times New Roman" w:eastAsia="Calibri" w:hAnsi="Times New Roman" w:cs="Times New Roman"/>
                <w:sz w:val="24"/>
                <w:szCs w:val="24"/>
              </w:rPr>
              <w:t>специалиста</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47C35F87"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Высота: 81,5-92,5см </w:t>
            </w:r>
          </w:p>
          <w:p w14:paraId="2D3498DC"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Глубина: 60см. </w:t>
            </w:r>
          </w:p>
          <w:p w14:paraId="55D8E917"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Ширина: 56см.</w:t>
            </w:r>
          </w:p>
          <w:p w14:paraId="7D7307E5"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Ширина сиденья: 46 см. </w:t>
            </w:r>
          </w:p>
          <w:p w14:paraId="4102D5A7"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Глубина сиденья: 44 см. </w:t>
            </w:r>
          </w:p>
          <w:p w14:paraId="24CB2C14"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Высота сиденья: 40-51 см.</w:t>
            </w:r>
          </w:p>
          <w:p w14:paraId="2166CEE3"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Высота спинки: 41 см.</w:t>
            </w:r>
          </w:p>
          <w:p w14:paraId="001BA938"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Высота подлокотников: 62 см.</w:t>
            </w:r>
          </w:p>
          <w:p w14:paraId="40377926"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Размер основания: D-60 см.</w:t>
            </w:r>
          </w:p>
          <w:p w14:paraId="2B2F7C4D"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Основание: пластик крестовина. </w:t>
            </w:r>
          </w:p>
          <w:p w14:paraId="57C06180"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Подлокотники: пластик Цвет: черный</w:t>
            </w:r>
          </w:p>
          <w:p w14:paraId="0A6948F0"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Подъёмный механизм: черный </w:t>
            </w:r>
            <w:proofErr w:type="gramStart"/>
            <w:r w:rsidRPr="00BA7EDC">
              <w:rPr>
                <w:rFonts w:ascii="Times New Roman" w:eastAsia="Times New Roman" w:hAnsi="Times New Roman" w:cs="Times New Roman"/>
                <w:color w:val="000000"/>
                <w:sz w:val="24"/>
                <w:szCs w:val="24"/>
                <w:lang w:eastAsia="ru-RU"/>
              </w:rPr>
              <w:t>газ-лифт</w:t>
            </w:r>
            <w:proofErr w:type="gramEnd"/>
            <w:r w:rsidRPr="00BA7EDC">
              <w:rPr>
                <w:rFonts w:ascii="Times New Roman" w:eastAsia="Times New Roman" w:hAnsi="Times New Roman" w:cs="Times New Roman"/>
                <w:color w:val="000000"/>
                <w:sz w:val="24"/>
                <w:szCs w:val="24"/>
                <w:lang w:eastAsia="ru-RU"/>
              </w:rPr>
              <w:t xml:space="preserve">. </w:t>
            </w:r>
          </w:p>
          <w:p w14:paraId="041FE613"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Функциональный механизм: Подъём.</w:t>
            </w:r>
          </w:p>
          <w:p w14:paraId="56CA13EF"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Ролики: Пластиковые, черные. </w:t>
            </w:r>
          </w:p>
          <w:p w14:paraId="216B9809"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Поясничная поддержка эргономическая.</w:t>
            </w:r>
          </w:p>
          <w:p w14:paraId="37B44D70"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Материал обивки: Кожзам. </w:t>
            </w:r>
          </w:p>
          <w:p w14:paraId="1B0B960F"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Цвет: черный (ECO 30). </w:t>
            </w:r>
          </w:p>
          <w:p w14:paraId="26888528" w14:textId="77777777" w:rsidR="00BA7EDC" w:rsidRPr="00BA7EDC" w:rsidRDefault="00BA7EDC" w:rsidP="00BA7EDC">
            <w:pPr>
              <w:spacing w:after="0"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Нагрузка до 120 кг.</w:t>
            </w:r>
          </w:p>
          <w:p w14:paraId="5E6922DA"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p>
          <w:p w14:paraId="026ADE70"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p>
          <w:p w14:paraId="58E42EFA"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p>
          <w:p w14:paraId="44EB00D1" w14:textId="28945F28"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noProof/>
                <w:color w:val="000000"/>
                <w:sz w:val="24"/>
                <w:szCs w:val="24"/>
                <w:lang w:eastAsia="ru-RU"/>
              </w:rPr>
              <w:lastRenderedPageBreak/>
              <w:drawing>
                <wp:inline distT="0" distB="0" distL="0" distR="0" wp14:anchorId="32CEBFCF" wp14:editId="5BA3738A">
                  <wp:extent cx="1638300" cy="1659890"/>
                  <wp:effectExtent l="0" t="0" r="0" b="0"/>
                  <wp:docPr id="18842041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19046"/>
                          <a:stretch>
                            <a:fillRect/>
                          </a:stretch>
                        </pic:blipFill>
                        <pic:spPr bwMode="auto">
                          <a:xfrm>
                            <a:off x="0" y="0"/>
                            <a:ext cx="1638300" cy="1659890"/>
                          </a:xfrm>
                          <a:prstGeom prst="rect">
                            <a:avLst/>
                          </a:prstGeom>
                          <a:noFill/>
                        </pic:spPr>
                      </pic:pic>
                    </a:graphicData>
                  </a:graphic>
                </wp:inline>
              </w:drawing>
            </w:r>
          </w:p>
        </w:tc>
        <w:tc>
          <w:tcPr>
            <w:tcW w:w="725" w:type="dxa"/>
            <w:shd w:val="clear" w:color="auto" w:fill="auto"/>
            <w:vAlign w:val="center"/>
          </w:tcPr>
          <w:p w14:paraId="068B3429"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lastRenderedPageBreak/>
              <w:t>шт.</w:t>
            </w:r>
          </w:p>
        </w:tc>
        <w:tc>
          <w:tcPr>
            <w:tcW w:w="762" w:type="dxa"/>
            <w:shd w:val="clear" w:color="auto" w:fill="auto"/>
            <w:vAlign w:val="center"/>
          </w:tcPr>
          <w:p w14:paraId="255CC164"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2</w:t>
            </w:r>
          </w:p>
        </w:tc>
      </w:tr>
      <w:tr w:rsidR="00BA7EDC" w:rsidRPr="00BA7EDC" w14:paraId="1F080B61" w14:textId="77777777" w:rsidTr="00BA7EDC">
        <w:tc>
          <w:tcPr>
            <w:tcW w:w="572" w:type="dxa"/>
            <w:shd w:val="clear" w:color="auto" w:fill="auto"/>
            <w:vAlign w:val="center"/>
          </w:tcPr>
          <w:p w14:paraId="65054D23"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9.</w:t>
            </w:r>
          </w:p>
        </w:tc>
        <w:tc>
          <w:tcPr>
            <w:tcW w:w="1801" w:type="dxa"/>
            <w:tcBorders>
              <w:top w:val="single" w:sz="4" w:space="0" w:color="auto"/>
              <w:left w:val="single" w:sz="4" w:space="0" w:color="auto"/>
            </w:tcBorders>
            <w:shd w:val="clear" w:color="auto" w:fill="FFFFFF"/>
          </w:tcPr>
          <w:p w14:paraId="176D1F0B" w14:textId="77777777" w:rsidR="00BA7EDC" w:rsidRPr="00BA7EDC" w:rsidRDefault="00BA7EDC" w:rsidP="00BA7EDC">
            <w:pPr>
              <w:spacing w:after="0" w:line="240" w:lineRule="auto"/>
              <w:rPr>
                <w:rFonts w:ascii="Times New Roman" w:eastAsia="Calibri" w:hAnsi="Times New Roman" w:cs="Times New Roman"/>
                <w:sz w:val="24"/>
                <w:szCs w:val="24"/>
              </w:rPr>
            </w:pPr>
            <w:r w:rsidRPr="00BA7EDC">
              <w:rPr>
                <w:rFonts w:ascii="Times New Roman" w:eastAsia="Times New Roman" w:hAnsi="Times New Roman" w:cs="Times New Roman"/>
                <w:sz w:val="24"/>
                <w:szCs w:val="24"/>
                <w:lang w:eastAsia="ru-RU"/>
              </w:rPr>
              <w:t>Стул на метал. каркасе</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504CAEFA"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Высота: 81см. </w:t>
            </w:r>
          </w:p>
          <w:p w14:paraId="28E19FB0"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Ширина: 55см. </w:t>
            </w:r>
          </w:p>
          <w:p w14:paraId="72B7E7DE"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Глубина: 60см. </w:t>
            </w:r>
          </w:p>
          <w:p w14:paraId="1447340D"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Ширина сиденья: 47 см. </w:t>
            </w:r>
          </w:p>
          <w:p w14:paraId="0AA488B4"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Глубина сиденья: 41 мм.</w:t>
            </w:r>
          </w:p>
          <w:p w14:paraId="651D1AC9"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Высота сиденья: 44 см.</w:t>
            </w:r>
          </w:p>
          <w:p w14:paraId="2899701B"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Высота спинки: 37 см.</w:t>
            </w:r>
          </w:p>
          <w:p w14:paraId="216E828B"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Размер основания: 53х53 см.</w:t>
            </w:r>
          </w:p>
          <w:p w14:paraId="2792D3F5"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Основание: 4-и ноги металл черный. </w:t>
            </w:r>
          </w:p>
          <w:p w14:paraId="46DA2017"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Материал обивки: Ткань. </w:t>
            </w:r>
          </w:p>
          <w:p w14:paraId="390DF423"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Цвет: Черный (C-26). </w:t>
            </w:r>
          </w:p>
          <w:p w14:paraId="675BBE20" w14:textId="77777777" w:rsidR="00BA7EDC" w:rsidRP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Нагрузка до 100 кг.</w:t>
            </w:r>
          </w:p>
          <w:p w14:paraId="4599C28B" w14:textId="254D9AD0"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4049712D" wp14:editId="63B8066F">
                  <wp:extent cx="1590675" cy="1590675"/>
                  <wp:effectExtent l="0" t="0" r="9525" b="9525"/>
                  <wp:docPr id="13051990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725" w:type="dxa"/>
            <w:shd w:val="clear" w:color="auto" w:fill="auto"/>
            <w:vAlign w:val="center"/>
          </w:tcPr>
          <w:p w14:paraId="36C91E12"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шт.</w:t>
            </w:r>
          </w:p>
        </w:tc>
        <w:tc>
          <w:tcPr>
            <w:tcW w:w="762" w:type="dxa"/>
            <w:shd w:val="clear" w:color="auto" w:fill="auto"/>
            <w:vAlign w:val="center"/>
          </w:tcPr>
          <w:p w14:paraId="5C936EA1"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40</w:t>
            </w:r>
          </w:p>
        </w:tc>
      </w:tr>
      <w:tr w:rsidR="00BA7EDC" w:rsidRPr="00BA7EDC" w14:paraId="58BC7375" w14:textId="77777777" w:rsidTr="00BA7EDC">
        <w:tc>
          <w:tcPr>
            <w:tcW w:w="572" w:type="dxa"/>
            <w:shd w:val="clear" w:color="auto" w:fill="auto"/>
            <w:vAlign w:val="center"/>
          </w:tcPr>
          <w:p w14:paraId="12A94981" w14:textId="77777777"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10.</w:t>
            </w:r>
          </w:p>
        </w:tc>
        <w:tc>
          <w:tcPr>
            <w:tcW w:w="1801" w:type="dxa"/>
            <w:tcBorders>
              <w:top w:val="single" w:sz="4" w:space="0" w:color="auto"/>
              <w:left w:val="single" w:sz="4" w:space="0" w:color="auto"/>
            </w:tcBorders>
            <w:shd w:val="clear" w:color="auto" w:fill="FFFFFF"/>
          </w:tcPr>
          <w:p w14:paraId="0375955C" w14:textId="77777777" w:rsidR="00BA7EDC" w:rsidRPr="00BA7EDC" w:rsidRDefault="00BA7EDC" w:rsidP="00BA7EDC">
            <w:pPr>
              <w:spacing w:after="0" w:line="240" w:lineRule="auto"/>
              <w:rPr>
                <w:rFonts w:ascii="Times New Roman" w:eastAsia="Calibri" w:hAnsi="Times New Roman" w:cs="Times New Roman"/>
                <w:sz w:val="24"/>
                <w:szCs w:val="24"/>
              </w:rPr>
            </w:pPr>
            <w:r w:rsidRPr="00BA7EDC">
              <w:rPr>
                <w:rFonts w:ascii="Times New Roman" w:eastAsia="Times New Roman" w:hAnsi="Times New Roman" w:cs="Times New Roman"/>
                <w:bCs/>
                <w:sz w:val="24"/>
                <w:szCs w:val="24"/>
                <w:lang w:eastAsia="ru-RU"/>
              </w:rPr>
              <w:t>Вешалка для одежды</w:t>
            </w:r>
          </w:p>
        </w:tc>
        <w:tc>
          <w:tcPr>
            <w:tcW w:w="6836" w:type="dxa"/>
            <w:tcBorders>
              <w:top w:val="single" w:sz="4" w:space="0" w:color="auto"/>
              <w:left w:val="single" w:sz="4" w:space="0" w:color="auto"/>
              <w:bottom w:val="single" w:sz="4" w:space="0" w:color="auto"/>
              <w:right w:val="single" w:sz="4" w:space="0" w:color="auto"/>
            </w:tcBorders>
            <w:shd w:val="clear" w:color="auto" w:fill="auto"/>
            <w:vAlign w:val="center"/>
          </w:tcPr>
          <w:p w14:paraId="50EFA670" w14:textId="77777777" w:rsidR="00BA7EDC" w:rsidRPr="00BA7EDC" w:rsidRDefault="00BA7EDC" w:rsidP="00BA7EDC">
            <w:pPr>
              <w:spacing w:after="0"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Вешалка для одежды настенная </w:t>
            </w:r>
          </w:p>
          <w:p w14:paraId="14D1037D" w14:textId="77777777" w:rsidR="00BA7EDC" w:rsidRPr="00BA7EDC" w:rsidRDefault="00BA7EDC" w:rsidP="00BA7EDC">
            <w:pPr>
              <w:spacing w:after="0"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Высота: 1100мм. Ширина: 900мм. Глубина: 150мм. </w:t>
            </w:r>
          </w:p>
          <w:p w14:paraId="317F7BFF" w14:textId="77777777" w:rsidR="00BA7EDC" w:rsidRPr="00BA7EDC" w:rsidRDefault="00BA7EDC" w:rsidP="00BA7EDC">
            <w:pPr>
              <w:spacing w:after="0"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Материал ЛДСП 18 мм.</w:t>
            </w:r>
          </w:p>
          <w:p w14:paraId="02C4B836" w14:textId="77777777" w:rsidR="00BA7EDC" w:rsidRPr="00BA7EDC" w:rsidRDefault="00BA7EDC" w:rsidP="00BA7EDC">
            <w:pPr>
              <w:spacing w:after="0"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Кол-во крючков: 12 шт.</w:t>
            </w:r>
          </w:p>
          <w:p w14:paraId="273F58F4" w14:textId="77777777" w:rsidR="00BA7EDC" w:rsidRDefault="00BA7EDC" w:rsidP="00BA7EDC">
            <w:pPr>
              <w:spacing w:after="0"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голубой".</w:t>
            </w:r>
          </w:p>
          <w:p w14:paraId="3903D646" w14:textId="4444531F" w:rsidR="00BA7EDC" w:rsidRPr="00BA7EDC" w:rsidRDefault="00BA7EDC" w:rsidP="00BA7EDC">
            <w:pPr>
              <w:spacing w:after="0"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5C87B06D" wp14:editId="7E9CE2DC">
                  <wp:extent cx="2371725" cy="2371725"/>
                  <wp:effectExtent l="0" t="0" r="9525" b="9525"/>
                  <wp:docPr id="1324147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tc>
        <w:tc>
          <w:tcPr>
            <w:tcW w:w="725" w:type="dxa"/>
            <w:shd w:val="clear" w:color="auto" w:fill="auto"/>
            <w:vAlign w:val="center"/>
          </w:tcPr>
          <w:p w14:paraId="633FFC51" w14:textId="77777777" w:rsidR="00BA7EDC" w:rsidRPr="00BA7EDC" w:rsidRDefault="00BA7EDC" w:rsidP="00BA7EDC">
            <w:pPr>
              <w:spacing w:after="0" w:line="240" w:lineRule="auto"/>
              <w:jc w:val="center"/>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шт.</w:t>
            </w:r>
          </w:p>
        </w:tc>
        <w:tc>
          <w:tcPr>
            <w:tcW w:w="762" w:type="dxa"/>
            <w:shd w:val="clear" w:color="auto" w:fill="auto"/>
            <w:vAlign w:val="center"/>
          </w:tcPr>
          <w:p w14:paraId="28BF94CE" w14:textId="77777777" w:rsidR="00BA7EDC" w:rsidRPr="00BA7EDC" w:rsidRDefault="00BA7EDC" w:rsidP="00BA7EDC">
            <w:pPr>
              <w:spacing w:after="0" w:line="240" w:lineRule="auto"/>
              <w:jc w:val="center"/>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8</w:t>
            </w:r>
          </w:p>
        </w:tc>
      </w:tr>
    </w:tbl>
    <w:p w14:paraId="7185416B" w14:textId="77777777" w:rsidR="00327C78" w:rsidRPr="00921104" w:rsidRDefault="00327C78" w:rsidP="009868FB">
      <w:pPr>
        <w:shd w:val="clear" w:color="auto" w:fill="FFFFFF"/>
        <w:spacing w:after="0" w:line="240" w:lineRule="auto"/>
        <w:ind w:firstLine="709"/>
        <w:rPr>
          <w:rFonts w:ascii="Times New Roman" w:eastAsia="Times New Roman" w:hAnsi="Times New Roman" w:cs="Times New Roman"/>
          <w:b/>
          <w:bCs/>
          <w:sz w:val="24"/>
          <w:szCs w:val="24"/>
          <w:lang w:eastAsia="ru-RU"/>
        </w:rPr>
      </w:pPr>
    </w:p>
    <w:p w14:paraId="2BD83066" w14:textId="788954D0" w:rsidR="00556508" w:rsidRPr="00187ECA" w:rsidRDefault="00556508" w:rsidP="009868FB">
      <w:pPr>
        <w:pStyle w:val="a3"/>
        <w:numPr>
          <w:ilvl w:val="0"/>
          <w:numId w:val="4"/>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8846D2">
        <w:rPr>
          <w:rFonts w:ascii="Times New Roman" w:eastAsia="Times New Roman" w:hAnsi="Times New Roman" w:cs="Times New Roman"/>
          <w:sz w:val="24"/>
          <w:szCs w:val="24"/>
          <w:lang w:eastAsia="ru-RU"/>
        </w:rPr>
        <w:t xml:space="preserve">Начальная (максимальная) цена контракта </w:t>
      </w:r>
      <w:r w:rsidRPr="00187ECA">
        <w:rPr>
          <w:rFonts w:ascii="Times New Roman" w:eastAsia="Times New Roman" w:hAnsi="Times New Roman" w:cs="Times New Roman"/>
          <w:sz w:val="24"/>
          <w:szCs w:val="24"/>
          <w:lang w:eastAsia="ru-RU"/>
        </w:rPr>
        <w:t xml:space="preserve">составляет </w:t>
      </w:r>
      <w:r w:rsidR="0030711E" w:rsidRPr="00187ECA">
        <w:rPr>
          <w:rFonts w:ascii="Times New Roman" w:eastAsia="Times New Roman" w:hAnsi="Times New Roman" w:cs="Times New Roman"/>
          <w:sz w:val="24"/>
          <w:szCs w:val="24"/>
          <w:lang w:eastAsia="ru-RU"/>
        </w:rPr>
        <w:t>131 630</w:t>
      </w:r>
      <w:r w:rsidR="00740005" w:rsidRPr="00187ECA">
        <w:rPr>
          <w:rFonts w:ascii="Times New Roman" w:eastAsia="Times New Roman" w:hAnsi="Times New Roman" w:cs="Times New Roman"/>
          <w:sz w:val="24"/>
          <w:szCs w:val="24"/>
          <w:lang w:eastAsia="ru-RU"/>
        </w:rPr>
        <w:t xml:space="preserve"> (</w:t>
      </w:r>
      <w:r w:rsidR="0030711E" w:rsidRPr="00187ECA">
        <w:rPr>
          <w:rFonts w:ascii="Times New Roman" w:eastAsia="Times New Roman" w:hAnsi="Times New Roman" w:cs="Times New Roman"/>
          <w:sz w:val="24"/>
          <w:szCs w:val="24"/>
          <w:lang w:eastAsia="ru-RU"/>
        </w:rPr>
        <w:t>стол</w:t>
      </w:r>
      <w:r w:rsidR="00740005" w:rsidRPr="00187ECA">
        <w:rPr>
          <w:rFonts w:ascii="Times New Roman" w:eastAsia="Times New Roman" w:hAnsi="Times New Roman" w:cs="Times New Roman"/>
          <w:sz w:val="24"/>
          <w:szCs w:val="24"/>
          <w:lang w:eastAsia="ru-RU"/>
        </w:rPr>
        <w:t xml:space="preserve"> </w:t>
      </w:r>
      <w:r w:rsidR="0030711E" w:rsidRPr="00187ECA">
        <w:rPr>
          <w:rFonts w:ascii="Times New Roman" w:eastAsia="Times New Roman" w:hAnsi="Times New Roman" w:cs="Times New Roman"/>
          <w:sz w:val="24"/>
          <w:szCs w:val="24"/>
          <w:lang w:eastAsia="ru-RU"/>
        </w:rPr>
        <w:t>трид</w:t>
      </w:r>
      <w:r w:rsidR="00740005" w:rsidRPr="00187ECA">
        <w:rPr>
          <w:rFonts w:ascii="Times New Roman" w:eastAsia="Times New Roman" w:hAnsi="Times New Roman" w:cs="Times New Roman"/>
          <w:sz w:val="24"/>
          <w:szCs w:val="24"/>
          <w:lang w:eastAsia="ru-RU"/>
        </w:rPr>
        <w:t xml:space="preserve">цать </w:t>
      </w:r>
      <w:r w:rsidR="0030711E" w:rsidRPr="00187ECA">
        <w:rPr>
          <w:rFonts w:ascii="Times New Roman" w:eastAsia="Times New Roman" w:hAnsi="Times New Roman" w:cs="Times New Roman"/>
          <w:sz w:val="24"/>
          <w:szCs w:val="24"/>
          <w:lang w:eastAsia="ru-RU"/>
        </w:rPr>
        <w:t>одна</w:t>
      </w:r>
      <w:r w:rsidR="00740005" w:rsidRPr="00187ECA">
        <w:rPr>
          <w:rFonts w:ascii="Times New Roman" w:eastAsia="Times New Roman" w:hAnsi="Times New Roman" w:cs="Times New Roman"/>
          <w:sz w:val="24"/>
          <w:szCs w:val="24"/>
          <w:lang w:eastAsia="ru-RU"/>
        </w:rPr>
        <w:t xml:space="preserve"> тысяч</w:t>
      </w:r>
      <w:r w:rsidR="0030711E" w:rsidRPr="00187ECA">
        <w:rPr>
          <w:rFonts w:ascii="Times New Roman" w:eastAsia="Times New Roman" w:hAnsi="Times New Roman" w:cs="Times New Roman"/>
          <w:sz w:val="24"/>
          <w:szCs w:val="24"/>
          <w:lang w:eastAsia="ru-RU"/>
        </w:rPr>
        <w:t>а</w:t>
      </w:r>
      <w:r w:rsidR="00740005" w:rsidRPr="00187ECA">
        <w:rPr>
          <w:rFonts w:ascii="Times New Roman" w:eastAsia="Times New Roman" w:hAnsi="Times New Roman" w:cs="Times New Roman"/>
          <w:sz w:val="24"/>
          <w:szCs w:val="24"/>
          <w:lang w:eastAsia="ru-RU"/>
        </w:rPr>
        <w:t xml:space="preserve"> </w:t>
      </w:r>
      <w:r w:rsidR="0030711E" w:rsidRPr="00187ECA">
        <w:rPr>
          <w:rFonts w:ascii="Times New Roman" w:eastAsia="Times New Roman" w:hAnsi="Times New Roman" w:cs="Times New Roman"/>
          <w:sz w:val="24"/>
          <w:szCs w:val="24"/>
          <w:lang w:eastAsia="ru-RU"/>
        </w:rPr>
        <w:t>шестьсот тридцать</w:t>
      </w:r>
      <w:r w:rsidR="00740005" w:rsidRPr="00187ECA">
        <w:rPr>
          <w:rFonts w:ascii="Times New Roman" w:eastAsia="Times New Roman" w:hAnsi="Times New Roman" w:cs="Times New Roman"/>
          <w:sz w:val="24"/>
          <w:szCs w:val="24"/>
          <w:lang w:eastAsia="ru-RU"/>
        </w:rPr>
        <w:t xml:space="preserve">) </w:t>
      </w:r>
      <w:r w:rsidRPr="00187ECA">
        <w:rPr>
          <w:rFonts w:ascii="Times New Roman" w:eastAsia="Times New Roman" w:hAnsi="Times New Roman" w:cs="Times New Roman"/>
          <w:sz w:val="24"/>
          <w:szCs w:val="24"/>
          <w:lang w:eastAsia="ru-RU"/>
        </w:rPr>
        <w:t>рубл</w:t>
      </w:r>
      <w:r w:rsidR="00153CB5" w:rsidRPr="00187ECA">
        <w:rPr>
          <w:rFonts w:ascii="Times New Roman" w:eastAsia="Times New Roman" w:hAnsi="Times New Roman" w:cs="Times New Roman"/>
          <w:sz w:val="24"/>
          <w:szCs w:val="24"/>
          <w:lang w:eastAsia="ru-RU"/>
        </w:rPr>
        <w:t>ей</w:t>
      </w:r>
      <w:r w:rsidR="00921104" w:rsidRPr="00187ECA">
        <w:rPr>
          <w:rFonts w:ascii="Times New Roman" w:eastAsia="Times New Roman" w:hAnsi="Times New Roman" w:cs="Times New Roman"/>
          <w:sz w:val="24"/>
          <w:szCs w:val="24"/>
          <w:lang w:eastAsia="ru-RU"/>
        </w:rPr>
        <w:t xml:space="preserve"> 00 </w:t>
      </w:r>
      <w:r w:rsidRPr="00187ECA">
        <w:rPr>
          <w:rFonts w:ascii="Times New Roman" w:eastAsia="Times New Roman" w:hAnsi="Times New Roman" w:cs="Times New Roman"/>
          <w:sz w:val="24"/>
          <w:szCs w:val="24"/>
          <w:lang w:eastAsia="ru-RU"/>
        </w:rPr>
        <w:t>копеек Приднестровской Молдавской Республики.</w:t>
      </w:r>
    </w:p>
    <w:p w14:paraId="3C6880A9" w14:textId="23AB7D31" w:rsidR="00417FA3" w:rsidRDefault="001F0E69" w:rsidP="009868FB">
      <w:pPr>
        <w:pStyle w:val="a3"/>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1F0E69">
        <w:rPr>
          <w:rFonts w:ascii="Times New Roman" w:eastAsia="Times New Roman" w:hAnsi="Times New Roman" w:cs="Times New Roman"/>
          <w:b/>
          <w:bCs/>
          <w:sz w:val="24"/>
          <w:szCs w:val="24"/>
          <w:lang w:eastAsia="ru-RU"/>
        </w:rPr>
        <w:t>Начальная (максимальная) цена контракта</w:t>
      </w:r>
      <w:r w:rsidRPr="001F0E69">
        <w:rPr>
          <w:rFonts w:ascii="Times New Roman" w:eastAsia="Times New Roman" w:hAnsi="Times New Roman" w:cs="Times New Roman"/>
          <w:sz w:val="24"/>
          <w:szCs w:val="24"/>
          <w:lang w:eastAsia="ru-RU"/>
        </w:rPr>
        <w:t xml:space="preserve"> сформирована в соответствии с требованиями Закона Приднестровской Молдавской Республики от 26 ноября 2018 года № 318-З-VI «О закупках в Приднестровской Молдавской Республике», Постановления Правительства Приднестровской </w:t>
      </w:r>
      <w:r w:rsidRPr="001F0E69">
        <w:rPr>
          <w:rFonts w:ascii="Times New Roman" w:eastAsia="Times New Roman" w:hAnsi="Times New Roman" w:cs="Times New Roman"/>
          <w:sz w:val="24"/>
          <w:szCs w:val="24"/>
          <w:lang w:eastAsia="ru-RU"/>
        </w:rPr>
        <w:lastRenderedPageBreak/>
        <w:t>Молдавской Республики  от 12 августа 2015 года № 212 «О введении ресурсного метода ценообразования в строительстве» и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поставщиком (подрядчиком, исполнителем)».</w:t>
      </w:r>
    </w:p>
    <w:p w14:paraId="24FB7C9C" w14:textId="24CC58CF" w:rsidR="00556508" w:rsidRPr="00BB1000" w:rsidRDefault="00556508" w:rsidP="009868FB">
      <w:pPr>
        <w:pStyle w:val="a3"/>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В результате проведенного анализа рынка и сбора ценовой информации по </w:t>
      </w:r>
      <w:r w:rsidR="00417FA3">
        <w:rPr>
          <w:rFonts w:ascii="Times New Roman" w:eastAsia="Times New Roman" w:hAnsi="Times New Roman" w:cs="Times New Roman"/>
          <w:sz w:val="24"/>
          <w:szCs w:val="24"/>
          <w:lang w:eastAsia="ru-RU"/>
        </w:rPr>
        <w:t>изготовлению и поставке</w:t>
      </w:r>
      <w:r w:rsidRPr="00BB1000">
        <w:rPr>
          <w:rFonts w:ascii="Times New Roman" w:eastAsia="Times New Roman" w:hAnsi="Times New Roman" w:cs="Times New Roman"/>
          <w:sz w:val="24"/>
          <w:szCs w:val="24"/>
          <w:lang w:eastAsia="ru-RU"/>
        </w:rPr>
        <w:t xml:space="preserve"> </w:t>
      </w:r>
      <w:r w:rsidR="00247174">
        <w:rPr>
          <w:rFonts w:ascii="Times New Roman" w:eastAsia="Times New Roman" w:hAnsi="Times New Roman" w:cs="Times New Roman"/>
          <w:sz w:val="24"/>
          <w:szCs w:val="24"/>
          <w:lang w:eastAsia="ru-RU"/>
        </w:rPr>
        <w:t xml:space="preserve">мебели </w:t>
      </w:r>
      <w:r w:rsidR="008B44E4">
        <w:rPr>
          <w:rFonts w:ascii="Times New Roman" w:eastAsia="Times New Roman" w:hAnsi="Times New Roman" w:cs="Times New Roman"/>
          <w:sz w:val="24"/>
          <w:szCs w:val="24"/>
          <w:lang w:eastAsia="ru-RU"/>
        </w:rPr>
        <w:t xml:space="preserve">для </w:t>
      </w:r>
      <w:r w:rsidR="00417FA3">
        <w:rPr>
          <w:rFonts w:ascii="Times New Roman" w:eastAsia="Times New Roman" w:hAnsi="Times New Roman" w:cs="Times New Roman"/>
          <w:sz w:val="24"/>
          <w:szCs w:val="24"/>
          <w:lang w:eastAsia="ru-RU"/>
        </w:rPr>
        <w:t>ресурсного центра</w:t>
      </w:r>
      <w:r w:rsidR="008B44E4">
        <w:rPr>
          <w:rFonts w:ascii="Times New Roman" w:eastAsia="Times New Roman" w:hAnsi="Times New Roman" w:cs="Times New Roman"/>
          <w:sz w:val="24"/>
          <w:szCs w:val="24"/>
          <w:lang w:eastAsia="ru-RU"/>
        </w:rPr>
        <w:t xml:space="preserve"> </w:t>
      </w:r>
      <w:r w:rsidRPr="00BB1000">
        <w:rPr>
          <w:rFonts w:ascii="Times New Roman" w:eastAsia="Times New Roman" w:hAnsi="Times New Roman" w:cs="Times New Roman"/>
          <w:sz w:val="24"/>
          <w:szCs w:val="24"/>
          <w:lang w:eastAsia="ru-RU"/>
        </w:rPr>
        <w:t xml:space="preserve">получено </w:t>
      </w:r>
      <w:r w:rsidR="00921104">
        <w:rPr>
          <w:rFonts w:ascii="Times New Roman" w:eastAsia="Times New Roman" w:hAnsi="Times New Roman" w:cs="Times New Roman"/>
          <w:sz w:val="24"/>
          <w:szCs w:val="24"/>
          <w:lang w:eastAsia="ru-RU"/>
        </w:rPr>
        <w:t>2</w:t>
      </w:r>
      <w:r w:rsidRPr="00BB1000">
        <w:rPr>
          <w:rFonts w:ascii="Times New Roman" w:eastAsia="Times New Roman" w:hAnsi="Times New Roman" w:cs="Times New Roman"/>
          <w:sz w:val="24"/>
          <w:szCs w:val="24"/>
          <w:lang w:eastAsia="ru-RU"/>
        </w:rPr>
        <w:t xml:space="preserve"> ценовых предложения.</w:t>
      </w:r>
    </w:p>
    <w:p w14:paraId="04E6F902" w14:textId="77777777" w:rsidR="00E31A14" w:rsidRPr="00BB1000" w:rsidRDefault="00556508" w:rsidP="009868FB">
      <w:pPr>
        <w:pStyle w:val="a3"/>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Обоснование начальной (максимальной) цены контракта представлено в Приложении № 1 к настоящей Документации.  </w:t>
      </w:r>
    </w:p>
    <w:p w14:paraId="02C85FE5" w14:textId="77777777" w:rsidR="00E31A14" w:rsidRPr="00BB1000" w:rsidRDefault="00E31A14" w:rsidP="009868FB">
      <w:pPr>
        <w:pStyle w:val="a3"/>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p>
    <w:p w14:paraId="7324A834" w14:textId="22C9FC2A" w:rsidR="00E31A14" w:rsidRPr="00BB1000" w:rsidRDefault="00E31A14" w:rsidP="009868FB">
      <w:pPr>
        <w:pStyle w:val="a3"/>
        <w:numPr>
          <w:ilvl w:val="0"/>
          <w:numId w:val="4"/>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b/>
          <w:bCs/>
          <w:sz w:val="24"/>
          <w:szCs w:val="24"/>
          <w:lang w:eastAsia="ru-RU"/>
        </w:rPr>
        <w:t xml:space="preserve">Информация о валюте, используемой для формирования цены контракта и расчетов с </w:t>
      </w:r>
      <w:r w:rsidRPr="00DE5CAB">
        <w:rPr>
          <w:rFonts w:ascii="Times New Roman" w:eastAsia="Times New Roman" w:hAnsi="Times New Roman" w:cs="Times New Roman"/>
          <w:b/>
          <w:bCs/>
          <w:sz w:val="24"/>
          <w:szCs w:val="24"/>
          <w:lang w:eastAsia="ru-RU"/>
        </w:rPr>
        <w:t xml:space="preserve">поставщиками </w:t>
      </w:r>
      <w:r w:rsidR="00DE5CAB" w:rsidRPr="00DE5CAB">
        <w:rPr>
          <w:rFonts w:ascii="Times New Roman" w:hAnsi="Times New Roman" w:cs="Times New Roman"/>
          <w:b/>
          <w:bCs/>
          <w:sz w:val="24"/>
          <w:szCs w:val="24"/>
        </w:rPr>
        <w:t>(подрядчиками, исполнителями)</w:t>
      </w:r>
    </w:p>
    <w:p w14:paraId="38D5DC4E" w14:textId="39DB94A0" w:rsidR="00E31A14" w:rsidRPr="00BB1000" w:rsidRDefault="00E31A14" w:rsidP="009868FB">
      <w:pPr>
        <w:pStyle w:val="a3"/>
        <w:shd w:val="clear" w:color="auto" w:fill="FFFFFF"/>
        <w:tabs>
          <w:tab w:val="left" w:pos="851"/>
          <w:tab w:val="left" w:pos="993"/>
        </w:tabs>
        <w:spacing w:after="0" w:line="240" w:lineRule="auto"/>
        <w:ind w:left="0" w:firstLine="709"/>
        <w:jc w:val="both"/>
        <w:rPr>
          <w:rFonts w:ascii="Times New Roman" w:eastAsia="Times New Roman" w:hAnsi="Times New Roman" w:cs="Times New Roman"/>
          <w:b/>
          <w:bCs/>
          <w:sz w:val="24"/>
          <w:szCs w:val="24"/>
          <w:lang w:eastAsia="ru-RU"/>
        </w:rPr>
      </w:pPr>
      <w:r w:rsidRPr="00BB1000">
        <w:rPr>
          <w:rFonts w:ascii="Times New Roman" w:eastAsia="Times New Roman" w:hAnsi="Times New Roman" w:cs="Times New Roman"/>
          <w:sz w:val="24"/>
          <w:szCs w:val="24"/>
          <w:lang w:eastAsia="ru-RU"/>
        </w:rPr>
        <w:t>Валюта формирования цены и расчеты с поставщиками</w:t>
      </w:r>
      <w:r w:rsidR="00DE5CAB">
        <w:rPr>
          <w:rFonts w:ascii="Times New Roman" w:eastAsia="Times New Roman" w:hAnsi="Times New Roman" w:cs="Times New Roman"/>
          <w:sz w:val="24"/>
          <w:szCs w:val="24"/>
          <w:lang w:eastAsia="ru-RU"/>
        </w:rPr>
        <w:t xml:space="preserve"> </w:t>
      </w:r>
      <w:r w:rsidR="00DE5CAB">
        <w:rPr>
          <w:rFonts w:ascii="Times New Roman" w:hAnsi="Times New Roman" w:cs="Times New Roman"/>
          <w:sz w:val="24"/>
          <w:szCs w:val="24"/>
        </w:rPr>
        <w:t>(</w:t>
      </w:r>
      <w:r w:rsidR="00DE5CAB" w:rsidRPr="00BB1000">
        <w:rPr>
          <w:rFonts w:ascii="Times New Roman" w:hAnsi="Times New Roman" w:cs="Times New Roman"/>
          <w:sz w:val="24"/>
          <w:szCs w:val="24"/>
        </w:rPr>
        <w:t>подрядчи</w:t>
      </w:r>
      <w:r w:rsidR="00DE5CAB">
        <w:rPr>
          <w:rFonts w:ascii="Times New Roman" w:hAnsi="Times New Roman" w:cs="Times New Roman"/>
          <w:sz w:val="24"/>
          <w:szCs w:val="24"/>
        </w:rPr>
        <w:t>ками</w:t>
      </w:r>
      <w:r w:rsidR="00DE5CAB" w:rsidRPr="00BB1000">
        <w:rPr>
          <w:rFonts w:ascii="Times New Roman" w:hAnsi="Times New Roman" w:cs="Times New Roman"/>
          <w:sz w:val="24"/>
          <w:szCs w:val="24"/>
        </w:rPr>
        <w:t>, исполните</w:t>
      </w:r>
      <w:r w:rsidR="00DE5CAB">
        <w:rPr>
          <w:rFonts w:ascii="Times New Roman" w:hAnsi="Times New Roman" w:cs="Times New Roman"/>
          <w:sz w:val="24"/>
          <w:szCs w:val="24"/>
        </w:rPr>
        <w:t>лями)</w:t>
      </w:r>
      <w:r w:rsidR="00DE5CAB" w:rsidRPr="00BB1000">
        <w:rPr>
          <w:rFonts w:ascii="Times New Roman" w:hAnsi="Times New Roman" w:cs="Times New Roman"/>
          <w:sz w:val="24"/>
          <w:szCs w:val="24"/>
        </w:rPr>
        <w:t xml:space="preserve"> </w:t>
      </w:r>
      <w:r w:rsidRPr="00BB1000">
        <w:rPr>
          <w:rFonts w:ascii="Times New Roman" w:eastAsia="Times New Roman" w:hAnsi="Times New Roman" w:cs="Times New Roman"/>
          <w:sz w:val="24"/>
          <w:szCs w:val="24"/>
          <w:lang w:eastAsia="ru-RU"/>
        </w:rPr>
        <w:t>– рубли Приднестровской Молдавской Республики</w:t>
      </w:r>
      <w:r w:rsidRPr="00BB1000">
        <w:rPr>
          <w:rFonts w:ascii="Times New Roman" w:eastAsia="Times New Roman" w:hAnsi="Times New Roman" w:cs="Times New Roman"/>
          <w:b/>
          <w:bCs/>
          <w:sz w:val="24"/>
          <w:szCs w:val="24"/>
          <w:lang w:eastAsia="ru-RU"/>
        </w:rPr>
        <w:t xml:space="preserve">. </w:t>
      </w:r>
    </w:p>
    <w:p w14:paraId="40C3483B" w14:textId="77777777" w:rsidR="00E31A14" w:rsidRPr="00BB1000" w:rsidRDefault="00E31A14" w:rsidP="009868FB">
      <w:pPr>
        <w:pStyle w:val="a3"/>
        <w:shd w:val="clear" w:color="auto" w:fill="FFFFFF"/>
        <w:tabs>
          <w:tab w:val="left" w:pos="851"/>
        </w:tabs>
        <w:spacing w:after="0" w:line="240" w:lineRule="auto"/>
        <w:ind w:left="0" w:firstLine="709"/>
        <w:jc w:val="both"/>
        <w:rPr>
          <w:rFonts w:ascii="Times New Roman" w:eastAsia="Times New Roman" w:hAnsi="Times New Roman" w:cs="Times New Roman"/>
          <w:b/>
          <w:bCs/>
          <w:sz w:val="24"/>
          <w:szCs w:val="24"/>
          <w:lang w:eastAsia="ru-RU"/>
        </w:rPr>
      </w:pPr>
    </w:p>
    <w:p w14:paraId="686160E7" w14:textId="49A6C921" w:rsidR="00327C78" w:rsidRPr="00BB1000" w:rsidRDefault="00327C78" w:rsidP="00921104">
      <w:pPr>
        <w:pStyle w:val="a3"/>
        <w:numPr>
          <w:ilvl w:val="0"/>
          <w:numId w:val="4"/>
        </w:numPr>
        <w:shd w:val="clear" w:color="auto" w:fill="FFFFFF"/>
        <w:tabs>
          <w:tab w:val="left" w:pos="993"/>
        </w:tabs>
        <w:spacing w:after="0" w:line="240" w:lineRule="auto"/>
        <w:ind w:left="0" w:firstLine="709"/>
        <w:jc w:val="center"/>
        <w:rPr>
          <w:rFonts w:ascii="Times New Roman" w:eastAsia="Times New Roman" w:hAnsi="Times New Roman" w:cs="Times New Roman"/>
          <w:b/>
          <w:bCs/>
          <w:sz w:val="24"/>
          <w:szCs w:val="24"/>
          <w:lang w:eastAsia="ru-RU"/>
        </w:rPr>
      </w:pPr>
      <w:r w:rsidRPr="00BB1000">
        <w:rPr>
          <w:rFonts w:ascii="Times New Roman" w:eastAsia="Times New Roman" w:hAnsi="Times New Roman" w:cs="Times New Roman"/>
          <w:b/>
          <w:bCs/>
          <w:sz w:val="24"/>
          <w:szCs w:val="24"/>
          <w:lang w:eastAsia="ru-RU"/>
        </w:rPr>
        <w:t>Условия контракта</w:t>
      </w:r>
    </w:p>
    <w:p w14:paraId="01B0569D" w14:textId="77777777" w:rsidR="00556508" w:rsidRPr="00BB1000" w:rsidRDefault="00556508" w:rsidP="009868FB">
      <w:pPr>
        <w:shd w:val="clear" w:color="auto" w:fill="FFFFFF"/>
        <w:tabs>
          <w:tab w:val="left" w:pos="851"/>
        </w:tabs>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Перечень необходимых условий и гарантий, подлежащих включению в контракт, определяется в статье 24 Закона </w:t>
      </w:r>
      <w:bookmarkStart w:id="3" w:name="_Hlk144474586"/>
      <w:r w:rsidRPr="00BB1000">
        <w:rPr>
          <w:rFonts w:ascii="Times New Roman" w:eastAsia="Times New Roman" w:hAnsi="Times New Roman" w:cs="Times New Roman"/>
          <w:sz w:val="24"/>
          <w:szCs w:val="24"/>
          <w:lang w:eastAsia="ru-RU"/>
        </w:rPr>
        <w:t>Приднестровской Молдавской Республики «О закупках в Приднестровской Молдавской Республике»</w:t>
      </w:r>
      <w:bookmarkEnd w:id="3"/>
      <w:r w:rsidRPr="00BB1000">
        <w:rPr>
          <w:rFonts w:ascii="Times New Roman" w:eastAsia="Times New Roman" w:hAnsi="Times New Roman" w:cs="Times New Roman"/>
          <w:sz w:val="24"/>
          <w:szCs w:val="24"/>
          <w:lang w:eastAsia="ru-RU"/>
        </w:rPr>
        <w:t xml:space="preserve">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64F77F41" w14:textId="77777777" w:rsidR="00556508" w:rsidRPr="00BB1000" w:rsidRDefault="00556508" w:rsidP="009868FB">
      <w:pPr>
        <w:shd w:val="clear" w:color="auto" w:fill="FFFFFF"/>
        <w:tabs>
          <w:tab w:val="left" w:pos="851"/>
        </w:tabs>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Контракт заключается на условиях, предусмотренных извещением об осуществлении закупки, документацией об открытом аукционе, заявкой участника закупки, с которым заключается контракт.</w:t>
      </w:r>
    </w:p>
    <w:p w14:paraId="05D9BFA1" w14:textId="77777777" w:rsidR="00556508" w:rsidRPr="00BB1000" w:rsidRDefault="00556508" w:rsidP="009868FB">
      <w:pPr>
        <w:shd w:val="clear" w:color="auto" w:fill="FFFFFF"/>
        <w:tabs>
          <w:tab w:val="left" w:pos="851"/>
        </w:tabs>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При заключении контракта указывается, что цена контракта является твердой и определена на весь срок исполнения контракта. При заключении и исполнении контракта изменение его условий не допускается, за исключением случаев, предусмотренных Законом Приднестровской Молдавской Республики от 26 ноября 2018 года № 318-З-VI «О закупках в Приднестровской Молдавской Республике».</w:t>
      </w:r>
    </w:p>
    <w:p w14:paraId="2D1A9B56" w14:textId="77777777" w:rsidR="00562DB4" w:rsidRPr="00BB1000" w:rsidRDefault="00562DB4"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479477FE" w14:textId="77777777" w:rsidR="00327C78" w:rsidRPr="00BB1000" w:rsidRDefault="00327C78" w:rsidP="00921104">
      <w:pPr>
        <w:pStyle w:val="a3"/>
        <w:numPr>
          <w:ilvl w:val="0"/>
          <w:numId w:val="4"/>
        </w:numPr>
        <w:shd w:val="clear" w:color="auto" w:fill="FFFFFF"/>
        <w:spacing w:after="0" w:line="240" w:lineRule="auto"/>
        <w:ind w:left="0" w:firstLine="709"/>
        <w:jc w:val="center"/>
        <w:rPr>
          <w:rFonts w:ascii="Times New Roman" w:eastAsia="Times New Roman" w:hAnsi="Times New Roman" w:cs="Times New Roman"/>
          <w:sz w:val="24"/>
          <w:szCs w:val="24"/>
          <w:lang w:eastAsia="ru-RU"/>
        </w:rPr>
      </w:pPr>
      <w:r w:rsidRPr="00BB1000">
        <w:rPr>
          <w:rFonts w:ascii="Times New Roman" w:eastAsia="Times New Roman" w:hAnsi="Times New Roman" w:cs="Times New Roman"/>
          <w:b/>
          <w:bCs/>
          <w:sz w:val="24"/>
          <w:szCs w:val="24"/>
          <w:lang w:eastAsia="ru-RU"/>
        </w:rPr>
        <w:t>Требования к содержанию заявки на участие в запросе предложений</w:t>
      </w:r>
    </w:p>
    <w:p w14:paraId="6D5F0EB9" w14:textId="36DD161C" w:rsidR="00157E5E" w:rsidRPr="00BB1000" w:rsidRDefault="00327C78" w:rsidP="009868FB">
      <w:pPr>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w:t>
      </w:r>
      <w:r w:rsidR="00157E5E" w:rsidRPr="00BB1000">
        <w:rPr>
          <w:rFonts w:ascii="Times New Roman" w:eastAsia="Times New Roman" w:hAnsi="Times New Roman" w:cs="Times New Roman"/>
          <w:sz w:val="24"/>
          <w:szCs w:val="24"/>
          <w:lang w:eastAsia="ru-RU"/>
        </w:rPr>
        <w:t xml:space="preserve"> и документацией о проведении запроса предложений</w:t>
      </w:r>
      <w:r w:rsidRPr="00BB1000">
        <w:rPr>
          <w:rFonts w:ascii="Times New Roman" w:eastAsia="Times New Roman" w:hAnsi="Times New Roman" w:cs="Times New Roman"/>
          <w:sz w:val="24"/>
          <w:szCs w:val="24"/>
          <w:lang w:eastAsia="ru-RU"/>
        </w:rPr>
        <w:t>.</w:t>
      </w:r>
    </w:p>
    <w:p w14:paraId="09ED96A7" w14:textId="2BE8B954" w:rsidR="00E31A14" w:rsidRPr="00BB1000" w:rsidRDefault="00E31A14" w:rsidP="009868FB">
      <w:pPr>
        <w:tabs>
          <w:tab w:val="left" w:pos="851"/>
        </w:tabs>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Заявки подаются в письменной форме (все листы поданной в письменной форме заявки должны быть прошиты и пронумерованы), в запечатанном конверте, не позволяющем просматривать его содержимое до вскрытия, с указанием предмета закупки, даты и времени вскрытия.</w:t>
      </w:r>
      <w:r w:rsidR="0008178B" w:rsidRPr="00BB1000">
        <w:rPr>
          <w:rFonts w:ascii="Times New Roman" w:hAnsi="Times New Roman" w:cs="Times New Roman"/>
          <w:sz w:val="24"/>
          <w:szCs w:val="24"/>
        </w:rPr>
        <w:t xml:space="preserve"> Заявка на участие в закупке и том такой заявки должны содержать опись входящих в их состав документов, скреплены печатью участника закупки и подписаны участником закупки или лицом, уполномоченным участником закупки.</w:t>
      </w:r>
    </w:p>
    <w:p w14:paraId="7AB94806" w14:textId="77777777" w:rsidR="00E31A14" w:rsidRPr="00BB1000" w:rsidRDefault="00E31A14" w:rsidP="009868FB">
      <w:pPr>
        <w:tabs>
          <w:tab w:val="left" w:pos="851"/>
        </w:tabs>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 xml:space="preserve">На внешней стороне конверта указывается следующая информация: </w:t>
      </w:r>
    </w:p>
    <w:p w14:paraId="310D19B3" w14:textId="77777777" w:rsidR="00E31A14" w:rsidRPr="00BB1000" w:rsidRDefault="00E31A14" w:rsidP="008846D2">
      <w:pPr>
        <w:pStyle w:val="a3"/>
        <w:numPr>
          <w:ilvl w:val="0"/>
          <w:numId w:val="7"/>
        </w:numPr>
        <w:tabs>
          <w:tab w:val="left" w:pos="851"/>
          <w:tab w:val="left" w:pos="1134"/>
        </w:tabs>
        <w:spacing w:after="0" w:line="240" w:lineRule="auto"/>
        <w:ind w:left="0" w:firstLine="709"/>
        <w:jc w:val="both"/>
        <w:rPr>
          <w:rFonts w:ascii="Times New Roman" w:hAnsi="Times New Roman" w:cs="Times New Roman"/>
          <w:sz w:val="24"/>
          <w:szCs w:val="24"/>
        </w:rPr>
      </w:pPr>
      <w:r w:rsidRPr="00BB1000">
        <w:rPr>
          <w:rFonts w:ascii="Times New Roman" w:hAnsi="Times New Roman" w:cs="Times New Roman"/>
          <w:sz w:val="24"/>
          <w:szCs w:val="24"/>
        </w:rPr>
        <w:t>Наименование и адрес Заказчика закупки;</w:t>
      </w:r>
    </w:p>
    <w:p w14:paraId="5E9FA3E5" w14:textId="77777777" w:rsidR="00E31A14" w:rsidRPr="00BB1000" w:rsidRDefault="00E31A14" w:rsidP="008846D2">
      <w:pPr>
        <w:pStyle w:val="a3"/>
        <w:numPr>
          <w:ilvl w:val="0"/>
          <w:numId w:val="7"/>
        </w:numPr>
        <w:tabs>
          <w:tab w:val="left" w:pos="851"/>
          <w:tab w:val="left" w:pos="1134"/>
        </w:tabs>
        <w:spacing w:after="0" w:line="240" w:lineRule="auto"/>
        <w:ind w:left="0" w:firstLine="709"/>
        <w:jc w:val="both"/>
        <w:rPr>
          <w:rFonts w:ascii="Times New Roman" w:hAnsi="Times New Roman" w:cs="Times New Roman"/>
          <w:sz w:val="24"/>
          <w:szCs w:val="24"/>
        </w:rPr>
      </w:pPr>
      <w:r w:rsidRPr="00BB1000">
        <w:rPr>
          <w:rFonts w:ascii="Times New Roman" w:hAnsi="Times New Roman" w:cs="Times New Roman"/>
          <w:sz w:val="24"/>
          <w:szCs w:val="24"/>
        </w:rPr>
        <w:t>Полное фирменное наименование Участника закупки и его адрес, номер телефона;</w:t>
      </w:r>
    </w:p>
    <w:p w14:paraId="2D5F670D" w14:textId="77777777" w:rsidR="00E31A14" w:rsidRPr="00BB1000" w:rsidRDefault="00E31A14" w:rsidP="008846D2">
      <w:pPr>
        <w:pStyle w:val="a3"/>
        <w:numPr>
          <w:ilvl w:val="0"/>
          <w:numId w:val="7"/>
        </w:numPr>
        <w:tabs>
          <w:tab w:val="left" w:pos="851"/>
          <w:tab w:val="left" w:pos="1134"/>
        </w:tabs>
        <w:spacing w:after="0" w:line="240" w:lineRule="auto"/>
        <w:ind w:left="0" w:firstLine="709"/>
        <w:jc w:val="both"/>
        <w:rPr>
          <w:rFonts w:ascii="Times New Roman" w:hAnsi="Times New Roman" w:cs="Times New Roman"/>
          <w:sz w:val="24"/>
          <w:szCs w:val="24"/>
        </w:rPr>
      </w:pPr>
      <w:r w:rsidRPr="00BB1000">
        <w:rPr>
          <w:rFonts w:ascii="Times New Roman" w:hAnsi="Times New Roman" w:cs="Times New Roman"/>
          <w:sz w:val="24"/>
          <w:szCs w:val="24"/>
        </w:rPr>
        <w:t>Предмет закупки;</w:t>
      </w:r>
    </w:p>
    <w:p w14:paraId="400135EA" w14:textId="7AC8D8E4" w:rsidR="00E31A14" w:rsidRPr="00921104" w:rsidRDefault="00E31A14" w:rsidP="008846D2">
      <w:pPr>
        <w:pStyle w:val="a3"/>
        <w:numPr>
          <w:ilvl w:val="0"/>
          <w:numId w:val="7"/>
        </w:numPr>
        <w:tabs>
          <w:tab w:val="left" w:pos="851"/>
          <w:tab w:val="left" w:pos="1134"/>
        </w:tabs>
        <w:spacing w:after="0" w:line="240" w:lineRule="auto"/>
        <w:ind w:left="0" w:firstLine="709"/>
        <w:jc w:val="both"/>
        <w:rPr>
          <w:rFonts w:ascii="Times New Roman" w:hAnsi="Times New Roman" w:cs="Times New Roman"/>
          <w:sz w:val="24"/>
          <w:szCs w:val="24"/>
        </w:rPr>
      </w:pPr>
      <w:r w:rsidRPr="00921104">
        <w:rPr>
          <w:rFonts w:ascii="Times New Roman" w:hAnsi="Times New Roman" w:cs="Times New Roman"/>
          <w:sz w:val="24"/>
          <w:szCs w:val="24"/>
        </w:rPr>
        <w:t>Слова: «Не вскрывать до «</w:t>
      </w:r>
      <w:r w:rsidR="005A25F3">
        <w:rPr>
          <w:rFonts w:ascii="Times New Roman" w:hAnsi="Times New Roman" w:cs="Times New Roman"/>
          <w:sz w:val="24"/>
          <w:szCs w:val="24"/>
        </w:rPr>
        <w:t>09</w:t>
      </w:r>
      <w:r w:rsidRPr="00921104">
        <w:rPr>
          <w:rFonts w:ascii="Times New Roman" w:hAnsi="Times New Roman" w:cs="Times New Roman"/>
          <w:sz w:val="24"/>
          <w:szCs w:val="24"/>
        </w:rPr>
        <w:t>» часов «</w:t>
      </w:r>
      <w:r w:rsidR="00921104" w:rsidRPr="00921104">
        <w:rPr>
          <w:rFonts w:ascii="Times New Roman" w:hAnsi="Times New Roman" w:cs="Times New Roman"/>
          <w:sz w:val="24"/>
          <w:szCs w:val="24"/>
        </w:rPr>
        <w:t>00</w:t>
      </w:r>
      <w:r w:rsidRPr="00921104">
        <w:rPr>
          <w:rFonts w:ascii="Times New Roman" w:hAnsi="Times New Roman" w:cs="Times New Roman"/>
          <w:sz w:val="24"/>
          <w:szCs w:val="24"/>
        </w:rPr>
        <w:t xml:space="preserve">» минут по местному времени, </w:t>
      </w:r>
      <w:r w:rsidR="008846D2">
        <w:rPr>
          <w:rFonts w:ascii="Times New Roman" w:hAnsi="Times New Roman" w:cs="Times New Roman"/>
          <w:sz w:val="24"/>
          <w:szCs w:val="24"/>
        </w:rPr>
        <w:t xml:space="preserve">08 октября </w:t>
      </w:r>
      <w:r w:rsidRPr="00921104">
        <w:rPr>
          <w:rFonts w:ascii="Times New Roman" w:hAnsi="Times New Roman" w:cs="Times New Roman"/>
          <w:sz w:val="24"/>
          <w:szCs w:val="24"/>
        </w:rPr>
        <w:t>2024 года».</w:t>
      </w:r>
    </w:p>
    <w:p w14:paraId="469980C3" w14:textId="1EB6CDE3" w:rsidR="00E31A14" w:rsidRPr="00BB1000" w:rsidRDefault="00E31A14" w:rsidP="009868FB">
      <w:pPr>
        <w:tabs>
          <w:tab w:val="left" w:pos="851"/>
        </w:tabs>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7138F374" w14:textId="77777777" w:rsidR="00E31A14" w:rsidRPr="00BB1000" w:rsidRDefault="00E31A14" w:rsidP="009868FB">
      <w:pPr>
        <w:tabs>
          <w:tab w:val="left" w:pos="851"/>
        </w:tabs>
        <w:spacing w:after="0" w:line="240" w:lineRule="auto"/>
        <w:ind w:firstLine="709"/>
        <w:jc w:val="both"/>
        <w:rPr>
          <w:rFonts w:ascii="Times New Roman" w:hAnsi="Times New Roman" w:cs="Times New Roman"/>
          <w:sz w:val="24"/>
          <w:szCs w:val="24"/>
        </w:rPr>
      </w:pPr>
    </w:p>
    <w:p w14:paraId="2647FDB9" w14:textId="77777777" w:rsidR="00327C78" w:rsidRPr="00BB1000" w:rsidRDefault="00327C78" w:rsidP="00921104">
      <w:pPr>
        <w:pStyle w:val="a3"/>
        <w:numPr>
          <w:ilvl w:val="0"/>
          <w:numId w:val="4"/>
        </w:numPr>
        <w:shd w:val="clear" w:color="auto" w:fill="FFFFFF"/>
        <w:tabs>
          <w:tab w:val="left" w:pos="993"/>
        </w:tabs>
        <w:spacing w:after="0" w:line="240" w:lineRule="auto"/>
        <w:ind w:left="0" w:firstLine="709"/>
        <w:jc w:val="center"/>
        <w:rPr>
          <w:rFonts w:ascii="Times New Roman" w:eastAsia="Times New Roman" w:hAnsi="Times New Roman" w:cs="Times New Roman"/>
          <w:sz w:val="24"/>
          <w:szCs w:val="24"/>
          <w:lang w:eastAsia="ru-RU"/>
        </w:rPr>
      </w:pPr>
      <w:r w:rsidRPr="00BB1000">
        <w:rPr>
          <w:rFonts w:ascii="Times New Roman" w:eastAsia="Times New Roman" w:hAnsi="Times New Roman" w:cs="Times New Roman"/>
          <w:b/>
          <w:bCs/>
          <w:sz w:val="24"/>
          <w:szCs w:val="24"/>
          <w:lang w:eastAsia="ru-RU"/>
        </w:rPr>
        <w:t>Порядок проведения запроса предложений</w:t>
      </w:r>
    </w:p>
    <w:p w14:paraId="3146FAC3" w14:textId="0CB2AD95" w:rsidR="00E31A14" w:rsidRPr="00BB1000" w:rsidRDefault="00E31A14"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Запрос предложений проводится в соответствии с </w:t>
      </w:r>
      <w:r w:rsidR="00103EE9" w:rsidRPr="00BB1000">
        <w:rPr>
          <w:rFonts w:ascii="Times New Roman" w:eastAsia="Times New Roman" w:hAnsi="Times New Roman" w:cs="Times New Roman"/>
          <w:sz w:val="24"/>
          <w:szCs w:val="24"/>
          <w:lang w:eastAsia="ru-RU"/>
        </w:rPr>
        <w:t>нормативно-правовыми актами Приднестровской Молдавской Республики, регламентирующими правила и особенности проведения закупок.</w:t>
      </w:r>
    </w:p>
    <w:p w14:paraId="32DD68B7" w14:textId="1AE99638"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lastRenderedPageBreak/>
        <w:t xml:space="preserve">В день, </w:t>
      </w:r>
      <w:proofErr w:type="gramStart"/>
      <w:r w:rsidRPr="00BB1000">
        <w:rPr>
          <w:rFonts w:ascii="Times New Roman" w:eastAsia="Times New Roman" w:hAnsi="Times New Roman" w:cs="Times New Roman"/>
          <w:sz w:val="24"/>
          <w:szCs w:val="24"/>
          <w:lang w:eastAsia="ru-RU"/>
        </w:rPr>
        <w:t>во время</w:t>
      </w:r>
      <w:proofErr w:type="gramEnd"/>
      <w:r w:rsidRPr="00BB1000">
        <w:rPr>
          <w:rFonts w:ascii="Times New Roman" w:eastAsia="Times New Roman" w:hAnsi="Times New Roman" w:cs="Times New Roman"/>
          <w:sz w:val="24"/>
          <w:szCs w:val="24"/>
          <w:lang w:eastAsia="ru-RU"/>
        </w:rPr>
        <w:t xml:space="preserve"> и в месте, которое указано в извещении о проведении запроса предложений, непосредственно перед вскрытием конвертов с заявками, заказчик </w:t>
      </w:r>
      <w:r w:rsidR="00AF6B5D" w:rsidRPr="00BB1000">
        <w:rPr>
          <w:rFonts w:ascii="Times New Roman" w:eastAsia="Times New Roman" w:hAnsi="Times New Roman" w:cs="Times New Roman"/>
          <w:sz w:val="24"/>
          <w:szCs w:val="24"/>
          <w:lang w:eastAsia="ru-RU"/>
        </w:rPr>
        <w:t xml:space="preserve">публично </w:t>
      </w:r>
      <w:r w:rsidRPr="00BB1000">
        <w:rPr>
          <w:rFonts w:ascii="Times New Roman" w:eastAsia="Times New Roman" w:hAnsi="Times New Roman" w:cs="Times New Roman"/>
          <w:sz w:val="24"/>
          <w:szCs w:val="24"/>
          <w:lang w:eastAsia="ru-RU"/>
        </w:rPr>
        <w:t xml:space="preserve">объявляет присутствующим участникам при вскрытии этих конвертов, о возможности изменения или отзыва поданных заявок.  </w:t>
      </w:r>
    </w:p>
    <w:p w14:paraId="7A165826" w14:textId="3B2A213B" w:rsidR="00AF6B5D" w:rsidRPr="00BB1000" w:rsidRDefault="00AF6B5D" w:rsidP="009868FB">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 xml:space="preserve">В день, </w:t>
      </w:r>
      <w:proofErr w:type="gramStart"/>
      <w:r w:rsidRPr="00BB1000">
        <w:rPr>
          <w:rFonts w:ascii="Times New Roman" w:hAnsi="Times New Roman" w:cs="Times New Roman"/>
          <w:sz w:val="24"/>
          <w:szCs w:val="24"/>
        </w:rPr>
        <w:t>во время</w:t>
      </w:r>
      <w:proofErr w:type="gramEnd"/>
      <w:r w:rsidRPr="00BB1000">
        <w:rPr>
          <w:rFonts w:ascii="Times New Roman" w:hAnsi="Times New Roman" w:cs="Times New Roman"/>
          <w:sz w:val="24"/>
          <w:szCs w:val="24"/>
        </w:rPr>
        <w:t xml:space="preserve">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подачи заявок, изменения или отзыва поданных заявок.</w:t>
      </w:r>
    </w:p>
    <w:p w14:paraId="46409C5F" w14:textId="5A49A594" w:rsidR="00AF6B5D" w:rsidRPr="00BB1000" w:rsidRDefault="00AF6B5D" w:rsidP="009868FB">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Заказчик обязан предоставить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w:t>
      </w:r>
    </w:p>
    <w:p w14:paraId="43D94DA0" w14:textId="77777777" w:rsidR="00AF6B5D" w:rsidRPr="00BB1000" w:rsidRDefault="00327C78" w:rsidP="009868FB">
      <w:pPr>
        <w:spacing w:after="0" w:line="240" w:lineRule="auto"/>
        <w:ind w:firstLine="709"/>
        <w:jc w:val="both"/>
        <w:rPr>
          <w:rFonts w:ascii="Times New Roman" w:hAnsi="Times New Roman" w:cs="Times New Roman"/>
          <w:sz w:val="24"/>
          <w:szCs w:val="24"/>
        </w:rPr>
      </w:pPr>
      <w:r w:rsidRPr="00BB1000">
        <w:rPr>
          <w:rFonts w:ascii="Times New Roman" w:eastAsia="Times New Roman" w:hAnsi="Times New Roman" w:cs="Times New Roman"/>
          <w:sz w:val="24"/>
          <w:szCs w:val="24"/>
          <w:lang w:eastAsia="ru-RU"/>
        </w:rPr>
        <w:t>Комиссией по рассмотрению заявок на участие в запросе предложений и окончательных предложений вскрываются поступившие конверты с заявками.</w:t>
      </w:r>
      <w:r w:rsidR="00AF6B5D" w:rsidRPr="00BB1000">
        <w:rPr>
          <w:rFonts w:ascii="Times New Roman" w:hAnsi="Times New Roman" w:cs="Times New Roman"/>
          <w:sz w:val="24"/>
          <w:szCs w:val="24"/>
        </w:rPr>
        <w:t xml:space="preserve"> </w:t>
      </w:r>
    </w:p>
    <w:p w14:paraId="5D199CE0" w14:textId="6583EB13" w:rsidR="00AF6B5D" w:rsidRPr="00BB1000" w:rsidRDefault="00AF6B5D" w:rsidP="009868FB">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Основания, по которым участник запроса предложений был отстранен, фиксируются в протоколе проведения запроса предложений.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421E4EEA" w14:textId="3BC477DB" w:rsidR="00AF6B5D" w:rsidRPr="00BB1000" w:rsidRDefault="00AF6B5D" w:rsidP="009868FB">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bCs/>
          <w:sz w:val="24"/>
          <w:szCs w:val="24"/>
        </w:rPr>
        <w:t>Комиссия по рассмотрению заявок на участие в запросе предложений вправе приостановить проведение процедуры запроса предложений в случае необходимости проведения проверки заявок на участие в запросе предложений на предмет соответствия их требованиям, установленным извещением и документацией. Срок приостановления проведения процедуры запроса предложений не может превышать 5 (пяти) рабочих дней.</w:t>
      </w:r>
    </w:p>
    <w:p w14:paraId="58653398"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3D793B3D"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6EE27803"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0122F7AA"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w:t>
      </w:r>
    </w:p>
    <w:p w14:paraId="66BB63FA" w14:textId="44E50CD4" w:rsidR="009868FB" w:rsidRPr="00BB1000" w:rsidRDefault="009868FB" w:rsidP="009868FB">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bCs/>
          <w:sz w:val="24"/>
          <w:szCs w:val="24"/>
        </w:rPr>
        <w:t>Комиссия обязана предложить каждому из участников, направившему окончательное предложение, дополнительно снизить предлагаемую ими цену контракта до тех пор, пока каждый из участников не откажется от такого снижения.</w:t>
      </w:r>
      <w:r w:rsidRPr="00BB1000">
        <w:rPr>
          <w:rFonts w:ascii="Times New Roman" w:eastAsia="Times New Roman" w:hAnsi="Times New Roman" w:cs="Times New Roman"/>
          <w:sz w:val="24"/>
          <w:szCs w:val="24"/>
          <w:lang w:eastAsia="ru-RU"/>
        </w:rPr>
        <w:t xml:space="preserve"> </w:t>
      </w:r>
    </w:p>
    <w:p w14:paraId="3583EFE1"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Выигравшим окончательным предложением является лучшее предложение, определенное комиссией на основании результатов оценки окончательных предложений.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w:t>
      </w:r>
    </w:p>
    <w:p w14:paraId="21964A48"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w:t>
      </w:r>
    </w:p>
    <w:p w14:paraId="1DAC6C4C" w14:textId="77777777" w:rsidR="00327C78" w:rsidRPr="00BB1000" w:rsidRDefault="00327C78" w:rsidP="00921104">
      <w:pPr>
        <w:pStyle w:val="a3"/>
        <w:numPr>
          <w:ilvl w:val="0"/>
          <w:numId w:val="4"/>
        </w:numPr>
        <w:shd w:val="clear" w:color="auto" w:fill="FFFFFF"/>
        <w:spacing w:after="0" w:line="240" w:lineRule="auto"/>
        <w:ind w:left="0" w:firstLine="709"/>
        <w:jc w:val="center"/>
        <w:rPr>
          <w:rFonts w:ascii="Times New Roman" w:eastAsia="Times New Roman" w:hAnsi="Times New Roman" w:cs="Times New Roman"/>
          <w:sz w:val="24"/>
          <w:szCs w:val="24"/>
          <w:lang w:eastAsia="ru-RU"/>
        </w:rPr>
      </w:pPr>
      <w:r w:rsidRPr="00BB1000">
        <w:rPr>
          <w:rFonts w:ascii="Times New Roman" w:eastAsia="Times New Roman" w:hAnsi="Times New Roman" w:cs="Times New Roman"/>
          <w:b/>
          <w:bCs/>
          <w:sz w:val="24"/>
          <w:szCs w:val="24"/>
          <w:lang w:eastAsia="ru-RU"/>
        </w:rPr>
        <w:t>Порядок и срок отзыва заявок на участие в запросе предложений</w:t>
      </w:r>
    </w:p>
    <w:p w14:paraId="7AC365AA" w14:textId="5689FE65"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Участник запроса предложений вправе письменно отозвать свою заявку до истечения срока подачи заявок с учетом положений </w:t>
      </w:r>
      <w:r w:rsidR="005233CE" w:rsidRPr="00BB1000">
        <w:rPr>
          <w:rFonts w:ascii="Times New Roman" w:eastAsia="Times New Roman" w:hAnsi="Times New Roman" w:cs="Times New Roman"/>
          <w:sz w:val="24"/>
          <w:szCs w:val="24"/>
          <w:lang w:eastAsia="ru-RU"/>
        </w:rPr>
        <w:t>Закона Приднестровской Молдавской Республики от 26 ноября 2018 года № 318-З-VI «О закупках в Приднестровской Молдавской Республике».</w:t>
      </w:r>
    </w:p>
    <w:p w14:paraId="3885D96F" w14:textId="4C49B56C" w:rsidR="009868FB" w:rsidRPr="00BB1000" w:rsidRDefault="009868FB"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lastRenderedPageBreak/>
        <w:t xml:space="preserve">Изменение заявки или уведомление о е отзыве является действительным, если изменение осуществлено или уведомление получено заказчиком до истечения срока подачи заявок, за исключением случаев, установленных законодательством ПМР. </w:t>
      </w:r>
    </w:p>
    <w:p w14:paraId="2D289C2F"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09FC7D10" w14:textId="360E749C"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365674F4"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w:t>
      </w:r>
    </w:p>
    <w:p w14:paraId="2DD17993" w14:textId="77777777" w:rsidR="00327C78" w:rsidRPr="00BB1000" w:rsidRDefault="00327C78" w:rsidP="00921104">
      <w:pPr>
        <w:pStyle w:val="a3"/>
        <w:numPr>
          <w:ilvl w:val="0"/>
          <w:numId w:val="4"/>
        </w:numPr>
        <w:shd w:val="clear" w:color="auto" w:fill="FFFFFF"/>
        <w:spacing w:after="0" w:line="240" w:lineRule="auto"/>
        <w:ind w:left="0" w:firstLine="709"/>
        <w:jc w:val="center"/>
        <w:rPr>
          <w:rFonts w:ascii="Times New Roman" w:eastAsia="Times New Roman" w:hAnsi="Times New Roman" w:cs="Times New Roman"/>
          <w:sz w:val="24"/>
          <w:szCs w:val="24"/>
          <w:lang w:eastAsia="ru-RU"/>
        </w:rPr>
      </w:pPr>
      <w:r w:rsidRPr="00BB1000">
        <w:rPr>
          <w:rFonts w:ascii="Times New Roman" w:eastAsia="Times New Roman" w:hAnsi="Times New Roman" w:cs="Times New Roman"/>
          <w:b/>
          <w:bCs/>
          <w:sz w:val="24"/>
          <w:szCs w:val="24"/>
          <w:lang w:eastAsia="ru-RU"/>
        </w:rPr>
        <w:t>Заключение контракта с победителем запроса предложений</w:t>
      </w:r>
    </w:p>
    <w:p w14:paraId="5831DA70" w14:textId="77777777" w:rsidR="00327C78" w:rsidRPr="00BB1000" w:rsidRDefault="00327C78" w:rsidP="009868FB">
      <w:pPr>
        <w:shd w:val="clear" w:color="auto" w:fill="FFFFFF"/>
        <w:spacing w:after="0" w:line="240" w:lineRule="auto"/>
        <w:ind w:firstLine="709"/>
        <w:jc w:val="both"/>
        <w:rPr>
          <w:rFonts w:ascii="Times New Roman" w:hAnsi="Times New Roman" w:cs="Times New Roman"/>
          <w:sz w:val="24"/>
          <w:szCs w:val="24"/>
        </w:rPr>
      </w:pPr>
      <w:r w:rsidRPr="00BB1000">
        <w:rPr>
          <w:rFonts w:ascii="Times New Roman" w:eastAsia="Times New Roman" w:hAnsi="Times New Roman" w:cs="Times New Roman"/>
          <w:sz w:val="24"/>
          <w:szCs w:val="24"/>
          <w:lang w:eastAsia="ru-RU"/>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r w:rsidRPr="00BB1000">
        <w:rPr>
          <w:rFonts w:ascii="Times New Roman" w:hAnsi="Times New Roman" w:cs="Times New Roman"/>
          <w:sz w:val="24"/>
          <w:szCs w:val="24"/>
        </w:rPr>
        <w:t xml:space="preserve"> </w:t>
      </w:r>
    </w:p>
    <w:p w14:paraId="0B95D2F5"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Контракт заключается с победителем запроса предложений на условиях, предусмотренных извещением о проведении запроса предложений и окончательным предложением победителя.</w:t>
      </w:r>
    </w:p>
    <w:p w14:paraId="6F8CDE27" w14:textId="1EA07D35" w:rsidR="005233CE" w:rsidRPr="00BB1000" w:rsidRDefault="005233CE"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 случае если в срок, предусмотренный документацией о запросе предложений, победитель запроса не представил Заказчику подписанный контракт, победитель признается уклонившимся от заключения Контракта.</w:t>
      </w:r>
    </w:p>
    <w:p w14:paraId="0DCAB36F"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3452662B"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582645FA"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4F57772A"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При уклонении победителя запроса предложений от заключения контракта заказчик вправе обратиться в Арбитражный суд ПМР с иском о возмещении убытков, причиненных уклонением от заключения контракта, и заключить контракт с участником запроса предложений окончательному предложению которого присвоен второй номер.  </w:t>
      </w:r>
    </w:p>
    <w:p w14:paraId="69835CF3" w14:textId="536E2AF0" w:rsidR="00327C78" w:rsidRPr="00BB1000" w:rsidRDefault="005233CE" w:rsidP="005233CE">
      <w:pPr>
        <w:ind w:firstLine="709"/>
        <w:jc w:val="both"/>
        <w:rPr>
          <w:rFonts w:ascii="Times New Roman" w:hAnsi="Times New Roman" w:cs="Times New Roman"/>
          <w:sz w:val="24"/>
          <w:szCs w:val="24"/>
        </w:rPr>
      </w:pPr>
      <w:r w:rsidRPr="00BB1000">
        <w:rPr>
          <w:rFonts w:ascii="Times New Roman" w:hAnsi="Times New Roman" w:cs="Times New Roman"/>
          <w:sz w:val="24"/>
          <w:szCs w:val="24"/>
        </w:rPr>
        <w:t>В случае согласия участника запроса предложений, окончательному предложению которого присвоен второй номер, заключить контракт проект контракта составляется заказчиком путем включения в проект контракта условий исполнения контракта, предложенных этим участником.</w:t>
      </w:r>
      <w:r w:rsidR="00327C78" w:rsidRPr="00BB1000">
        <w:rPr>
          <w:rFonts w:ascii="Times New Roman" w:eastAsia="Times New Roman" w:hAnsi="Times New Roman" w:cs="Times New Roman"/>
          <w:sz w:val="24"/>
          <w:szCs w:val="24"/>
          <w:lang w:eastAsia="ru-RU"/>
        </w:rPr>
        <w:t> </w:t>
      </w:r>
    </w:p>
    <w:p w14:paraId="72C1E932" w14:textId="7A735CF5" w:rsidR="005233CE" w:rsidRPr="00BB1000" w:rsidRDefault="005233CE" w:rsidP="005233CE">
      <w:pPr>
        <w:pStyle w:val="a3"/>
        <w:numPr>
          <w:ilvl w:val="0"/>
          <w:numId w:val="4"/>
        </w:numPr>
        <w:spacing w:after="0" w:line="240" w:lineRule="auto"/>
        <w:ind w:left="0" w:firstLine="709"/>
        <w:jc w:val="both"/>
        <w:rPr>
          <w:rFonts w:ascii="Times New Roman" w:hAnsi="Times New Roman" w:cs="Times New Roman"/>
          <w:b/>
          <w:sz w:val="24"/>
          <w:szCs w:val="24"/>
        </w:rPr>
      </w:pPr>
      <w:r w:rsidRPr="00BB1000">
        <w:rPr>
          <w:rFonts w:ascii="Times New Roman" w:hAnsi="Times New Roman" w:cs="Times New Roman"/>
          <w:b/>
          <w:sz w:val="24"/>
          <w:szCs w:val="24"/>
        </w:rPr>
        <w:t xml:space="preserve">Информация о возможности заказчика изменить предусмотренные контрактом количество товара, объем работы или услуги при заключении контракта либо в ходе его исполнения в соответствии со статьей 51 </w:t>
      </w:r>
      <w:r w:rsidRPr="00BB1000">
        <w:rPr>
          <w:rFonts w:ascii="Times New Roman" w:eastAsia="Times New Roman" w:hAnsi="Times New Roman" w:cs="Times New Roman"/>
          <w:sz w:val="24"/>
          <w:szCs w:val="24"/>
          <w:lang w:eastAsia="ru-RU"/>
        </w:rPr>
        <w:t>Закона Приднестровской Молдавской Республики от 26 ноября 2018 года № 318-З-VI «О закупках в Приднестровской Молдавской Республике».</w:t>
      </w:r>
    </w:p>
    <w:p w14:paraId="141C17AE" w14:textId="77777777" w:rsidR="005233CE" w:rsidRPr="00BB1000" w:rsidRDefault="005233CE" w:rsidP="005233CE">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14:paraId="648F1795" w14:textId="77777777" w:rsidR="005233CE" w:rsidRPr="00BB1000" w:rsidRDefault="005233CE" w:rsidP="005233CE">
      <w:pPr>
        <w:ind w:firstLine="709"/>
        <w:jc w:val="both"/>
        <w:rPr>
          <w:rFonts w:ascii="Times New Roman" w:hAnsi="Times New Roman" w:cs="Times New Roman"/>
          <w:sz w:val="24"/>
          <w:szCs w:val="24"/>
        </w:rPr>
      </w:pPr>
      <w:r w:rsidRPr="00BB1000">
        <w:rPr>
          <w:rFonts w:ascii="Times New Roman" w:hAnsi="Times New Roman" w:cs="Times New Roman"/>
          <w:sz w:val="24"/>
          <w:szCs w:val="24"/>
        </w:rPr>
        <w:t>а) если возможность изменения условий контракта была предусмотрена документацией о закупке и контрактом, а в случае осуществления закупки у единственного поставщика (подрядчика, исполнителя) – контрактом, если по предложению заказчика увеличивается предусмотренный контрактом объем работы или услуги не более чем на 10 процентов.</w:t>
      </w:r>
    </w:p>
    <w:p w14:paraId="6088A37E" w14:textId="77777777" w:rsidR="005233CE" w:rsidRPr="00BB1000" w:rsidRDefault="005233CE" w:rsidP="005233CE">
      <w:pPr>
        <w:ind w:firstLine="709"/>
        <w:jc w:val="both"/>
        <w:rPr>
          <w:rFonts w:ascii="Times New Roman" w:hAnsi="Times New Roman" w:cs="Times New Roman"/>
          <w:sz w:val="24"/>
          <w:szCs w:val="24"/>
        </w:rPr>
      </w:pPr>
      <w:r w:rsidRPr="00BB1000">
        <w:rPr>
          <w:rFonts w:ascii="Times New Roman" w:hAnsi="Times New Roman" w:cs="Times New Roman"/>
          <w:sz w:val="24"/>
          <w:szCs w:val="24"/>
        </w:rPr>
        <w:t>При этом по соглашению сторон допускается изменение цены контракта пропорционально увеличению объема работы или услуги исходя из установленной в контракте цены работы или услуги, но не более чем на 10 (десять) процентов цены контракта;</w:t>
      </w:r>
    </w:p>
    <w:p w14:paraId="74F4F5FB" w14:textId="77777777" w:rsidR="005233CE" w:rsidRPr="00BB1000" w:rsidRDefault="005233CE" w:rsidP="005233CE">
      <w:pPr>
        <w:pStyle w:val="a5"/>
        <w:ind w:firstLine="709"/>
        <w:jc w:val="both"/>
        <w:rPr>
          <w:rFonts w:ascii="Times New Roman" w:hAnsi="Times New Roman" w:cs="Times New Roman"/>
          <w:bCs/>
          <w:sz w:val="24"/>
          <w:szCs w:val="24"/>
        </w:rPr>
      </w:pPr>
      <w:r w:rsidRPr="00BB1000">
        <w:rPr>
          <w:rFonts w:ascii="Times New Roman" w:hAnsi="Times New Roman" w:cs="Times New Roman"/>
          <w:sz w:val="24"/>
          <w:szCs w:val="24"/>
        </w:rPr>
        <w:t>б) изменение регулируемых цен (тарифов) на товары (работы, услуги), цен на компримированный (сжатый) природный газ (метан)</w:t>
      </w:r>
      <w:r w:rsidRPr="00BB1000">
        <w:rPr>
          <w:rFonts w:ascii="Times New Roman" w:hAnsi="Times New Roman" w:cs="Times New Roman"/>
          <w:bCs/>
          <w:sz w:val="24"/>
          <w:szCs w:val="24"/>
        </w:rPr>
        <w:t>;</w:t>
      </w:r>
    </w:p>
    <w:p w14:paraId="748D9CE2" w14:textId="77777777" w:rsidR="005233CE" w:rsidRPr="00BB1000" w:rsidRDefault="005233CE" w:rsidP="005233CE">
      <w:pPr>
        <w:ind w:firstLine="709"/>
        <w:jc w:val="both"/>
        <w:rPr>
          <w:rFonts w:ascii="Times New Roman" w:hAnsi="Times New Roman" w:cs="Times New Roman"/>
          <w:sz w:val="24"/>
          <w:szCs w:val="24"/>
        </w:rPr>
      </w:pPr>
      <w:r w:rsidRPr="00BB1000">
        <w:rPr>
          <w:rFonts w:ascii="Times New Roman" w:hAnsi="Times New Roman" w:cs="Times New Roman"/>
          <w:bCs/>
          <w:sz w:val="24"/>
          <w:szCs w:val="24"/>
        </w:rPr>
        <w:lastRenderedPageBreak/>
        <w:t>в) изменение цен в сторону увеличения в пределах цены контракта и ассортимента товара на отдельный перечень импортируемых товаров, устанавливаемый законом о республиканском бюджете на очередной финансовый год</w:t>
      </w:r>
      <w:r w:rsidRPr="00BB1000">
        <w:rPr>
          <w:rFonts w:ascii="Times New Roman" w:hAnsi="Times New Roman" w:cs="Times New Roman"/>
          <w:sz w:val="24"/>
          <w:szCs w:val="24"/>
        </w:rPr>
        <w:t>;</w:t>
      </w:r>
    </w:p>
    <w:p w14:paraId="77C8904C" w14:textId="77777777" w:rsidR="005233CE" w:rsidRPr="00BB1000" w:rsidRDefault="005233CE" w:rsidP="005233CE">
      <w:pPr>
        <w:ind w:firstLine="709"/>
        <w:jc w:val="both"/>
        <w:rPr>
          <w:rFonts w:ascii="Times New Roman" w:hAnsi="Times New Roman" w:cs="Times New Roman"/>
          <w:sz w:val="24"/>
          <w:szCs w:val="24"/>
        </w:rPr>
      </w:pPr>
      <w:r w:rsidRPr="00BB1000">
        <w:rPr>
          <w:rFonts w:ascii="Times New Roman" w:hAnsi="Times New Roman" w:cs="Times New Roman"/>
          <w:sz w:val="24"/>
          <w:szCs w:val="24"/>
        </w:rPr>
        <w:t>г) изменение цены контракта в сторону уменьшения в случаях, связанных с уменьшением цены и (или) количества приобретаемого товара, работ, услуг, в пределах ассортимента товара (перечня работ, услуг), при сохранении условий поставки;</w:t>
      </w:r>
    </w:p>
    <w:p w14:paraId="645499BC" w14:textId="5CF15F60" w:rsidR="005233CE" w:rsidRPr="00BB1000" w:rsidRDefault="005233CE" w:rsidP="005233CE">
      <w:pPr>
        <w:ind w:firstLine="709"/>
        <w:jc w:val="both"/>
        <w:rPr>
          <w:rFonts w:ascii="Times New Roman" w:hAnsi="Times New Roman" w:cs="Times New Roman"/>
          <w:sz w:val="24"/>
          <w:szCs w:val="24"/>
        </w:rPr>
      </w:pPr>
      <w:r w:rsidRPr="00BB1000">
        <w:rPr>
          <w:rFonts w:ascii="Times New Roman" w:hAnsi="Times New Roman" w:cs="Times New Roman"/>
          <w:sz w:val="24"/>
          <w:szCs w:val="24"/>
        </w:rPr>
        <w:t>д) изменение количества приобретаемого товара, работ, услуг в сторону увеличения в случае снижения цены на товар, работы, услуги в пределах цены контракта и ассортимента товара (перечня работ, услуг), при сохранении условий поставки;</w:t>
      </w:r>
    </w:p>
    <w:p w14:paraId="1C9AB151" w14:textId="0EB528F9" w:rsidR="005233CE" w:rsidRPr="00CE2C06" w:rsidRDefault="005233CE" w:rsidP="005233CE">
      <w:pPr>
        <w:pStyle w:val="a5"/>
        <w:ind w:firstLine="709"/>
        <w:jc w:val="both"/>
        <w:rPr>
          <w:rFonts w:ascii="Times New Roman" w:hAnsi="Times New Roman" w:cs="Times New Roman"/>
          <w:bCs/>
          <w:sz w:val="24"/>
          <w:szCs w:val="24"/>
        </w:rPr>
      </w:pPr>
      <w:r w:rsidRPr="00BB1000">
        <w:rPr>
          <w:rFonts w:ascii="Times New Roman" w:hAnsi="Times New Roman" w:cs="Times New Roman"/>
          <w:bCs/>
          <w:sz w:val="24"/>
          <w:szCs w:val="24"/>
        </w:rPr>
        <w:t xml:space="preserve">е) при уменьшении ранее доведенных до государственного или муниципального заказчика лимитов бюджетных </w:t>
      </w:r>
      <w:r w:rsidRPr="00CE2C06">
        <w:rPr>
          <w:rFonts w:ascii="Times New Roman" w:hAnsi="Times New Roman" w:cs="Times New Roman"/>
          <w:bCs/>
          <w:sz w:val="24"/>
          <w:szCs w:val="24"/>
        </w:rPr>
        <w:t>обязательств в соответствии с порядком, определенным Правительством ПМР.</w:t>
      </w:r>
    </w:p>
    <w:p w14:paraId="0AFF8818" w14:textId="43C2DEE2" w:rsidR="005233CE" w:rsidRDefault="00CE2C06" w:rsidP="005233CE">
      <w:pPr>
        <w:pStyle w:val="a5"/>
        <w:ind w:firstLine="709"/>
        <w:jc w:val="both"/>
        <w:rPr>
          <w:rFonts w:ascii="Times New Roman" w:hAnsi="Times New Roman" w:cs="Times New Roman"/>
          <w:sz w:val="24"/>
          <w:szCs w:val="24"/>
        </w:rPr>
      </w:pPr>
      <w:r w:rsidRPr="00CE2C06">
        <w:rPr>
          <w:rFonts w:ascii="Times New Roman" w:hAnsi="Times New Roman" w:cs="Times New Roman"/>
          <w:sz w:val="24"/>
          <w:szCs w:val="24"/>
        </w:rPr>
        <w:t>Согласно пункту 10 статьи 61 Закона Приднестровской Молдавской Республики от 26 ноября 2018 года № 318-З-VI «О закупках в Приднестровской Молдавской Республике» до 31 декабря 2024 года государственным (муниципальным) и коммерческим заказчикам предоставлено право изменять существенные условия контрактов на поставку товара при их исполнении по соглашению сторон в порядке и случаях, дополнительный перечень которых установлен Правительством Приднестровской Молдавской Республики.</w:t>
      </w:r>
    </w:p>
    <w:p w14:paraId="661C3E43" w14:textId="77777777" w:rsidR="00CE2C06" w:rsidRPr="00CE2C06" w:rsidRDefault="00CE2C06" w:rsidP="005233CE">
      <w:pPr>
        <w:pStyle w:val="a5"/>
        <w:ind w:firstLine="709"/>
        <w:jc w:val="both"/>
        <w:rPr>
          <w:rFonts w:ascii="Times New Roman" w:hAnsi="Times New Roman" w:cs="Times New Roman"/>
          <w:bCs/>
          <w:sz w:val="24"/>
          <w:szCs w:val="24"/>
        </w:rPr>
      </w:pPr>
    </w:p>
    <w:p w14:paraId="4F32BCFC" w14:textId="77777777" w:rsidR="005233CE" w:rsidRPr="00BB1000" w:rsidRDefault="00327C78" w:rsidP="005233CE">
      <w:pPr>
        <w:pStyle w:val="a3"/>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b/>
          <w:bCs/>
          <w:sz w:val="24"/>
          <w:szCs w:val="24"/>
          <w:lang w:eastAsia="ru-RU"/>
        </w:rPr>
        <w:t>Информация о возможности одностороннего отказа от исполнения контракта.</w:t>
      </w:r>
    </w:p>
    <w:p w14:paraId="2000B4EE" w14:textId="49B8BCE0" w:rsidR="005233CE" w:rsidRPr="00BB1000" w:rsidRDefault="005233CE" w:rsidP="005233CE">
      <w:pPr>
        <w:pStyle w:val="a3"/>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rPr>
        <w:t>Односторонний отказ от исполнения контракта допускается в случаях, предусмотренных законодательством Приднестровской Молдавской Республики</w:t>
      </w:r>
      <w:r w:rsidRPr="00BB1000">
        <w:rPr>
          <w:rFonts w:ascii="Times New Roman" w:hAnsi="Times New Roman" w:cs="Times New Roman"/>
          <w:sz w:val="24"/>
          <w:szCs w:val="24"/>
        </w:rPr>
        <w:t xml:space="preserve"> и условиями контракта.</w:t>
      </w:r>
    </w:p>
    <w:p w14:paraId="44071618" w14:textId="77777777" w:rsidR="00327C78" w:rsidRPr="00BB1000"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31B740AA" w14:textId="77777777" w:rsidR="005233CE" w:rsidRPr="00BB1000" w:rsidRDefault="005233CE" w:rsidP="005233CE">
      <w:pPr>
        <w:shd w:val="clear" w:color="auto" w:fill="FFFFFF"/>
        <w:spacing w:after="0" w:line="240" w:lineRule="auto"/>
        <w:ind w:firstLine="709"/>
        <w:jc w:val="both"/>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Заказчик обязан принять решение об одностороннем отказе от исполнения контракта, если в ходе исполнения контракта установлено, что:</w:t>
      </w:r>
    </w:p>
    <w:p w14:paraId="5E388429" w14:textId="77777777" w:rsidR="005233CE" w:rsidRPr="00BB1000" w:rsidRDefault="005233CE" w:rsidP="005233CE">
      <w:pPr>
        <w:shd w:val="clear" w:color="auto" w:fill="FFFFFF"/>
        <w:spacing w:after="0" w:line="240" w:lineRule="auto"/>
        <w:ind w:firstLine="709"/>
        <w:jc w:val="both"/>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а) поставляемый товар не соответствует установленным извещением об осуществлении закупки и (или) документацией о закупке требованиям к поставляемому товару;</w:t>
      </w:r>
    </w:p>
    <w:p w14:paraId="393300E5" w14:textId="77777777" w:rsidR="005233CE" w:rsidRPr="00BB1000" w:rsidRDefault="005233CE" w:rsidP="005233CE">
      <w:pPr>
        <w:shd w:val="clear" w:color="auto" w:fill="FFFFFF"/>
        <w:spacing w:after="0" w:line="240" w:lineRule="auto"/>
        <w:ind w:firstLine="709"/>
        <w:jc w:val="both"/>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б) представлена недостоверная информация о своем соответствии и (или) соответствии поставляемого товара установленным требованиям, что позволило участнику стать победителем определения поставщика (подрядчика, исполнителя).</w:t>
      </w:r>
    </w:p>
    <w:p w14:paraId="5EE77BA5" w14:textId="77777777" w:rsidR="00327C78" w:rsidRDefault="00327C78"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00BDECD0" w14:textId="77777777" w:rsidR="00921104" w:rsidRPr="00BB1000" w:rsidRDefault="00921104" w:rsidP="009868FB">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35716238" w14:textId="54DAF022" w:rsidR="005233CE" w:rsidRPr="00BB1000" w:rsidRDefault="00327C78" w:rsidP="005233CE">
      <w:pPr>
        <w:pStyle w:val="a3"/>
        <w:numPr>
          <w:ilvl w:val="0"/>
          <w:numId w:val="4"/>
        </w:numPr>
        <w:spacing w:after="0" w:line="240" w:lineRule="auto"/>
        <w:jc w:val="both"/>
        <w:rPr>
          <w:rFonts w:ascii="Times New Roman" w:hAnsi="Times New Roman" w:cs="Times New Roman"/>
          <w:b/>
          <w:sz w:val="24"/>
          <w:szCs w:val="24"/>
        </w:rPr>
      </w:pPr>
      <w:r w:rsidRPr="00BB1000">
        <w:rPr>
          <w:rFonts w:ascii="Times New Roman" w:eastAsia="Times New Roman" w:hAnsi="Times New Roman" w:cs="Times New Roman"/>
          <w:sz w:val="24"/>
          <w:szCs w:val="24"/>
          <w:lang w:eastAsia="ru-RU"/>
        </w:rPr>
        <w:t> </w:t>
      </w:r>
      <w:r w:rsidR="005233CE" w:rsidRPr="00BB1000">
        <w:rPr>
          <w:rFonts w:ascii="Times New Roman" w:hAnsi="Times New Roman" w:cs="Times New Roman"/>
          <w:b/>
          <w:sz w:val="24"/>
          <w:szCs w:val="24"/>
        </w:rPr>
        <w:t>Оценка заявок, окончательных предложений участников запроса предложений.</w:t>
      </w:r>
    </w:p>
    <w:p w14:paraId="59D1C0BB" w14:textId="77777777" w:rsidR="005233CE" w:rsidRPr="00BB1000" w:rsidRDefault="005233CE" w:rsidP="005233CE">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Оценка заявок, окончательных предложений участников закупки осуществляется в соответствии с Постановлением Правительства ПМР от 25 марта 2020 года № 78 «Об утверждении Порядка оценки заявок, окончательных предложений участников закупки при проведении запроса предложений» (САЗ 20-13).</w:t>
      </w:r>
    </w:p>
    <w:p w14:paraId="2A2B8500" w14:textId="11329D4A" w:rsidR="005233CE" w:rsidRPr="00BB1000" w:rsidRDefault="005233CE" w:rsidP="00921104">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Критерии оценки заявок:</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1275"/>
        <w:gridCol w:w="1276"/>
        <w:gridCol w:w="1276"/>
        <w:gridCol w:w="1701"/>
        <w:gridCol w:w="2551"/>
      </w:tblGrid>
      <w:tr w:rsidR="00BB1000" w:rsidRPr="00BB1000" w14:paraId="184BD8D7" w14:textId="77777777" w:rsidTr="008846D2">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29A1D0D"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w:t>
            </w:r>
          </w:p>
          <w:p w14:paraId="4D596393"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4DCECC"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Критерии оценки заявок</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903647E"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Удельный вес групп критериев оценки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32FD54"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Удельный вес критериев оценки в группе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2D6B44" w14:textId="7C474481" w:rsidR="005233CE" w:rsidRPr="00BB1000" w:rsidRDefault="005233CE" w:rsidP="00EB7119">
            <w:pPr>
              <w:spacing w:after="0" w:line="240" w:lineRule="auto"/>
              <w:ind w:left="-106" w:right="-111"/>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Максимальное количество баллов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78CAD3"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Параметры</w:t>
            </w:r>
          </w:p>
          <w:p w14:paraId="6B09C030"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критерия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1EF2D6"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Порядок</w:t>
            </w:r>
          </w:p>
          <w:p w14:paraId="6E56F041"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оценки</w:t>
            </w:r>
          </w:p>
        </w:tc>
      </w:tr>
      <w:tr w:rsidR="00BB1000" w:rsidRPr="00BB1000" w14:paraId="6A4A3EA8" w14:textId="77777777" w:rsidTr="008846D2">
        <w:trPr>
          <w:trHeight w:val="28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0CA60E3"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F3A174"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85D9CC"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014E37"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22450F"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C02950"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9FDD7BE"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7</w:t>
            </w:r>
          </w:p>
        </w:tc>
      </w:tr>
      <w:tr w:rsidR="00BB1000" w:rsidRPr="00BB1000" w14:paraId="13C3CFC9" w14:textId="77777777" w:rsidTr="008846D2">
        <w:trPr>
          <w:trHeight w:val="28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D529A6F"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FB6147" w14:textId="77777777" w:rsidR="005233CE" w:rsidRPr="00BB1000" w:rsidRDefault="005233CE" w:rsidP="00EB7119">
            <w:pPr>
              <w:spacing w:after="0" w:line="240" w:lineRule="auto"/>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Стоимостные:</w:t>
            </w:r>
          </w:p>
        </w:tc>
        <w:tc>
          <w:tcPr>
            <w:tcW w:w="1275" w:type="dxa"/>
            <w:tcBorders>
              <w:top w:val="single" w:sz="4" w:space="0" w:color="auto"/>
              <w:left w:val="single" w:sz="4" w:space="0" w:color="auto"/>
              <w:bottom w:val="single" w:sz="4" w:space="0" w:color="auto"/>
              <w:right w:val="single" w:sz="4" w:space="0" w:color="auto"/>
            </w:tcBorders>
            <w:vAlign w:val="bottom"/>
            <w:hideMark/>
          </w:tcPr>
          <w:p w14:paraId="5ACFA92C"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B99E8A7"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A7F4F8C"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vAlign w:val="bottom"/>
          </w:tcPr>
          <w:p w14:paraId="511B7185" w14:textId="77777777" w:rsidR="005233CE" w:rsidRPr="00BB1000" w:rsidRDefault="005233CE" w:rsidP="00EB7119">
            <w:pPr>
              <w:spacing w:line="240" w:lineRule="auto"/>
              <w:contextualSpacing/>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bottom"/>
          </w:tcPr>
          <w:p w14:paraId="24DED5FB" w14:textId="77777777" w:rsidR="005233CE" w:rsidRPr="00BB1000" w:rsidRDefault="005233CE" w:rsidP="00EB7119">
            <w:pPr>
              <w:spacing w:line="240" w:lineRule="auto"/>
              <w:contextualSpacing/>
              <w:rPr>
                <w:rFonts w:ascii="Times New Roman" w:eastAsia="Times New Roman" w:hAnsi="Times New Roman" w:cs="Times New Roman"/>
                <w:sz w:val="24"/>
                <w:szCs w:val="24"/>
              </w:rPr>
            </w:pPr>
          </w:p>
        </w:tc>
      </w:tr>
      <w:tr w:rsidR="005233CE" w:rsidRPr="00BB1000" w14:paraId="5752834F" w14:textId="77777777" w:rsidTr="008846D2">
        <w:trPr>
          <w:trHeight w:val="932"/>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A06FE13" w14:textId="77777777" w:rsidR="005233CE" w:rsidRPr="00BB1000" w:rsidRDefault="005233CE" w:rsidP="00EB7119">
            <w:pPr>
              <w:spacing w:after="0" w:line="240" w:lineRule="auto"/>
              <w:ind w:right="-109" w:hanging="120"/>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lastRenderedPageBreak/>
              <w:t>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4E179C" w14:textId="77777777" w:rsidR="005233CE" w:rsidRPr="00BB1000" w:rsidRDefault="005233CE" w:rsidP="00EB7119">
            <w:pPr>
              <w:spacing w:after="0" w:line="240" w:lineRule="auto"/>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Цена контракта</w:t>
            </w:r>
          </w:p>
        </w:tc>
        <w:tc>
          <w:tcPr>
            <w:tcW w:w="1275" w:type="dxa"/>
            <w:tcBorders>
              <w:top w:val="single" w:sz="4" w:space="0" w:color="auto"/>
              <w:left w:val="single" w:sz="4" w:space="0" w:color="auto"/>
              <w:bottom w:val="single" w:sz="4" w:space="0" w:color="auto"/>
              <w:right w:val="single" w:sz="4" w:space="0" w:color="auto"/>
            </w:tcBorders>
            <w:vAlign w:val="center"/>
          </w:tcPr>
          <w:p w14:paraId="23ECAD6A"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9C58B02"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729ADA"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AB6FD7"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Цена контракта, предлагаемая участником закупки,</w:t>
            </w:r>
          </w:p>
          <w:p w14:paraId="20EE725C"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руб. ПМР</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6A5F26F" w14:textId="77777777" w:rsidR="005233CE" w:rsidRPr="00BB1000" w:rsidRDefault="005233CE" w:rsidP="00EB7119">
            <w:pPr>
              <w:spacing w:line="240" w:lineRule="auto"/>
              <w:contextualSpacing/>
              <w:jc w:val="center"/>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Наибольшее количество баллов присваивается предложению с наименьшей ценой</w:t>
            </w:r>
          </w:p>
        </w:tc>
      </w:tr>
    </w:tbl>
    <w:p w14:paraId="138458A0" w14:textId="77777777" w:rsidR="005233CE" w:rsidRPr="00BB1000" w:rsidRDefault="005233CE" w:rsidP="005233CE">
      <w:pPr>
        <w:spacing w:after="0" w:line="240" w:lineRule="auto"/>
        <w:ind w:firstLine="709"/>
        <w:jc w:val="both"/>
        <w:rPr>
          <w:rFonts w:ascii="Times New Roman" w:hAnsi="Times New Roman" w:cs="Times New Roman"/>
          <w:sz w:val="24"/>
          <w:szCs w:val="24"/>
        </w:rPr>
      </w:pPr>
    </w:p>
    <w:p w14:paraId="1A2DE94D" w14:textId="2191FFD6" w:rsidR="005233CE" w:rsidRPr="00BB1000" w:rsidRDefault="005233CE" w:rsidP="00CE2C06">
      <w:pPr>
        <w:spacing w:after="0" w:line="240" w:lineRule="auto"/>
        <w:ind w:firstLine="709"/>
        <w:jc w:val="both"/>
        <w:rPr>
          <w:rFonts w:ascii="Times New Roman" w:eastAsia="Times New Roman" w:hAnsi="Times New Roman" w:cs="Times New Roman"/>
          <w:sz w:val="24"/>
          <w:szCs w:val="24"/>
        </w:rPr>
      </w:pPr>
      <w:r w:rsidRPr="00BB1000">
        <w:rPr>
          <w:rFonts w:ascii="Times New Roman" w:hAnsi="Times New Roman" w:cs="Times New Roman"/>
          <w:b/>
          <w:bCs/>
          <w:sz w:val="24"/>
          <w:szCs w:val="24"/>
        </w:rPr>
        <w:t>10.</w:t>
      </w:r>
      <w:r w:rsidRPr="00BB1000">
        <w:rPr>
          <w:rFonts w:ascii="Times New Roman" w:hAnsi="Times New Roman" w:cs="Times New Roman"/>
          <w:sz w:val="24"/>
          <w:szCs w:val="24"/>
        </w:rPr>
        <w:t xml:space="preserve"> </w:t>
      </w:r>
      <w:r w:rsidRPr="00BB1000">
        <w:rPr>
          <w:rFonts w:ascii="Times New Roman" w:hAnsi="Times New Roman" w:cs="Times New Roman"/>
          <w:b/>
          <w:sz w:val="24"/>
          <w:szCs w:val="24"/>
        </w:rPr>
        <w:t>Преимущества, предоставля</w:t>
      </w:r>
      <w:r w:rsidR="00CE2C06">
        <w:rPr>
          <w:rFonts w:ascii="Times New Roman" w:hAnsi="Times New Roman" w:cs="Times New Roman"/>
          <w:b/>
          <w:sz w:val="24"/>
          <w:szCs w:val="24"/>
        </w:rPr>
        <w:t>ются</w:t>
      </w:r>
      <w:r w:rsidRPr="00BB1000">
        <w:rPr>
          <w:rFonts w:ascii="Times New Roman" w:hAnsi="Times New Roman" w:cs="Times New Roman"/>
          <w:b/>
          <w:sz w:val="24"/>
          <w:szCs w:val="24"/>
        </w:rPr>
        <w:t xml:space="preserve"> участникам закупки</w:t>
      </w:r>
      <w:r w:rsidR="00CE2C06">
        <w:rPr>
          <w:rFonts w:ascii="Times New Roman" w:hAnsi="Times New Roman" w:cs="Times New Roman"/>
          <w:b/>
          <w:sz w:val="24"/>
          <w:szCs w:val="24"/>
        </w:rPr>
        <w:t>,</w:t>
      </w:r>
      <w:r w:rsidRPr="00BB1000">
        <w:rPr>
          <w:rFonts w:ascii="Times New Roman" w:hAnsi="Times New Roman" w:cs="Times New Roman"/>
          <w:b/>
          <w:sz w:val="24"/>
          <w:szCs w:val="24"/>
        </w:rPr>
        <w:t xml:space="preserve"> в соответствии </w:t>
      </w:r>
      <w:r w:rsidRPr="00BB1000">
        <w:rPr>
          <w:rFonts w:ascii="Times New Roman" w:eastAsia="Times New Roman" w:hAnsi="Times New Roman" w:cs="Times New Roman"/>
          <w:sz w:val="24"/>
          <w:szCs w:val="24"/>
        </w:rPr>
        <w:t>со статьей 19</w:t>
      </w:r>
      <w:r w:rsidR="00963F6A" w:rsidRPr="00BB1000">
        <w:rPr>
          <w:rFonts w:ascii="Times New Roman" w:eastAsia="Times New Roman" w:hAnsi="Times New Roman" w:cs="Times New Roman"/>
          <w:sz w:val="24"/>
          <w:szCs w:val="24"/>
          <w:lang w:eastAsia="ru-RU"/>
        </w:rPr>
        <w:t xml:space="preserve"> Закона Приднестровской Молдавской Республики от 26 ноября 2018 года № 318-З-VI «О закупках в Приднестровской Молдавской Республике»</w:t>
      </w:r>
      <w:r w:rsidRPr="00BB1000">
        <w:rPr>
          <w:rFonts w:ascii="Times New Roman" w:eastAsia="Times New Roman" w:hAnsi="Times New Roman" w:cs="Times New Roman"/>
          <w:sz w:val="24"/>
          <w:szCs w:val="24"/>
        </w:rPr>
        <w:t>:</w:t>
      </w:r>
    </w:p>
    <w:p w14:paraId="6E5BDF86" w14:textId="77777777" w:rsidR="005233CE" w:rsidRPr="00BB1000" w:rsidRDefault="005233CE" w:rsidP="005233CE">
      <w:pPr>
        <w:spacing w:after="0" w:line="240" w:lineRule="auto"/>
        <w:ind w:firstLine="709"/>
        <w:jc w:val="both"/>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а) учреждениям и организациям уголовно-исполнительной системы;</w:t>
      </w:r>
    </w:p>
    <w:p w14:paraId="559B0C7E" w14:textId="77777777" w:rsidR="005233CE" w:rsidRPr="00BB1000" w:rsidRDefault="005233CE" w:rsidP="005233CE">
      <w:pPr>
        <w:spacing w:after="0" w:line="240" w:lineRule="auto"/>
        <w:ind w:firstLine="709"/>
        <w:jc w:val="both"/>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б) организациям, применяющим труд инвалидов;</w:t>
      </w:r>
    </w:p>
    <w:p w14:paraId="383B1E82" w14:textId="77777777" w:rsidR="005233CE" w:rsidRPr="00BB1000" w:rsidRDefault="005233CE" w:rsidP="005233CE">
      <w:pPr>
        <w:spacing w:after="0" w:line="240" w:lineRule="auto"/>
        <w:ind w:firstLine="709"/>
        <w:jc w:val="both"/>
        <w:rPr>
          <w:rFonts w:ascii="Times New Roman" w:eastAsia="Times New Roman" w:hAnsi="Times New Roman" w:cs="Times New Roman"/>
          <w:sz w:val="24"/>
          <w:szCs w:val="24"/>
        </w:rPr>
      </w:pPr>
      <w:r w:rsidRPr="00BB1000">
        <w:rPr>
          <w:rFonts w:ascii="Times New Roman" w:eastAsia="Times New Roman" w:hAnsi="Times New Roman" w:cs="Times New Roman"/>
          <w:sz w:val="24"/>
          <w:szCs w:val="24"/>
        </w:rPr>
        <w:t>в) отечественным производителям;</w:t>
      </w:r>
    </w:p>
    <w:p w14:paraId="4F0E27CF" w14:textId="77777777" w:rsidR="005233CE" w:rsidRPr="00BB1000" w:rsidRDefault="005233CE" w:rsidP="005233CE">
      <w:pPr>
        <w:spacing w:after="0" w:line="240" w:lineRule="auto"/>
        <w:ind w:firstLine="709"/>
        <w:jc w:val="both"/>
        <w:rPr>
          <w:rFonts w:ascii="Times New Roman" w:hAnsi="Times New Roman" w:cs="Times New Roman"/>
          <w:sz w:val="24"/>
          <w:szCs w:val="24"/>
        </w:rPr>
      </w:pPr>
      <w:r w:rsidRPr="00BB1000">
        <w:rPr>
          <w:rFonts w:ascii="Times New Roman" w:eastAsia="Times New Roman" w:hAnsi="Times New Roman" w:cs="Times New Roman"/>
          <w:sz w:val="24"/>
          <w:szCs w:val="24"/>
        </w:rPr>
        <w:t>г) отечественным импортерам.</w:t>
      </w:r>
    </w:p>
    <w:p w14:paraId="6D1A0E15" w14:textId="77777777" w:rsidR="005233CE" w:rsidRPr="00BB1000" w:rsidRDefault="005233CE" w:rsidP="005233CE">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В случае если победителем определения поставщика (подрядчика, исполнителя) признан участник, которому предоставлено преимущество, контракт заключается по цене, сформированной с учетом преимущества.</w:t>
      </w:r>
    </w:p>
    <w:p w14:paraId="1B9B2C53" w14:textId="77777777" w:rsidR="005233CE" w:rsidRPr="00BB1000" w:rsidRDefault="005233CE" w:rsidP="005233CE">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Если в определении поставщика (подрядчика, исполнителя) участвуют исключительно участники с равным размером преимущества, в отношении предлагаемых ими цен контракта, преимущества в таком случае участникам не предоставляются.</w:t>
      </w:r>
    </w:p>
    <w:p w14:paraId="659FE806" w14:textId="77777777" w:rsidR="00963F6A" w:rsidRPr="00BB1000" w:rsidRDefault="00963F6A" w:rsidP="005233CE">
      <w:pPr>
        <w:spacing w:after="0" w:line="240" w:lineRule="auto"/>
        <w:ind w:firstLine="709"/>
        <w:jc w:val="both"/>
        <w:rPr>
          <w:rFonts w:ascii="Times New Roman" w:hAnsi="Times New Roman" w:cs="Times New Roman"/>
          <w:sz w:val="24"/>
          <w:szCs w:val="24"/>
        </w:rPr>
      </w:pPr>
    </w:p>
    <w:p w14:paraId="48595201" w14:textId="564B3033" w:rsidR="00963F6A" w:rsidRPr="00BB1000" w:rsidRDefault="00963F6A" w:rsidP="00963F6A">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 xml:space="preserve">К Документации о запросе предложений прилагаются: Расчет формирования начальной (максимальной) цены контракта (Приложение № 1 к настоящей Документации), Извещение о проведении запроса предложений на </w:t>
      </w:r>
      <w:r w:rsidR="00423A99" w:rsidRPr="00423A99">
        <w:rPr>
          <w:rFonts w:ascii="Times New Roman" w:hAnsi="Times New Roman" w:cs="Times New Roman"/>
          <w:sz w:val="24"/>
          <w:szCs w:val="24"/>
        </w:rPr>
        <w:t xml:space="preserve">изготовление и поставку мебели </w:t>
      </w:r>
      <w:r w:rsidR="008B44E4">
        <w:rPr>
          <w:rFonts w:ascii="Times New Roman" w:hAnsi="Times New Roman" w:cs="Times New Roman"/>
          <w:sz w:val="24"/>
          <w:szCs w:val="24"/>
        </w:rPr>
        <w:t xml:space="preserve">для </w:t>
      </w:r>
      <w:r w:rsidR="00423A99">
        <w:rPr>
          <w:rFonts w:ascii="Times New Roman" w:hAnsi="Times New Roman" w:cs="Times New Roman"/>
          <w:sz w:val="24"/>
          <w:szCs w:val="24"/>
        </w:rPr>
        <w:t>ресурсного центра</w:t>
      </w:r>
      <w:r w:rsidR="00153CB5">
        <w:rPr>
          <w:rFonts w:ascii="Times New Roman" w:hAnsi="Times New Roman" w:cs="Times New Roman"/>
          <w:sz w:val="24"/>
          <w:szCs w:val="24"/>
        </w:rPr>
        <w:t xml:space="preserve"> </w:t>
      </w:r>
      <w:r w:rsidRPr="00BB1000">
        <w:rPr>
          <w:rFonts w:ascii="Times New Roman" w:hAnsi="Times New Roman" w:cs="Times New Roman"/>
          <w:sz w:val="24"/>
          <w:szCs w:val="24"/>
        </w:rPr>
        <w:t xml:space="preserve">(Приложение № 2 к настоящей Документации), Обоснование закупки </w:t>
      </w:r>
      <w:r w:rsidR="00153CB5">
        <w:rPr>
          <w:rFonts w:ascii="Times New Roman" w:hAnsi="Times New Roman" w:cs="Times New Roman"/>
          <w:sz w:val="24"/>
          <w:szCs w:val="24"/>
        </w:rPr>
        <w:t xml:space="preserve">на </w:t>
      </w:r>
      <w:r w:rsidR="00423A99" w:rsidRPr="00423A99">
        <w:rPr>
          <w:rFonts w:ascii="Times New Roman" w:hAnsi="Times New Roman" w:cs="Times New Roman"/>
          <w:sz w:val="24"/>
          <w:szCs w:val="24"/>
        </w:rPr>
        <w:t>изготовление и поставку мебели для ресурсного центра</w:t>
      </w:r>
      <w:r w:rsidR="008B44E4">
        <w:rPr>
          <w:rFonts w:ascii="Times New Roman" w:hAnsi="Times New Roman" w:cs="Times New Roman"/>
          <w:sz w:val="24"/>
          <w:szCs w:val="24"/>
        </w:rPr>
        <w:t xml:space="preserve"> </w:t>
      </w:r>
      <w:r w:rsidRPr="00BB1000">
        <w:rPr>
          <w:rFonts w:ascii="Times New Roman" w:eastAsia="Times New Roman" w:hAnsi="Times New Roman" w:cs="Times New Roman"/>
          <w:sz w:val="24"/>
          <w:szCs w:val="24"/>
          <w:lang w:eastAsia="ru-RU"/>
        </w:rPr>
        <w:t>(Приложение № 3</w:t>
      </w:r>
      <w:r w:rsidRPr="00BB1000">
        <w:rPr>
          <w:rFonts w:ascii="Times New Roman" w:hAnsi="Times New Roman" w:cs="Times New Roman"/>
          <w:sz w:val="24"/>
          <w:szCs w:val="24"/>
        </w:rPr>
        <w:t xml:space="preserve"> к настоящей </w:t>
      </w:r>
      <w:r w:rsidRPr="00BB1000">
        <w:rPr>
          <w:rFonts w:ascii="Times New Roman" w:eastAsia="Times New Roman" w:hAnsi="Times New Roman" w:cs="Times New Roman"/>
          <w:sz w:val="24"/>
          <w:szCs w:val="24"/>
          <w:lang w:eastAsia="ru-RU"/>
        </w:rPr>
        <w:t>Документации)</w:t>
      </w:r>
      <w:r w:rsidRPr="00BB1000">
        <w:rPr>
          <w:rFonts w:ascii="Times New Roman" w:hAnsi="Times New Roman" w:cs="Times New Roman"/>
          <w:sz w:val="24"/>
          <w:szCs w:val="24"/>
        </w:rPr>
        <w:t>, Контракт которые является неотъемлемой частью документации о проведении запроса предложений.</w:t>
      </w:r>
    </w:p>
    <w:p w14:paraId="25ABDB4A" w14:textId="77777777" w:rsidR="00963F6A" w:rsidRPr="00BB1000" w:rsidRDefault="00963F6A" w:rsidP="00963F6A">
      <w:pPr>
        <w:spacing w:after="0" w:line="240" w:lineRule="auto"/>
        <w:ind w:firstLine="709"/>
        <w:jc w:val="both"/>
        <w:rPr>
          <w:rFonts w:ascii="Times New Roman" w:hAnsi="Times New Roman" w:cs="Times New Roman"/>
          <w:sz w:val="24"/>
          <w:szCs w:val="24"/>
        </w:rPr>
      </w:pPr>
    </w:p>
    <w:p w14:paraId="6DF6703B" w14:textId="046BD980" w:rsidR="00963F6A" w:rsidRPr="00BB1000" w:rsidRDefault="00963F6A" w:rsidP="00963F6A">
      <w:pPr>
        <w:spacing w:after="0" w:line="240" w:lineRule="auto"/>
        <w:ind w:firstLine="709"/>
        <w:jc w:val="both"/>
        <w:rPr>
          <w:rFonts w:ascii="Times New Roman" w:hAnsi="Times New Roman" w:cs="Times New Roman"/>
          <w:sz w:val="24"/>
          <w:szCs w:val="24"/>
        </w:rPr>
      </w:pPr>
      <w:r w:rsidRPr="00BB1000">
        <w:rPr>
          <w:rFonts w:ascii="Times New Roman" w:hAnsi="Times New Roman" w:cs="Times New Roman"/>
          <w:sz w:val="24"/>
          <w:szCs w:val="24"/>
        </w:rPr>
        <w:t xml:space="preserve">Дополнительная информация содержится в извещении о проведении запроса предложений </w:t>
      </w:r>
      <w:r w:rsidR="00153CB5">
        <w:rPr>
          <w:rFonts w:ascii="Times New Roman" w:hAnsi="Times New Roman" w:cs="Times New Roman"/>
          <w:sz w:val="24"/>
          <w:szCs w:val="24"/>
        </w:rPr>
        <w:t xml:space="preserve">на </w:t>
      </w:r>
      <w:r w:rsidR="00423A99" w:rsidRPr="00423A99">
        <w:rPr>
          <w:rFonts w:ascii="Times New Roman" w:hAnsi="Times New Roman" w:cs="Times New Roman"/>
          <w:sz w:val="24"/>
          <w:szCs w:val="24"/>
        </w:rPr>
        <w:t>изготовление и поставку мебели для ресурсного центра</w:t>
      </w:r>
      <w:r w:rsidR="00153CB5">
        <w:rPr>
          <w:rFonts w:ascii="Times New Roman" w:hAnsi="Times New Roman" w:cs="Times New Roman"/>
          <w:sz w:val="24"/>
          <w:szCs w:val="24"/>
        </w:rPr>
        <w:t>.</w:t>
      </w:r>
    </w:p>
    <w:p w14:paraId="3E812904" w14:textId="77777777" w:rsidR="00327C78" w:rsidRPr="00BB1000" w:rsidRDefault="00327C78" w:rsidP="009868FB">
      <w:pPr>
        <w:spacing w:after="0" w:line="240" w:lineRule="auto"/>
        <w:ind w:firstLine="709"/>
        <w:rPr>
          <w:rFonts w:ascii="Times New Roman" w:hAnsi="Times New Roman" w:cs="Times New Roman"/>
          <w:sz w:val="24"/>
          <w:szCs w:val="24"/>
        </w:rPr>
      </w:pPr>
    </w:p>
    <w:p w14:paraId="7C0F5451" w14:textId="77777777" w:rsidR="00327C78" w:rsidRPr="00BB1000" w:rsidRDefault="00327C78" w:rsidP="009868FB">
      <w:pPr>
        <w:spacing w:after="0" w:line="240" w:lineRule="auto"/>
        <w:ind w:firstLine="709"/>
        <w:rPr>
          <w:rFonts w:ascii="Times New Roman" w:hAnsi="Times New Roman" w:cs="Times New Roman"/>
          <w:sz w:val="24"/>
          <w:szCs w:val="24"/>
        </w:rPr>
      </w:pPr>
    </w:p>
    <w:p w14:paraId="7322ADC5" w14:textId="77777777" w:rsidR="00327C78" w:rsidRPr="00BB1000" w:rsidRDefault="00327C78" w:rsidP="009868FB">
      <w:pPr>
        <w:spacing w:after="0" w:line="240" w:lineRule="auto"/>
        <w:ind w:firstLine="709"/>
        <w:rPr>
          <w:rFonts w:ascii="Times New Roman" w:hAnsi="Times New Roman" w:cs="Times New Roman"/>
          <w:sz w:val="24"/>
          <w:szCs w:val="24"/>
        </w:rPr>
      </w:pPr>
    </w:p>
    <w:p w14:paraId="147152A2" w14:textId="77777777" w:rsidR="00327C78" w:rsidRPr="00BB1000" w:rsidRDefault="00327C78" w:rsidP="009868FB">
      <w:pPr>
        <w:spacing w:after="0" w:line="240" w:lineRule="auto"/>
        <w:ind w:firstLine="709"/>
        <w:rPr>
          <w:rFonts w:ascii="Times New Roman" w:hAnsi="Times New Roman" w:cs="Times New Roman"/>
          <w:sz w:val="24"/>
          <w:szCs w:val="24"/>
        </w:rPr>
      </w:pPr>
    </w:p>
    <w:p w14:paraId="0ECF1233" w14:textId="77777777" w:rsidR="00921104" w:rsidRDefault="00921104" w:rsidP="00921104">
      <w:pPr>
        <w:spacing w:after="0" w:line="240" w:lineRule="auto"/>
        <w:rPr>
          <w:rFonts w:ascii="Times New Roman" w:hAnsi="Times New Roman" w:cs="Times New Roman"/>
          <w:b/>
          <w:bCs/>
          <w:sz w:val="24"/>
          <w:szCs w:val="24"/>
        </w:rPr>
        <w:sectPr w:rsidR="00921104" w:rsidSect="00327C78">
          <w:pgSz w:w="11906" w:h="16838"/>
          <w:pgMar w:top="720" w:right="720" w:bottom="720" w:left="720" w:header="708" w:footer="708" w:gutter="0"/>
          <w:cols w:space="708"/>
          <w:docGrid w:linePitch="360"/>
        </w:sectPr>
      </w:pPr>
    </w:p>
    <w:p w14:paraId="7AD01A59" w14:textId="6771AB8C" w:rsidR="00963F6A" w:rsidRPr="00921104" w:rsidRDefault="00963F6A" w:rsidP="00921104">
      <w:pPr>
        <w:spacing w:after="0" w:line="240" w:lineRule="auto"/>
        <w:ind w:firstLine="5670"/>
        <w:jc w:val="right"/>
        <w:rPr>
          <w:rFonts w:ascii="Times New Roman" w:hAnsi="Times New Roman" w:cs="Times New Roman"/>
          <w:sz w:val="18"/>
          <w:szCs w:val="18"/>
        </w:rPr>
      </w:pPr>
      <w:r w:rsidRPr="00921104">
        <w:rPr>
          <w:rFonts w:ascii="Times New Roman" w:hAnsi="Times New Roman" w:cs="Times New Roman"/>
          <w:b/>
          <w:bCs/>
          <w:sz w:val="18"/>
          <w:szCs w:val="18"/>
        </w:rPr>
        <w:lastRenderedPageBreak/>
        <w:t xml:space="preserve">Приложение № 1 </w:t>
      </w:r>
    </w:p>
    <w:p w14:paraId="0E64A224" w14:textId="77777777" w:rsidR="00963F6A" w:rsidRPr="00921104" w:rsidRDefault="00963F6A" w:rsidP="00921104">
      <w:pPr>
        <w:shd w:val="clear" w:color="auto" w:fill="FFFFFF"/>
        <w:spacing w:after="0" w:line="240" w:lineRule="auto"/>
        <w:ind w:firstLine="5670"/>
        <w:jc w:val="right"/>
        <w:rPr>
          <w:rFonts w:ascii="Times New Roman" w:hAnsi="Times New Roman" w:cs="Times New Roman"/>
          <w:b/>
          <w:bCs/>
          <w:sz w:val="18"/>
          <w:szCs w:val="18"/>
        </w:rPr>
      </w:pPr>
      <w:r w:rsidRPr="00921104">
        <w:rPr>
          <w:rFonts w:ascii="Times New Roman" w:hAnsi="Times New Roman" w:cs="Times New Roman"/>
          <w:b/>
          <w:bCs/>
          <w:sz w:val="18"/>
          <w:szCs w:val="18"/>
        </w:rPr>
        <w:t>к Документации о проведении запроса</w:t>
      </w:r>
    </w:p>
    <w:p w14:paraId="396DEDBA" w14:textId="77777777" w:rsidR="003602D1" w:rsidRDefault="00963F6A" w:rsidP="00E70C7D">
      <w:pPr>
        <w:shd w:val="clear" w:color="auto" w:fill="FFFFFF"/>
        <w:spacing w:after="0" w:line="240" w:lineRule="auto"/>
        <w:ind w:firstLine="5670"/>
        <w:jc w:val="right"/>
        <w:rPr>
          <w:rFonts w:ascii="Times New Roman" w:hAnsi="Times New Roman" w:cs="Times New Roman"/>
          <w:b/>
          <w:bCs/>
          <w:sz w:val="18"/>
          <w:szCs w:val="18"/>
        </w:rPr>
      </w:pPr>
      <w:r w:rsidRPr="00921104">
        <w:rPr>
          <w:rFonts w:ascii="Times New Roman" w:hAnsi="Times New Roman" w:cs="Times New Roman"/>
          <w:b/>
          <w:bCs/>
          <w:sz w:val="18"/>
          <w:szCs w:val="18"/>
        </w:rPr>
        <w:t xml:space="preserve">предложений на </w:t>
      </w:r>
      <w:r w:rsidR="00153CB5">
        <w:rPr>
          <w:rFonts w:ascii="Times New Roman" w:hAnsi="Times New Roman" w:cs="Times New Roman"/>
          <w:b/>
          <w:bCs/>
          <w:sz w:val="18"/>
          <w:szCs w:val="18"/>
        </w:rPr>
        <w:t xml:space="preserve">изготовление </w:t>
      </w:r>
      <w:r w:rsidR="00B83E46">
        <w:rPr>
          <w:rFonts w:ascii="Times New Roman" w:hAnsi="Times New Roman" w:cs="Times New Roman"/>
          <w:b/>
          <w:bCs/>
          <w:sz w:val="18"/>
          <w:szCs w:val="18"/>
        </w:rPr>
        <w:t>и поставку</w:t>
      </w:r>
      <w:r w:rsidR="003602D1">
        <w:rPr>
          <w:rFonts w:ascii="Times New Roman" w:hAnsi="Times New Roman" w:cs="Times New Roman"/>
          <w:b/>
          <w:bCs/>
          <w:sz w:val="18"/>
          <w:szCs w:val="18"/>
        </w:rPr>
        <w:t xml:space="preserve"> </w:t>
      </w:r>
    </w:p>
    <w:p w14:paraId="505840C2" w14:textId="1749B073" w:rsidR="00963F6A" w:rsidRPr="00921104" w:rsidRDefault="00153CB5" w:rsidP="00E70C7D">
      <w:pPr>
        <w:shd w:val="clear" w:color="auto" w:fill="FFFFFF"/>
        <w:spacing w:after="0" w:line="240" w:lineRule="auto"/>
        <w:ind w:firstLine="5670"/>
        <w:jc w:val="right"/>
        <w:rPr>
          <w:rFonts w:ascii="Times New Roman" w:hAnsi="Times New Roman" w:cs="Times New Roman"/>
          <w:b/>
          <w:bCs/>
          <w:sz w:val="18"/>
          <w:szCs w:val="18"/>
        </w:rPr>
      </w:pPr>
      <w:r>
        <w:rPr>
          <w:rFonts w:ascii="Times New Roman" w:hAnsi="Times New Roman" w:cs="Times New Roman"/>
          <w:b/>
          <w:bCs/>
          <w:sz w:val="18"/>
          <w:szCs w:val="18"/>
        </w:rPr>
        <w:t>мебели</w:t>
      </w:r>
      <w:r w:rsidR="003602D1">
        <w:rPr>
          <w:rFonts w:ascii="Times New Roman" w:hAnsi="Times New Roman" w:cs="Times New Roman"/>
          <w:b/>
          <w:bCs/>
          <w:sz w:val="18"/>
          <w:szCs w:val="18"/>
        </w:rPr>
        <w:t xml:space="preserve"> </w:t>
      </w:r>
      <w:r w:rsidR="008B44E4">
        <w:rPr>
          <w:rFonts w:ascii="Times New Roman" w:hAnsi="Times New Roman" w:cs="Times New Roman"/>
          <w:b/>
          <w:bCs/>
          <w:sz w:val="18"/>
          <w:szCs w:val="18"/>
        </w:rPr>
        <w:t xml:space="preserve">для </w:t>
      </w:r>
      <w:r w:rsidR="00B83E46">
        <w:rPr>
          <w:rFonts w:ascii="Times New Roman" w:hAnsi="Times New Roman" w:cs="Times New Roman"/>
          <w:b/>
          <w:bCs/>
          <w:sz w:val="18"/>
          <w:szCs w:val="18"/>
        </w:rPr>
        <w:t>ресурсного центра</w:t>
      </w:r>
      <w:r>
        <w:rPr>
          <w:rFonts w:ascii="Times New Roman" w:hAnsi="Times New Roman" w:cs="Times New Roman"/>
          <w:b/>
          <w:bCs/>
          <w:sz w:val="18"/>
          <w:szCs w:val="18"/>
        </w:rPr>
        <w:t xml:space="preserve"> </w:t>
      </w:r>
    </w:p>
    <w:tbl>
      <w:tblPr>
        <w:tblW w:w="15784" w:type="dxa"/>
        <w:tblLook w:val="04A0" w:firstRow="1" w:lastRow="0" w:firstColumn="1" w:lastColumn="0" w:noHBand="0" w:noVBand="1"/>
      </w:tblPr>
      <w:tblGrid>
        <w:gridCol w:w="897"/>
        <w:gridCol w:w="2222"/>
        <w:gridCol w:w="1230"/>
        <w:gridCol w:w="1262"/>
        <w:gridCol w:w="968"/>
        <w:gridCol w:w="940"/>
        <w:gridCol w:w="1611"/>
        <w:gridCol w:w="1708"/>
        <w:gridCol w:w="2229"/>
        <w:gridCol w:w="2709"/>
        <w:gridCol w:w="8"/>
      </w:tblGrid>
      <w:tr w:rsidR="00921104" w:rsidRPr="00921104" w14:paraId="3ADE29E3" w14:textId="77777777" w:rsidTr="00153CB5">
        <w:trPr>
          <w:trHeight w:val="315"/>
        </w:trPr>
        <w:tc>
          <w:tcPr>
            <w:tcW w:w="15784" w:type="dxa"/>
            <w:gridSpan w:val="11"/>
            <w:tcBorders>
              <w:top w:val="nil"/>
              <w:left w:val="nil"/>
              <w:bottom w:val="nil"/>
              <w:right w:val="nil"/>
            </w:tcBorders>
            <w:shd w:val="clear" w:color="auto" w:fill="auto"/>
            <w:vAlign w:val="bottom"/>
            <w:hideMark/>
          </w:tcPr>
          <w:p w14:paraId="684F0776" w14:textId="24DD3952" w:rsidR="00921104" w:rsidRPr="00921104" w:rsidRDefault="00921104" w:rsidP="00921104">
            <w:pPr>
              <w:spacing w:after="0" w:line="240" w:lineRule="auto"/>
              <w:jc w:val="center"/>
              <w:rPr>
                <w:rFonts w:ascii="Times New Roman" w:eastAsia="Times New Roman" w:hAnsi="Times New Roman" w:cs="Times New Roman"/>
                <w:b/>
                <w:bCs/>
                <w:sz w:val="18"/>
                <w:szCs w:val="18"/>
                <w:lang w:eastAsia="ru-RU"/>
              </w:rPr>
            </w:pPr>
            <w:bookmarkStart w:id="4" w:name="RANGE!A1:J22"/>
            <w:r w:rsidRPr="00921104">
              <w:rPr>
                <w:rFonts w:ascii="Times New Roman" w:eastAsia="Times New Roman" w:hAnsi="Times New Roman" w:cs="Times New Roman"/>
                <w:b/>
                <w:bCs/>
                <w:sz w:val="18"/>
                <w:szCs w:val="18"/>
                <w:lang w:eastAsia="ru-RU"/>
              </w:rPr>
              <w:t xml:space="preserve">Обоснование начальной (максимальной) цены контракта </w:t>
            </w:r>
            <w:bookmarkEnd w:id="4"/>
          </w:p>
        </w:tc>
      </w:tr>
      <w:tr w:rsidR="00921104" w:rsidRPr="00921104" w14:paraId="0654C23C" w14:textId="77777777" w:rsidTr="00153CB5">
        <w:trPr>
          <w:trHeight w:val="315"/>
        </w:trPr>
        <w:tc>
          <w:tcPr>
            <w:tcW w:w="13067" w:type="dxa"/>
            <w:gridSpan w:val="9"/>
            <w:tcBorders>
              <w:top w:val="nil"/>
              <w:left w:val="nil"/>
              <w:bottom w:val="nil"/>
              <w:right w:val="nil"/>
            </w:tcBorders>
            <w:shd w:val="clear" w:color="auto" w:fill="auto"/>
            <w:noWrap/>
            <w:vAlign w:val="bottom"/>
            <w:hideMark/>
          </w:tcPr>
          <w:p w14:paraId="77F9B224" w14:textId="0A30B47A" w:rsidR="00921104" w:rsidRPr="00921104" w:rsidRDefault="00153CB5" w:rsidP="00921104">
            <w:pPr>
              <w:spacing w:after="0" w:line="240" w:lineRule="auto"/>
              <w:rPr>
                <w:rFonts w:ascii="Times New Roman" w:eastAsia="Times New Roman" w:hAnsi="Times New Roman" w:cs="Times New Roman"/>
                <w:b/>
                <w:bCs/>
                <w:sz w:val="18"/>
                <w:szCs w:val="18"/>
                <w:u w:val="single"/>
                <w:lang w:eastAsia="ru-RU"/>
              </w:rPr>
            </w:pPr>
            <w:r>
              <w:rPr>
                <w:rFonts w:ascii="Times New Roman" w:eastAsia="Times New Roman" w:hAnsi="Times New Roman" w:cs="Times New Roman"/>
                <w:b/>
                <w:bCs/>
                <w:sz w:val="18"/>
                <w:szCs w:val="18"/>
                <w:u w:val="single"/>
                <w:lang w:eastAsia="ru-RU"/>
              </w:rPr>
              <w:t xml:space="preserve">Изготовление </w:t>
            </w:r>
            <w:r w:rsidR="00423A99">
              <w:rPr>
                <w:rFonts w:ascii="Times New Roman" w:eastAsia="Times New Roman" w:hAnsi="Times New Roman" w:cs="Times New Roman"/>
                <w:b/>
                <w:bCs/>
                <w:sz w:val="18"/>
                <w:szCs w:val="18"/>
                <w:u w:val="single"/>
                <w:lang w:eastAsia="ru-RU"/>
              </w:rPr>
              <w:t xml:space="preserve">и поставка </w:t>
            </w:r>
            <w:r>
              <w:rPr>
                <w:rFonts w:ascii="Times New Roman" w:eastAsia="Times New Roman" w:hAnsi="Times New Roman" w:cs="Times New Roman"/>
                <w:b/>
                <w:bCs/>
                <w:sz w:val="18"/>
                <w:szCs w:val="18"/>
                <w:u w:val="single"/>
                <w:lang w:eastAsia="ru-RU"/>
              </w:rPr>
              <w:t>мебели</w:t>
            </w:r>
            <w:r w:rsidR="00B83E46">
              <w:rPr>
                <w:rFonts w:ascii="Times New Roman" w:eastAsia="Times New Roman" w:hAnsi="Times New Roman" w:cs="Times New Roman"/>
                <w:b/>
                <w:bCs/>
                <w:sz w:val="18"/>
                <w:szCs w:val="18"/>
                <w:u w:val="single"/>
                <w:lang w:eastAsia="ru-RU"/>
              </w:rPr>
              <w:t xml:space="preserve"> </w:t>
            </w:r>
            <w:r w:rsidR="008B44E4">
              <w:rPr>
                <w:rFonts w:ascii="Times New Roman" w:eastAsia="Times New Roman" w:hAnsi="Times New Roman" w:cs="Times New Roman"/>
                <w:b/>
                <w:bCs/>
                <w:sz w:val="18"/>
                <w:szCs w:val="18"/>
                <w:u w:val="single"/>
                <w:lang w:eastAsia="ru-RU"/>
              </w:rPr>
              <w:t xml:space="preserve">для </w:t>
            </w:r>
            <w:r w:rsidR="00B83E46">
              <w:rPr>
                <w:rFonts w:ascii="Times New Roman" w:eastAsia="Times New Roman" w:hAnsi="Times New Roman" w:cs="Times New Roman"/>
                <w:b/>
                <w:bCs/>
                <w:sz w:val="18"/>
                <w:szCs w:val="18"/>
                <w:u w:val="single"/>
                <w:lang w:eastAsia="ru-RU"/>
              </w:rPr>
              <w:t>ресурсного центра</w:t>
            </w:r>
            <w:r w:rsidR="008B44E4">
              <w:rPr>
                <w:rFonts w:ascii="Times New Roman" w:eastAsia="Times New Roman" w:hAnsi="Times New Roman" w:cs="Times New Roman"/>
                <w:b/>
                <w:bCs/>
                <w:sz w:val="18"/>
                <w:szCs w:val="18"/>
                <w:u w:val="single"/>
                <w:lang w:eastAsia="ru-RU"/>
              </w:rPr>
              <w:t xml:space="preserve">  </w:t>
            </w:r>
            <w:r>
              <w:rPr>
                <w:rFonts w:ascii="Times New Roman" w:eastAsia="Times New Roman" w:hAnsi="Times New Roman" w:cs="Times New Roman"/>
                <w:b/>
                <w:bCs/>
                <w:sz w:val="18"/>
                <w:szCs w:val="18"/>
                <w:u w:val="single"/>
                <w:lang w:eastAsia="ru-RU"/>
              </w:rPr>
              <w:t xml:space="preserve"> </w:t>
            </w:r>
          </w:p>
        </w:tc>
        <w:tc>
          <w:tcPr>
            <w:tcW w:w="2717" w:type="dxa"/>
            <w:gridSpan w:val="2"/>
            <w:tcBorders>
              <w:top w:val="nil"/>
              <w:left w:val="nil"/>
              <w:bottom w:val="nil"/>
              <w:right w:val="nil"/>
            </w:tcBorders>
            <w:shd w:val="clear" w:color="auto" w:fill="auto"/>
            <w:noWrap/>
            <w:vAlign w:val="bottom"/>
            <w:hideMark/>
          </w:tcPr>
          <w:p w14:paraId="413416A0" w14:textId="77777777" w:rsidR="00921104" w:rsidRPr="00921104" w:rsidRDefault="00921104" w:rsidP="00921104">
            <w:pPr>
              <w:spacing w:after="0" w:line="240" w:lineRule="auto"/>
              <w:rPr>
                <w:rFonts w:ascii="Times New Roman" w:eastAsia="Times New Roman" w:hAnsi="Times New Roman" w:cs="Times New Roman"/>
                <w:b/>
                <w:bCs/>
                <w:sz w:val="18"/>
                <w:szCs w:val="18"/>
                <w:u w:val="single"/>
                <w:lang w:eastAsia="ru-RU"/>
              </w:rPr>
            </w:pPr>
          </w:p>
        </w:tc>
      </w:tr>
      <w:tr w:rsidR="00921104" w:rsidRPr="00921104" w14:paraId="71F6E5C4" w14:textId="77777777" w:rsidTr="00153CB5">
        <w:trPr>
          <w:trHeight w:val="99"/>
        </w:trPr>
        <w:tc>
          <w:tcPr>
            <w:tcW w:w="15784" w:type="dxa"/>
            <w:gridSpan w:val="11"/>
            <w:tcBorders>
              <w:top w:val="nil"/>
              <w:left w:val="nil"/>
              <w:bottom w:val="nil"/>
              <w:right w:val="nil"/>
            </w:tcBorders>
            <w:shd w:val="clear" w:color="auto" w:fill="auto"/>
            <w:noWrap/>
            <w:hideMark/>
          </w:tcPr>
          <w:p w14:paraId="7CAC1D8F" w14:textId="5D28E63B"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xml:space="preserve">Дата подготовки обоснования начальной (максимальной) цены контракта: </w:t>
            </w:r>
            <w:r w:rsidR="008846D2">
              <w:rPr>
                <w:rFonts w:ascii="Times New Roman" w:eastAsia="Times New Roman" w:hAnsi="Times New Roman" w:cs="Times New Roman"/>
                <w:sz w:val="18"/>
                <w:szCs w:val="18"/>
                <w:lang w:eastAsia="ru-RU"/>
              </w:rPr>
              <w:t>2</w:t>
            </w:r>
            <w:r w:rsidR="00B83E46">
              <w:rPr>
                <w:rFonts w:ascii="Times New Roman" w:eastAsia="Times New Roman" w:hAnsi="Times New Roman" w:cs="Times New Roman"/>
                <w:sz w:val="18"/>
                <w:szCs w:val="18"/>
                <w:lang w:eastAsia="ru-RU"/>
              </w:rPr>
              <w:t>2</w:t>
            </w:r>
            <w:r w:rsidRPr="00921104">
              <w:rPr>
                <w:rFonts w:ascii="Times New Roman" w:eastAsia="Times New Roman" w:hAnsi="Times New Roman" w:cs="Times New Roman"/>
                <w:sz w:val="18"/>
                <w:szCs w:val="18"/>
                <w:lang w:eastAsia="ru-RU"/>
              </w:rPr>
              <w:t>.</w:t>
            </w:r>
            <w:r w:rsidR="00B83E46">
              <w:rPr>
                <w:rFonts w:ascii="Times New Roman" w:eastAsia="Times New Roman" w:hAnsi="Times New Roman" w:cs="Times New Roman"/>
                <w:sz w:val="18"/>
                <w:szCs w:val="18"/>
                <w:lang w:eastAsia="ru-RU"/>
              </w:rPr>
              <w:t>11</w:t>
            </w:r>
            <w:r w:rsidRPr="00921104">
              <w:rPr>
                <w:rFonts w:ascii="Times New Roman" w:eastAsia="Times New Roman" w:hAnsi="Times New Roman" w:cs="Times New Roman"/>
                <w:sz w:val="18"/>
                <w:szCs w:val="18"/>
                <w:lang w:eastAsia="ru-RU"/>
              </w:rPr>
              <w:t>.2024 года</w:t>
            </w:r>
          </w:p>
        </w:tc>
      </w:tr>
      <w:tr w:rsidR="00921104" w:rsidRPr="00921104" w14:paraId="5E804ECE" w14:textId="77777777" w:rsidTr="00153CB5">
        <w:trPr>
          <w:trHeight w:val="74"/>
        </w:trPr>
        <w:tc>
          <w:tcPr>
            <w:tcW w:w="15784" w:type="dxa"/>
            <w:gridSpan w:val="11"/>
            <w:tcBorders>
              <w:top w:val="nil"/>
              <w:left w:val="nil"/>
              <w:bottom w:val="nil"/>
              <w:right w:val="nil"/>
            </w:tcBorders>
            <w:shd w:val="clear" w:color="auto" w:fill="auto"/>
            <w:hideMark/>
          </w:tcPr>
          <w:p w14:paraId="27D982EC"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xml:space="preserve">Используемый метод определения начальной (максимальной) цены контракта: </w:t>
            </w:r>
            <w:r w:rsidRPr="00921104">
              <w:rPr>
                <w:rFonts w:ascii="Times New Roman" w:eastAsia="Times New Roman" w:hAnsi="Times New Roman" w:cs="Times New Roman"/>
                <w:sz w:val="18"/>
                <w:szCs w:val="18"/>
                <w:u w:val="single"/>
                <w:lang w:eastAsia="ru-RU"/>
              </w:rPr>
              <w:t>Метод сопоставимых рыночных цен (анализ рынка)</w:t>
            </w:r>
          </w:p>
        </w:tc>
      </w:tr>
      <w:tr w:rsidR="00921104" w:rsidRPr="00921104" w14:paraId="18945307" w14:textId="77777777" w:rsidTr="00153CB5">
        <w:trPr>
          <w:trHeight w:val="315"/>
        </w:trPr>
        <w:tc>
          <w:tcPr>
            <w:tcW w:w="15784" w:type="dxa"/>
            <w:gridSpan w:val="11"/>
            <w:tcBorders>
              <w:top w:val="nil"/>
              <w:left w:val="nil"/>
              <w:bottom w:val="nil"/>
              <w:right w:val="nil"/>
            </w:tcBorders>
            <w:shd w:val="clear" w:color="auto" w:fill="auto"/>
            <w:vAlign w:val="bottom"/>
            <w:hideMark/>
          </w:tcPr>
          <w:p w14:paraId="7B5C2214"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Обоснование выбранного метода обоснования начальной (максимальной) цены контракта:</w:t>
            </w:r>
            <w:r w:rsidRPr="00921104">
              <w:rPr>
                <w:rFonts w:ascii="Times New Roman" w:eastAsia="Times New Roman" w:hAnsi="Times New Roman" w:cs="Times New Roman"/>
                <w:sz w:val="18"/>
                <w:szCs w:val="18"/>
                <w:u w:val="single"/>
                <w:lang w:eastAsia="ru-RU"/>
              </w:rPr>
              <w:t xml:space="preserve"> Наличие информации о рыночной стоимости идентичных товаров (работ, услуг)</w:t>
            </w:r>
          </w:p>
        </w:tc>
      </w:tr>
      <w:tr w:rsidR="00921104" w:rsidRPr="00921104" w14:paraId="442CB16A" w14:textId="77777777" w:rsidTr="00153CB5">
        <w:trPr>
          <w:gridAfter w:val="1"/>
          <w:wAfter w:w="8" w:type="dxa"/>
          <w:trHeight w:val="315"/>
        </w:trPr>
        <w:tc>
          <w:tcPr>
            <w:tcW w:w="897" w:type="dxa"/>
            <w:tcBorders>
              <w:top w:val="nil"/>
              <w:left w:val="nil"/>
              <w:bottom w:val="single" w:sz="4" w:space="0" w:color="auto"/>
              <w:right w:val="nil"/>
            </w:tcBorders>
            <w:shd w:val="clear" w:color="auto" w:fill="auto"/>
            <w:vAlign w:val="bottom"/>
            <w:hideMark/>
          </w:tcPr>
          <w:p w14:paraId="0D41ED77"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2222" w:type="dxa"/>
            <w:tcBorders>
              <w:top w:val="nil"/>
              <w:left w:val="nil"/>
              <w:bottom w:val="single" w:sz="4" w:space="0" w:color="auto"/>
              <w:right w:val="nil"/>
            </w:tcBorders>
            <w:shd w:val="clear" w:color="auto" w:fill="auto"/>
            <w:vAlign w:val="bottom"/>
            <w:hideMark/>
          </w:tcPr>
          <w:p w14:paraId="353FB15E"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1230" w:type="dxa"/>
            <w:tcBorders>
              <w:top w:val="nil"/>
              <w:left w:val="nil"/>
              <w:bottom w:val="single" w:sz="4" w:space="0" w:color="auto"/>
              <w:right w:val="nil"/>
            </w:tcBorders>
            <w:shd w:val="clear" w:color="auto" w:fill="auto"/>
            <w:vAlign w:val="bottom"/>
            <w:hideMark/>
          </w:tcPr>
          <w:p w14:paraId="67843365"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1262" w:type="dxa"/>
            <w:tcBorders>
              <w:top w:val="nil"/>
              <w:left w:val="nil"/>
              <w:bottom w:val="single" w:sz="4" w:space="0" w:color="auto"/>
              <w:right w:val="nil"/>
            </w:tcBorders>
            <w:shd w:val="clear" w:color="auto" w:fill="auto"/>
            <w:vAlign w:val="bottom"/>
            <w:hideMark/>
          </w:tcPr>
          <w:p w14:paraId="55B49822"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nil"/>
            </w:tcBorders>
            <w:shd w:val="clear" w:color="auto" w:fill="auto"/>
            <w:vAlign w:val="bottom"/>
            <w:hideMark/>
          </w:tcPr>
          <w:p w14:paraId="0C3D4684"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940" w:type="dxa"/>
            <w:tcBorders>
              <w:top w:val="nil"/>
              <w:left w:val="nil"/>
              <w:bottom w:val="single" w:sz="4" w:space="0" w:color="auto"/>
              <w:right w:val="nil"/>
            </w:tcBorders>
            <w:shd w:val="clear" w:color="auto" w:fill="auto"/>
            <w:vAlign w:val="bottom"/>
            <w:hideMark/>
          </w:tcPr>
          <w:p w14:paraId="25C6FA97"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1611" w:type="dxa"/>
            <w:tcBorders>
              <w:top w:val="nil"/>
              <w:left w:val="nil"/>
              <w:bottom w:val="single" w:sz="4" w:space="0" w:color="auto"/>
              <w:right w:val="nil"/>
            </w:tcBorders>
            <w:shd w:val="clear" w:color="auto" w:fill="auto"/>
            <w:vAlign w:val="bottom"/>
            <w:hideMark/>
          </w:tcPr>
          <w:p w14:paraId="5D883504"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1708" w:type="dxa"/>
            <w:tcBorders>
              <w:top w:val="nil"/>
              <w:left w:val="nil"/>
              <w:bottom w:val="single" w:sz="4" w:space="0" w:color="auto"/>
              <w:right w:val="nil"/>
            </w:tcBorders>
            <w:shd w:val="clear" w:color="auto" w:fill="auto"/>
            <w:vAlign w:val="bottom"/>
            <w:hideMark/>
          </w:tcPr>
          <w:p w14:paraId="4D66C334"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2229" w:type="dxa"/>
            <w:tcBorders>
              <w:top w:val="nil"/>
              <w:left w:val="nil"/>
              <w:bottom w:val="single" w:sz="4" w:space="0" w:color="auto"/>
              <w:right w:val="nil"/>
            </w:tcBorders>
            <w:shd w:val="clear" w:color="auto" w:fill="auto"/>
            <w:vAlign w:val="bottom"/>
            <w:hideMark/>
          </w:tcPr>
          <w:p w14:paraId="7A5B792E"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c>
          <w:tcPr>
            <w:tcW w:w="2709" w:type="dxa"/>
            <w:tcBorders>
              <w:top w:val="nil"/>
              <w:left w:val="nil"/>
              <w:bottom w:val="single" w:sz="4" w:space="0" w:color="auto"/>
              <w:right w:val="nil"/>
            </w:tcBorders>
            <w:shd w:val="clear" w:color="auto" w:fill="auto"/>
            <w:vAlign w:val="bottom"/>
            <w:hideMark/>
          </w:tcPr>
          <w:p w14:paraId="2244CB01" w14:textId="77777777" w:rsidR="00921104" w:rsidRPr="00921104" w:rsidRDefault="00921104" w:rsidP="00921104">
            <w:pPr>
              <w:spacing w:after="0" w:line="240" w:lineRule="auto"/>
              <w:rPr>
                <w:rFonts w:ascii="Times New Roman" w:eastAsia="Times New Roman" w:hAnsi="Times New Roman" w:cs="Times New Roman"/>
                <w:sz w:val="18"/>
                <w:szCs w:val="18"/>
                <w:lang w:eastAsia="ru-RU"/>
              </w:rPr>
            </w:pPr>
            <w:r w:rsidRPr="00921104">
              <w:rPr>
                <w:rFonts w:ascii="Times New Roman" w:eastAsia="Times New Roman" w:hAnsi="Times New Roman" w:cs="Times New Roman"/>
                <w:sz w:val="18"/>
                <w:szCs w:val="18"/>
                <w:lang w:eastAsia="ru-RU"/>
              </w:rPr>
              <w:t> </w:t>
            </w:r>
          </w:p>
        </w:tc>
      </w:tr>
      <w:tr w:rsidR="00921104" w:rsidRPr="00921104" w14:paraId="47F83086" w14:textId="77777777" w:rsidTr="00153CB5">
        <w:trPr>
          <w:gridAfter w:val="1"/>
          <w:wAfter w:w="8" w:type="dxa"/>
          <w:trHeight w:val="1275"/>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14:paraId="019F175D" w14:textId="77777777" w:rsidR="00921104" w:rsidRPr="00921104" w:rsidRDefault="00921104" w:rsidP="00921104">
            <w:pPr>
              <w:spacing w:after="0" w:line="240" w:lineRule="auto"/>
              <w:jc w:val="center"/>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b/>
                <w:bCs/>
                <w:color w:val="000000"/>
                <w:sz w:val="18"/>
                <w:szCs w:val="18"/>
                <w:lang w:eastAsia="ru-RU"/>
              </w:rPr>
              <w:t>№ позиции</w:t>
            </w:r>
          </w:p>
        </w:tc>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4F4FF4D2" w14:textId="77777777" w:rsidR="00921104" w:rsidRPr="00921104" w:rsidRDefault="00921104" w:rsidP="00921104">
            <w:pPr>
              <w:spacing w:after="0" w:line="240" w:lineRule="auto"/>
              <w:jc w:val="center"/>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b/>
                <w:bCs/>
                <w:color w:val="000000"/>
                <w:sz w:val="18"/>
                <w:szCs w:val="18"/>
                <w:lang w:eastAsia="ru-RU"/>
              </w:rPr>
              <w:t>Наименование товаров</w:t>
            </w:r>
          </w:p>
        </w:tc>
        <w:tc>
          <w:tcPr>
            <w:tcW w:w="1230" w:type="dxa"/>
            <w:vMerge w:val="restart"/>
            <w:tcBorders>
              <w:top w:val="nil"/>
              <w:left w:val="single" w:sz="4" w:space="0" w:color="auto"/>
              <w:bottom w:val="single" w:sz="4" w:space="0" w:color="auto"/>
              <w:right w:val="single" w:sz="4" w:space="0" w:color="auto"/>
            </w:tcBorders>
            <w:shd w:val="clear" w:color="auto" w:fill="auto"/>
            <w:vAlign w:val="center"/>
            <w:hideMark/>
          </w:tcPr>
          <w:p w14:paraId="496FF24F" w14:textId="2F9455F0" w:rsidR="00921104" w:rsidRPr="00921104" w:rsidRDefault="00921104" w:rsidP="00921104">
            <w:pPr>
              <w:spacing w:after="0" w:line="240" w:lineRule="auto"/>
              <w:jc w:val="center"/>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b/>
                <w:bCs/>
                <w:color w:val="000000"/>
                <w:sz w:val="18"/>
                <w:szCs w:val="18"/>
                <w:lang w:eastAsia="ru-RU"/>
              </w:rPr>
              <w:t xml:space="preserve"> Количество (объем) закупаемого товара (работы, услуги)</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66AF93B8" w14:textId="77777777" w:rsidR="00921104" w:rsidRPr="00921104" w:rsidRDefault="00921104" w:rsidP="00921104">
            <w:pPr>
              <w:spacing w:after="0" w:line="240" w:lineRule="auto"/>
              <w:jc w:val="center"/>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b/>
                <w:bCs/>
                <w:color w:val="000000"/>
                <w:sz w:val="18"/>
                <w:szCs w:val="18"/>
                <w:lang w:eastAsia="ru-RU"/>
              </w:rPr>
              <w:t>Количество источников ценовой информации</w:t>
            </w:r>
          </w:p>
        </w:tc>
        <w:tc>
          <w:tcPr>
            <w:tcW w:w="1908" w:type="dxa"/>
            <w:gridSpan w:val="2"/>
            <w:tcBorders>
              <w:top w:val="single" w:sz="4" w:space="0" w:color="auto"/>
              <w:left w:val="nil"/>
              <w:bottom w:val="single" w:sz="4" w:space="0" w:color="auto"/>
              <w:right w:val="single" w:sz="4" w:space="0" w:color="auto"/>
            </w:tcBorders>
            <w:shd w:val="clear" w:color="auto" w:fill="auto"/>
            <w:vAlign w:val="center"/>
            <w:hideMark/>
          </w:tcPr>
          <w:p w14:paraId="78C2DD92" w14:textId="77777777" w:rsidR="00921104" w:rsidRPr="00921104" w:rsidRDefault="00921104" w:rsidP="00921104">
            <w:pPr>
              <w:spacing w:after="0" w:line="240" w:lineRule="auto"/>
              <w:jc w:val="center"/>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b/>
                <w:bCs/>
                <w:color w:val="000000"/>
                <w:sz w:val="18"/>
                <w:szCs w:val="18"/>
                <w:lang w:eastAsia="ru-RU"/>
              </w:rPr>
              <w:t>Цены поставщиков (исполнителей, подрядчиков) за единицу товара (работы, услуги), рублей</w:t>
            </w:r>
          </w:p>
        </w:tc>
        <w:tc>
          <w:tcPr>
            <w:tcW w:w="5548" w:type="dxa"/>
            <w:gridSpan w:val="3"/>
            <w:tcBorders>
              <w:top w:val="single" w:sz="4" w:space="0" w:color="auto"/>
              <w:left w:val="nil"/>
              <w:bottom w:val="single" w:sz="4" w:space="0" w:color="auto"/>
              <w:right w:val="single" w:sz="4" w:space="0" w:color="auto"/>
            </w:tcBorders>
            <w:shd w:val="clear" w:color="auto" w:fill="auto"/>
            <w:hideMark/>
          </w:tcPr>
          <w:p w14:paraId="66BB212C" w14:textId="77777777" w:rsidR="00921104" w:rsidRPr="00921104" w:rsidRDefault="00921104" w:rsidP="00921104">
            <w:pPr>
              <w:spacing w:after="0" w:line="240" w:lineRule="auto"/>
              <w:jc w:val="center"/>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b/>
                <w:bCs/>
                <w:color w:val="000000"/>
                <w:sz w:val="18"/>
                <w:szCs w:val="18"/>
                <w:lang w:eastAsia="ru-RU"/>
              </w:rPr>
              <w:t>Однородность совокупности значений выявленных цен, используемых в расчете НМЦК</w:t>
            </w:r>
          </w:p>
        </w:tc>
        <w:tc>
          <w:tcPr>
            <w:tcW w:w="2709" w:type="dxa"/>
            <w:tcBorders>
              <w:top w:val="nil"/>
              <w:left w:val="nil"/>
              <w:bottom w:val="single" w:sz="4" w:space="0" w:color="auto"/>
              <w:right w:val="single" w:sz="4" w:space="0" w:color="auto"/>
            </w:tcBorders>
            <w:shd w:val="clear" w:color="auto" w:fill="auto"/>
            <w:hideMark/>
          </w:tcPr>
          <w:p w14:paraId="33F48DFF" w14:textId="0630363F" w:rsidR="00921104" w:rsidRPr="00D10D11" w:rsidRDefault="00D10D11" w:rsidP="00921104">
            <w:pPr>
              <w:spacing w:after="0" w:line="240" w:lineRule="auto"/>
              <w:jc w:val="center"/>
              <w:rPr>
                <w:rFonts w:ascii="Times New Roman" w:eastAsia="Times New Roman" w:hAnsi="Times New Roman" w:cs="Times New Roman"/>
                <w:b/>
                <w:bCs/>
                <w:color w:val="000000"/>
                <w:sz w:val="18"/>
                <w:szCs w:val="18"/>
                <w:lang w:eastAsia="ru-RU"/>
              </w:rPr>
            </w:pPr>
            <w:r w:rsidRPr="00D10D11">
              <w:rPr>
                <w:rFonts w:ascii="Times New Roman" w:eastAsia="Times New Roman" w:hAnsi="Times New Roman" w:cs="Times New Roman"/>
                <w:b/>
                <w:bCs/>
                <w:color w:val="000000"/>
                <w:sz w:val="18"/>
                <w:szCs w:val="18"/>
                <w:lang w:eastAsia="ru-RU"/>
              </w:rPr>
              <w:t xml:space="preserve">НМЦК, определяемая методом сопоставимых рыночных цен                                                                                                                                                                                                                              </w:t>
            </w:r>
            <w:proofErr w:type="gramStart"/>
            <w:r w:rsidRPr="00D10D11">
              <w:rPr>
                <w:rFonts w:ascii="Times New Roman" w:eastAsia="Times New Roman" w:hAnsi="Times New Roman" w:cs="Times New Roman"/>
                <w:b/>
                <w:bCs/>
                <w:color w:val="000000"/>
                <w:sz w:val="18"/>
                <w:szCs w:val="18"/>
                <w:lang w:eastAsia="ru-RU"/>
              </w:rPr>
              <w:t xml:space="preserve">   (</w:t>
            </w:r>
            <w:proofErr w:type="gramEnd"/>
            <w:r w:rsidRPr="00D10D11">
              <w:rPr>
                <w:rFonts w:ascii="Times New Roman" w:eastAsia="Times New Roman" w:hAnsi="Times New Roman" w:cs="Times New Roman"/>
                <w:b/>
                <w:bCs/>
                <w:color w:val="000000"/>
                <w:sz w:val="18"/>
                <w:szCs w:val="18"/>
                <w:lang w:eastAsia="ru-RU"/>
              </w:rPr>
              <w:t>анализ рынка)/проектно-сметный способ</w:t>
            </w:r>
          </w:p>
        </w:tc>
      </w:tr>
      <w:tr w:rsidR="00921104" w:rsidRPr="00921104" w14:paraId="384F2E1F" w14:textId="77777777" w:rsidTr="0083760E">
        <w:trPr>
          <w:gridAfter w:val="1"/>
          <w:wAfter w:w="8" w:type="dxa"/>
          <w:trHeight w:val="1948"/>
        </w:trPr>
        <w:tc>
          <w:tcPr>
            <w:tcW w:w="897" w:type="dxa"/>
            <w:vMerge/>
            <w:tcBorders>
              <w:top w:val="nil"/>
              <w:left w:val="single" w:sz="4" w:space="0" w:color="auto"/>
              <w:bottom w:val="single" w:sz="4" w:space="0" w:color="auto"/>
              <w:right w:val="single" w:sz="4" w:space="0" w:color="auto"/>
            </w:tcBorders>
            <w:vAlign w:val="center"/>
            <w:hideMark/>
          </w:tcPr>
          <w:p w14:paraId="176A6A0F" w14:textId="77777777" w:rsidR="00921104" w:rsidRPr="00921104" w:rsidRDefault="00921104" w:rsidP="00921104">
            <w:pPr>
              <w:spacing w:after="0" w:line="240" w:lineRule="auto"/>
              <w:rPr>
                <w:rFonts w:ascii="Times New Roman" w:eastAsia="Times New Roman" w:hAnsi="Times New Roman" w:cs="Times New Roman"/>
                <w:b/>
                <w:bCs/>
                <w:color w:val="000000"/>
                <w:sz w:val="18"/>
                <w:szCs w:val="18"/>
                <w:lang w:eastAsia="ru-RU"/>
              </w:rPr>
            </w:pPr>
          </w:p>
        </w:tc>
        <w:tc>
          <w:tcPr>
            <w:tcW w:w="2222" w:type="dxa"/>
            <w:vMerge/>
            <w:tcBorders>
              <w:top w:val="nil"/>
              <w:left w:val="single" w:sz="4" w:space="0" w:color="auto"/>
              <w:bottom w:val="single" w:sz="4" w:space="0" w:color="auto"/>
              <w:right w:val="single" w:sz="4" w:space="0" w:color="auto"/>
            </w:tcBorders>
            <w:vAlign w:val="center"/>
            <w:hideMark/>
          </w:tcPr>
          <w:p w14:paraId="68739212" w14:textId="77777777" w:rsidR="00921104" w:rsidRPr="00921104" w:rsidRDefault="00921104" w:rsidP="00921104">
            <w:pPr>
              <w:spacing w:after="0" w:line="240" w:lineRule="auto"/>
              <w:rPr>
                <w:rFonts w:ascii="Times New Roman" w:eastAsia="Times New Roman" w:hAnsi="Times New Roman" w:cs="Times New Roman"/>
                <w:b/>
                <w:bCs/>
                <w:color w:val="000000"/>
                <w:sz w:val="18"/>
                <w:szCs w:val="18"/>
                <w:lang w:eastAsia="ru-RU"/>
              </w:rPr>
            </w:pPr>
          </w:p>
        </w:tc>
        <w:tc>
          <w:tcPr>
            <w:tcW w:w="1230" w:type="dxa"/>
            <w:vMerge/>
            <w:tcBorders>
              <w:top w:val="nil"/>
              <w:left w:val="single" w:sz="4" w:space="0" w:color="auto"/>
              <w:bottom w:val="single" w:sz="4" w:space="0" w:color="auto"/>
              <w:right w:val="single" w:sz="4" w:space="0" w:color="auto"/>
            </w:tcBorders>
            <w:vAlign w:val="center"/>
            <w:hideMark/>
          </w:tcPr>
          <w:p w14:paraId="34B7A776" w14:textId="77777777" w:rsidR="00921104" w:rsidRPr="00921104" w:rsidRDefault="00921104" w:rsidP="00921104">
            <w:pPr>
              <w:spacing w:after="0" w:line="240" w:lineRule="auto"/>
              <w:rPr>
                <w:rFonts w:ascii="Times New Roman" w:eastAsia="Times New Roman" w:hAnsi="Times New Roman" w:cs="Times New Roman"/>
                <w:b/>
                <w:bCs/>
                <w:color w:val="000000"/>
                <w:sz w:val="18"/>
                <w:szCs w:val="18"/>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04A03B6E" w14:textId="77777777" w:rsidR="00921104" w:rsidRPr="00921104" w:rsidRDefault="00921104" w:rsidP="00921104">
            <w:pPr>
              <w:spacing w:after="0" w:line="240" w:lineRule="auto"/>
              <w:rPr>
                <w:rFonts w:ascii="Times New Roman" w:eastAsia="Times New Roman" w:hAnsi="Times New Roman" w:cs="Times New Roman"/>
                <w:b/>
                <w:bCs/>
                <w:color w:val="000000"/>
                <w:sz w:val="18"/>
                <w:szCs w:val="18"/>
                <w:lang w:eastAsia="ru-RU"/>
              </w:rPr>
            </w:pPr>
          </w:p>
        </w:tc>
        <w:tc>
          <w:tcPr>
            <w:tcW w:w="968" w:type="dxa"/>
            <w:tcBorders>
              <w:top w:val="nil"/>
              <w:left w:val="nil"/>
              <w:bottom w:val="single" w:sz="4" w:space="0" w:color="auto"/>
              <w:right w:val="single" w:sz="4" w:space="0" w:color="auto"/>
            </w:tcBorders>
            <w:shd w:val="clear" w:color="auto" w:fill="auto"/>
            <w:textDirection w:val="btLr"/>
            <w:vAlign w:val="center"/>
            <w:hideMark/>
          </w:tcPr>
          <w:p w14:paraId="12148B1C" w14:textId="77777777" w:rsidR="00921104" w:rsidRPr="00921104" w:rsidRDefault="00921104" w:rsidP="00921104">
            <w:pPr>
              <w:spacing w:after="0" w:line="240" w:lineRule="auto"/>
              <w:jc w:val="center"/>
              <w:rPr>
                <w:rFonts w:ascii="Times New Roman" w:eastAsia="Times New Roman" w:hAnsi="Times New Roman" w:cs="Times New Roman"/>
                <w:b/>
                <w:bCs/>
                <w:sz w:val="18"/>
                <w:szCs w:val="18"/>
                <w:lang w:eastAsia="ru-RU"/>
              </w:rPr>
            </w:pPr>
            <w:r w:rsidRPr="00921104">
              <w:rPr>
                <w:rFonts w:ascii="Times New Roman" w:eastAsia="Times New Roman" w:hAnsi="Times New Roman" w:cs="Times New Roman"/>
                <w:b/>
                <w:bCs/>
                <w:sz w:val="18"/>
                <w:szCs w:val="18"/>
                <w:lang w:eastAsia="ru-RU"/>
              </w:rPr>
              <w:t>Источник цены №1</w:t>
            </w:r>
          </w:p>
        </w:tc>
        <w:tc>
          <w:tcPr>
            <w:tcW w:w="940" w:type="dxa"/>
            <w:tcBorders>
              <w:top w:val="nil"/>
              <w:left w:val="nil"/>
              <w:bottom w:val="single" w:sz="4" w:space="0" w:color="auto"/>
              <w:right w:val="single" w:sz="4" w:space="0" w:color="auto"/>
            </w:tcBorders>
            <w:shd w:val="clear" w:color="auto" w:fill="auto"/>
            <w:textDirection w:val="btLr"/>
            <w:vAlign w:val="center"/>
            <w:hideMark/>
          </w:tcPr>
          <w:p w14:paraId="392961BA" w14:textId="77777777" w:rsidR="00921104" w:rsidRPr="00921104" w:rsidRDefault="00921104" w:rsidP="00921104">
            <w:pPr>
              <w:spacing w:after="0" w:line="240" w:lineRule="auto"/>
              <w:jc w:val="center"/>
              <w:rPr>
                <w:rFonts w:ascii="Times New Roman" w:eastAsia="Times New Roman" w:hAnsi="Times New Roman" w:cs="Times New Roman"/>
                <w:b/>
                <w:bCs/>
                <w:sz w:val="18"/>
                <w:szCs w:val="18"/>
                <w:lang w:eastAsia="ru-RU"/>
              </w:rPr>
            </w:pPr>
            <w:r w:rsidRPr="00921104">
              <w:rPr>
                <w:rFonts w:ascii="Times New Roman" w:eastAsia="Times New Roman" w:hAnsi="Times New Roman" w:cs="Times New Roman"/>
                <w:b/>
                <w:bCs/>
                <w:sz w:val="18"/>
                <w:szCs w:val="18"/>
                <w:lang w:eastAsia="ru-RU"/>
              </w:rPr>
              <w:t xml:space="preserve">Источник цены №2 </w:t>
            </w:r>
          </w:p>
        </w:tc>
        <w:tc>
          <w:tcPr>
            <w:tcW w:w="1611" w:type="dxa"/>
            <w:tcBorders>
              <w:top w:val="nil"/>
              <w:left w:val="nil"/>
              <w:bottom w:val="single" w:sz="4" w:space="0" w:color="auto"/>
              <w:right w:val="single" w:sz="4" w:space="0" w:color="auto"/>
            </w:tcBorders>
            <w:shd w:val="clear" w:color="auto" w:fill="auto"/>
            <w:hideMark/>
          </w:tcPr>
          <w:p w14:paraId="0396EB06" w14:textId="77777777" w:rsidR="00921104" w:rsidRPr="00921104" w:rsidRDefault="00921104" w:rsidP="00921104">
            <w:pPr>
              <w:spacing w:after="0" w:line="240" w:lineRule="auto"/>
              <w:jc w:val="center"/>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b/>
                <w:bCs/>
                <w:color w:val="000000"/>
                <w:sz w:val="18"/>
                <w:szCs w:val="18"/>
                <w:lang w:eastAsia="ru-RU"/>
              </w:rPr>
              <w:t xml:space="preserve">Средняя арифметическая цена за единицу  </w:t>
            </w:r>
            <w:proofErr w:type="gramStart"/>
            <w:r w:rsidRPr="00921104">
              <w:rPr>
                <w:rFonts w:ascii="Times New Roman" w:eastAsia="Times New Roman" w:hAnsi="Times New Roman" w:cs="Times New Roman"/>
                <w:b/>
                <w:bCs/>
                <w:color w:val="000000"/>
                <w:sz w:val="18"/>
                <w:szCs w:val="18"/>
                <w:lang w:eastAsia="ru-RU"/>
              </w:rPr>
              <w:t xml:space="preserve">   &lt;</w:t>
            </w:r>
            <w:proofErr w:type="gramEnd"/>
            <w:r w:rsidRPr="00921104">
              <w:rPr>
                <w:rFonts w:ascii="Times New Roman" w:eastAsia="Times New Roman" w:hAnsi="Times New Roman" w:cs="Times New Roman"/>
                <w:b/>
                <w:bCs/>
                <w:i/>
                <w:iCs/>
                <w:color w:val="000000"/>
                <w:sz w:val="18"/>
                <w:szCs w:val="18"/>
                <w:lang w:eastAsia="ru-RU"/>
              </w:rPr>
              <w:t>ц</w:t>
            </w:r>
            <w:r w:rsidRPr="00921104">
              <w:rPr>
                <w:rFonts w:ascii="Times New Roman" w:eastAsia="Times New Roman" w:hAnsi="Times New Roman" w:cs="Times New Roman"/>
                <w:b/>
                <w:bCs/>
                <w:color w:val="000000"/>
                <w:sz w:val="18"/>
                <w:szCs w:val="18"/>
                <w:lang w:eastAsia="ru-RU"/>
              </w:rPr>
              <w:t xml:space="preserve">&gt; </w:t>
            </w:r>
          </w:p>
        </w:tc>
        <w:tc>
          <w:tcPr>
            <w:tcW w:w="1708" w:type="dxa"/>
            <w:tcBorders>
              <w:top w:val="nil"/>
              <w:left w:val="nil"/>
              <w:bottom w:val="single" w:sz="4" w:space="0" w:color="auto"/>
              <w:right w:val="nil"/>
            </w:tcBorders>
            <w:shd w:val="clear" w:color="auto" w:fill="auto"/>
            <w:noWrap/>
            <w:vAlign w:val="bottom"/>
            <w:hideMark/>
          </w:tcPr>
          <w:tbl>
            <w:tblPr>
              <w:tblpPr w:leftFromText="180" w:rightFromText="180" w:vertAnchor="text" w:horzAnchor="margin" w:tblpY="-2405"/>
              <w:tblOverlap w:val="never"/>
              <w:tblW w:w="1487" w:type="dxa"/>
              <w:tblCellSpacing w:w="0" w:type="dxa"/>
              <w:tblCellMar>
                <w:left w:w="0" w:type="dxa"/>
                <w:right w:w="0" w:type="dxa"/>
              </w:tblCellMar>
              <w:tblLook w:val="04A0" w:firstRow="1" w:lastRow="0" w:firstColumn="1" w:lastColumn="0" w:noHBand="0" w:noVBand="1"/>
            </w:tblPr>
            <w:tblGrid>
              <w:gridCol w:w="1487"/>
            </w:tblGrid>
            <w:tr w:rsidR="00921104" w:rsidRPr="00921104" w14:paraId="2E36D94C" w14:textId="77777777" w:rsidTr="00E70C7D">
              <w:trPr>
                <w:trHeight w:val="1662"/>
                <w:tblCellSpacing w:w="0" w:type="dxa"/>
              </w:trPr>
              <w:tc>
                <w:tcPr>
                  <w:tcW w:w="1487" w:type="dxa"/>
                  <w:tcBorders>
                    <w:top w:val="nil"/>
                    <w:left w:val="nil"/>
                    <w:bottom w:val="nil"/>
                    <w:right w:val="single" w:sz="4" w:space="0" w:color="auto"/>
                  </w:tcBorders>
                  <w:shd w:val="clear" w:color="auto" w:fill="auto"/>
                  <w:hideMark/>
                </w:tcPr>
                <w:p w14:paraId="5C4A6CA5" w14:textId="2E4E2D61" w:rsidR="00921104" w:rsidRPr="00921104" w:rsidRDefault="00921104" w:rsidP="00921104">
                  <w:pPr>
                    <w:spacing w:after="0" w:line="240" w:lineRule="auto"/>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noProof/>
                      <w:color w:val="000000"/>
                      <w:sz w:val="18"/>
                      <w:szCs w:val="18"/>
                      <w:lang w:eastAsia="ru-RU"/>
                    </w:rPr>
                    <w:drawing>
                      <wp:anchor distT="0" distB="0" distL="114300" distR="114300" simplePos="0" relativeHeight="251658240" behindDoc="0" locked="0" layoutInCell="1" allowOverlap="1" wp14:anchorId="29847033" wp14:editId="4488E0E6">
                        <wp:simplePos x="0" y="0"/>
                        <wp:positionH relativeFrom="column">
                          <wp:posOffset>-29016</wp:posOffset>
                        </wp:positionH>
                        <wp:positionV relativeFrom="paragraph">
                          <wp:posOffset>545189</wp:posOffset>
                        </wp:positionV>
                        <wp:extent cx="866775" cy="438150"/>
                        <wp:effectExtent l="0" t="0" r="9525" b="0"/>
                        <wp:wrapNone/>
                        <wp:docPr id="56424" name="Рисунок 56424">
                          <a:extLst xmlns:a="http://schemas.openxmlformats.org/drawingml/2006/main">
                            <a:ext uri="{FF2B5EF4-FFF2-40B4-BE49-F238E27FC236}">
                              <a16:creationId xmlns:a16="http://schemas.microsoft.com/office/drawing/2014/main" id="{CDBC623A-3075-5FB8-31B6-ED523AD1E322}"/>
                            </a:ext>
                          </a:extLst>
                        </wp:docPr>
                        <wp:cNvGraphicFramePr/>
                        <a:graphic xmlns:a="http://schemas.openxmlformats.org/drawingml/2006/main">
                          <a:graphicData uri="http://schemas.openxmlformats.org/drawingml/2006/picture">
                            <pic:pic xmlns:pic="http://schemas.openxmlformats.org/drawingml/2006/picture">
                              <pic:nvPicPr>
                                <pic:cNvPr id="56424" name="Picture 2">
                                  <a:extLst>
                                    <a:ext uri="{FF2B5EF4-FFF2-40B4-BE49-F238E27FC236}">
                                      <a16:creationId xmlns:a16="http://schemas.microsoft.com/office/drawing/2014/main" id="{CDBC623A-3075-5FB8-31B6-ED523AD1E322}"/>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104">
                    <w:rPr>
                      <w:rFonts w:ascii="Times New Roman" w:eastAsia="Times New Roman" w:hAnsi="Times New Roman" w:cs="Times New Roman"/>
                      <w:b/>
                      <w:bCs/>
                      <w:color w:val="000000"/>
                      <w:sz w:val="18"/>
                      <w:szCs w:val="18"/>
                      <w:lang w:eastAsia="ru-RU"/>
                    </w:rPr>
                    <w:t>Среднее квадратичное отклонение</w:t>
                  </w:r>
                </w:p>
              </w:tc>
            </w:tr>
          </w:tbl>
          <w:p w14:paraId="4FC2FF79" w14:textId="78F3714A" w:rsidR="00921104" w:rsidRPr="00921104" w:rsidRDefault="00921104" w:rsidP="00921104">
            <w:pPr>
              <w:spacing w:after="0" w:line="240" w:lineRule="auto"/>
              <w:rPr>
                <w:rFonts w:ascii="Times New Roman" w:eastAsia="Times New Roman" w:hAnsi="Times New Roman" w:cs="Times New Roman"/>
                <w:color w:val="000000"/>
                <w:sz w:val="18"/>
                <w:szCs w:val="18"/>
                <w:lang w:eastAsia="ru-RU"/>
              </w:rPr>
            </w:pPr>
          </w:p>
          <w:p w14:paraId="35D7D956" w14:textId="77777777" w:rsidR="00921104" w:rsidRPr="00921104" w:rsidRDefault="00921104" w:rsidP="00921104">
            <w:pPr>
              <w:spacing w:after="0" w:line="240" w:lineRule="auto"/>
              <w:rPr>
                <w:rFonts w:ascii="Times New Roman" w:eastAsia="Times New Roman" w:hAnsi="Times New Roman" w:cs="Times New Roman"/>
                <w:color w:val="000000"/>
                <w:sz w:val="18"/>
                <w:szCs w:val="18"/>
                <w:lang w:eastAsia="ru-RU"/>
              </w:rPr>
            </w:pPr>
          </w:p>
        </w:tc>
        <w:tc>
          <w:tcPr>
            <w:tcW w:w="2229" w:type="dxa"/>
            <w:tcBorders>
              <w:top w:val="nil"/>
              <w:left w:val="nil"/>
              <w:bottom w:val="single" w:sz="4" w:space="0" w:color="auto"/>
              <w:right w:val="nil"/>
            </w:tcBorders>
            <w:shd w:val="clear" w:color="auto" w:fill="auto"/>
            <w:noWrap/>
            <w:vAlign w:val="bottom"/>
            <w:hideMark/>
          </w:tcPr>
          <w:tbl>
            <w:tblPr>
              <w:tblpPr w:leftFromText="180" w:rightFromText="180" w:vertAnchor="text" w:horzAnchor="margin" w:tblpY="-2796"/>
              <w:tblOverlap w:val="never"/>
              <w:tblW w:w="1985" w:type="dxa"/>
              <w:tblCellSpacing w:w="0" w:type="dxa"/>
              <w:tblCellMar>
                <w:left w:w="0" w:type="dxa"/>
                <w:right w:w="0" w:type="dxa"/>
              </w:tblCellMar>
              <w:tblLook w:val="04A0" w:firstRow="1" w:lastRow="0" w:firstColumn="1" w:lastColumn="0" w:noHBand="0" w:noVBand="1"/>
            </w:tblPr>
            <w:tblGrid>
              <w:gridCol w:w="1985"/>
            </w:tblGrid>
            <w:tr w:rsidR="00921104" w:rsidRPr="00921104" w14:paraId="5783F575" w14:textId="77777777" w:rsidTr="0083760E">
              <w:trPr>
                <w:trHeight w:val="1665"/>
                <w:tblCellSpacing w:w="0" w:type="dxa"/>
              </w:trPr>
              <w:tc>
                <w:tcPr>
                  <w:tcW w:w="1985" w:type="dxa"/>
                  <w:tcBorders>
                    <w:top w:val="nil"/>
                    <w:left w:val="nil"/>
                    <w:bottom w:val="nil"/>
                    <w:right w:val="single" w:sz="4" w:space="0" w:color="auto"/>
                  </w:tcBorders>
                  <w:shd w:val="clear" w:color="auto" w:fill="auto"/>
                  <w:hideMark/>
                </w:tcPr>
                <w:p w14:paraId="3FE1E110" w14:textId="77777777" w:rsidR="00921104" w:rsidRPr="00921104" w:rsidRDefault="00921104" w:rsidP="00921104">
                  <w:pPr>
                    <w:spacing w:after="0" w:line="240" w:lineRule="auto"/>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noProof/>
                      <w:color w:val="000000"/>
                      <w:sz w:val="18"/>
                      <w:szCs w:val="18"/>
                      <w:lang w:eastAsia="ru-RU"/>
                    </w:rPr>
                    <w:drawing>
                      <wp:anchor distT="0" distB="0" distL="114300" distR="114300" simplePos="0" relativeHeight="251660288" behindDoc="0" locked="0" layoutInCell="1" allowOverlap="1" wp14:anchorId="7C6C70C0" wp14:editId="672E817D">
                        <wp:simplePos x="0" y="0"/>
                        <wp:positionH relativeFrom="column">
                          <wp:posOffset>54886</wp:posOffset>
                        </wp:positionH>
                        <wp:positionV relativeFrom="paragraph">
                          <wp:posOffset>566862</wp:posOffset>
                        </wp:positionV>
                        <wp:extent cx="969645" cy="373380"/>
                        <wp:effectExtent l="0" t="0" r="1905" b="7620"/>
                        <wp:wrapNone/>
                        <wp:docPr id="56423" name="Рисунок 56423">
                          <a:extLst xmlns:a="http://schemas.openxmlformats.org/drawingml/2006/main">
                            <a:ext uri="{FF2B5EF4-FFF2-40B4-BE49-F238E27FC236}">
                              <a16:creationId xmlns:a16="http://schemas.microsoft.com/office/drawing/2014/main" id="{6E0A16D6-0C67-17D4-418C-C5783D5BEC26}"/>
                            </a:ext>
                          </a:extLst>
                        </wp:docPr>
                        <wp:cNvGraphicFramePr/>
                        <a:graphic xmlns:a="http://schemas.openxmlformats.org/drawingml/2006/main">
                          <a:graphicData uri="http://schemas.openxmlformats.org/drawingml/2006/picture">
                            <pic:pic xmlns:pic="http://schemas.openxmlformats.org/drawingml/2006/picture">
                              <pic:nvPicPr>
                                <pic:cNvPr id="56423" name="Picture 1">
                                  <a:extLst>
                                    <a:ext uri="{FF2B5EF4-FFF2-40B4-BE49-F238E27FC236}">
                                      <a16:creationId xmlns:a16="http://schemas.microsoft.com/office/drawing/2014/main" id="{6E0A16D6-0C67-17D4-418C-C5783D5BEC26}"/>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964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104">
                    <w:rPr>
                      <w:rFonts w:ascii="Times New Roman" w:eastAsia="Times New Roman" w:hAnsi="Times New Roman" w:cs="Times New Roman"/>
                      <w:b/>
                      <w:bCs/>
                      <w:color w:val="000000"/>
                      <w:sz w:val="18"/>
                      <w:szCs w:val="18"/>
                      <w:lang w:eastAsia="ru-RU"/>
                    </w:rPr>
                    <w:t>Коэффициент вариации цен V (%)</w:t>
                  </w:r>
                  <w:r w:rsidRPr="00921104">
                    <w:rPr>
                      <w:rFonts w:ascii="Times New Roman" w:eastAsia="Times New Roman" w:hAnsi="Times New Roman" w:cs="Times New Roman"/>
                      <w:b/>
                      <w:bCs/>
                      <w:i/>
                      <w:iCs/>
                      <w:color w:val="000000"/>
                      <w:sz w:val="18"/>
                      <w:szCs w:val="18"/>
                      <w:lang w:eastAsia="ru-RU"/>
                    </w:rPr>
                    <w:t xml:space="preserve"> (не должен превышать 33%)</w:t>
                  </w:r>
                </w:p>
              </w:tc>
            </w:tr>
          </w:tbl>
          <w:p w14:paraId="34B9766F" w14:textId="0868D729" w:rsidR="00921104" w:rsidRPr="00921104" w:rsidRDefault="00921104" w:rsidP="00921104">
            <w:pPr>
              <w:spacing w:after="0" w:line="240" w:lineRule="auto"/>
              <w:rPr>
                <w:rFonts w:ascii="Times New Roman" w:eastAsia="Times New Roman" w:hAnsi="Times New Roman" w:cs="Times New Roman"/>
                <w:color w:val="000000"/>
                <w:sz w:val="18"/>
                <w:szCs w:val="18"/>
                <w:lang w:eastAsia="ru-RU"/>
              </w:rPr>
            </w:pPr>
          </w:p>
          <w:p w14:paraId="7A3CE330" w14:textId="77777777" w:rsidR="00921104" w:rsidRPr="00921104" w:rsidRDefault="00921104" w:rsidP="00921104">
            <w:pPr>
              <w:spacing w:after="0" w:line="240" w:lineRule="auto"/>
              <w:rPr>
                <w:rFonts w:ascii="Times New Roman" w:eastAsia="Times New Roman" w:hAnsi="Times New Roman" w:cs="Times New Roman"/>
                <w:color w:val="000000"/>
                <w:sz w:val="18"/>
                <w:szCs w:val="18"/>
                <w:lang w:eastAsia="ru-RU"/>
              </w:rPr>
            </w:pPr>
          </w:p>
        </w:tc>
        <w:tc>
          <w:tcPr>
            <w:tcW w:w="2709" w:type="dxa"/>
            <w:tcBorders>
              <w:top w:val="nil"/>
              <w:left w:val="nil"/>
              <w:bottom w:val="single" w:sz="4" w:space="0" w:color="auto"/>
              <w:right w:val="single" w:sz="4" w:space="0" w:color="auto"/>
            </w:tcBorders>
            <w:shd w:val="clear" w:color="auto" w:fill="auto"/>
            <w:hideMark/>
          </w:tcPr>
          <w:p w14:paraId="0CE495B0" w14:textId="77777777" w:rsidR="00921104" w:rsidRPr="00921104" w:rsidRDefault="00921104" w:rsidP="00921104">
            <w:pPr>
              <w:spacing w:after="0" w:line="240" w:lineRule="auto"/>
              <w:jc w:val="center"/>
              <w:rPr>
                <w:rFonts w:ascii="Times New Roman" w:eastAsia="Times New Roman" w:hAnsi="Times New Roman" w:cs="Times New Roman"/>
                <w:b/>
                <w:bCs/>
                <w:color w:val="000000"/>
                <w:sz w:val="18"/>
                <w:szCs w:val="18"/>
                <w:lang w:eastAsia="ru-RU"/>
              </w:rPr>
            </w:pPr>
            <w:r w:rsidRPr="00921104">
              <w:rPr>
                <w:rFonts w:ascii="Times New Roman" w:eastAsia="Times New Roman" w:hAnsi="Times New Roman" w:cs="Times New Roman"/>
                <w:b/>
                <w:bCs/>
                <w:color w:val="000000"/>
                <w:sz w:val="18"/>
                <w:szCs w:val="18"/>
                <w:lang w:eastAsia="ru-RU"/>
              </w:rPr>
              <w:t>Определяется на уровне МИНИМАЛЬНОЙ цены товара, работы, услуги, сформированной (полученной) в соответствии с требованиями Приказа Министерства экономического развития ПМР от 24 декабря 2019 года № 1127</w:t>
            </w:r>
          </w:p>
        </w:tc>
      </w:tr>
      <w:tr w:rsidR="0030711E" w:rsidRPr="00921104" w14:paraId="398526FC"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hideMark/>
          </w:tcPr>
          <w:p w14:paraId="50A9230B" w14:textId="77777777" w:rsidR="0030711E" w:rsidRPr="00921104"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921104">
              <w:rPr>
                <w:rFonts w:ascii="Times New Roman" w:eastAsia="Times New Roman" w:hAnsi="Times New Roman" w:cs="Times New Roman"/>
                <w:color w:val="000000"/>
                <w:sz w:val="18"/>
                <w:szCs w:val="18"/>
                <w:lang w:eastAsia="ru-RU"/>
              </w:rPr>
              <w:t>1</w:t>
            </w:r>
          </w:p>
        </w:tc>
        <w:tc>
          <w:tcPr>
            <w:tcW w:w="2222" w:type="dxa"/>
            <w:tcBorders>
              <w:top w:val="nil"/>
              <w:left w:val="nil"/>
              <w:bottom w:val="single" w:sz="4" w:space="0" w:color="auto"/>
              <w:right w:val="single" w:sz="4" w:space="0" w:color="auto"/>
            </w:tcBorders>
            <w:shd w:val="clear" w:color="auto" w:fill="auto"/>
            <w:noWrap/>
            <w:vAlign w:val="bottom"/>
          </w:tcPr>
          <w:p w14:paraId="237819CB" w14:textId="77777777" w:rsidR="0030711E" w:rsidRPr="00697146" w:rsidRDefault="0030711E" w:rsidP="0030711E">
            <w:pPr>
              <w:spacing w:after="0" w:line="240" w:lineRule="auto"/>
              <w:rPr>
                <w:rFonts w:ascii="Times New Roman" w:eastAsia="Times New Roman" w:hAnsi="Times New Roman" w:cs="Times New Roman"/>
                <w:color w:val="000000"/>
                <w:sz w:val="18"/>
                <w:szCs w:val="18"/>
                <w:lang w:eastAsia="ru-RU"/>
              </w:rPr>
            </w:pPr>
            <w:r w:rsidRPr="00697146">
              <w:rPr>
                <w:rFonts w:ascii="Times New Roman" w:eastAsia="Times New Roman" w:hAnsi="Times New Roman" w:cs="Times New Roman"/>
                <w:color w:val="000000"/>
                <w:sz w:val="18"/>
                <w:szCs w:val="18"/>
                <w:lang w:eastAsia="ru-RU"/>
              </w:rPr>
              <w:t>Шкаф для</w:t>
            </w:r>
          </w:p>
          <w:p w14:paraId="03B2374A" w14:textId="5182495A" w:rsidR="0030711E" w:rsidRPr="00E661C8" w:rsidRDefault="0030711E" w:rsidP="0030711E">
            <w:pPr>
              <w:spacing w:after="0" w:line="240" w:lineRule="auto"/>
              <w:rPr>
                <w:rFonts w:ascii="Times New Roman" w:eastAsia="Times New Roman" w:hAnsi="Times New Roman" w:cs="Times New Roman"/>
                <w:color w:val="000000"/>
                <w:sz w:val="18"/>
                <w:szCs w:val="18"/>
                <w:lang w:eastAsia="ru-RU"/>
              </w:rPr>
            </w:pPr>
            <w:r w:rsidRPr="00BA7EDC">
              <w:rPr>
                <w:rFonts w:ascii="Times New Roman" w:eastAsia="Times New Roman" w:hAnsi="Times New Roman" w:cs="Times New Roman"/>
                <w:color w:val="000000"/>
                <w:sz w:val="18"/>
                <w:szCs w:val="18"/>
                <w:lang w:eastAsia="ru-RU"/>
              </w:rPr>
              <w:t>документов</w:t>
            </w:r>
          </w:p>
        </w:tc>
        <w:tc>
          <w:tcPr>
            <w:tcW w:w="1230" w:type="dxa"/>
            <w:tcBorders>
              <w:top w:val="nil"/>
              <w:left w:val="nil"/>
              <w:bottom w:val="single" w:sz="4" w:space="0" w:color="auto"/>
              <w:right w:val="single" w:sz="4" w:space="0" w:color="auto"/>
            </w:tcBorders>
            <w:shd w:val="clear" w:color="auto" w:fill="auto"/>
            <w:noWrap/>
          </w:tcPr>
          <w:p w14:paraId="66FFC0A3" w14:textId="3BD1DC7C"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6</w:t>
            </w:r>
          </w:p>
        </w:tc>
        <w:tc>
          <w:tcPr>
            <w:tcW w:w="1262" w:type="dxa"/>
            <w:tcBorders>
              <w:top w:val="nil"/>
              <w:left w:val="nil"/>
              <w:bottom w:val="single" w:sz="4" w:space="0" w:color="auto"/>
              <w:right w:val="single" w:sz="4" w:space="0" w:color="auto"/>
            </w:tcBorders>
            <w:shd w:val="clear" w:color="auto" w:fill="auto"/>
            <w:vAlign w:val="center"/>
          </w:tcPr>
          <w:p w14:paraId="7C8E143D" w14:textId="4C01B021"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1AB5EFE" w14:textId="4557E71F" w:rsidR="0030711E" w:rsidRPr="00B83E46" w:rsidRDefault="0030711E" w:rsidP="0030711E">
            <w:pPr>
              <w:spacing w:after="0" w:line="240" w:lineRule="auto"/>
              <w:ind w:left="-49" w:firstLine="49"/>
              <w:jc w:val="center"/>
              <w:rPr>
                <w:rFonts w:ascii="Times New Roman" w:eastAsia="Times New Roman" w:hAnsi="Times New Roman" w:cs="Times New Roman"/>
                <w:sz w:val="18"/>
                <w:szCs w:val="18"/>
                <w:highlight w:val="yellow"/>
                <w:lang w:eastAsia="ru-RU"/>
              </w:rPr>
            </w:pPr>
            <w:r>
              <w:t>3 600</w:t>
            </w:r>
          </w:p>
        </w:tc>
        <w:tc>
          <w:tcPr>
            <w:tcW w:w="940" w:type="dxa"/>
            <w:tcBorders>
              <w:top w:val="single" w:sz="4" w:space="0" w:color="auto"/>
              <w:left w:val="nil"/>
              <w:bottom w:val="single" w:sz="4" w:space="0" w:color="auto"/>
              <w:right w:val="single" w:sz="4" w:space="0" w:color="auto"/>
            </w:tcBorders>
            <w:shd w:val="clear" w:color="auto" w:fill="auto"/>
            <w:vAlign w:val="center"/>
          </w:tcPr>
          <w:p w14:paraId="566839C6" w14:textId="3AE64CD5" w:rsidR="0030711E" w:rsidRPr="00B83E46" w:rsidRDefault="0030711E" w:rsidP="0030711E">
            <w:pPr>
              <w:spacing w:after="0" w:line="240" w:lineRule="auto"/>
              <w:ind w:left="-49" w:firstLine="49"/>
              <w:jc w:val="center"/>
              <w:rPr>
                <w:rFonts w:ascii="Times New Roman" w:eastAsia="Times New Roman" w:hAnsi="Times New Roman" w:cs="Times New Roman"/>
                <w:sz w:val="18"/>
                <w:szCs w:val="18"/>
                <w:highlight w:val="yellow"/>
                <w:lang w:eastAsia="ru-RU"/>
              </w:rPr>
            </w:pPr>
            <w:r>
              <w:t>3 680</w:t>
            </w:r>
          </w:p>
        </w:tc>
        <w:tc>
          <w:tcPr>
            <w:tcW w:w="1611" w:type="dxa"/>
            <w:tcBorders>
              <w:top w:val="single" w:sz="4" w:space="0" w:color="auto"/>
              <w:left w:val="nil"/>
              <w:bottom w:val="single" w:sz="4" w:space="0" w:color="auto"/>
              <w:right w:val="single" w:sz="4" w:space="0" w:color="auto"/>
            </w:tcBorders>
            <w:shd w:val="clear" w:color="auto" w:fill="auto"/>
            <w:vAlign w:val="center"/>
          </w:tcPr>
          <w:p w14:paraId="777D3260" w14:textId="17456160" w:rsidR="0030711E" w:rsidRPr="00B83E46" w:rsidRDefault="0030711E" w:rsidP="0030711E">
            <w:pPr>
              <w:spacing w:after="0" w:line="240" w:lineRule="auto"/>
              <w:jc w:val="center"/>
              <w:rPr>
                <w:rFonts w:ascii="Times New Roman" w:eastAsia="Times New Roman" w:hAnsi="Times New Roman" w:cs="Times New Roman"/>
                <w:color w:val="000000"/>
                <w:sz w:val="18"/>
                <w:szCs w:val="18"/>
                <w:highlight w:val="yellow"/>
                <w:lang w:eastAsia="ru-RU"/>
              </w:rPr>
            </w:pPr>
            <w:r>
              <w:t>3 600</w:t>
            </w:r>
          </w:p>
        </w:tc>
        <w:tc>
          <w:tcPr>
            <w:tcW w:w="1708" w:type="dxa"/>
            <w:tcBorders>
              <w:top w:val="single" w:sz="4" w:space="0" w:color="auto"/>
              <w:left w:val="nil"/>
              <w:bottom w:val="single" w:sz="4" w:space="0" w:color="auto"/>
              <w:right w:val="single" w:sz="4" w:space="0" w:color="auto"/>
            </w:tcBorders>
            <w:shd w:val="clear" w:color="auto" w:fill="auto"/>
            <w:vAlign w:val="center"/>
          </w:tcPr>
          <w:p w14:paraId="190277BA" w14:textId="55CA1B30" w:rsidR="0030711E" w:rsidRPr="00B83E46" w:rsidRDefault="0030711E" w:rsidP="0030711E">
            <w:pPr>
              <w:spacing w:after="0" w:line="240" w:lineRule="auto"/>
              <w:jc w:val="center"/>
              <w:rPr>
                <w:rFonts w:ascii="Times New Roman" w:eastAsia="Times New Roman" w:hAnsi="Times New Roman" w:cs="Times New Roman"/>
                <w:color w:val="000000"/>
                <w:sz w:val="18"/>
                <w:szCs w:val="18"/>
                <w:highlight w:val="yellow"/>
                <w:lang w:eastAsia="ru-RU"/>
              </w:rPr>
            </w:pPr>
            <w:r>
              <w:t>3 640,00</w:t>
            </w:r>
          </w:p>
        </w:tc>
        <w:tc>
          <w:tcPr>
            <w:tcW w:w="2229" w:type="dxa"/>
            <w:tcBorders>
              <w:top w:val="single" w:sz="4" w:space="0" w:color="auto"/>
              <w:left w:val="nil"/>
              <w:bottom w:val="single" w:sz="4" w:space="0" w:color="auto"/>
              <w:right w:val="single" w:sz="4" w:space="0" w:color="auto"/>
            </w:tcBorders>
            <w:shd w:val="clear" w:color="auto" w:fill="auto"/>
            <w:vAlign w:val="center"/>
          </w:tcPr>
          <w:p w14:paraId="0EB7CEF3" w14:textId="209A133C" w:rsidR="0030711E" w:rsidRPr="00E661C8" w:rsidRDefault="0030711E" w:rsidP="0030711E">
            <w:pPr>
              <w:spacing w:after="0" w:line="240" w:lineRule="auto"/>
              <w:jc w:val="center"/>
              <w:rPr>
                <w:rFonts w:ascii="Times New Roman" w:eastAsia="Times New Roman" w:hAnsi="Times New Roman" w:cs="Times New Roman"/>
                <w:color w:val="000000"/>
                <w:sz w:val="18"/>
                <w:szCs w:val="18"/>
                <w:lang w:eastAsia="ru-RU"/>
              </w:rPr>
            </w:pPr>
            <w:r>
              <w:t>56,57</w:t>
            </w:r>
          </w:p>
        </w:tc>
        <w:tc>
          <w:tcPr>
            <w:tcW w:w="2709" w:type="dxa"/>
            <w:tcBorders>
              <w:top w:val="single" w:sz="4" w:space="0" w:color="auto"/>
              <w:left w:val="nil"/>
              <w:bottom w:val="single" w:sz="4" w:space="0" w:color="auto"/>
              <w:right w:val="single" w:sz="4" w:space="0" w:color="auto"/>
            </w:tcBorders>
            <w:shd w:val="clear" w:color="000000" w:fill="FFFFFF"/>
            <w:vAlign w:val="center"/>
          </w:tcPr>
          <w:p w14:paraId="3C8AF27B" w14:textId="34A27489" w:rsidR="0030711E" w:rsidRPr="00E661C8" w:rsidRDefault="0030711E" w:rsidP="0030711E">
            <w:pPr>
              <w:spacing w:after="0" w:line="240" w:lineRule="auto"/>
              <w:jc w:val="center"/>
              <w:rPr>
                <w:rFonts w:ascii="Times New Roman" w:eastAsia="Times New Roman" w:hAnsi="Times New Roman" w:cs="Times New Roman"/>
                <w:color w:val="000000"/>
                <w:sz w:val="18"/>
                <w:szCs w:val="18"/>
                <w:lang w:eastAsia="ru-RU"/>
              </w:rPr>
            </w:pPr>
            <w:r>
              <w:t>1,55</w:t>
            </w:r>
          </w:p>
        </w:tc>
      </w:tr>
      <w:tr w:rsidR="0030711E" w:rsidRPr="00921104" w14:paraId="047BBDE2"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27B28D4D" w14:textId="0B5A452B" w:rsidR="0030711E" w:rsidRPr="00921104"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w:t>
            </w:r>
          </w:p>
        </w:tc>
        <w:tc>
          <w:tcPr>
            <w:tcW w:w="2222" w:type="dxa"/>
            <w:tcBorders>
              <w:top w:val="nil"/>
              <w:left w:val="nil"/>
              <w:bottom w:val="single" w:sz="4" w:space="0" w:color="auto"/>
              <w:right w:val="single" w:sz="4" w:space="0" w:color="auto"/>
            </w:tcBorders>
            <w:shd w:val="clear" w:color="auto" w:fill="auto"/>
            <w:noWrap/>
            <w:vAlign w:val="bottom"/>
          </w:tcPr>
          <w:p w14:paraId="7164F560" w14:textId="77777777"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 xml:space="preserve">Шкаф </w:t>
            </w:r>
          </w:p>
          <w:p w14:paraId="07E38896" w14:textId="4926632E" w:rsidR="0030711E" w:rsidRPr="00E661C8"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платяной</w:t>
            </w:r>
          </w:p>
        </w:tc>
        <w:tc>
          <w:tcPr>
            <w:tcW w:w="1230" w:type="dxa"/>
            <w:tcBorders>
              <w:top w:val="nil"/>
              <w:left w:val="nil"/>
              <w:bottom w:val="single" w:sz="4" w:space="0" w:color="auto"/>
              <w:right w:val="single" w:sz="4" w:space="0" w:color="auto"/>
            </w:tcBorders>
            <w:shd w:val="clear" w:color="auto" w:fill="auto"/>
            <w:noWrap/>
          </w:tcPr>
          <w:p w14:paraId="3EFB8C27" w14:textId="754B7772"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1262" w:type="dxa"/>
            <w:tcBorders>
              <w:top w:val="nil"/>
              <w:left w:val="nil"/>
              <w:bottom w:val="single" w:sz="4" w:space="0" w:color="auto"/>
              <w:right w:val="single" w:sz="4" w:space="0" w:color="auto"/>
            </w:tcBorders>
            <w:shd w:val="clear" w:color="auto" w:fill="auto"/>
            <w:vAlign w:val="center"/>
          </w:tcPr>
          <w:p w14:paraId="533C8DB5" w14:textId="77CEBF32"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551534EA" w14:textId="39C76440" w:rsidR="0030711E" w:rsidRPr="00B83E46" w:rsidRDefault="0030711E" w:rsidP="0030711E">
            <w:pPr>
              <w:spacing w:after="0" w:line="240" w:lineRule="auto"/>
              <w:ind w:left="-49" w:firstLine="49"/>
              <w:jc w:val="center"/>
              <w:rPr>
                <w:rFonts w:ascii="Times New Roman" w:eastAsia="Times New Roman" w:hAnsi="Times New Roman" w:cs="Times New Roman"/>
                <w:sz w:val="18"/>
                <w:szCs w:val="18"/>
                <w:highlight w:val="yellow"/>
                <w:lang w:eastAsia="ru-RU"/>
              </w:rPr>
            </w:pPr>
            <w:r>
              <w:t>5 950</w:t>
            </w:r>
          </w:p>
        </w:tc>
        <w:tc>
          <w:tcPr>
            <w:tcW w:w="940" w:type="dxa"/>
            <w:tcBorders>
              <w:top w:val="nil"/>
              <w:left w:val="nil"/>
              <w:bottom w:val="single" w:sz="4" w:space="0" w:color="auto"/>
              <w:right w:val="single" w:sz="4" w:space="0" w:color="auto"/>
            </w:tcBorders>
            <w:shd w:val="clear" w:color="auto" w:fill="auto"/>
            <w:vAlign w:val="center"/>
          </w:tcPr>
          <w:p w14:paraId="299BDEE2" w14:textId="73E0863A" w:rsidR="0030711E" w:rsidRPr="00B83E46" w:rsidRDefault="0030711E" w:rsidP="0030711E">
            <w:pPr>
              <w:spacing w:after="0" w:line="240" w:lineRule="auto"/>
              <w:ind w:left="-49" w:firstLine="49"/>
              <w:jc w:val="center"/>
              <w:rPr>
                <w:rFonts w:ascii="Times New Roman" w:eastAsia="Times New Roman" w:hAnsi="Times New Roman" w:cs="Times New Roman"/>
                <w:sz w:val="18"/>
                <w:szCs w:val="18"/>
                <w:highlight w:val="yellow"/>
                <w:lang w:eastAsia="ru-RU"/>
              </w:rPr>
            </w:pPr>
            <w:r>
              <w:t>6 050</w:t>
            </w:r>
          </w:p>
        </w:tc>
        <w:tc>
          <w:tcPr>
            <w:tcW w:w="1611" w:type="dxa"/>
            <w:tcBorders>
              <w:top w:val="nil"/>
              <w:left w:val="nil"/>
              <w:bottom w:val="single" w:sz="4" w:space="0" w:color="auto"/>
              <w:right w:val="single" w:sz="4" w:space="0" w:color="auto"/>
            </w:tcBorders>
            <w:shd w:val="clear" w:color="auto" w:fill="auto"/>
            <w:vAlign w:val="center"/>
          </w:tcPr>
          <w:p w14:paraId="5BC250D4" w14:textId="5E4B6214" w:rsidR="0030711E" w:rsidRPr="00B83E46" w:rsidRDefault="0030711E" w:rsidP="0030711E">
            <w:pPr>
              <w:spacing w:after="0" w:line="240" w:lineRule="auto"/>
              <w:jc w:val="center"/>
              <w:rPr>
                <w:rFonts w:ascii="Times New Roman" w:eastAsia="Times New Roman" w:hAnsi="Times New Roman" w:cs="Times New Roman"/>
                <w:color w:val="000000"/>
                <w:sz w:val="18"/>
                <w:szCs w:val="18"/>
                <w:highlight w:val="yellow"/>
                <w:lang w:eastAsia="ru-RU"/>
              </w:rPr>
            </w:pPr>
            <w:r>
              <w:t>5 950</w:t>
            </w:r>
          </w:p>
        </w:tc>
        <w:tc>
          <w:tcPr>
            <w:tcW w:w="1708" w:type="dxa"/>
            <w:tcBorders>
              <w:top w:val="nil"/>
              <w:left w:val="nil"/>
              <w:bottom w:val="single" w:sz="4" w:space="0" w:color="auto"/>
              <w:right w:val="single" w:sz="4" w:space="0" w:color="auto"/>
            </w:tcBorders>
            <w:shd w:val="clear" w:color="auto" w:fill="auto"/>
            <w:vAlign w:val="center"/>
          </w:tcPr>
          <w:p w14:paraId="48A3AEDB" w14:textId="1D698CBE" w:rsidR="0030711E" w:rsidRPr="00B83E46" w:rsidRDefault="0030711E" w:rsidP="0030711E">
            <w:pPr>
              <w:spacing w:after="0" w:line="240" w:lineRule="auto"/>
              <w:jc w:val="center"/>
              <w:rPr>
                <w:rFonts w:ascii="Times New Roman" w:eastAsia="Times New Roman" w:hAnsi="Times New Roman" w:cs="Times New Roman"/>
                <w:color w:val="000000"/>
                <w:sz w:val="18"/>
                <w:szCs w:val="18"/>
                <w:highlight w:val="yellow"/>
                <w:lang w:eastAsia="ru-RU"/>
              </w:rPr>
            </w:pPr>
            <w:r>
              <w:t>6 000,00</w:t>
            </w:r>
          </w:p>
        </w:tc>
        <w:tc>
          <w:tcPr>
            <w:tcW w:w="2229" w:type="dxa"/>
            <w:tcBorders>
              <w:top w:val="nil"/>
              <w:left w:val="nil"/>
              <w:bottom w:val="single" w:sz="4" w:space="0" w:color="auto"/>
              <w:right w:val="single" w:sz="4" w:space="0" w:color="auto"/>
            </w:tcBorders>
            <w:shd w:val="clear" w:color="auto" w:fill="auto"/>
            <w:vAlign w:val="center"/>
          </w:tcPr>
          <w:p w14:paraId="4A77D93B" w14:textId="11CE9A86" w:rsidR="0030711E" w:rsidRPr="00E661C8" w:rsidRDefault="0030711E" w:rsidP="0030711E">
            <w:pPr>
              <w:spacing w:after="0" w:line="240" w:lineRule="auto"/>
              <w:jc w:val="center"/>
              <w:rPr>
                <w:rFonts w:ascii="Times New Roman" w:eastAsia="Times New Roman" w:hAnsi="Times New Roman" w:cs="Times New Roman"/>
                <w:color w:val="000000"/>
                <w:sz w:val="18"/>
                <w:szCs w:val="18"/>
                <w:lang w:eastAsia="ru-RU"/>
              </w:rPr>
            </w:pPr>
            <w:r>
              <w:t>70,71</w:t>
            </w:r>
          </w:p>
        </w:tc>
        <w:tc>
          <w:tcPr>
            <w:tcW w:w="2709" w:type="dxa"/>
            <w:tcBorders>
              <w:top w:val="nil"/>
              <w:left w:val="nil"/>
              <w:bottom w:val="single" w:sz="4" w:space="0" w:color="auto"/>
              <w:right w:val="single" w:sz="4" w:space="0" w:color="auto"/>
            </w:tcBorders>
            <w:shd w:val="clear" w:color="000000" w:fill="FFFFFF"/>
            <w:vAlign w:val="center"/>
          </w:tcPr>
          <w:p w14:paraId="72D585D2" w14:textId="3CFBDD8C" w:rsidR="0030711E" w:rsidRPr="00E661C8" w:rsidRDefault="0030711E" w:rsidP="0030711E">
            <w:pPr>
              <w:spacing w:after="0" w:line="240" w:lineRule="auto"/>
              <w:jc w:val="center"/>
              <w:rPr>
                <w:rFonts w:ascii="Times New Roman" w:eastAsia="Times New Roman" w:hAnsi="Times New Roman" w:cs="Times New Roman"/>
                <w:color w:val="000000"/>
                <w:sz w:val="18"/>
                <w:szCs w:val="18"/>
                <w:lang w:eastAsia="ru-RU"/>
              </w:rPr>
            </w:pPr>
            <w:r>
              <w:t>1,18</w:t>
            </w:r>
          </w:p>
        </w:tc>
      </w:tr>
      <w:tr w:rsidR="0030711E" w:rsidRPr="00921104" w14:paraId="50C95076"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2C307089" w14:textId="211C3CD8" w:rsidR="0030711E" w:rsidRPr="00921104"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w:t>
            </w:r>
          </w:p>
        </w:tc>
        <w:tc>
          <w:tcPr>
            <w:tcW w:w="2222" w:type="dxa"/>
            <w:tcBorders>
              <w:top w:val="nil"/>
              <w:left w:val="nil"/>
              <w:bottom w:val="single" w:sz="4" w:space="0" w:color="auto"/>
              <w:right w:val="single" w:sz="4" w:space="0" w:color="auto"/>
            </w:tcBorders>
            <w:shd w:val="clear" w:color="auto" w:fill="auto"/>
            <w:noWrap/>
            <w:vAlign w:val="bottom"/>
          </w:tcPr>
          <w:p w14:paraId="2BAE21F5" w14:textId="77777777"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 xml:space="preserve">Тумба для </w:t>
            </w:r>
          </w:p>
          <w:p w14:paraId="595A0ED6" w14:textId="525978CA" w:rsidR="0030711E" w:rsidRPr="00E661C8"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документов</w:t>
            </w:r>
          </w:p>
        </w:tc>
        <w:tc>
          <w:tcPr>
            <w:tcW w:w="1230" w:type="dxa"/>
            <w:tcBorders>
              <w:top w:val="nil"/>
              <w:left w:val="nil"/>
              <w:bottom w:val="single" w:sz="4" w:space="0" w:color="auto"/>
              <w:right w:val="single" w:sz="4" w:space="0" w:color="auto"/>
            </w:tcBorders>
            <w:shd w:val="clear" w:color="auto" w:fill="auto"/>
            <w:noWrap/>
          </w:tcPr>
          <w:p w14:paraId="6EF80420" w14:textId="4D7BAD7B"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4</w:t>
            </w:r>
          </w:p>
        </w:tc>
        <w:tc>
          <w:tcPr>
            <w:tcW w:w="1262" w:type="dxa"/>
            <w:tcBorders>
              <w:top w:val="nil"/>
              <w:left w:val="nil"/>
              <w:bottom w:val="single" w:sz="4" w:space="0" w:color="auto"/>
              <w:right w:val="single" w:sz="4" w:space="0" w:color="auto"/>
            </w:tcBorders>
            <w:shd w:val="clear" w:color="auto" w:fill="auto"/>
            <w:vAlign w:val="center"/>
          </w:tcPr>
          <w:p w14:paraId="3BC33E67" w14:textId="5189DFDE"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4C3DDC25" w14:textId="338565AF" w:rsidR="0030711E" w:rsidRPr="00B83E46" w:rsidRDefault="0030711E" w:rsidP="0030711E">
            <w:pPr>
              <w:spacing w:after="0" w:line="240" w:lineRule="auto"/>
              <w:ind w:left="-49" w:firstLine="49"/>
              <w:jc w:val="center"/>
              <w:rPr>
                <w:rFonts w:ascii="Times New Roman" w:eastAsia="Times New Roman" w:hAnsi="Times New Roman" w:cs="Times New Roman"/>
                <w:sz w:val="18"/>
                <w:szCs w:val="18"/>
                <w:highlight w:val="yellow"/>
                <w:lang w:eastAsia="ru-RU"/>
              </w:rPr>
            </w:pPr>
            <w:r>
              <w:t>2 950</w:t>
            </w:r>
          </w:p>
        </w:tc>
        <w:tc>
          <w:tcPr>
            <w:tcW w:w="940" w:type="dxa"/>
            <w:tcBorders>
              <w:top w:val="nil"/>
              <w:left w:val="nil"/>
              <w:bottom w:val="single" w:sz="4" w:space="0" w:color="auto"/>
              <w:right w:val="single" w:sz="4" w:space="0" w:color="auto"/>
            </w:tcBorders>
            <w:shd w:val="clear" w:color="auto" w:fill="auto"/>
            <w:vAlign w:val="center"/>
          </w:tcPr>
          <w:p w14:paraId="7C335267" w14:textId="0B9114AC" w:rsidR="0030711E" w:rsidRPr="00B83E46" w:rsidRDefault="0030711E" w:rsidP="0030711E">
            <w:pPr>
              <w:spacing w:after="0" w:line="240" w:lineRule="auto"/>
              <w:ind w:left="-49" w:firstLine="49"/>
              <w:jc w:val="center"/>
              <w:rPr>
                <w:rFonts w:ascii="Times New Roman" w:eastAsia="Times New Roman" w:hAnsi="Times New Roman" w:cs="Times New Roman"/>
                <w:sz w:val="18"/>
                <w:szCs w:val="18"/>
                <w:highlight w:val="yellow"/>
                <w:lang w:eastAsia="ru-RU"/>
              </w:rPr>
            </w:pPr>
            <w:r>
              <w:t>3 050</w:t>
            </w:r>
          </w:p>
        </w:tc>
        <w:tc>
          <w:tcPr>
            <w:tcW w:w="1611" w:type="dxa"/>
            <w:tcBorders>
              <w:top w:val="nil"/>
              <w:left w:val="nil"/>
              <w:bottom w:val="single" w:sz="4" w:space="0" w:color="auto"/>
              <w:right w:val="single" w:sz="4" w:space="0" w:color="auto"/>
            </w:tcBorders>
            <w:shd w:val="clear" w:color="auto" w:fill="auto"/>
            <w:vAlign w:val="center"/>
          </w:tcPr>
          <w:p w14:paraId="57ED26E3" w14:textId="4A781BEB" w:rsidR="0030711E" w:rsidRPr="00B83E46" w:rsidRDefault="0030711E" w:rsidP="0030711E">
            <w:pPr>
              <w:spacing w:after="0" w:line="240" w:lineRule="auto"/>
              <w:jc w:val="center"/>
              <w:rPr>
                <w:rFonts w:ascii="Times New Roman" w:eastAsia="Times New Roman" w:hAnsi="Times New Roman" w:cs="Times New Roman"/>
                <w:color w:val="000000"/>
                <w:sz w:val="18"/>
                <w:szCs w:val="18"/>
                <w:highlight w:val="yellow"/>
                <w:lang w:eastAsia="ru-RU"/>
              </w:rPr>
            </w:pPr>
            <w:r>
              <w:t>2 950</w:t>
            </w:r>
          </w:p>
        </w:tc>
        <w:tc>
          <w:tcPr>
            <w:tcW w:w="1708" w:type="dxa"/>
            <w:tcBorders>
              <w:top w:val="nil"/>
              <w:left w:val="nil"/>
              <w:bottom w:val="single" w:sz="4" w:space="0" w:color="auto"/>
              <w:right w:val="single" w:sz="4" w:space="0" w:color="auto"/>
            </w:tcBorders>
            <w:shd w:val="clear" w:color="auto" w:fill="auto"/>
            <w:vAlign w:val="center"/>
          </w:tcPr>
          <w:p w14:paraId="3FF9BAD7" w14:textId="6883BB52" w:rsidR="0030711E" w:rsidRPr="00B83E46" w:rsidRDefault="0030711E" w:rsidP="0030711E">
            <w:pPr>
              <w:spacing w:after="0" w:line="240" w:lineRule="auto"/>
              <w:jc w:val="center"/>
              <w:rPr>
                <w:rFonts w:ascii="Times New Roman" w:eastAsia="Times New Roman" w:hAnsi="Times New Roman" w:cs="Times New Roman"/>
                <w:color w:val="000000"/>
                <w:sz w:val="18"/>
                <w:szCs w:val="18"/>
                <w:highlight w:val="yellow"/>
                <w:lang w:eastAsia="ru-RU"/>
              </w:rPr>
            </w:pPr>
            <w:r>
              <w:t>3 000,00</w:t>
            </w:r>
          </w:p>
        </w:tc>
        <w:tc>
          <w:tcPr>
            <w:tcW w:w="2229" w:type="dxa"/>
            <w:tcBorders>
              <w:top w:val="nil"/>
              <w:left w:val="nil"/>
              <w:bottom w:val="single" w:sz="4" w:space="0" w:color="auto"/>
              <w:right w:val="single" w:sz="4" w:space="0" w:color="auto"/>
            </w:tcBorders>
            <w:shd w:val="clear" w:color="auto" w:fill="auto"/>
            <w:vAlign w:val="center"/>
          </w:tcPr>
          <w:p w14:paraId="6A81A4EB" w14:textId="0634624C" w:rsidR="0030711E" w:rsidRPr="00E661C8" w:rsidRDefault="0030711E" w:rsidP="0030711E">
            <w:pPr>
              <w:spacing w:after="0" w:line="240" w:lineRule="auto"/>
              <w:jc w:val="center"/>
              <w:rPr>
                <w:rFonts w:ascii="Times New Roman" w:eastAsia="Times New Roman" w:hAnsi="Times New Roman" w:cs="Times New Roman"/>
                <w:color w:val="000000"/>
                <w:sz w:val="18"/>
                <w:szCs w:val="18"/>
                <w:lang w:eastAsia="ru-RU"/>
              </w:rPr>
            </w:pPr>
            <w:r>
              <w:t>70,71</w:t>
            </w:r>
          </w:p>
        </w:tc>
        <w:tc>
          <w:tcPr>
            <w:tcW w:w="2709" w:type="dxa"/>
            <w:tcBorders>
              <w:top w:val="nil"/>
              <w:left w:val="nil"/>
              <w:bottom w:val="single" w:sz="4" w:space="0" w:color="auto"/>
              <w:right w:val="single" w:sz="4" w:space="0" w:color="auto"/>
            </w:tcBorders>
            <w:shd w:val="clear" w:color="000000" w:fill="FFFFFF"/>
            <w:vAlign w:val="center"/>
          </w:tcPr>
          <w:p w14:paraId="0AA0AAE9" w14:textId="329B094D" w:rsidR="0030711E" w:rsidRPr="00E661C8" w:rsidRDefault="0030711E" w:rsidP="0030711E">
            <w:pPr>
              <w:spacing w:after="0" w:line="240" w:lineRule="auto"/>
              <w:jc w:val="center"/>
              <w:rPr>
                <w:rFonts w:ascii="Times New Roman" w:eastAsia="Times New Roman" w:hAnsi="Times New Roman" w:cs="Times New Roman"/>
                <w:color w:val="000000"/>
                <w:sz w:val="18"/>
                <w:szCs w:val="18"/>
                <w:lang w:eastAsia="ru-RU"/>
              </w:rPr>
            </w:pPr>
            <w:r>
              <w:t>2,36</w:t>
            </w:r>
          </w:p>
        </w:tc>
      </w:tr>
      <w:tr w:rsidR="0030711E" w:rsidRPr="00921104" w14:paraId="221B252F"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44AE90DD" w14:textId="73DD916C"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w:t>
            </w:r>
          </w:p>
        </w:tc>
        <w:tc>
          <w:tcPr>
            <w:tcW w:w="2222" w:type="dxa"/>
            <w:tcBorders>
              <w:top w:val="nil"/>
              <w:left w:val="nil"/>
              <w:bottom w:val="single" w:sz="4" w:space="0" w:color="auto"/>
              <w:right w:val="single" w:sz="4" w:space="0" w:color="auto"/>
            </w:tcBorders>
            <w:shd w:val="clear" w:color="auto" w:fill="auto"/>
            <w:noWrap/>
            <w:vAlign w:val="bottom"/>
          </w:tcPr>
          <w:p w14:paraId="2640F49D" w14:textId="77777777"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 xml:space="preserve">Стол </w:t>
            </w:r>
          </w:p>
          <w:p w14:paraId="24F4E51B" w14:textId="77777777"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 xml:space="preserve">компьютерный с боковой </w:t>
            </w:r>
          </w:p>
          <w:p w14:paraId="77F8396F" w14:textId="62060DE1" w:rsidR="0030711E"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приставкой (слева)</w:t>
            </w:r>
          </w:p>
        </w:tc>
        <w:tc>
          <w:tcPr>
            <w:tcW w:w="1230" w:type="dxa"/>
            <w:tcBorders>
              <w:top w:val="nil"/>
              <w:left w:val="nil"/>
              <w:bottom w:val="single" w:sz="4" w:space="0" w:color="auto"/>
              <w:right w:val="single" w:sz="4" w:space="0" w:color="auto"/>
            </w:tcBorders>
            <w:shd w:val="clear" w:color="auto" w:fill="auto"/>
            <w:noWrap/>
          </w:tcPr>
          <w:p w14:paraId="08C05EA6" w14:textId="1D4F5F1C"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3</w:t>
            </w:r>
          </w:p>
        </w:tc>
        <w:tc>
          <w:tcPr>
            <w:tcW w:w="1262" w:type="dxa"/>
            <w:tcBorders>
              <w:top w:val="nil"/>
              <w:left w:val="nil"/>
              <w:bottom w:val="single" w:sz="4" w:space="0" w:color="auto"/>
              <w:right w:val="single" w:sz="4" w:space="0" w:color="auto"/>
            </w:tcBorders>
            <w:shd w:val="clear" w:color="auto" w:fill="auto"/>
            <w:vAlign w:val="center"/>
          </w:tcPr>
          <w:p w14:paraId="56FBBB94" w14:textId="1DDDF691"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1257FC3A" w14:textId="00C08CF1"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3 240</w:t>
            </w:r>
          </w:p>
        </w:tc>
        <w:tc>
          <w:tcPr>
            <w:tcW w:w="940" w:type="dxa"/>
            <w:tcBorders>
              <w:top w:val="nil"/>
              <w:left w:val="nil"/>
              <w:bottom w:val="single" w:sz="4" w:space="0" w:color="auto"/>
              <w:right w:val="single" w:sz="4" w:space="0" w:color="auto"/>
            </w:tcBorders>
            <w:shd w:val="clear" w:color="auto" w:fill="auto"/>
            <w:vAlign w:val="center"/>
          </w:tcPr>
          <w:p w14:paraId="54740048" w14:textId="75EBB557"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3 400</w:t>
            </w:r>
          </w:p>
        </w:tc>
        <w:tc>
          <w:tcPr>
            <w:tcW w:w="1611" w:type="dxa"/>
            <w:tcBorders>
              <w:top w:val="nil"/>
              <w:left w:val="nil"/>
              <w:bottom w:val="single" w:sz="4" w:space="0" w:color="auto"/>
              <w:right w:val="single" w:sz="4" w:space="0" w:color="auto"/>
            </w:tcBorders>
            <w:shd w:val="clear" w:color="auto" w:fill="auto"/>
            <w:vAlign w:val="center"/>
          </w:tcPr>
          <w:p w14:paraId="013BA160" w14:textId="6E98C8DC"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3 240</w:t>
            </w:r>
          </w:p>
        </w:tc>
        <w:tc>
          <w:tcPr>
            <w:tcW w:w="1708" w:type="dxa"/>
            <w:tcBorders>
              <w:top w:val="nil"/>
              <w:left w:val="nil"/>
              <w:bottom w:val="single" w:sz="4" w:space="0" w:color="auto"/>
              <w:right w:val="single" w:sz="4" w:space="0" w:color="auto"/>
            </w:tcBorders>
            <w:shd w:val="clear" w:color="auto" w:fill="auto"/>
            <w:vAlign w:val="center"/>
          </w:tcPr>
          <w:p w14:paraId="67AAA3D5" w14:textId="765E87D8"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3 320,00</w:t>
            </w:r>
          </w:p>
        </w:tc>
        <w:tc>
          <w:tcPr>
            <w:tcW w:w="2229" w:type="dxa"/>
            <w:tcBorders>
              <w:top w:val="nil"/>
              <w:left w:val="nil"/>
              <w:bottom w:val="single" w:sz="4" w:space="0" w:color="auto"/>
              <w:right w:val="single" w:sz="4" w:space="0" w:color="auto"/>
            </w:tcBorders>
            <w:shd w:val="clear" w:color="auto" w:fill="auto"/>
            <w:vAlign w:val="center"/>
          </w:tcPr>
          <w:p w14:paraId="185C18EB" w14:textId="238E6747"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113,14</w:t>
            </w:r>
          </w:p>
        </w:tc>
        <w:tc>
          <w:tcPr>
            <w:tcW w:w="2709" w:type="dxa"/>
            <w:tcBorders>
              <w:top w:val="nil"/>
              <w:left w:val="nil"/>
              <w:bottom w:val="single" w:sz="4" w:space="0" w:color="auto"/>
              <w:right w:val="single" w:sz="4" w:space="0" w:color="auto"/>
            </w:tcBorders>
            <w:shd w:val="clear" w:color="000000" w:fill="FFFFFF"/>
            <w:vAlign w:val="center"/>
          </w:tcPr>
          <w:p w14:paraId="2034BBF3" w14:textId="291CC15F"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3,41</w:t>
            </w:r>
          </w:p>
        </w:tc>
      </w:tr>
      <w:tr w:rsidR="0030711E" w:rsidRPr="00921104" w14:paraId="06425129"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090E9844" w14:textId="1620C12A"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w:t>
            </w:r>
          </w:p>
        </w:tc>
        <w:tc>
          <w:tcPr>
            <w:tcW w:w="2222" w:type="dxa"/>
            <w:tcBorders>
              <w:top w:val="nil"/>
              <w:left w:val="nil"/>
              <w:bottom w:val="single" w:sz="4" w:space="0" w:color="auto"/>
              <w:right w:val="single" w:sz="4" w:space="0" w:color="auto"/>
            </w:tcBorders>
            <w:shd w:val="clear" w:color="auto" w:fill="auto"/>
            <w:noWrap/>
            <w:vAlign w:val="bottom"/>
          </w:tcPr>
          <w:p w14:paraId="149548F5" w14:textId="77777777"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 xml:space="preserve">Стол </w:t>
            </w:r>
          </w:p>
          <w:p w14:paraId="3E1CA5D0" w14:textId="77777777"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proofErr w:type="spellStart"/>
            <w:r w:rsidRPr="00D10D11">
              <w:rPr>
                <w:rFonts w:ascii="Times New Roman" w:eastAsia="Times New Roman" w:hAnsi="Times New Roman" w:cs="Times New Roman"/>
                <w:color w:val="000000"/>
                <w:sz w:val="18"/>
                <w:szCs w:val="18"/>
                <w:lang w:eastAsia="ru-RU"/>
              </w:rPr>
              <w:t>однотумбовый</w:t>
            </w:r>
            <w:proofErr w:type="spellEnd"/>
            <w:r w:rsidRPr="00D10D11">
              <w:rPr>
                <w:rFonts w:ascii="Times New Roman" w:eastAsia="Times New Roman" w:hAnsi="Times New Roman" w:cs="Times New Roman"/>
                <w:color w:val="000000"/>
                <w:sz w:val="18"/>
                <w:szCs w:val="18"/>
                <w:lang w:eastAsia="ru-RU"/>
              </w:rPr>
              <w:t xml:space="preserve"> для </w:t>
            </w:r>
          </w:p>
          <w:p w14:paraId="0FF40E05" w14:textId="6C11E8FD" w:rsidR="0030711E"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специалиста</w:t>
            </w:r>
          </w:p>
        </w:tc>
        <w:tc>
          <w:tcPr>
            <w:tcW w:w="1230" w:type="dxa"/>
            <w:tcBorders>
              <w:top w:val="nil"/>
              <w:left w:val="nil"/>
              <w:bottom w:val="single" w:sz="4" w:space="0" w:color="auto"/>
              <w:right w:val="single" w:sz="4" w:space="0" w:color="auto"/>
            </w:tcBorders>
            <w:shd w:val="clear" w:color="auto" w:fill="auto"/>
            <w:noWrap/>
          </w:tcPr>
          <w:p w14:paraId="20CA9AD4" w14:textId="0624163E"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9</w:t>
            </w:r>
          </w:p>
        </w:tc>
        <w:tc>
          <w:tcPr>
            <w:tcW w:w="1262" w:type="dxa"/>
            <w:tcBorders>
              <w:top w:val="nil"/>
              <w:left w:val="nil"/>
              <w:bottom w:val="single" w:sz="4" w:space="0" w:color="auto"/>
              <w:right w:val="single" w:sz="4" w:space="0" w:color="auto"/>
            </w:tcBorders>
            <w:shd w:val="clear" w:color="auto" w:fill="auto"/>
            <w:vAlign w:val="center"/>
          </w:tcPr>
          <w:p w14:paraId="17A275A9" w14:textId="6748D8E3"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4E88822D" w14:textId="4F33244A"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3 800</w:t>
            </w:r>
          </w:p>
        </w:tc>
        <w:tc>
          <w:tcPr>
            <w:tcW w:w="940" w:type="dxa"/>
            <w:tcBorders>
              <w:top w:val="nil"/>
              <w:left w:val="nil"/>
              <w:bottom w:val="single" w:sz="4" w:space="0" w:color="auto"/>
              <w:right w:val="single" w:sz="4" w:space="0" w:color="auto"/>
            </w:tcBorders>
            <w:shd w:val="clear" w:color="auto" w:fill="auto"/>
            <w:vAlign w:val="center"/>
          </w:tcPr>
          <w:p w14:paraId="65F6D183" w14:textId="78040F5C"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3 850</w:t>
            </w:r>
          </w:p>
        </w:tc>
        <w:tc>
          <w:tcPr>
            <w:tcW w:w="1611" w:type="dxa"/>
            <w:tcBorders>
              <w:top w:val="nil"/>
              <w:left w:val="nil"/>
              <w:bottom w:val="single" w:sz="4" w:space="0" w:color="auto"/>
              <w:right w:val="single" w:sz="4" w:space="0" w:color="auto"/>
            </w:tcBorders>
            <w:shd w:val="clear" w:color="auto" w:fill="auto"/>
            <w:vAlign w:val="center"/>
          </w:tcPr>
          <w:p w14:paraId="48D06E46" w14:textId="4ECE2C84"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3 800</w:t>
            </w:r>
          </w:p>
        </w:tc>
        <w:tc>
          <w:tcPr>
            <w:tcW w:w="1708" w:type="dxa"/>
            <w:tcBorders>
              <w:top w:val="nil"/>
              <w:left w:val="nil"/>
              <w:bottom w:val="single" w:sz="4" w:space="0" w:color="auto"/>
              <w:right w:val="single" w:sz="4" w:space="0" w:color="auto"/>
            </w:tcBorders>
            <w:shd w:val="clear" w:color="auto" w:fill="auto"/>
            <w:vAlign w:val="center"/>
          </w:tcPr>
          <w:p w14:paraId="7F234B8B" w14:textId="568E939A"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3 825,00</w:t>
            </w:r>
          </w:p>
        </w:tc>
        <w:tc>
          <w:tcPr>
            <w:tcW w:w="2229" w:type="dxa"/>
            <w:tcBorders>
              <w:top w:val="nil"/>
              <w:left w:val="nil"/>
              <w:bottom w:val="single" w:sz="4" w:space="0" w:color="auto"/>
              <w:right w:val="single" w:sz="4" w:space="0" w:color="auto"/>
            </w:tcBorders>
            <w:shd w:val="clear" w:color="auto" w:fill="auto"/>
            <w:vAlign w:val="center"/>
          </w:tcPr>
          <w:p w14:paraId="081604B7" w14:textId="36C15802"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35,36</w:t>
            </w:r>
          </w:p>
        </w:tc>
        <w:tc>
          <w:tcPr>
            <w:tcW w:w="2709" w:type="dxa"/>
            <w:tcBorders>
              <w:top w:val="nil"/>
              <w:left w:val="nil"/>
              <w:bottom w:val="single" w:sz="4" w:space="0" w:color="auto"/>
              <w:right w:val="single" w:sz="4" w:space="0" w:color="auto"/>
            </w:tcBorders>
            <w:shd w:val="clear" w:color="000000" w:fill="FFFFFF"/>
            <w:vAlign w:val="center"/>
          </w:tcPr>
          <w:p w14:paraId="4FBFA5A3" w14:textId="325A0F22"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0,92</w:t>
            </w:r>
          </w:p>
        </w:tc>
      </w:tr>
      <w:tr w:rsidR="0030711E" w:rsidRPr="00921104" w14:paraId="2E3369EA"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6AB29786" w14:textId="019F3583"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w:t>
            </w:r>
          </w:p>
        </w:tc>
        <w:tc>
          <w:tcPr>
            <w:tcW w:w="2222" w:type="dxa"/>
            <w:tcBorders>
              <w:top w:val="nil"/>
              <w:left w:val="nil"/>
              <w:bottom w:val="single" w:sz="4" w:space="0" w:color="auto"/>
              <w:right w:val="single" w:sz="4" w:space="0" w:color="auto"/>
            </w:tcBorders>
            <w:shd w:val="clear" w:color="auto" w:fill="auto"/>
            <w:noWrap/>
            <w:vAlign w:val="bottom"/>
          </w:tcPr>
          <w:p w14:paraId="66ED7047" w14:textId="77777777"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 xml:space="preserve">Стол </w:t>
            </w:r>
          </w:p>
          <w:p w14:paraId="606BD2E2" w14:textId="3DF93D84"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овальный 1</w:t>
            </w:r>
          </w:p>
        </w:tc>
        <w:tc>
          <w:tcPr>
            <w:tcW w:w="1230" w:type="dxa"/>
            <w:tcBorders>
              <w:top w:val="nil"/>
              <w:left w:val="nil"/>
              <w:bottom w:val="single" w:sz="4" w:space="0" w:color="auto"/>
              <w:right w:val="single" w:sz="4" w:space="0" w:color="auto"/>
            </w:tcBorders>
            <w:shd w:val="clear" w:color="auto" w:fill="auto"/>
            <w:noWrap/>
          </w:tcPr>
          <w:p w14:paraId="238614D3" w14:textId="1DB9D61C"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1</w:t>
            </w:r>
          </w:p>
        </w:tc>
        <w:tc>
          <w:tcPr>
            <w:tcW w:w="1262" w:type="dxa"/>
            <w:tcBorders>
              <w:top w:val="nil"/>
              <w:left w:val="nil"/>
              <w:bottom w:val="single" w:sz="4" w:space="0" w:color="auto"/>
              <w:right w:val="single" w:sz="4" w:space="0" w:color="auto"/>
            </w:tcBorders>
            <w:shd w:val="clear" w:color="auto" w:fill="auto"/>
            <w:vAlign w:val="center"/>
          </w:tcPr>
          <w:p w14:paraId="69D9ABA1" w14:textId="70B56FDA"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5E9A3C8B" w14:textId="44034CFD"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6 500</w:t>
            </w:r>
          </w:p>
        </w:tc>
        <w:tc>
          <w:tcPr>
            <w:tcW w:w="940" w:type="dxa"/>
            <w:tcBorders>
              <w:top w:val="nil"/>
              <w:left w:val="nil"/>
              <w:bottom w:val="single" w:sz="4" w:space="0" w:color="auto"/>
              <w:right w:val="single" w:sz="4" w:space="0" w:color="auto"/>
            </w:tcBorders>
            <w:shd w:val="clear" w:color="auto" w:fill="auto"/>
            <w:vAlign w:val="center"/>
          </w:tcPr>
          <w:p w14:paraId="5E118067" w14:textId="4DAD643F"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6 700</w:t>
            </w:r>
          </w:p>
        </w:tc>
        <w:tc>
          <w:tcPr>
            <w:tcW w:w="1611" w:type="dxa"/>
            <w:tcBorders>
              <w:top w:val="nil"/>
              <w:left w:val="nil"/>
              <w:bottom w:val="single" w:sz="4" w:space="0" w:color="auto"/>
              <w:right w:val="single" w:sz="4" w:space="0" w:color="auto"/>
            </w:tcBorders>
            <w:shd w:val="clear" w:color="auto" w:fill="auto"/>
            <w:vAlign w:val="center"/>
          </w:tcPr>
          <w:p w14:paraId="6077DC70" w14:textId="0FEB92AA"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6 500</w:t>
            </w:r>
          </w:p>
        </w:tc>
        <w:tc>
          <w:tcPr>
            <w:tcW w:w="1708" w:type="dxa"/>
            <w:tcBorders>
              <w:top w:val="nil"/>
              <w:left w:val="nil"/>
              <w:bottom w:val="single" w:sz="4" w:space="0" w:color="auto"/>
              <w:right w:val="single" w:sz="4" w:space="0" w:color="auto"/>
            </w:tcBorders>
            <w:shd w:val="clear" w:color="auto" w:fill="auto"/>
            <w:vAlign w:val="center"/>
          </w:tcPr>
          <w:p w14:paraId="7150998A" w14:textId="5B664C10"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6 600,00</w:t>
            </w:r>
          </w:p>
        </w:tc>
        <w:tc>
          <w:tcPr>
            <w:tcW w:w="2229" w:type="dxa"/>
            <w:tcBorders>
              <w:top w:val="nil"/>
              <w:left w:val="nil"/>
              <w:bottom w:val="single" w:sz="4" w:space="0" w:color="auto"/>
              <w:right w:val="single" w:sz="4" w:space="0" w:color="auto"/>
            </w:tcBorders>
            <w:shd w:val="clear" w:color="auto" w:fill="auto"/>
            <w:vAlign w:val="center"/>
          </w:tcPr>
          <w:p w14:paraId="3C1F2FB4" w14:textId="7E80E683"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141,42</w:t>
            </w:r>
          </w:p>
        </w:tc>
        <w:tc>
          <w:tcPr>
            <w:tcW w:w="2709" w:type="dxa"/>
            <w:tcBorders>
              <w:top w:val="nil"/>
              <w:left w:val="nil"/>
              <w:bottom w:val="single" w:sz="4" w:space="0" w:color="auto"/>
              <w:right w:val="single" w:sz="4" w:space="0" w:color="auto"/>
            </w:tcBorders>
            <w:shd w:val="clear" w:color="000000" w:fill="FFFFFF"/>
            <w:vAlign w:val="center"/>
          </w:tcPr>
          <w:p w14:paraId="1375EDE0" w14:textId="32183497"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2,14</w:t>
            </w:r>
          </w:p>
        </w:tc>
      </w:tr>
      <w:tr w:rsidR="0030711E" w:rsidRPr="00921104" w14:paraId="6BB22A56"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194FA145" w14:textId="53D4A07B"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w:t>
            </w:r>
          </w:p>
        </w:tc>
        <w:tc>
          <w:tcPr>
            <w:tcW w:w="2222" w:type="dxa"/>
            <w:tcBorders>
              <w:top w:val="nil"/>
              <w:left w:val="nil"/>
              <w:bottom w:val="single" w:sz="4" w:space="0" w:color="auto"/>
              <w:right w:val="single" w:sz="4" w:space="0" w:color="auto"/>
            </w:tcBorders>
            <w:shd w:val="clear" w:color="auto" w:fill="auto"/>
            <w:noWrap/>
            <w:vAlign w:val="bottom"/>
          </w:tcPr>
          <w:p w14:paraId="7D57ABE3" w14:textId="77777777" w:rsidR="0030711E" w:rsidRPr="00D10D11" w:rsidRDefault="0030711E" w:rsidP="0030711E">
            <w:pPr>
              <w:spacing w:after="0" w:line="240" w:lineRule="auto"/>
              <w:jc w:val="both"/>
              <w:rPr>
                <w:rFonts w:ascii="Times New Roman" w:eastAsia="Times New Roman" w:hAnsi="Times New Roman" w:cs="Times New Roman"/>
                <w:bCs/>
                <w:sz w:val="24"/>
                <w:szCs w:val="24"/>
                <w:lang w:eastAsia="ru-RU"/>
              </w:rPr>
            </w:pPr>
            <w:r w:rsidRPr="00D10D11">
              <w:rPr>
                <w:rFonts w:ascii="Times New Roman" w:eastAsia="Times New Roman" w:hAnsi="Times New Roman" w:cs="Times New Roman"/>
                <w:bCs/>
                <w:sz w:val="24"/>
                <w:szCs w:val="24"/>
                <w:lang w:eastAsia="ru-RU"/>
              </w:rPr>
              <w:t xml:space="preserve">Стол </w:t>
            </w:r>
          </w:p>
          <w:p w14:paraId="1EEA9BB3" w14:textId="593DB922" w:rsidR="0030711E"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bCs/>
                <w:sz w:val="24"/>
                <w:szCs w:val="24"/>
                <w:lang w:eastAsia="ru-RU"/>
              </w:rPr>
              <w:t xml:space="preserve">овальный </w:t>
            </w:r>
            <w:r>
              <w:rPr>
                <w:rFonts w:ascii="Times New Roman" w:eastAsia="Times New Roman" w:hAnsi="Times New Roman" w:cs="Times New Roman"/>
                <w:bCs/>
                <w:sz w:val="24"/>
                <w:szCs w:val="24"/>
                <w:lang w:eastAsia="ru-RU"/>
              </w:rPr>
              <w:t>2</w:t>
            </w:r>
          </w:p>
        </w:tc>
        <w:tc>
          <w:tcPr>
            <w:tcW w:w="1230" w:type="dxa"/>
            <w:tcBorders>
              <w:top w:val="nil"/>
              <w:left w:val="nil"/>
              <w:bottom w:val="single" w:sz="4" w:space="0" w:color="auto"/>
              <w:right w:val="single" w:sz="4" w:space="0" w:color="auto"/>
            </w:tcBorders>
            <w:shd w:val="clear" w:color="auto" w:fill="auto"/>
            <w:noWrap/>
          </w:tcPr>
          <w:p w14:paraId="2963EE62" w14:textId="7637205E"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1</w:t>
            </w:r>
          </w:p>
        </w:tc>
        <w:tc>
          <w:tcPr>
            <w:tcW w:w="1262" w:type="dxa"/>
            <w:tcBorders>
              <w:top w:val="nil"/>
              <w:left w:val="nil"/>
              <w:bottom w:val="single" w:sz="4" w:space="0" w:color="auto"/>
              <w:right w:val="single" w:sz="4" w:space="0" w:color="auto"/>
            </w:tcBorders>
            <w:shd w:val="clear" w:color="auto" w:fill="auto"/>
            <w:vAlign w:val="center"/>
          </w:tcPr>
          <w:p w14:paraId="79BCDC99" w14:textId="02316A68"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5D67BFDC" w14:textId="65A64837"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4 100</w:t>
            </w:r>
          </w:p>
        </w:tc>
        <w:tc>
          <w:tcPr>
            <w:tcW w:w="940" w:type="dxa"/>
            <w:tcBorders>
              <w:top w:val="nil"/>
              <w:left w:val="nil"/>
              <w:bottom w:val="single" w:sz="4" w:space="0" w:color="auto"/>
              <w:right w:val="single" w:sz="4" w:space="0" w:color="auto"/>
            </w:tcBorders>
            <w:shd w:val="clear" w:color="auto" w:fill="auto"/>
            <w:vAlign w:val="center"/>
          </w:tcPr>
          <w:p w14:paraId="70383283" w14:textId="372D4B22"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4 200</w:t>
            </w:r>
          </w:p>
        </w:tc>
        <w:tc>
          <w:tcPr>
            <w:tcW w:w="1611" w:type="dxa"/>
            <w:tcBorders>
              <w:top w:val="nil"/>
              <w:left w:val="nil"/>
              <w:bottom w:val="single" w:sz="4" w:space="0" w:color="auto"/>
              <w:right w:val="single" w:sz="4" w:space="0" w:color="auto"/>
            </w:tcBorders>
            <w:shd w:val="clear" w:color="auto" w:fill="auto"/>
            <w:vAlign w:val="center"/>
          </w:tcPr>
          <w:p w14:paraId="36F6B264" w14:textId="5FA8396E"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4 100</w:t>
            </w:r>
          </w:p>
        </w:tc>
        <w:tc>
          <w:tcPr>
            <w:tcW w:w="1708" w:type="dxa"/>
            <w:tcBorders>
              <w:top w:val="nil"/>
              <w:left w:val="nil"/>
              <w:bottom w:val="single" w:sz="4" w:space="0" w:color="auto"/>
              <w:right w:val="single" w:sz="4" w:space="0" w:color="auto"/>
            </w:tcBorders>
            <w:shd w:val="clear" w:color="auto" w:fill="auto"/>
            <w:vAlign w:val="center"/>
          </w:tcPr>
          <w:p w14:paraId="31268843" w14:textId="53B0283F"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4 150,00</w:t>
            </w:r>
          </w:p>
        </w:tc>
        <w:tc>
          <w:tcPr>
            <w:tcW w:w="2229" w:type="dxa"/>
            <w:tcBorders>
              <w:top w:val="nil"/>
              <w:left w:val="nil"/>
              <w:bottom w:val="single" w:sz="4" w:space="0" w:color="auto"/>
              <w:right w:val="single" w:sz="4" w:space="0" w:color="auto"/>
            </w:tcBorders>
            <w:shd w:val="clear" w:color="auto" w:fill="auto"/>
            <w:vAlign w:val="center"/>
          </w:tcPr>
          <w:p w14:paraId="2E463554" w14:textId="2804D952"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70,71</w:t>
            </w:r>
          </w:p>
        </w:tc>
        <w:tc>
          <w:tcPr>
            <w:tcW w:w="2709" w:type="dxa"/>
            <w:tcBorders>
              <w:top w:val="nil"/>
              <w:left w:val="nil"/>
              <w:bottom w:val="single" w:sz="4" w:space="0" w:color="auto"/>
              <w:right w:val="single" w:sz="4" w:space="0" w:color="auto"/>
            </w:tcBorders>
            <w:shd w:val="clear" w:color="000000" w:fill="FFFFFF"/>
            <w:vAlign w:val="center"/>
          </w:tcPr>
          <w:p w14:paraId="567899D3" w14:textId="5D11EFDC"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1,70</w:t>
            </w:r>
          </w:p>
        </w:tc>
      </w:tr>
      <w:tr w:rsidR="0030711E" w:rsidRPr="00921104" w14:paraId="3E86F6D4"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51A56DCE" w14:textId="1F1D69E0"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w:t>
            </w:r>
          </w:p>
        </w:tc>
        <w:tc>
          <w:tcPr>
            <w:tcW w:w="2222" w:type="dxa"/>
            <w:tcBorders>
              <w:top w:val="nil"/>
              <w:left w:val="nil"/>
              <w:bottom w:val="single" w:sz="4" w:space="0" w:color="auto"/>
              <w:right w:val="single" w:sz="4" w:space="0" w:color="auto"/>
            </w:tcBorders>
            <w:shd w:val="clear" w:color="auto" w:fill="auto"/>
            <w:noWrap/>
            <w:vAlign w:val="bottom"/>
          </w:tcPr>
          <w:p w14:paraId="3A8DC842" w14:textId="77777777"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Кресло</w:t>
            </w:r>
          </w:p>
          <w:p w14:paraId="52726AA0" w14:textId="6C486A3C" w:rsidR="0030711E"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специалиста</w:t>
            </w:r>
          </w:p>
        </w:tc>
        <w:tc>
          <w:tcPr>
            <w:tcW w:w="1230" w:type="dxa"/>
            <w:tcBorders>
              <w:top w:val="nil"/>
              <w:left w:val="nil"/>
              <w:bottom w:val="single" w:sz="4" w:space="0" w:color="auto"/>
              <w:right w:val="single" w:sz="4" w:space="0" w:color="auto"/>
            </w:tcBorders>
            <w:shd w:val="clear" w:color="auto" w:fill="auto"/>
            <w:noWrap/>
          </w:tcPr>
          <w:p w14:paraId="0A716075" w14:textId="31206CF8"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1262" w:type="dxa"/>
            <w:tcBorders>
              <w:top w:val="nil"/>
              <w:left w:val="nil"/>
              <w:bottom w:val="single" w:sz="4" w:space="0" w:color="auto"/>
              <w:right w:val="single" w:sz="4" w:space="0" w:color="auto"/>
            </w:tcBorders>
            <w:shd w:val="clear" w:color="auto" w:fill="auto"/>
            <w:vAlign w:val="center"/>
          </w:tcPr>
          <w:p w14:paraId="3A8E244C" w14:textId="7FAC9824"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7A134F7F" w14:textId="142BB94B"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2 100</w:t>
            </w:r>
          </w:p>
        </w:tc>
        <w:tc>
          <w:tcPr>
            <w:tcW w:w="940" w:type="dxa"/>
            <w:tcBorders>
              <w:top w:val="nil"/>
              <w:left w:val="nil"/>
              <w:bottom w:val="single" w:sz="4" w:space="0" w:color="auto"/>
              <w:right w:val="single" w:sz="4" w:space="0" w:color="auto"/>
            </w:tcBorders>
            <w:shd w:val="clear" w:color="auto" w:fill="auto"/>
            <w:vAlign w:val="center"/>
          </w:tcPr>
          <w:p w14:paraId="51DDBDD0" w14:textId="6C703B13"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2 240</w:t>
            </w:r>
          </w:p>
        </w:tc>
        <w:tc>
          <w:tcPr>
            <w:tcW w:w="1611" w:type="dxa"/>
            <w:tcBorders>
              <w:top w:val="nil"/>
              <w:left w:val="nil"/>
              <w:bottom w:val="single" w:sz="4" w:space="0" w:color="auto"/>
              <w:right w:val="single" w:sz="4" w:space="0" w:color="auto"/>
            </w:tcBorders>
            <w:shd w:val="clear" w:color="auto" w:fill="auto"/>
            <w:vAlign w:val="center"/>
          </w:tcPr>
          <w:p w14:paraId="42C7A602" w14:textId="28973706"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2 100</w:t>
            </w:r>
          </w:p>
        </w:tc>
        <w:tc>
          <w:tcPr>
            <w:tcW w:w="1708" w:type="dxa"/>
            <w:tcBorders>
              <w:top w:val="nil"/>
              <w:left w:val="nil"/>
              <w:bottom w:val="single" w:sz="4" w:space="0" w:color="auto"/>
              <w:right w:val="single" w:sz="4" w:space="0" w:color="auto"/>
            </w:tcBorders>
            <w:shd w:val="clear" w:color="auto" w:fill="auto"/>
            <w:vAlign w:val="center"/>
          </w:tcPr>
          <w:p w14:paraId="00388594" w14:textId="4C26A30B"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2 170,00</w:t>
            </w:r>
          </w:p>
        </w:tc>
        <w:tc>
          <w:tcPr>
            <w:tcW w:w="2229" w:type="dxa"/>
            <w:tcBorders>
              <w:top w:val="nil"/>
              <w:left w:val="nil"/>
              <w:bottom w:val="single" w:sz="4" w:space="0" w:color="auto"/>
              <w:right w:val="single" w:sz="4" w:space="0" w:color="auto"/>
            </w:tcBorders>
            <w:shd w:val="clear" w:color="auto" w:fill="auto"/>
            <w:vAlign w:val="center"/>
          </w:tcPr>
          <w:p w14:paraId="136932FE" w14:textId="0149A9E0"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98,99</w:t>
            </w:r>
          </w:p>
        </w:tc>
        <w:tc>
          <w:tcPr>
            <w:tcW w:w="2709" w:type="dxa"/>
            <w:tcBorders>
              <w:top w:val="nil"/>
              <w:left w:val="nil"/>
              <w:bottom w:val="single" w:sz="4" w:space="0" w:color="auto"/>
              <w:right w:val="single" w:sz="4" w:space="0" w:color="auto"/>
            </w:tcBorders>
            <w:shd w:val="clear" w:color="000000" w:fill="FFFFFF"/>
            <w:vAlign w:val="center"/>
          </w:tcPr>
          <w:p w14:paraId="45D604E7" w14:textId="0206B7CB"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4,56</w:t>
            </w:r>
          </w:p>
        </w:tc>
      </w:tr>
      <w:tr w:rsidR="0030711E" w:rsidRPr="00921104" w14:paraId="03600638"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39F3163C" w14:textId="4673777D"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lastRenderedPageBreak/>
              <w:t>9</w:t>
            </w:r>
          </w:p>
        </w:tc>
        <w:tc>
          <w:tcPr>
            <w:tcW w:w="2222" w:type="dxa"/>
            <w:tcBorders>
              <w:top w:val="nil"/>
              <w:left w:val="nil"/>
              <w:bottom w:val="single" w:sz="4" w:space="0" w:color="auto"/>
              <w:right w:val="single" w:sz="4" w:space="0" w:color="auto"/>
            </w:tcBorders>
            <w:shd w:val="clear" w:color="auto" w:fill="auto"/>
            <w:noWrap/>
            <w:vAlign w:val="bottom"/>
          </w:tcPr>
          <w:p w14:paraId="3DA8D5C9" w14:textId="69940258"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sz w:val="24"/>
                <w:szCs w:val="24"/>
                <w:lang w:eastAsia="ru-RU"/>
              </w:rPr>
              <w:t>Стул на метал. каркасе</w:t>
            </w:r>
          </w:p>
        </w:tc>
        <w:tc>
          <w:tcPr>
            <w:tcW w:w="1230" w:type="dxa"/>
            <w:tcBorders>
              <w:top w:val="nil"/>
              <w:left w:val="nil"/>
              <w:bottom w:val="single" w:sz="4" w:space="0" w:color="auto"/>
              <w:right w:val="single" w:sz="4" w:space="0" w:color="auto"/>
            </w:tcBorders>
            <w:shd w:val="clear" w:color="auto" w:fill="auto"/>
            <w:noWrap/>
          </w:tcPr>
          <w:p w14:paraId="111E5FA2" w14:textId="0F6FB083"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40</w:t>
            </w:r>
          </w:p>
        </w:tc>
        <w:tc>
          <w:tcPr>
            <w:tcW w:w="1262" w:type="dxa"/>
            <w:tcBorders>
              <w:top w:val="nil"/>
              <w:left w:val="nil"/>
              <w:bottom w:val="single" w:sz="4" w:space="0" w:color="auto"/>
              <w:right w:val="single" w:sz="4" w:space="0" w:color="auto"/>
            </w:tcBorders>
            <w:shd w:val="clear" w:color="auto" w:fill="auto"/>
            <w:vAlign w:val="center"/>
          </w:tcPr>
          <w:p w14:paraId="554774A2" w14:textId="40235206"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31526031" w14:textId="56C589D0"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499</w:t>
            </w:r>
          </w:p>
        </w:tc>
        <w:tc>
          <w:tcPr>
            <w:tcW w:w="940" w:type="dxa"/>
            <w:tcBorders>
              <w:top w:val="nil"/>
              <w:left w:val="nil"/>
              <w:bottom w:val="single" w:sz="4" w:space="0" w:color="auto"/>
              <w:right w:val="single" w:sz="4" w:space="0" w:color="auto"/>
            </w:tcBorders>
            <w:shd w:val="clear" w:color="auto" w:fill="auto"/>
            <w:vAlign w:val="center"/>
          </w:tcPr>
          <w:p w14:paraId="4040FC83" w14:textId="7344D633"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499</w:t>
            </w:r>
          </w:p>
        </w:tc>
        <w:tc>
          <w:tcPr>
            <w:tcW w:w="1611" w:type="dxa"/>
            <w:tcBorders>
              <w:top w:val="nil"/>
              <w:left w:val="nil"/>
              <w:bottom w:val="single" w:sz="4" w:space="0" w:color="auto"/>
              <w:right w:val="single" w:sz="4" w:space="0" w:color="auto"/>
            </w:tcBorders>
            <w:shd w:val="clear" w:color="auto" w:fill="auto"/>
            <w:vAlign w:val="center"/>
          </w:tcPr>
          <w:p w14:paraId="1823F6B9" w14:textId="32DA47C2"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499</w:t>
            </w:r>
          </w:p>
        </w:tc>
        <w:tc>
          <w:tcPr>
            <w:tcW w:w="1708" w:type="dxa"/>
            <w:tcBorders>
              <w:top w:val="nil"/>
              <w:left w:val="nil"/>
              <w:bottom w:val="single" w:sz="4" w:space="0" w:color="auto"/>
              <w:right w:val="single" w:sz="4" w:space="0" w:color="auto"/>
            </w:tcBorders>
            <w:shd w:val="clear" w:color="auto" w:fill="auto"/>
            <w:vAlign w:val="center"/>
          </w:tcPr>
          <w:p w14:paraId="36BCD579" w14:textId="7AFFA03C"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499,00</w:t>
            </w:r>
          </w:p>
        </w:tc>
        <w:tc>
          <w:tcPr>
            <w:tcW w:w="2229" w:type="dxa"/>
            <w:tcBorders>
              <w:top w:val="nil"/>
              <w:left w:val="nil"/>
              <w:bottom w:val="single" w:sz="4" w:space="0" w:color="auto"/>
              <w:right w:val="single" w:sz="4" w:space="0" w:color="auto"/>
            </w:tcBorders>
            <w:shd w:val="clear" w:color="auto" w:fill="auto"/>
            <w:vAlign w:val="center"/>
          </w:tcPr>
          <w:p w14:paraId="05565AA1" w14:textId="3BB317EE"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0,00</w:t>
            </w:r>
          </w:p>
        </w:tc>
        <w:tc>
          <w:tcPr>
            <w:tcW w:w="2709" w:type="dxa"/>
            <w:tcBorders>
              <w:top w:val="nil"/>
              <w:left w:val="nil"/>
              <w:bottom w:val="single" w:sz="4" w:space="0" w:color="auto"/>
              <w:right w:val="single" w:sz="4" w:space="0" w:color="auto"/>
            </w:tcBorders>
            <w:shd w:val="clear" w:color="000000" w:fill="FFFFFF"/>
            <w:vAlign w:val="center"/>
          </w:tcPr>
          <w:p w14:paraId="5CDF7388" w14:textId="60A9E24C"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0,00</w:t>
            </w:r>
          </w:p>
        </w:tc>
      </w:tr>
      <w:tr w:rsidR="0030711E" w:rsidRPr="00921104" w14:paraId="227CC302" w14:textId="77777777" w:rsidTr="008040E5">
        <w:trPr>
          <w:gridAfter w:val="1"/>
          <w:wAfter w:w="8" w:type="dxa"/>
          <w:trHeight w:val="432"/>
        </w:trPr>
        <w:tc>
          <w:tcPr>
            <w:tcW w:w="897" w:type="dxa"/>
            <w:tcBorders>
              <w:top w:val="nil"/>
              <w:left w:val="single" w:sz="4" w:space="0" w:color="auto"/>
              <w:bottom w:val="single" w:sz="4" w:space="0" w:color="auto"/>
              <w:right w:val="single" w:sz="4" w:space="0" w:color="auto"/>
            </w:tcBorders>
            <w:shd w:val="clear" w:color="auto" w:fill="auto"/>
            <w:vAlign w:val="center"/>
          </w:tcPr>
          <w:p w14:paraId="52E8AC79" w14:textId="7D4DE323"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w:t>
            </w:r>
          </w:p>
        </w:tc>
        <w:tc>
          <w:tcPr>
            <w:tcW w:w="2222" w:type="dxa"/>
            <w:tcBorders>
              <w:top w:val="nil"/>
              <w:left w:val="nil"/>
              <w:bottom w:val="single" w:sz="4" w:space="0" w:color="auto"/>
              <w:right w:val="single" w:sz="4" w:space="0" w:color="auto"/>
            </w:tcBorders>
            <w:shd w:val="clear" w:color="auto" w:fill="auto"/>
            <w:noWrap/>
            <w:vAlign w:val="bottom"/>
          </w:tcPr>
          <w:p w14:paraId="432D771F" w14:textId="2A80A51E" w:rsidR="0030711E" w:rsidRPr="00D10D11" w:rsidRDefault="0030711E" w:rsidP="0030711E">
            <w:pPr>
              <w:spacing w:after="0" w:line="240" w:lineRule="auto"/>
              <w:rPr>
                <w:rFonts w:ascii="Times New Roman" w:eastAsia="Times New Roman" w:hAnsi="Times New Roman" w:cs="Times New Roman"/>
                <w:color w:val="000000"/>
                <w:sz w:val="18"/>
                <w:szCs w:val="18"/>
                <w:lang w:eastAsia="ru-RU"/>
              </w:rPr>
            </w:pPr>
            <w:r w:rsidRPr="00D10D11">
              <w:rPr>
                <w:rFonts w:ascii="Times New Roman" w:eastAsia="Times New Roman" w:hAnsi="Times New Roman" w:cs="Times New Roman"/>
                <w:color w:val="000000"/>
                <w:sz w:val="18"/>
                <w:szCs w:val="18"/>
                <w:lang w:eastAsia="ru-RU"/>
              </w:rPr>
              <w:t>Вешалка для одежды</w:t>
            </w:r>
          </w:p>
        </w:tc>
        <w:tc>
          <w:tcPr>
            <w:tcW w:w="1230" w:type="dxa"/>
            <w:tcBorders>
              <w:top w:val="nil"/>
              <w:left w:val="nil"/>
              <w:bottom w:val="single" w:sz="4" w:space="0" w:color="auto"/>
              <w:right w:val="single" w:sz="4" w:space="0" w:color="auto"/>
            </w:tcBorders>
            <w:shd w:val="clear" w:color="auto" w:fill="auto"/>
            <w:noWrap/>
          </w:tcPr>
          <w:p w14:paraId="423FBFF2" w14:textId="244B3283"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8</w:t>
            </w:r>
          </w:p>
        </w:tc>
        <w:tc>
          <w:tcPr>
            <w:tcW w:w="1262" w:type="dxa"/>
            <w:tcBorders>
              <w:top w:val="nil"/>
              <w:left w:val="nil"/>
              <w:bottom w:val="single" w:sz="4" w:space="0" w:color="auto"/>
              <w:right w:val="single" w:sz="4" w:space="0" w:color="auto"/>
            </w:tcBorders>
            <w:shd w:val="clear" w:color="auto" w:fill="auto"/>
            <w:vAlign w:val="center"/>
          </w:tcPr>
          <w:p w14:paraId="22B37F08" w14:textId="260E7651" w:rsidR="0030711E" w:rsidRPr="006E6AA6" w:rsidRDefault="0030711E" w:rsidP="0030711E">
            <w:pPr>
              <w:spacing w:after="0" w:line="240" w:lineRule="auto"/>
              <w:jc w:val="center"/>
              <w:rPr>
                <w:rFonts w:ascii="Times New Roman" w:eastAsia="Times New Roman" w:hAnsi="Times New Roman" w:cs="Times New Roman"/>
                <w:color w:val="000000"/>
                <w:sz w:val="18"/>
                <w:szCs w:val="18"/>
                <w:lang w:eastAsia="ru-RU"/>
              </w:rPr>
            </w:pPr>
            <w:r w:rsidRPr="006E6AA6">
              <w:rPr>
                <w:rFonts w:ascii="Times New Roman" w:eastAsia="Times New Roman" w:hAnsi="Times New Roman" w:cs="Times New Roman"/>
                <w:color w:val="000000"/>
                <w:sz w:val="18"/>
                <w:szCs w:val="18"/>
                <w:lang w:eastAsia="ru-RU"/>
              </w:rPr>
              <w:t>2</w:t>
            </w:r>
          </w:p>
        </w:tc>
        <w:tc>
          <w:tcPr>
            <w:tcW w:w="968" w:type="dxa"/>
            <w:tcBorders>
              <w:top w:val="nil"/>
              <w:left w:val="single" w:sz="4" w:space="0" w:color="auto"/>
              <w:bottom w:val="single" w:sz="4" w:space="0" w:color="auto"/>
              <w:right w:val="single" w:sz="4" w:space="0" w:color="auto"/>
            </w:tcBorders>
            <w:shd w:val="clear" w:color="auto" w:fill="auto"/>
            <w:vAlign w:val="center"/>
          </w:tcPr>
          <w:p w14:paraId="5B1D20C2" w14:textId="705B5978"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1 700</w:t>
            </w:r>
          </w:p>
        </w:tc>
        <w:tc>
          <w:tcPr>
            <w:tcW w:w="940" w:type="dxa"/>
            <w:tcBorders>
              <w:top w:val="nil"/>
              <w:left w:val="nil"/>
              <w:bottom w:val="single" w:sz="4" w:space="0" w:color="auto"/>
              <w:right w:val="single" w:sz="4" w:space="0" w:color="auto"/>
            </w:tcBorders>
            <w:shd w:val="clear" w:color="auto" w:fill="auto"/>
            <w:vAlign w:val="center"/>
          </w:tcPr>
          <w:p w14:paraId="077E9DED" w14:textId="7B8444F4" w:rsidR="0030711E" w:rsidRDefault="0030711E" w:rsidP="0030711E">
            <w:pPr>
              <w:spacing w:after="0" w:line="240" w:lineRule="auto"/>
              <w:ind w:left="-49" w:firstLine="49"/>
              <w:jc w:val="center"/>
              <w:rPr>
                <w:rFonts w:ascii="Times New Roman" w:eastAsia="Times New Roman" w:hAnsi="Times New Roman" w:cs="Times New Roman"/>
                <w:sz w:val="18"/>
                <w:szCs w:val="18"/>
                <w:lang w:eastAsia="ru-RU"/>
              </w:rPr>
            </w:pPr>
            <w:r>
              <w:t>1 750</w:t>
            </w:r>
          </w:p>
        </w:tc>
        <w:tc>
          <w:tcPr>
            <w:tcW w:w="1611" w:type="dxa"/>
            <w:tcBorders>
              <w:top w:val="nil"/>
              <w:left w:val="nil"/>
              <w:bottom w:val="single" w:sz="4" w:space="0" w:color="auto"/>
              <w:right w:val="single" w:sz="4" w:space="0" w:color="auto"/>
            </w:tcBorders>
            <w:shd w:val="clear" w:color="auto" w:fill="auto"/>
            <w:vAlign w:val="center"/>
          </w:tcPr>
          <w:p w14:paraId="1F7D52B5" w14:textId="1C56484B"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1 700</w:t>
            </w:r>
          </w:p>
        </w:tc>
        <w:tc>
          <w:tcPr>
            <w:tcW w:w="1708" w:type="dxa"/>
            <w:tcBorders>
              <w:top w:val="nil"/>
              <w:left w:val="nil"/>
              <w:bottom w:val="single" w:sz="4" w:space="0" w:color="auto"/>
              <w:right w:val="single" w:sz="4" w:space="0" w:color="auto"/>
            </w:tcBorders>
            <w:shd w:val="clear" w:color="auto" w:fill="auto"/>
            <w:vAlign w:val="center"/>
          </w:tcPr>
          <w:p w14:paraId="25DAB9C7" w14:textId="35201E44"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1 725,00</w:t>
            </w:r>
          </w:p>
        </w:tc>
        <w:tc>
          <w:tcPr>
            <w:tcW w:w="2229" w:type="dxa"/>
            <w:tcBorders>
              <w:top w:val="nil"/>
              <w:left w:val="nil"/>
              <w:bottom w:val="single" w:sz="4" w:space="0" w:color="auto"/>
              <w:right w:val="single" w:sz="4" w:space="0" w:color="auto"/>
            </w:tcBorders>
            <w:shd w:val="clear" w:color="auto" w:fill="auto"/>
            <w:vAlign w:val="center"/>
          </w:tcPr>
          <w:p w14:paraId="5315E0D5" w14:textId="2C35F94F"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35,36</w:t>
            </w:r>
          </w:p>
        </w:tc>
        <w:tc>
          <w:tcPr>
            <w:tcW w:w="2709" w:type="dxa"/>
            <w:tcBorders>
              <w:top w:val="nil"/>
              <w:left w:val="nil"/>
              <w:bottom w:val="single" w:sz="4" w:space="0" w:color="auto"/>
              <w:right w:val="single" w:sz="4" w:space="0" w:color="auto"/>
            </w:tcBorders>
            <w:shd w:val="clear" w:color="000000" w:fill="FFFFFF"/>
            <w:vAlign w:val="center"/>
          </w:tcPr>
          <w:p w14:paraId="095F278B" w14:textId="2DAA270A" w:rsidR="0030711E" w:rsidRDefault="0030711E" w:rsidP="0030711E">
            <w:pPr>
              <w:spacing w:after="0" w:line="240" w:lineRule="auto"/>
              <w:jc w:val="center"/>
              <w:rPr>
                <w:rFonts w:ascii="Times New Roman" w:eastAsia="Times New Roman" w:hAnsi="Times New Roman" w:cs="Times New Roman"/>
                <w:color w:val="000000"/>
                <w:sz w:val="18"/>
                <w:szCs w:val="18"/>
                <w:lang w:eastAsia="ru-RU"/>
              </w:rPr>
            </w:pPr>
            <w:r>
              <w:t>2,05</w:t>
            </w:r>
          </w:p>
        </w:tc>
      </w:tr>
      <w:tr w:rsidR="006E6AA6" w:rsidRPr="00921104" w14:paraId="5B80ECE5" w14:textId="77777777" w:rsidTr="0083760E">
        <w:trPr>
          <w:gridAfter w:val="1"/>
          <w:wAfter w:w="8" w:type="dxa"/>
          <w:trHeight w:val="370"/>
        </w:trPr>
        <w:tc>
          <w:tcPr>
            <w:tcW w:w="13067" w:type="dxa"/>
            <w:gridSpan w:val="9"/>
            <w:tcBorders>
              <w:top w:val="nil"/>
              <w:left w:val="single" w:sz="4" w:space="0" w:color="auto"/>
              <w:bottom w:val="single" w:sz="4" w:space="0" w:color="auto"/>
              <w:right w:val="single" w:sz="4" w:space="0" w:color="auto"/>
            </w:tcBorders>
            <w:shd w:val="clear" w:color="auto" w:fill="auto"/>
            <w:noWrap/>
            <w:vAlign w:val="bottom"/>
            <w:hideMark/>
          </w:tcPr>
          <w:p w14:paraId="3646675D" w14:textId="5147F2AA" w:rsidR="006E6AA6" w:rsidRPr="00921104" w:rsidRDefault="006E6AA6" w:rsidP="006E6AA6">
            <w:pPr>
              <w:spacing w:after="0" w:line="240" w:lineRule="auto"/>
              <w:jc w:val="right"/>
              <w:rPr>
                <w:rFonts w:ascii="Times New Roman" w:eastAsia="Times New Roman" w:hAnsi="Times New Roman" w:cs="Times New Roman"/>
                <w:color w:val="000000"/>
                <w:sz w:val="18"/>
                <w:szCs w:val="18"/>
                <w:lang w:eastAsia="ru-RU"/>
              </w:rPr>
            </w:pPr>
            <w:r w:rsidRPr="00921104">
              <w:rPr>
                <w:rFonts w:ascii="Times New Roman" w:eastAsia="Times New Roman" w:hAnsi="Times New Roman" w:cs="Times New Roman"/>
                <w:b/>
                <w:bCs/>
                <w:color w:val="000000"/>
                <w:sz w:val="18"/>
                <w:szCs w:val="18"/>
                <w:lang w:eastAsia="ru-RU"/>
              </w:rPr>
              <w:t>ОБЩАЯ НМЦК, руб.</w:t>
            </w:r>
            <w:r w:rsidRPr="00921104">
              <w:rPr>
                <w:rFonts w:ascii="Times New Roman" w:eastAsia="Times New Roman" w:hAnsi="Times New Roman" w:cs="Times New Roman"/>
                <w:color w:val="000000"/>
                <w:sz w:val="18"/>
                <w:szCs w:val="18"/>
                <w:lang w:eastAsia="ru-RU"/>
              </w:rPr>
              <w:t> </w:t>
            </w:r>
          </w:p>
        </w:tc>
        <w:tc>
          <w:tcPr>
            <w:tcW w:w="2709" w:type="dxa"/>
            <w:tcBorders>
              <w:top w:val="nil"/>
              <w:left w:val="nil"/>
              <w:bottom w:val="single" w:sz="4" w:space="0" w:color="auto"/>
              <w:right w:val="single" w:sz="4" w:space="0" w:color="auto"/>
            </w:tcBorders>
            <w:shd w:val="clear" w:color="auto" w:fill="auto"/>
            <w:vAlign w:val="center"/>
            <w:hideMark/>
          </w:tcPr>
          <w:p w14:paraId="45F823C4" w14:textId="5D55318E" w:rsidR="006E6AA6" w:rsidRPr="0083760E" w:rsidRDefault="0030711E" w:rsidP="006E6AA6">
            <w:pPr>
              <w:spacing w:after="0" w:line="240" w:lineRule="auto"/>
              <w:jc w:val="center"/>
              <w:rPr>
                <w:rFonts w:ascii="Times New Roman" w:eastAsia="Times New Roman" w:hAnsi="Times New Roman" w:cs="Times New Roman"/>
                <w:b/>
                <w:bCs/>
                <w:color w:val="000000"/>
                <w:sz w:val="18"/>
                <w:szCs w:val="18"/>
                <w:lang w:eastAsia="ru-RU"/>
              </w:rPr>
            </w:pPr>
            <w:r w:rsidRPr="00187ECA">
              <w:rPr>
                <w:rFonts w:ascii="Times New Roman" w:eastAsia="Times New Roman" w:hAnsi="Times New Roman" w:cs="Times New Roman"/>
                <w:b/>
                <w:bCs/>
                <w:color w:val="000000"/>
                <w:sz w:val="18"/>
                <w:szCs w:val="18"/>
                <w:lang w:eastAsia="ru-RU"/>
              </w:rPr>
              <w:t>131630</w:t>
            </w:r>
            <w:r w:rsidR="006E6AA6" w:rsidRPr="00187ECA">
              <w:rPr>
                <w:rFonts w:ascii="Times New Roman" w:eastAsia="Times New Roman" w:hAnsi="Times New Roman" w:cs="Times New Roman"/>
                <w:b/>
                <w:bCs/>
                <w:color w:val="000000"/>
                <w:sz w:val="18"/>
                <w:szCs w:val="18"/>
                <w:lang w:eastAsia="ru-RU"/>
              </w:rPr>
              <w:t>,00</w:t>
            </w:r>
          </w:p>
        </w:tc>
      </w:tr>
    </w:tbl>
    <w:p w14:paraId="0000EFE2" w14:textId="77777777" w:rsidR="00921104" w:rsidRPr="00921104" w:rsidRDefault="00921104" w:rsidP="00921104">
      <w:pPr>
        <w:shd w:val="clear" w:color="auto" w:fill="FFFFFF"/>
        <w:spacing w:after="0" w:line="240" w:lineRule="auto"/>
        <w:rPr>
          <w:rFonts w:ascii="Times New Roman" w:hAnsi="Times New Roman" w:cs="Times New Roman"/>
          <w:b/>
          <w:bCs/>
          <w:sz w:val="18"/>
          <w:szCs w:val="18"/>
        </w:rPr>
        <w:sectPr w:rsidR="00921104" w:rsidRPr="00921104" w:rsidSect="00921104">
          <w:pgSz w:w="16838" w:h="11906" w:orient="landscape"/>
          <w:pgMar w:top="720" w:right="720" w:bottom="720" w:left="720" w:header="708" w:footer="708" w:gutter="0"/>
          <w:cols w:space="708"/>
          <w:docGrid w:linePitch="360"/>
        </w:sectPr>
      </w:pPr>
    </w:p>
    <w:p w14:paraId="7A1F00AC" w14:textId="1FF1D640" w:rsidR="00963F6A" w:rsidRPr="00BB1000" w:rsidRDefault="00963F6A" w:rsidP="00E70C7D">
      <w:pPr>
        <w:shd w:val="clear" w:color="auto" w:fill="FFFFFF"/>
        <w:spacing w:after="0" w:line="240" w:lineRule="auto"/>
        <w:ind w:firstLine="5387"/>
        <w:rPr>
          <w:rFonts w:ascii="Times New Roman" w:hAnsi="Times New Roman" w:cs="Times New Roman"/>
          <w:b/>
          <w:bCs/>
          <w:sz w:val="24"/>
          <w:szCs w:val="24"/>
        </w:rPr>
      </w:pPr>
      <w:r w:rsidRPr="00BB1000">
        <w:rPr>
          <w:rFonts w:ascii="Times New Roman" w:hAnsi="Times New Roman" w:cs="Times New Roman"/>
          <w:b/>
          <w:bCs/>
          <w:sz w:val="24"/>
          <w:szCs w:val="24"/>
        </w:rPr>
        <w:lastRenderedPageBreak/>
        <w:t>Приложение № 2</w:t>
      </w:r>
    </w:p>
    <w:p w14:paraId="1269C9C3" w14:textId="77777777" w:rsidR="00963F6A" w:rsidRPr="00BB1000" w:rsidRDefault="00963F6A" w:rsidP="00963F6A">
      <w:pPr>
        <w:shd w:val="clear" w:color="auto" w:fill="FFFFFF"/>
        <w:spacing w:after="0" w:line="240" w:lineRule="auto"/>
        <w:ind w:firstLine="5387"/>
        <w:rPr>
          <w:rFonts w:ascii="Times New Roman" w:hAnsi="Times New Roman" w:cs="Times New Roman"/>
          <w:b/>
          <w:bCs/>
          <w:sz w:val="24"/>
          <w:szCs w:val="24"/>
        </w:rPr>
      </w:pPr>
      <w:r w:rsidRPr="00BB1000">
        <w:rPr>
          <w:rFonts w:ascii="Times New Roman" w:hAnsi="Times New Roman" w:cs="Times New Roman"/>
          <w:b/>
          <w:bCs/>
          <w:sz w:val="24"/>
          <w:szCs w:val="24"/>
        </w:rPr>
        <w:t>к Документации о проведении запроса</w:t>
      </w:r>
    </w:p>
    <w:p w14:paraId="4061CE1C" w14:textId="77777777" w:rsidR="00423A99" w:rsidRDefault="00963F6A" w:rsidP="0019401C">
      <w:pPr>
        <w:shd w:val="clear" w:color="auto" w:fill="FFFFFF"/>
        <w:spacing w:after="0" w:line="240" w:lineRule="auto"/>
        <w:ind w:firstLine="5387"/>
        <w:rPr>
          <w:rFonts w:ascii="Times New Roman" w:hAnsi="Times New Roman" w:cs="Times New Roman"/>
          <w:b/>
          <w:bCs/>
          <w:sz w:val="24"/>
          <w:szCs w:val="24"/>
        </w:rPr>
      </w:pPr>
      <w:r w:rsidRPr="00BB1000">
        <w:rPr>
          <w:rFonts w:ascii="Times New Roman" w:hAnsi="Times New Roman" w:cs="Times New Roman"/>
          <w:b/>
          <w:bCs/>
          <w:sz w:val="24"/>
          <w:szCs w:val="24"/>
        </w:rPr>
        <w:t>предложений н</w:t>
      </w:r>
      <w:r w:rsidR="0083760E">
        <w:rPr>
          <w:rFonts w:ascii="Times New Roman" w:hAnsi="Times New Roman" w:cs="Times New Roman"/>
          <w:b/>
          <w:bCs/>
          <w:sz w:val="24"/>
          <w:szCs w:val="24"/>
        </w:rPr>
        <w:t xml:space="preserve">а </w:t>
      </w:r>
      <w:r w:rsidR="00423A99" w:rsidRPr="00423A99">
        <w:rPr>
          <w:rFonts w:ascii="Times New Roman" w:hAnsi="Times New Roman" w:cs="Times New Roman"/>
          <w:b/>
          <w:bCs/>
          <w:sz w:val="24"/>
          <w:szCs w:val="24"/>
        </w:rPr>
        <w:t xml:space="preserve">изготовление и поставку </w:t>
      </w:r>
    </w:p>
    <w:p w14:paraId="2DD6836F" w14:textId="2A7E0A67" w:rsidR="008B44E4" w:rsidRDefault="00423A99" w:rsidP="0019401C">
      <w:pPr>
        <w:shd w:val="clear" w:color="auto" w:fill="FFFFFF"/>
        <w:spacing w:after="0" w:line="240" w:lineRule="auto"/>
        <w:ind w:firstLine="5387"/>
        <w:rPr>
          <w:rFonts w:ascii="Times New Roman" w:hAnsi="Times New Roman" w:cs="Times New Roman"/>
          <w:b/>
          <w:bCs/>
          <w:sz w:val="24"/>
          <w:szCs w:val="24"/>
        </w:rPr>
      </w:pPr>
      <w:r w:rsidRPr="00423A99">
        <w:rPr>
          <w:rFonts w:ascii="Times New Roman" w:hAnsi="Times New Roman" w:cs="Times New Roman"/>
          <w:b/>
          <w:bCs/>
          <w:sz w:val="24"/>
          <w:szCs w:val="24"/>
        </w:rPr>
        <w:t>мебели для ресурсного центра</w:t>
      </w:r>
    </w:p>
    <w:p w14:paraId="3BFF6249" w14:textId="77777777" w:rsidR="00327C78" w:rsidRPr="00BB1000" w:rsidRDefault="00327C78" w:rsidP="009868FB">
      <w:pPr>
        <w:spacing w:after="0" w:line="240" w:lineRule="auto"/>
        <w:ind w:firstLine="709"/>
        <w:rPr>
          <w:rFonts w:ascii="Times New Roman" w:hAnsi="Times New Roman" w:cs="Times New Roman"/>
          <w:sz w:val="24"/>
          <w:szCs w:val="24"/>
        </w:rPr>
      </w:pPr>
    </w:p>
    <w:p w14:paraId="5B3E4422" w14:textId="77777777" w:rsidR="00327C78" w:rsidRPr="00BB1000" w:rsidRDefault="00327C78" w:rsidP="009868FB">
      <w:pPr>
        <w:spacing w:after="0" w:line="240" w:lineRule="auto"/>
        <w:ind w:firstLine="709"/>
        <w:jc w:val="center"/>
        <w:rPr>
          <w:rFonts w:ascii="Times New Roman" w:hAnsi="Times New Roman" w:cs="Times New Roman"/>
          <w:b/>
          <w:bCs/>
          <w:sz w:val="24"/>
          <w:szCs w:val="24"/>
        </w:rPr>
      </w:pPr>
      <w:r w:rsidRPr="00BB1000">
        <w:rPr>
          <w:rFonts w:ascii="Times New Roman" w:hAnsi="Times New Roman" w:cs="Times New Roman"/>
          <w:b/>
          <w:bCs/>
          <w:sz w:val="24"/>
          <w:szCs w:val="24"/>
        </w:rPr>
        <w:t xml:space="preserve">Извещение о закупки товаров, работ, услуг для обеспечения нужд </w:t>
      </w:r>
    </w:p>
    <w:p w14:paraId="7EC8A67D" w14:textId="77777777" w:rsidR="00327C78" w:rsidRPr="00BB1000" w:rsidRDefault="00327C78" w:rsidP="009868FB">
      <w:pPr>
        <w:spacing w:after="0" w:line="240" w:lineRule="auto"/>
        <w:ind w:firstLine="709"/>
        <w:jc w:val="center"/>
        <w:rPr>
          <w:rFonts w:ascii="Times New Roman" w:hAnsi="Times New Roman" w:cs="Times New Roman"/>
          <w:b/>
          <w:bCs/>
          <w:sz w:val="24"/>
          <w:szCs w:val="24"/>
        </w:rPr>
      </w:pPr>
      <w:r w:rsidRPr="00BB1000">
        <w:rPr>
          <w:rFonts w:ascii="Times New Roman" w:hAnsi="Times New Roman" w:cs="Times New Roman"/>
          <w:b/>
          <w:bCs/>
          <w:sz w:val="24"/>
          <w:szCs w:val="24"/>
        </w:rPr>
        <w:t>Государственного образовательного учреждения «Приднестровский государственный университет имени Т.Г. Шевченко»</w:t>
      </w:r>
    </w:p>
    <w:tbl>
      <w:tblPr>
        <w:tblStyle w:val="a4"/>
        <w:tblpPr w:leftFromText="180" w:rightFromText="180" w:vertAnchor="text" w:tblpY="1"/>
        <w:tblOverlap w:val="never"/>
        <w:tblW w:w="10848" w:type="dxa"/>
        <w:tblInd w:w="0" w:type="dxa"/>
        <w:tblLook w:val="04A0" w:firstRow="1" w:lastRow="0" w:firstColumn="1" w:lastColumn="0" w:noHBand="0" w:noVBand="1"/>
      </w:tblPr>
      <w:tblGrid>
        <w:gridCol w:w="1154"/>
        <w:gridCol w:w="2424"/>
        <w:gridCol w:w="540"/>
        <w:gridCol w:w="1772"/>
        <w:gridCol w:w="3696"/>
        <w:gridCol w:w="566"/>
        <w:gridCol w:w="696"/>
      </w:tblGrid>
      <w:tr w:rsidR="00BB1000" w:rsidRPr="00BB1000" w14:paraId="74C91296" w14:textId="77777777" w:rsidTr="00513C84">
        <w:tc>
          <w:tcPr>
            <w:tcW w:w="1154" w:type="dxa"/>
          </w:tcPr>
          <w:p w14:paraId="72A7F6F4" w14:textId="77777777" w:rsidR="00327C78" w:rsidRPr="00BB1000" w:rsidRDefault="00327C78" w:rsidP="0083760E">
            <w:pPr>
              <w:spacing w:line="240" w:lineRule="auto"/>
              <w:ind w:firstLine="709"/>
              <w:jc w:val="center"/>
              <w:rPr>
                <w:rFonts w:ascii="Times New Roman" w:hAnsi="Times New Roman" w:cs="Times New Roman"/>
                <w:sz w:val="24"/>
                <w:szCs w:val="24"/>
              </w:rPr>
            </w:pPr>
            <w:r w:rsidRPr="00BB1000">
              <w:rPr>
                <w:rFonts w:ascii="Times New Roman" w:hAnsi="Times New Roman" w:cs="Times New Roman"/>
                <w:sz w:val="24"/>
                <w:szCs w:val="24"/>
              </w:rPr>
              <w:t>№ п/п</w:t>
            </w:r>
          </w:p>
        </w:tc>
        <w:tc>
          <w:tcPr>
            <w:tcW w:w="2424" w:type="dxa"/>
          </w:tcPr>
          <w:p w14:paraId="30B9DE0F" w14:textId="77777777" w:rsidR="00327C78" w:rsidRPr="00BB1000" w:rsidRDefault="00327C78" w:rsidP="0083760E">
            <w:pPr>
              <w:spacing w:line="240" w:lineRule="auto"/>
              <w:ind w:firstLine="709"/>
              <w:jc w:val="center"/>
              <w:rPr>
                <w:rFonts w:ascii="Times New Roman" w:hAnsi="Times New Roman" w:cs="Times New Roman"/>
                <w:sz w:val="24"/>
                <w:szCs w:val="24"/>
              </w:rPr>
            </w:pPr>
          </w:p>
          <w:p w14:paraId="6588C32F" w14:textId="77777777" w:rsidR="00327C78" w:rsidRPr="00BB1000" w:rsidRDefault="00327C78" w:rsidP="0083760E">
            <w:pPr>
              <w:spacing w:line="240" w:lineRule="auto"/>
              <w:ind w:firstLine="709"/>
              <w:jc w:val="center"/>
              <w:rPr>
                <w:rFonts w:ascii="Times New Roman" w:hAnsi="Times New Roman" w:cs="Times New Roman"/>
                <w:sz w:val="24"/>
                <w:szCs w:val="24"/>
              </w:rPr>
            </w:pPr>
            <w:r w:rsidRPr="00BB1000">
              <w:rPr>
                <w:rFonts w:ascii="Times New Roman" w:hAnsi="Times New Roman" w:cs="Times New Roman"/>
                <w:sz w:val="24"/>
                <w:szCs w:val="24"/>
              </w:rPr>
              <w:t>Наименование</w:t>
            </w:r>
          </w:p>
        </w:tc>
        <w:tc>
          <w:tcPr>
            <w:tcW w:w="7270" w:type="dxa"/>
            <w:gridSpan w:val="5"/>
          </w:tcPr>
          <w:p w14:paraId="4AB4C4D4" w14:textId="77777777" w:rsidR="00327C78" w:rsidRPr="00BB1000" w:rsidRDefault="00327C78" w:rsidP="0083760E">
            <w:pPr>
              <w:spacing w:line="240" w:lineRule="auto"/>
              <w:ind w:firstLine="709"/>
              <w:jc w:val="center"/>
              <w:rPr>
                <w:rFonts w:ascii="Times New Roman" w:hAnsi="Times New Roman" w:cs="Times New Roman"/>
                <w:sz w:val="24"/>
                <w:szCs w:val="24"/>
              </w:rPr>
            </w:pPr>
          </w:p>
          <w:p w14:paraId="13EFE24B" w14:textId="77777777" w:rsidR="00327C78" w:rsidRPr="00BB1000" w:rsidRDefault="00327C78" w:rsidP="0083760E">
            <w:pPr>
              <w:spacing w:line="240" w:lineRule="auto"/>
              <w:ind w:firstLine="709"/>
              <w:jc w:val="center"/>
              <w:rPr>
                <w:rFonts w:ascii="Times New Roman" w:hAnsi="Times New Roman" w:cs="Times New Roman"/>
                <w:sz w:val="24"/>
                <w:szCs w:val="24"/>
              </w:rPr>
            </w:pPr>
            <w:r w:rsidRPr="00BB1000">
              <w:rPr>
                <w:rFonts w:ascii="Times New Roman" w:hAnsi="Times New Roman" w:cs="Times New Roman"/>
                <w:sz w:val="24"/>
                <w:szCs w:val="24"/>
              </w:rPr>
              <w:t>Информация</w:t>
            </w:r>
          </w:p>
        </w:tc>
      </w:tr>
      <w:tr w:rsidR="00BB1000" w:rsidRPr="00BB1000" w14:paraId="0B45BE61" w14:textId="77777777" w:rsidTr="00513C84">
        <w:tc>
          <w:tcPr>
            <w:tcW w:w="1154" w:type="dxa"/>
          </w:tcPr>
          <w:p w14:paraId="60DAFF4C" w14:textId="77777777" w:rsidR="00327C78" w:rsidRPr="00BB1000" w:rsidRDefault="00327C78" w:rsidP="0083760E">
            <w:pPr>
              <w:spacing w:line="240" w:lineRule="auto"/>
              <w:rPr>
                <w:rFonts w:ascii="Times New Roman" w:hAnsi="Times New Roman" w:cs="Times New Roman"/>
                <w:sz w:val="24"/>
                <w:szCs w:val="24"/>
              </w:rPr>
            </w:pPr>
          </w:p>
        </w:tc>
        <w:tc>
          <w:tcPr>
            <w:tcW w:w="9694" w:type="dxa"/>
            <w:gridSpan w:val="6"/>
          </w:tcPr>
          <w:p w14:paraId="4C80FBB9" w14:textId="77777777" w:rsidR="00327C78" w:rsidRPr="00BB1000" w:rsidRDefault="00327C78" w:rsidP="0083760E">
            <w:pPr>
              <w:pStyle w:val="a3"/>
              <w:numPr>
                <w:ilvl w:val="0"/>
                <w:numId w:val="5"/>
              </w:numPr>
              <w:spacing w:line="240" w:lineRule="auto"/>
              <w:ind w:left="0" w:firstLine="0"/>
              <w:jc w:val="center"/>
              <w:rPr>
                <w:rFonts w:ascii="Times New Roman" w:hAnsi="Times New Roman" w:cs="Times New Roman"/>
                <w:sz w:val="24"/>
                <w:szCs w:val="24"/>
              </w:rPr>
            </w:pPr>
            <w:r w:rsidRPr="00BB1000">
              <w:rPr>
                <w:rFonts w:ascii="Times New Roman" w:hAnsi="Times New Roman" w:cs="Times New Roman"/>
                <w:b/>
                <w:bCs/>
                <w:sz w:val="24"/>
                <w:szCs w:val="24"/>
              </w:rPr>
              <w:t>Общая информация о закупке</w:t>
            </w:r>
          </w:p>
        </w:tc>
      </w:tr>
      <w:tr w:rsidR="00BB1000" w:rsidRPr="00BB1000" w14:paraId="4495B397" w14:textId="77777777" w:rsidTr="00513C84">
        <w:tc>
          <w:tcPr>
            <w:tcW w:w="1154" w:type="dxa"/>
          </w:tcPr>
          <w:p w14:paraId="0DA53E5F"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1.</w:t>
            </w:r>
          </w:p>
        </w:tc>
        <w:tc>
          <w:tcPr>
            <w:tcW w:w="2424" w:type="dxa"/>
          </w:tcPr>
          <w:p w14:paraId="17567FA8"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Номер извещения (номер закупки согласно утвержденному плану закупок)</w:t>
            </w:r>
          </w:p>
        </w:tc>
        <w:tc>
          <w:tcPr>
            <w:tcW w:w="7270" w:type="dxa"/>
            <w:gridSpan w:val="5"/>
          </w:tcPr>
          <w:p w14:paraId="6C6C0BE6" w14:textId="77777777" w:rsidR="00327C78" w:rsidRPr="00BB1000" w:rsidRDefault="00327C78" w:rsidP="0083760E">
            <w:pPr>
              <w:spacing w:line="240" w:lineRule="auto"/>
              <w:rPr>
                <w:rFonts w:ascii="Times New Roman" w:hAnsi="Times New Roman" w:cs="Times New Roman"/>
                <w:sz w:val="24"/>
                <w:szCs w:val="24"/>
              </w:rPr>
            </w:pPr>
          </w:p>
          <w:p w14:paraId="0811556B" w14:textId="77777777" w:rsidR="00327C78" w:rsidRPr="00BB1000" w:rsidRDefault="00327C78" w:rsidP="0083760E">
            <w:pPr>
              <w:spacing w:line="240" w:lineRule="auto"/>
              <w:rPr>
                <w:rFonts w:ascii="Times New Roman" w:hAnsi="Times New Roman" w:cs="Times New Roman"/>
                <w:sz w:val="24"/>
                <w:szCs w:val="24"/>
              </w:rPr>
            </w:pPr>
          </w:p>
          <w:p w14:paraId="1C069BDA" w14:textId="726CEE1C"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Раздел 3200, подраздел 3207, пункт</w:t>
            </w:r>
            <w:r w:rsidR="003B62CA">
              <w:rPr>
                <w:rFonts w:ascii="Times New Roman" w:hAnsi="Times New Roman" w:cs="Times New Roman"/>
                <w:sz w:val="24"/>
                <w:szCs w:val="24"/>
              </w:rPr>
              <w:t xml:space="preserve"> 36</w:t>
            </w:r>
          </w:p>
        </w:tc>
      </w:tr>
      <w:tr w:rsidR="00BB1000" w:rsidRPr="00BB1000" w14:paraId="55EEB2D9" w14:textId="77777777" w:rsidTr="00513C84">
        <w:tc>
          <w:tcPr>
            <w:tcW w:w="1154" w:type="dxa"/>
          </w:tcPr>
          <w:p w14:paraId="3E1786F1"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2.</w:t>
            </w:r>
          </w:p>
        </w:tc>
        <w:tc>
          <w:tcPr>
            <w:tcW w:w="2424" w:type="dxa"/>
          </w:tcPr>
          <w:p w14:paraId="27A09249"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Используемый способ определения поставщика (подрядчика, исполнителя)</w:t>
            </w:r>
          </w:p>
        </w:tc>
        <w:tc>
          <w:tcPr>
            <w:tcW w:w="7270" w:type="dxa"/>
            <w:gridSpan w:val="5"/>
          </w:tcPr>
          <w:p w14:paraId="5618BFFA" w14:textId="77777777" w:rsidR="00327C78" w:rsidRPr="00BB1000" w:rsidRDefault="00327C78" w:rsidP="0083760E">
            <w:pPr>
              <w:spacing w:line="240" w:lineRule="auto"/>
              <w:rPr>
                <w:rFonts w:ascii="Times New Roman" w:hAnsi="Times New Roman" w:cs="Times New Roman"/>
                <w:sz w:val="24"/>
                <w:szCs w:val="24"/>
              </w:rPr>
            </w:pPr>
          </w:p>
          <w:p w14:paraId="0E89C246"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 xml:space="preserve">Запрос предложений </w:t>
            </w:r>
          </w:p>
        </w:tc>
      </w:tr>
      <w:tr w:rsidR="00BB1000" w:rsidRPr="00BB1000" w14:paraId="1E8A5B38" w14:textId="77777777" w:rsidTr="00513C84">
        <w:tc>
          <w:tcPr>
            <w:tcW w:w="1154" w:type="dxa"/>
          </w:tcPr>
          <w:p w14:paraId="41500A3F"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3.</w:t>
            </w:r>
          </w:p>
        </w:tc>
        <w:tc>
          <w:tcPr>
            <w:tcW w:w="2424" w:type="dxa"/>
          </w:tcPr>
          <w:p w14:paraId="36A5DD71"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Предмет закупки</w:t>
            </w:r>
          </w:p>
        </w:tc>
        <w:tc>
          <w:tcPr>
            <w:tcW w:w="7270" w:type="dxa"/>
            <w:gridSpan w:val="5"/>
          </w:tcPr>
          <w:p w14:paraId="142D07A1" w14:textId="5370B671" w:rsidR="00327C78" w:rsidRPr="00BB1000" w:rsidRDefault="0083760E" w:rsidP="0083760E">
            <w:pPr>
              <w:spacing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Мебель </w:t>
            </w:r>
            <w:r w:rsidR="008B44E4">
              <w:rPr>
                <w:rFonts w:ascii="Times New Roman" w:eastAsia="Times New Roman" w:hAnsi="Times New Roman" w:cs="Times New Roman"/>
                <w:sz w:val="24"/>
                <w:szCs w:val="24"/>
                <w:lang w:eastAsia="ru-RU"/>
              </w:rPr>
              <w:t xml:space="preserve">для </w:t>
            </w:r>
            <w:r w:rsidR="00B83E46">
              <w:rPr>
                <w:rFonts w:ascii="Times New Roman" w:eastAsia="Times New Roman" w:hAnsi="Times New Roman" w:cs="Times New Roman"/>
                <w:sz w:val="24"/>
                <w:szCs w:val="24"/>
                <w:lang w:eastAsia="ru-RU"/>
              </w:rPr>
              <w:t>ресурсного центра</w:t>
            </w:r>
          </w:p>
        </w:tc>
      </w:tr>
      <w:tr w:rsidR="00BB1000" w:rsidRPr="00BB1000" w14:paraId="727726E6" w14:textId="77777777" w:rsidTr="00513C84">
        <w:tc>
          <w:tcPr>
            <w:tcW w:w="1154" w:type="dxa"/>
          </w:tcPr>
          <w:p w14:paraId="3CDA41DE"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4.</w:t>
            </w:r>
          </w:p>
        </w:tc>
        <w:tc>
          <w:tcPr>
            <w:tcW w:w="2424" w:type="dxa"/>
          </w:tcPr>
          <w:p w14:paraId="1C1DC947"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Наименование группы товаров (работ, услуг)</w:t>
            </w:r>
          </w:p>
        </w:tc>
        <w:tc>
          <w:tcPr>
            <w:tcW w:w="7270" w:type="dxa"/>
            <w:gridSpan w:val="5"/>
          </w:tcPr>
          <w:p w14:paraId="3DBF6449" w14:textId="56610BE1" w:rsidR="00327C78" w:rsidRPr="00BB1000" w:rsidRDefault="00140F2F"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 xml:space="preserve">Непродовольственные товары </w:t>
            </w:r>
          </w:p>
        </w:tc>
      </w:tr>
      <w:tr w:rsidR="00BB1000" w:rsidRPr="00BB1000" w14:paraId="0C006B97" w14:textId="77777777" w:rsidTr="00513C84">
        <w:tc>
          <w:tcPr>
            <w:tcW w:w="1154" w:type="dxa"/>
          </w:tcPr>
          <w:p w14:paraId="601C3259"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5.</w:t>
            </w:r>
          </w:p>
        </w:tc>
        <w:tc>
          <w:tcPr>
            <w:tcW w:w="2424" w:type="dxa"/>
          </w:tcPr>
          <w:p w14:paraId="34C476A5"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Дата размещения извещения</w:t>
            </w:r>
          </w:p>
        </w:tc>
        <w:tc>
          <w:tcPr>
            <w:tcW w:w="7270" w:type="dxa"/>
            <w:gridSpan w:val="5"/>
            <w:vAlign w:val="center"/>
          </w:tcPr>
          <w:p w14:paraId="0DEB03E0" w14:textId="6BECCEDF" w:rsidR="00327C78" w:rsidRPr="00BB1000" w:rsidRDefault="00B917B3" w:rsidP="0083760E">
            <w:pPr>
              <w:spacing w:line="240" w:lineRule="auto"/>
              <w:rPr>
                <w:rFonts w:ascii="Times New Roman" w:hAnsi="Times New Roman" w:cs="Times New Roman"/>
                <w:sz w:val="24"/>
                <w:szCs w:val="24"/>
              </w:rPr>
            </w:pPr>
            <w:r>
              <w:rPr>
                <w:rFonts w:ascii="Times New Roman" w:hAnsi="Times New Roman" w:cs="Times New Roman"/>
                <w:sz w:val="24"/>
                <w:szCs w:val="24"/>
              </w:rPr>
              <w:t>22</w:t>
            </w:r>
            <w:r w:rsidR="0019401C">
              <w:rPr>
                <w:rFonts w:ascii="Times New Roman" w:hAnsi="Times New Roman" w:cs="Times New Roman"/>
                <w:sz w:val="24"/>
                <w:szCs w:val="24"/>
              </w:rPr>
              <w:t>.</w:t>
            </w:r>
            <w:r>
              <w:rPr>
                <w:rFonts w:ascii="Times New Roman" w:hAnsi="Times New Roman" w:cs="Times New Roman"/>
                <w:sz w:val="24"/>
                <w:szCs w:val="24"/>
              </w:rPr>
              <w:t>11</w:t>
            </w:r>
            <w:r w:rsidR="0019401C">
              <w:rPr>
                <w:rFonts w:ascii="Times New Roman" w:hAnsi="Times New Roman" w:cs="Times New Roman"/>
                <w:sz w:val="24"/>
                <w:szCs w:val="24"/>
              </w:rPr>
              <w:t>.2024г.</w:t>
            </w:r>
          </w:p>
        </w:tc>
      </w:tr>
      <w:tr w:rsidR="00BB1000" w:rsidRPr="00BB1000" w14:paraId="7B392170" w14:textId="77777777" w:rsidTr="00513C84">
        <w:tc>
          <w:tcPr>
            <w:tcW w:w="1154" w:type="dxa"/>
          </w:tcPr>
          <w:p w14:paraId="072C30B6" w14:textId="77777777" w:rsidR="00327C78" w:rsidRPr="00BB1000" w:rsidRDefault="00327C78" w:rsidP="0083760E">
            <w:pPr>
              <w:spacing w:line="240" w:lineRule="auto"/>
              <w:jc w:val="center"/>
              <w:rPr>
                <w:rFonts w:ascii="Times New Roman" w:hAnsi="Times New Roman" w:cs="Times New Roman"/>
                <w:sz w:val="24"/>
                <w:szCs w:val="24"/>
              </w:rPr>
            </w:pPr>
          </w:p>
        </w:tc>
        <w:tc>
          <w:tcPr>
            <w:tcW w:w="9694" w:type="dxa"/>
            <w:gridSpan w:val="6"/>
          </w:tcPr>
          <w:p w14:paraId="45557A14" w14:textId="77777777" w:rsidR="00327C78" w:rsidRPr="00BB1000" w:rsidRDefault="00327C78" w:rsidP="0083760E">
            <w:pPr>
              <w:pStyle w:val="a3"/>
              <w:numPr>
                <w:ilvl w:val="0"/>
                <w:numId w:val="5"/>
              </w:numPr>
              <w:spacing w:line="240" w:lineRule="auto"/>
              <w:ind w:left="0" w:firstLine="0"/>
              <w:jc w:val="center"/>
              <w:rPr>
                <w:rFonts w:ascii="Times New Roman" w:hAnsi="Times New Roman" w:cs="Times New Roman"/>
                <w:sz w:val="24"/>
                <w:szCs w:val="24"/>
              </w:rPr>
            </w:pPr>
            <w:r w:rsidRPr="00BB1000">
              <w:rPr>
                <w:rFonts w:ascii="Times New Roman" w:hAnsi="Times New Roman" w:cs="Times New Roman"/>
                <w:b/>
                <w:bCs/>
                <w:sz w:val="24"/>
                <w:szCs w:val="24"/>
              </w:rPr>
              <w:t>Сведения о заказчике</w:t>
            </w:r>
          </w:p>
        </w:tc>
      </w:tr>
      <w:tr w:rsidR="00BB1000" w:rsidRPr="00BB1000" w14:paraId="4A724008" w14:textId="77777777" w:rsidTr="00513C84">
        <w:trPr>
          <w:trHeight w:val="973"/>
        </w:trPr>
        <w:tc>
          <w:tcPr>
            <w:tcW w:w="1154" w:type="dxa"/>
          </w:tcPr>
          <w:p w14:paraId="59C4AD2A"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1.</w:t>
            </w:r>
          </w:p>
        </w:tc>
        <w:tc>
          <w:tcPr>
            <w:tcW w:w="2424" w:type="dxa"/>
          </w:tcPr>
          <w:p w14:paraId="6933F840"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Наименование заказчика</w:t>
            </w:r>
          </w:p>
        </w:tc>
        <w:tc>
          <w:tcPr>
            <w:tcW w:w="7270" w:type="dxa"/>
            <w:gridSpan w:val="5"/>
          </w:tcPr>
          <w:p w14:paraId="09C7A0D8"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Государственное образовательное учреждение «Приднестровский государственный университет имени Т.Г. Шевченко»</w:t>
            </w:r>
          </w:p>
        </w:tc>
      </w:tr>
      <w:tr w:rsidR="00BB1000" w:rsidRPr="00BB1000" w14:paraId="1F059CA4" w14:textId="77777777" w:rsidTr="00513C84">
        <w:tc>
          <w:tcPr>
            <w:tcW w:w="1154" w:type="dxa"/>
          </w:tcPr>
          <w:p w14:paraId="1C0F4A46"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2.</w:t>
            </w:r>
          </w:p>
        </w:tc>
        <w:tc>
          <w:tcPr>
            <w:tcW w:w="2424" w:type="dxa"/>
          </w:tcPr>
          <w:p w14:paraId="11A13154"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Место нахождения</w:t>
            </w:r>
          </w:p>
        </w:tc>
        <w:tc>
          <w:tcPr>
            <w:tcW w:w="7270" w:type="dxa"/>
            <w:gridSpan w:val="5"/>
          </w:tcPr>
          <w:p w14:paraId="6FEE2B72"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г. Тирасполь, ул.25 Октября 107</w:t>
            </w:r>
          </w:p>
        </w:tc>
      </w:tr>
      <w:tr w:rsidR="00BB1000" w:rsidRPr="00BB1000" w14:paraId="2CA76FD1" w14:textId="77777777" w:rsidTr="00513C84">
        <w:tc>
          <w:tcPr>
            <w:tcW w:w="1154" w:type="dxa"/>
          </w:tcPr>
          <w:p w14:paraId="35570C88"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3.</w:t>
            </w:r>
          </w:p>
        </w:tc>
        <w:tc>
          <w:tcPr>
            <w:tcW w:w="2424" w:type="dxa"/>
          </w:tcPr>
          <w:p w14:paraId="678885C9"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Почтовый адрес</w:t>
            </w:r>
          </w:p>
        </w:tc>
        <w:tc>
          <w:tcPr>
            <w:tcW w:w="7270" w:type="dxa"/>
            <w:gridSpan w:val="5"/>
          </w:tcPr>
          <w:p w14:paraId="7B815BB0"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3300, ПМР, г. Тирасполь, ул.25 Октября 107</w:t>
            </w:r>
          </w:p>
        </w:tc>
      </w:tr>
      <w:tr w:rsidR="00BB1000" w:rsidRPr="00BB1000" w14:paraId="04E5196A" w14:textId="77777777" w:rsidTr="00513C84">
        <w:tc>
          <w:tcPr>
            <w:tcW w:w="1154" w:type="dxa"/>
          </w:tcPr>
          <w:p w14:paraId="2E796896"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4.</w:t>
            </w:r>
          </w:p>
        </w:tc>
        <w:tc>
          <w:tcPr>
            <w:tcW w:w="2424" w:type="dxa"/>
          </w:tcPr>
          <w:p w14:paraId="02AE1D29"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Адрес электронной почты</w:t>
            </w:r>
          </w:p>
        </w:tc>
        <w:tc>
          <w:tcPr>
            <w:tcW w:w="7270" w:type="dxa"/>
            <w:gridSpan w:val="5"/>
          </w:tcPr>
          <w:p w14:paraId="6CA15920"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lang w:val="en-US"/>
              </w:rPr>
              <w:t>kanz@spsu.ru</w:t>
            </w:r>
          </w:p>
        </w:tc>
      </w:tr>
      <w:tr w:rsidR="00BB1000" w:rsidRPr="00BB1000" w14:paraId="47A6472F" w14:textId="77777777" w:rsidTr="00513C84">
        <w:tc>
          <w:tcPr>
            <w:tcW w:w="1154" w:type="dxa"/>
          </w:tcPr>
          <w:p w14:paraId="640CBA91"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5.</w:t>
            </w:r>
          </w:p>
        </w:tc>
        <w:tc>
          <w:tcPr>
            <w:tcW w:w="2424" w:type="dxa"/>
          </w:tcPr>
          <w:p w14:paraId="575E3C51"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Номер контактного телефона</w:t>
            </w:r>
          </w:p>
        </w:tc>
        <w:tc>
          <w:tcPr>
            <w:tcW w:w="7270" w:type="dxa"/>
            <w:gridSpan w:val="5"/>
          </w:tcPr>
          <w:p w14:paraId="1BB69CB3"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(533) 79 449</w:t>
            </w:r>
          </w:p>
        </w:tc>
      </w:tr>
      <w:tr w:rsidR="00BB1000" w:rsidRPr="00BB1000" w14:paraId="4E7A7815" w14:textId="77777777" w:rsidTr="00513C84">
        <w:tc>
          <w:tcPr>
            <w:tcW w:w="1154" w:type="dxa"/>
          </w:tcPr>
          <w:p w14:paraId="5105ACD7" w14:textId="77777777" w:rsidR="00327C78" w:rsidRPr="00BB1000" w:rsidRDefault="00327C78" w:rsidP="0083760E">
            <w:pPr>
              <w:spacing w:line="240" w:lineRule="auto"/>
              <w:jc w:val="center"/>
              <w:rPr>
                <w:rFonts w:ascii="Times New Roman" w:hAnsi="Times New Roman" w:cs="Times New Roman"/>
                <w:sz w:val="24"/>
                <w:szCs w:val="24"/>
              </w:rPr>
            </w:pPr>
          </w:p>
        </w:tc>
        <w:tc>
          <w:tcPr>
            <w:tcW w:w="9694" w:type="dxa"/>
            <w:gridSpan w:val="6"/>
          </w:tcPr>
          <w:p w14:paraId="61C49AFB"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b/>
                <w:bCs/>
                <w:sz w:val="24"/>
                <w:szCs w:val="24"/>
              </w:rPr>
              <w:t>3.Информация о процедуре закупки</w:t>
            </w:r>
          </w:p>
        </w:tc>
      </w:tr>
      <w:tr w:rsidR="00BB1000" w:rsidRPr="00BB1000" w14:paraId="5A8E8FC3" w14:textId="77777777" w:rsidTr="00513C84">
        <w:tc>
          <w:tcPr>
            <w:tcW w:w="1154" w:type="dxa"/>
          </w:tcPr>
          <w:p w14:paraId="4B5DA2DB"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1.</w:t>
            </w:r>
          </w:p>
        </w:tc>
        <w:tc>
          <w:tcPr>
            <w:tcW w:w="2424" w:type="dxa"/>
          </w:tcPr>
          <w:p w14:paraId="623D949B"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Дата и время начала подачи заявок</w:t>
            </w:r>
          </w:p>
        </w:tc>
        <w:tc>
          <w:tcPr>
            <w:tcW w:w="7270" w:type="dxa"/>
            <w:gridSpan w:val="5"/>
          </w:tcPr>
          <w:p w14:paraId="6F7AF179" w14:textId="72229139" w:rsidR="00327C78" w:rsidRPr="00E70C7D" w:rsidRDefault="00B917B3" w:rsidP="0083760E">
            <w:pPr>
              <w:spacing w:line="240" w:lineRule="auto"/>
              <w:rPr>
                <w:rFonts w:ascii="Times New Roman" w:hAnsi="Times New Roman" w:cs="Times New Roman"/>
                <w:sz w:val="24"/>
                <w:szCs w:val="24"/>
              </w:rPr>
            </w:pPr>
            <w:r>
              <w:rPr>
                <w:rFonts w:ascii="Times New Roman" w:hAnsi="Times New Roman" w:cs="Times New Roman"/>
                <w:sz w:val="24"/>
                <w:szCs w:val="24"/>
              </w:rPr>
              <w:t>25</w:t>
            </w:r>
            <w:r w:rsidR="0019401C">
              <w:rPr>
                <w:rFonts w:ascii="Times New Roman" w:hAnsi="Times New Roman" w:cs="Times New Roman"/>
                <w:sz w:val="24"/>
                <w:szCs w:val="24"/>
              </w:rPr>
              <w:t xml:space="preserve"> </w:t>
            </w:r>
            <w:r>
              <w:rPr>
                <w:rFonts w:ascii="Times New Roman" w:hAnsi="Times New Roman" w:cs="Times New Roman"/>
                <w:sz w:val="24"/>
                <w:szCs w:val="24"/>
              </w:rPr>
              <w:t>ноя</w:t>
            </w:r>
            <w:r w:rsidR="0019401C">
              <w:rPr>
                <w:rFonts w:ascii="Times New Roman" w:hAnsi="Times New Roman" w:cs="Times New Roman"/>
                <w:sz w:val="24"/>
                <w:szCs w:val="24"/>
              </w:rPr>
              <w:t xml:space="preserve">бря </w:t>
            </w:r>
            <w:r w:rsidR="00327C78" w:rsidRPr="00E70C7D">
              <w:rPr>
                <w:rFonts w:ascii="Times New Roman" w:hAnsi="Times New Roman" w:cs="Times New Roman"/>
                <w:sz w:val="24"/>
                <w:szCs w:val="24"/>
              </w:rPr>
              <w:t>2024 года с 08.00 часов</w:t>
            </w:r>
          </w:p>
        </w:tc>
      </w:tr>
      <w:tr w:rsidR="00BB1000" w:rsidRPr="00BB1000" w14:paraId="7394B829" w14:textId="77777777" w:rsidTr="00513C84">
        <w:tc>
          <w:tcPr>
            <w:tcW w:w="1154" w:type="dxa"/>
          </w:tcPr>
          <w:p w14:paraId="2A2E1FC1"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2.</w:t>
            </w:r>
          </w:p>
        </w:tc>
        <w:tc>
          <w:tcPr>
            <w:tcW w:w="2424" w:type="dxa"/>
          </w:tcPr>
          <w:p w14:paraId="468508E1"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Дата и время окончания подачи заявок</w:t>
            </w:r>
          </w:p>
        </w:tc>
        <w:tc>
          <w:tcPr>
            <w:tcW w:w="7270" w:type="dxa"/>
            <w:gridSpan w:val="5"/>
          </w:tcPr>
          <w:p w14:paraId="6FAA4E8F" w14:textId="1FF3D868" w:rsidR="00327C78" w:rsidRPr="00E70C7D" w:rsidRDefault="00B917B3" w:rsidP="0083760E">
            <w:pPr>
              <w:spacing w:line="240" w:lineRule="auto"/>
              <w:rPr>
                <w:rFonts w:ascii="Times New Roman" w:hAnsi="Times New Roman" w:cs="Times New Roman"/>
                <w:sz w:val="24"/>
                <w:szCs w:val="24"/>
              </w:rPr>
            </w:pPr>
            <w:r>
              <w:rPr>
                <w:rFonts w:ascii="Times New Roman" w:hAnsi="Times New Roman" w:cs="Times New Roman"/>
                <w:sz w:val="24"/>
                <w:szCs w:val="24"/>
              </w:rPr>
              <w:t>29</w:t>
            </w:r>
            <w:r w:rsidR="0019401C">
              <w:rPr>
                <w:rFonts w:ascii="Times New Roman" w:hAnsi="Times New Roman" w:cs="Times New Roman"/>
                <w:sz w:val="24"/>
                <w:szCs w:val="24"/>
              </w:rPr>
              <w:t xml:space="preserve"> </w:t>
            </w:r>
            <w:r>
              <w:rPr>
                <w:rFonts w:ascii="Times New Roman" w:hAnsi="Times New Roman" w:cs="Times New Roman"/>
                <w:sz w:val="24"/>
                <w:szCs w:val="24"/>
              </w:rPr>
              <w:t>но</w:t>
            </w:r>
            <w:r w:rsidR="0019401C">
              <w:rPr>
                <w:rFonts w:ascii="Times New Roman" w:hAnsi="Times New Roman" w:cs="Times New Roman"/>
                <w:sz w:val="24"/>
                <w:szCs w:val="24"/>
              </w:rPr>
              <w:t xml:space="preserve">ября </w:t>
            </w:r>
            <w:r w:rsidR="00327C78" w:rsidRPr="00E70C7D">
              <w:rPr>
                <w:rFonts w:ascii="Times New Roman" w:hAnsi="Times New Roman" w:cs="Times New Roman"/>
                <w:sz w:val="24"/>
                <w:szCs w:val="24"/>
              </w:rPr>
              <w:t xml:space="preserve">2024 года до </w:t>
            </w:r>
            <w:r>
              <w:rPr>
                <w:rFonts w:ascii="Times New Roman" w:hAnsi="Times New Roman" w:cs="Times New Roman"/>
                <w:sz w:val="24"/>
                <w:szCs w:val="24"/>
              </w:rPr>
              <w:t>10:0</w:t>
            </w:r>
            <w:r w:rsidR="00140F2F" w:rsidRPr="00E70C7D">
              <w:rPr>
                <w:rFonts w:ascii="Times New Roman" w:hAnsi="Times New Roman" w:cs="Times New Roman"/>
                <w:sz w:val="24"/>
                <w:szCs w:val="24"/>
              </w:rPr>
              <w:t>0</w:t>
            </w:r>
          </w:p>
        </w:tc>
      </w:tr>
      <w:tr w:rsidR="00BB1000" w:rsidRPr="00BB1000" w14:paraId="65204297" w14:textId="77777777" w:rsidTr="00513C84">
        <w:tc>
          <w:tcPr>
            <w:tcW w:w="1154" w:type="dxa"/>
          </w:tcPr>
          <w:p w14:paraId="2B69F29C"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3.</w:t>
            </w:r>
          </w:p>
        </w:tc>
        <w:tc>
          <w:tcPr>
            <w:tcW w:w="2424" w:type="dxa"/>
          </w:tcPr>
          <w:p w14:paraId="1A8D0BF0"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Место подачи заявок</w:t>
            </w:r>
          </w:p>
        </w:tc>
        <w:tc>
          <w:tcPr>
            <w:tcW w:w="7270" w:type="dxa"/>
            <w:gridSpan w:val="5"/>
          </w:tcPr>
          <w:p w14:paraId="300FB1AF"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г. Тирасполь ул.25 Октября 107 каб.131 (общий отдел)</w:t>
            </w:r>
          </w:p>
        </w:tc>
      </w:tr>
      <w:tr w:rsidR="00BB1000" w:rsidRPr="00BB1000" w14:paraId="26330A60" w14:textId="77777777" w:rsidTr="00513C84">
        <w:tc>
          <w:tcPr>
            <w:tcW w:w="1154" w:type="dxa"/>
          </w:tcPr>
          <w:p w14:paraId="21A787A7"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4.</w:t>
            </w:r>
          </w:p>
        </w:tc>
        <w:tc>
          <w:tcPr>
            <w:tcW w:w="2424" w:type="dxa"/>
          </w:tcPr>
          <w:p w14:paraId="330BE19E"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Порядок подачи заявок</w:t>
            </w:r>
          </w:p>
        </w:tc>
        <w:tc>
          <w:tcPr>
            <w:tcW w:w="7270" w:type="dxa"/>
            <w:gridSpan w:val="5"/>
          </w:tcPr>
          <w:p w14:paraId="1ABED661" w14:textId="18DB3EDD" w:rsidR="00327C78" w:rsidRPr="00BB1000" w:rsidRDefault="00140F2F" w:rsidP="002D0D33">
            <w:pPr>
              <w:shd w:val="clear" w:color="auto" w:fill="FFFFFF"/>
              <w:spacing w:line="240" w:lineRule="auto"/>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Заявка на участие в запросе предложений подается в письменной форме, в запечатанном конверте, не позволяющем просматривать содержание заявки до момента её вскрытия. </w:t>
            </w:r>
          </w:p>
        </w:tc>
      </w:tr>
      <w:tr w:rsidR="00BB1000" w:rsidRPr="00BB1000" w14:paraId="16827339" w14:textId="77777777" w:rsidTr="00513C84">
        <w:tc>
          <w:tcPr>
            <w:tcW w:w="1154" w:type="dxa"/>
          </w:tcPr>
          <w:p w14:paraId="0F21D520"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5.</w:t>
            </w:r>
          </w:p>
        </w:tc>
        <w:tc>
          <w:tcPr>
            <w:tcW w:w="2424" w:type="dxa"/>
          </w:tcPr>
          <w:p w14:paraId="1FF9F4B5"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Дата и время проведения закупки</w:t>
            </w:r>
          </w:p>
        </w:tc>
        <w:tc>
          <w:tcPr>
            <w:tcW w:w="7270" w:type="dxa"/>
            <w:gridSpan w:val="5"/>
          </w:tcPr>
          <w:p w14:paraId="532D938D" w14:textId="7974CE1E" w:rsidR="00327C78" w:rsidRPr="00BB1000" w:rsidRDefault="002559E0" w:rsidP="0083760E">
            <w:pPr>
              <w:spacing w:line="240" w:lineRule="auto"/>
              <w:rPr>
                <w:rFonts w:ascii="Times New Roman" w:hAnsi="Times New Roman" w:cs="Times New Roman"/>
                <w:sz w:val="24"/>
                <w:szCs w:val="24"/>
              </w:rPr>
            </w:pPr>
            <w:r>
              <w:rPr>
                <w:rFonts w:ascii="Times New Roman" w:hAnsi="Times New Roman" w:cs="Times New Roman"/>
                <w:sz w:val="24"/>
                <w:szCs w:val="24"/>
              </w:rPr>
              <w:t>29</w:t>
            </w:r>
            <w:r w:rsidR="0019401C">
              <w:rPr>
                <w:rFonts w:ascii="Times New Roman" w:hAnsi="Times New Roman" w:cs="Times New Roman"/>
                <w:sz w:val="24"/>
                <w:szCs w:val="24"/>
              </w:rPr>
              <w:t xml:space="preserve"> </w:t>
            </w:r>
            <w:r>
              <w:rPr>
                <w:rFonts w:ascii="Times New Roman" w:hAnsi="Times New Roman" w:cs="Times New Roman"/>
                <w:sz w:val="24"/>
                <w:szCs w:val="24"/>
              </w:rPr>
              <w:t>но</w:t>
            </w:r>
            <w:r w:rsidR="0019401C">
              <w:rPr>
                <w:rFonts w:ascii="Times New Roman" w:hAnsi="Times New Roman" w:cs="Times New Roman"/>
                <w:sz w:val="24"/>
                <w:szCs w:val="24"/>
              </w:rPr>
              <w:t>ября</w:t>
            </w:r>
            <w:r w:rsidR="00E661C8">
              <w:rPr>
                <w:rFonts w:ascii="Times New Roman" w:hAnsi="Times New Roman" w:cs="Times New Roman"/>
                <w:sz w:val="24"/>
                <w:szCs w:val="24"/>
              </w:rPr>
              <w:t xml:space="preserve"> </w:t>
            </w:r>
            <w:r w:rsidR="00E70C7D" w:rsidRPr="00E70C7D">
              <w:rPr>
                <w:rFonts w:ascii="Times New Roman" w:hAnsi="Times New Roman" w:cs="Times New Roman"/>
                <w:sz w:val="24"/>
                <w:szCs w:val="24"/>
              </w:rPr>
              <w:t xml:space="preserve">2024 года </w:t>
            </w:r>
            <w:r>
              <w:rPr>
                <w:rFonts w:ascii="Times New Roman" w:hAnsi="Times New Roman" w:cs="Times New Roman"/>
                <w:sz w:val="24"/>
                <w:szCs w:val="24"/>
              </w:rPr>
              <w:t>10</w:t>
            </w:r>
            <w:r w:rsidR="00E70C7D" w:rsidRPr="00E70C7D">
              <w:rPr>
                <w:rFonts w:ascii="Times New Roman" w:hAnsi="Times New Roman" w:cs="Times New Roman"/>
                <w:sz w:val="24"/>
                <w:szCs w:val="24"/>
              </w:rPr>
              <w:t>:00</w:t>
            </w:r>
            <w:r w:rsidR="00E70C7D">
              <w:rPr>
                <w:rFonts w:ascii="Times New Roman" w:hAnsi="Times New Roman" w:cs="Times New Roman"/>
                <w:sz w:val="24"/>
                <w:szCs w:val="24"/>
              </w:rPr>
              <w:t xml:space="preserve"> ч. </w:t>
            </w:r>
          </w:p>
        </w:tc>
      </w:tr>
      <w:tr w:rsidR="00BB1000" w:rsidRPr="00BB1000" w14:paraId="2E1B7543" w14:textId="77777777" w:rsidTr="00513C84">
        <w:tc>
          <w:tcPr>
            <w:tcW w:w="1154" w:type="dxa"/>
          </w:tcPr>
          <w:p w14:paraId="258B13DF"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6.</w:t>
            </w:r>
          </w:p>
        </w:tc>
        <w:tc>
          <w:tcPr>
            <w:tcW w:w="2424" w:type="dxa"/>
          </w:tcPr>
          <w:p w14:paraId="63861465"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Место проведения закупки</w:t>
            </w:r>
          </w:p>
        </w:tc>
        <w:tc>
          <w:tcPr>
            <w:tcW w:w="7270" w:type="dxa"/>
            <w:gridSpan w:val="5"/>
          </w:tcPr>
          <w:p w14:paraId="29C96459" w14:textId="4787B22A"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г. Тирасполь ул.25 Октября 107, (</w:t>
            </w:r>
            <w:r w:rsidR="002559E0">
              <w:rPr>
                <w:rFonts w:ascii="Times New Roman" w:hAnsi="Times New Roman" w:cs="Times New Roman"/>
                <w:sz w:val="24"/>
                <w:szCs w:val="24"/>
              </w:rPr>
              <w:t xml:space="preserve">малый </w:t>
            </w:r>
            <w:r w:rsidRPr="00BB1000">
              <w:rPr>
                <w:rFonts w:ascii="Times New Roman" w:hAnsi="Times New Roman" w:cs="Times New Roman"/>
                <w:sz w:val="24"/>
                <w:szCs w:val="24"/>
              </w:rPr>
              <w:t>конференц</w:t>
            </w:r>
            <w:r w:rsidR="00B923A6">
              <w:rPr>
                <w:rFonts w:ascii="Times New Roman" w:hAnsi="Times New Roman" w:cs="Times New Roman"/>
                <w:sz w:val="24"/>
                <w:szCs w:val="24"/>
              </w:rPr>
              <w:t>-</w:t>
            </w:r>
            <w:r w:rsidRPr="00BB1000">
              <w:rPr>
                <w:rFonts w:ascii="Times New Roman" w:hAnsi="Times New Roman" w:cs="Times New Roman"/>
                <w:sz w:val="24"/>
                <w:szCs w:val="24"/>
              </w:rPr>
              <w:t xml:space="preserve">зал </w:t>
            </w:r>
            <w:r w:rsidR="002559E0">
              <w:rPr>
                <w:rFonts w:ascii="Times New Roman" w:hAnsi="Times New Roman" w:cs="Times New Roman"/>
                <w:sz w:val="24"/>
                <w:szCs w:val="24"/>
              </w:rPr>
              <w:t>3</w:t>
            </w:r>
            <w:r w:rsidRPr="00BB1000">
              <w:rPr>
                <w:rFonts w:ascii="Times New Roman" w:hAnsi="Times New Roman" w:cs="Times New Roman"/>
                <w:sz w:val="24"/>
                <w:szCs w:val="24"/>
              </w:rPr>
              <w:t>-й этаж)</w:t>
            </w:r>
          </w:p>
        </w:tc>
      </w:tr>
      <w:tr w:rsidR="00BB1000" w:rsidRPr="00BB1000" w14:paraId="6B773FEE" w14:textId="77777777" w:rsidTr="00513C84">
        <w:tc>
          <w:tcPr>
            <w:tcW w:w="1154" w:type="dxa"/>
          </w:tcPr>
          <w:p w14:paraId="6E6E5764"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7.</w:t>
            </w:r>
          </w:p>
        </w:tc>
        <w:tc>
          <w:tcPr>
            <w:tcW w:w="2424" w:type="dxa"/>
          </w:tcPr>
          <w:p w14:paraId="1A1B7F2E"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eastAsia="Times New Roman" w:hAnsi="Times New Roman" w:cs="Times New Roman"/>
                <w:sz w:val="24"/>
                <w:szCs w:val="24"/>
                <w:lang w:eastAsia="ru-RU"/>
              </w:rPr>
              <w:t xml:space="preserve">Порядок оценки заявок, окончательных </w:t>
            </w:r>
            <w:r w:rsidRPr="00BB1000">
              <w:rPr>
                <w:rFonts w:ascii="Times New Roman" w:eastAsia="Times New Roman" w:hAnsi="Times New Roman" w:cs="Times New Roman"/>
                <w:sz w:val="24"/>
                <w:szCs w:val="24"/>
                <w:lang w:eastAsia="ru-RU"/>
              </w:rPr>
              <w:lastRenderedPageBreak/>
              <w:t>предложений участников закупки и критерии этой оценки (в случае определения поставщика товаров, работ, услуг методом проведения запроса предложений)</w:t>
            </w:r>
          </w:p>
        </w:tc>
        <w:tc>
          <w:tcPr>
            <w:tcW w:w="7270" w:type="dxa"/>
            <w:gridSpan w:val="5"/>
          </w:tcPr>
          <w:p w14:paraId="341F1466" w14:textId="25A3B22B" w:rsidR="00C7301A" w:rsidRPr="00BB1000" w:rsidRDefault="00327C78" w:rsidP="0083760E">
            <w:pPr>
              <w:spacing w:line="240" w:lineRule="auto"/>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lastRenderedPageBreak/>
              <w:t xml:space="preserve">Порядок оценки заявок, окончательных предложений участников закупки осуществляется в соответствии с Постановлением Правительства Приднестровской Молдавской Республики от 25 </w:t>
            </w:r>
            <w:r w:rsidRPr="00BB1000">
              <w:rPr>
                <w:rFonts w:ascii="Times New Roman" w:eastAsia="Times New Roman" w:hAnsi="Times New Roman" w:cs="Times New Roman"/>
                <w:sz w:val="24"/>
                <w:szCs w:val="24"/>
                <w:lang w:eastAsia="ru-RU"/>
              </w:rPr>
              <w:lastRenderedPageBreak/>
              <w:t xml:space="preserve">марта 2020 года № 78 «Об утверждении Порядка оценки заявок, окончательных предложений участников закупки при проведении запроса предложений». </w:t>
            </w:r>
          </w:p>
          <w:p w14:paraId="2BEAD843" w14:textId="681621E4" w:rsidR="00327C78" w:rsidRPr="00BB1000" w:rsidRDefault="00327C78" w:rsidP="0083760E">
            <w:pPr>
              <w:spacing w:line="240" w:lineRule="auto"/>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Критерием оценки заявки, окончательного предложения участника закупки является цена контракта (удельный вес критерия - 100%).  </w:t>
            </w:r>
          </w:p>
        </w:tc>
      </w:tr>
      <w:tr w:rsidR="00BB1000" w:rsidRPr="00BB1000" w14:paraId="7B065207" w14:textId="77777777" w:rsidTr="00513C84">
        <w:tc>
          <w:tcPr>
            <w:tcW w:w="1154" w:type="dxa"/>
          </w:tcPr>
          <w:p w14:paraId="58DC7323"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lastRenderedPageBreak/>
              <w:t>8.</w:t>
            </w:r>
          </w:p>
        </w:tc>
        <w:tc>
          <w:tcPr>
            <w:tcW w:w="2424" w:type="dxa"/>
          </w:tcPr>
          <w:p w14:paraId="1C39F24A" w14:textId="77777777" w:rsidR="00327C78" w:rsidRPr="00BB1000" w:rsidRDefault="00327C78" w:rsidP="0083760E">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Язык или языки, на которых предоставляется документация о проведении запроса предложений</w:t>
            </w:r>
          </w:p>
        </w:tc>
        <w:tc>
          <w:tcPr>
            <w:tcW w:w="7270" w:type="dxa"/>
            <w:gridSpan w:val="5"/>
          </w:tcPr>
          <w:p w14:paraId="7610BBEC" w14:textId="77777777" w:rsidR="00327C78" w:rsidRPr="00BB1000" w:rsidRDefault="00327C78" w:rsidP="0083760E">
            <w:pPr>
              <w:spacing w:line="240" w:lineRule="auto"/>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Русский язык</w:t>
            </w:r>
          </w:p>
        </w:tc>
      </w:tr>
      <w:tr w:rsidR="00BB1000" w:rsidRPr="00BB1000" w14:paraId="21C6D3D7" w14:textId="77777777" w:rsidTr="00513C84">
        <w:tc>
          <w:tcPr>
            <w:tcW w:w="1154" w:type="dxa"/>
          </w:tcPr>
          <w:p w14:paraId="3C85DC24" w14:textId="77777777" w:rsidR="00327C78" w:rsidRPr="00BB1000" w:rsidRDefault="00327C78" w:rsidP="0083760E">
            <w:pPr>
              <w:spacing w:line="240" w:lineRule="auto"/>
              <w:jc w:val="center"/>
              <w:rPr>
                <w:rFonts w:ascii="Times New Roman" w:hAnsi="Times New Roman" w:cs="Times New Roman"/>
                <w:sz w:val="24"/>
                <w:szCs w:val="24"/>
              </w:rPr>
            </w:pPr>
          </w:p>
        </w:tc>
        <w:tc>
          <w:tcPr>
            <w:tcW w:w="9694" w:type="dxa"/>
            <w:gridSpan w:val="6"/>
          </w:tcPr>
          <w:p w14:paraId="765B25D2"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b/>
                <w:bCs/>
                <w:sz w:val="24"/>
                <w:szCs w:val="24"/>
              </w:rPr>
              <w:t>4.Начальная (максимальная) цена контракта</w:t>
            </w:r>
          </w:p>
        </w:tc>
      </w:tr>
      <w:tr w:rsidR="00BB1000" w:rsidRPr="00BB1000" w14:paraId="05701F56" w14:textId="77777777" w:rsidTr="00513C84">
        <w:tc>
          <w:tcPr>
            <w:tcW w:w="1154" w:type="dxa"/>
          </w:tcPr>
          <w:p w14:paraId="63B99DF8"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1.</w:t>
            </w:r>
          </w:p>
        </w:tc>
        <w:tc>
          <w:tcPr>
            <w:tcW w:w="2424" w:type="dxa"/>
          </w:tcPr>
          <w:p w14:paraId="62EE1C24"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Начальная (максимальная) цена контракта</w:t>
            </w:r>
          </w:p>
        </w:tc>
        <w:tc>
          <w:tcPr>
            <w:tcW w:w="7270" w:type="dxa"/>
            <w:gridSpan w:val="5"/>
          </w:tcPr>
          <w:p w14:paraId="63BA843E" w14:textId="1E64D097" w:rsidR="00327C78" w:rsidRPr="002559E0" w:rsidRDefault="00BB2EDA" w:rsidP="0083760E">
            <w:pPr>
              <w:spacing w:line="240" w:lineRule="auto"/>
              <w:rPr>
                <w:rFonts w:ascii="Times New Roman" w:hAnsi="Times New Roman" w:cs="Times New Roman"/>
                <w:sz w:val="24"/>
                <w:szCs w:val="24"/>
                <w:highlight w:val="yellow"/>
              </w:rPr>
            </w:pPr>
            <w:r w:rsidRPr="00F85C51">
              <w:rPr>
                <w:rFonts w:ascii="Times New Roman" w:hAnsi="Times New Roman" w:cs="Times New Roman"/>
                <w:sz w:val="24"/>
                <w:szCs w:val="24"/>
              </w:rPr>
              <w:t>131 630</w:t>
            </w:r>
            <w:r w:rsidR="0019401C" w:rsidRPr="00F85C51">
              <w:rPr>
                <w:rFonts w:ascii="Times New Roman" w:hAnsi="Times New Roman" w:cs="Times New Roman"/>
                <w:sz w:val="24"/>
                <w:szCs w:val="24"/>
              </w:rPr>
              <w:t>,00</w:t>
            </w:r>
          </w:p>
        </w:tc>
      </w:tr>
      <w:tr w:rsidR="00BB1000" w:rsidRPr="00BB1000" w14:paraId="0533DB05" w14:textId="77777777" w:rsidTr="00513C84">
        <w:tc>
          <w:tcPr>
            <w:tcW w:w="1154" w:type="dxa"/>
          </w:tcPr>
          <w:p w14:paraId="396ECD6E"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2.</w:t>
            </w:r>
          </w:p>
        </w:tc>
        <w:tc>
          <w:tcPr>
            <w:tcW w:w="2424" w:type="dxa"/>
          </w:tcPr>
          <w:p w14:paraId="6ACBCEB9"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Валюта</w:t>
            </w:r>
          </w:p>
        </w:tc>
        <w:tc>
          <w:tcPr>
            <w:tcW w:w="7270" w:type="dxa"/>
            <w:gridSpan w:val="5"/>
          </w:tcPr>
          <w:p w14:paraId="27C68047"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Рубль ПМР</w:t>
            </w:r>
          </w:p>
        </w:tc>
      </w:tr>
      <w:tr w:rsidR="00BB1000" w:rsidRPr="00BB1000" w14:paraId="09CDE17C" w14:textId="77777777" w:rsidTr="00513C84">
        <w:tc>
          <w:tcPr>
            <w:tcW w:w="1154" w:type="dxa"/>
          </w:tcPr>
          <w:p w14:paraId="3165FD46"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3.</w:t>
            </w:r>
          </w:p>
        </w:tc>
        <w:tc>
          <w:tcPr>
            <w:tcW w:w="2424" w:type="dxa"/>
          </w:tcPr>
          <w:p w14:paraId="30B23196"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Источник финансирования</w:t>
            </w:r>
          </w:p>
        </w:tc>
        <w:tc>
          <w:tcPr>
            <w:tcW w:w="7270" w:type="dxa"/>
            <w:gridSpan w:val="5"/>
          </w:tcPr>
          <w:p w14:paraId="3F250216"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Бюджетные средства – Фонд капитальных вложений</w:t>
            </w:r>
          </w:p>
        </w:tc>
      </w:tr>
      <w:tr w:rsidR="00BB1000" w:rsidRPr="00BB1000" w14:paraId="656940B5" w14:textId="77777777" w:rsidTr="00513C84">
        <w:tc>
          <w:tcPr>
            <w:tcW w:w="1154" w:type="dxa"/>
          </w:tcPr>
          <w:p w14:paraId="3A4FFD35"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4.</w:t>
            </w:r>
          </w:p>
        </w:tc>
        <w:tc>
          <w:tcPr>
            <w:tcW w:w="2424" w:type="dxa"/>
          </w:tcPr>
          <w:p w14:paraId="29B1A5B5" w14:textId="77777777" w:rsidR="00327C78" w:rsidRPr="00BB1000" w:rsidRDefault="00327C78"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Возможные условия оплаты (предоплата, оплата по факту или отсрочка платежа)</w:t>
            </w:r>
          </w:p>
        </w:tc>
        <w:tc>
          <w:tcPr>
            <w:tcW w:w="7270" w:type="dxa"/>
            <w:gridSpan w:val="5"/>
          </w:tcPr>
          <w:p w14:paraId="1F2EE739" w14:textId="77A7D823" w:rsidR="00327C78" w:rsidRPr="00BB1000" w:rsidRDefault="00BB2EDA" w:rsidP="002C4044">
            <w:pPr>
              <w:spacing w:line="240" w:lineRule="auto"/>
              <w:jc w:val="both"/>
              <w:rPr>
                <w:rFonts w:ascii="Times New Roman" w:hAnsi="Times New Roman" w:cs="Times New Roman"/>
                <w:sz w:val="24"/>
                <w:szCs w:val="24"/>
              </w:rPr>
            </w:pPr>
            <w:r w:rsidRPr="00BB2EDA">
              <w:rPr>
                <w:rFonts w:ascii="Times New Roman" w:hAnsi="Times New Roman" w:cs="Times New Roman"/>
                <w:sz w:val="24"/>
                <w:szCs w:val="24"/>
              </w:rPr>
              <w:t>По контракту оплата производится посредством внесения предоплаты в размере 100% от цены Контракта, течение 10 (десяти) рабочих дней, со момент подписания контракта. Оплата производится по безналичному расчету, путем перечисления денежных средств на расчетный счет Поставщика/Подрядчика/Исполнителя.</w:t>
            </w:r>
          </w:p>
        </w:tc>
      </w:tr>
      <w:tr w:rsidR="00BB1000" w:rsidRPr="00BB1000" w14:paraId="2ABF2130" w14:textId="77777777" w:rsidTr="00513C84">
        <w:tc>
          <w:tcPr>
            <w:tcW w:w="1154" w:type="dxa"/>
          </w:tcPr>
          <w:p w14:paraId="11E45924" w14:textId="77777777" w:rsidR="00327C78" w:rsidRPr="00BB1000" w:rsidRDefault="00327C78" w:rsidP="0083760E">
            <w:pPr>
              <w:spacing w:line="240" w:lineRule="auto"/>
              <w:jc w:val="center"/>
              <w:rPr>
                <w:rFonts w:ascii="Times New Roman" w:hAnsi="Times New Roman" w:cs="Times New Roman"/>
                <w:sz w:val="24"/>
                <w:szCs w:val="24"/>
              </w:rPr>
            </w:pPr>
          </w:p>
        </w:tc>
        <w:tc>
          <w:tcPr>
            <w:tcW w:w="9694" w:type="dxa"/>
            <w:gridSpan w:val="6"/>
          </w:tcPr>
          <w:p w14:paraId="003C7773" w14:textId="77777777" w:rsidR="00327C78" w:rsidRPr="00BB1000" w:rsidRDefault="00327C78" w:rsidP="0083760E">
            <w:pPr>
              <w:spacing w:line="240" w:lineRule="auto"/>
              <w:jc w:val="center"/>
              <w:rPr>
                <w:rFonts w:ascii="Times New Roman" w:hAnsi="Times New Roman" w:cs="Times New Roman"/>
                <w:sz w:val="24"/>
                <w:szCs w:val="24"/>
              </w:rPr>
            </w:pPr>
            <w:r w:rsidRPr="00BB1000">
              <w:rPr>
                <w:rFonts w:ascii="Times New Roman" w:hAnsi="Times New Roman" w:cs="Times New Roman"/>
                <w:b/>
                <w:bCs/>
                <w:sz w:val="24"/>
                <w:szCs w:val="24"/>
              </w:rPr>
              <w:t>5.Информация о предмете (объекте) закупки</w:t>
            </w:r>
          </w:p>
        </w:tc>
      </w:tr>
      <w:tr w:rsidR="00BB1000" w:rsidRPr="00BB1000" w14:paraId="03CF9FA1" w14:textId="134ADB8D" w:rsidTr="00513C84">
        <w:trPr>
          <w:trHeight w:val="245"/>
        </w:trPr>
        <w:tc>
          <w:tcPr>
            <w:tcW w:w="1154" w:type="dxa"/>
            <w:vMerge w:val="restart"/>
          </w:tcPr>
          <w:p w14:paraId="016900F0" w14:textId="2F966F64" w:rsidR="0083760E" w:rsidRPr="0083760E" w:rsidRDefault="00C7301A" w:rsidP="0083760E">
            <w:pPr>
              <w:spacing w:line="240" w:lineRule="auto"/>
              <w:jc w:val="center"/>
              <w:rPr>
                <w:rFonts w:ascii="Times New Roman" w:hAnsi="Times New Roman" w:cs="Times New Roman"/>
                <w:sz w:val="24"/>
                <w:szCs w:val="24"/>
              </w:rPr>
            </w:pPr>
            <w:r w:rsidRPr="00BB1000">
              <w:rPr>
                <w:rFonts w:ascii="Times New Roman" w:hAnsi="Times New Roman" w:cs="Times New Roman"/>
                <w:sz w:val="24"/>
                <w:szCs w:val="24"/>
              </w:rPr>
              <w:t>1</w:t>
            </w:r>
            <w:r w:rsidR="0083760E">
              <w:rPr>
                <w:rFonts w:ascii="Times New Roman" w:hAnsi="Times New Roman" w:cs="Times New Roman"/>
                <w:sz w:val="24"/>
                <w:szCs w:val="24"/>
              </w:rPr>
              <w:t>.</w:t>
            </w:r>
          </w:p>
        </w:tc>
        <w:tc>
          <w:tcPr>
            <w:tcW w:w="2424" w:type="dxa"/>
            <w:vMerge w:val="restart"/>
          </w:tcPr>
          <w:p w14:paraId="4C750611" w14:textId="77777777" w:rsidR="00C7301A" w:rsidRDefault="00C7301A"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Предмет закупки и его описание</w:t>
            </w:r>
          </w:p>
          <w:p w14:paraId="3455B887" w14:textId="77777777" w:rsidR="0083760E" w:rsidRPr="0083760E" w:rsidRDefault="0083760E" w:rsidP="0083760E">
            <w:pPr>
              <w:rPr>
                <w:rFonts w:ascii="Times New Roman" w:hAnsi="Times New Roman" w:cs="Times New Roman"/>
                <w:sz w:val="24"/>
                <w:szCs w:val="24"/>
              </w:rPr>
            </w:pPr>
          </w:p>
        </w:tc>
        <w:tc>
          <w:tcPr>
            <w:tcW w:w="7270" w:type="dxa"/>
            <w:gridSpan w:val="5"/>
          </w:tcPr>
          <w:p w14:paraId="39D566D9" w14:textId="2AA4D23A" w:rsidR="00C7301A" w:rsidRPr="00BB1000" w:rsidRDefault="00247174" w:rsidP="0083760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Мебель </w:t>
            </w:r>
          </w:p>
        </w:tc>
      </w:tr>
      <w:tr w:rsidR="00E70C7D" w:rsidRPr="00BB1000" w14:paraId="7B3326BA" w14:textId="3C4D2C8C" w:rsidTr="00513C84">
        <w:trPr>
          <w:trHeight w:val="111"/>
        </w:trPr>
        <w:tc>
          <w:tcPr>
            <w:tcW w:w="1154" w:type="dxa"/>
            <w:vMerge/>
          </w:tcPr>
          <w:p w14:paraId="477CE901" w14:textId="77777777" w:rsidR="00E70C7D" w:rsidRPr="00BB1000" w:rsidRDefault="00E70C7D" w:rsidP="0083760E">
            <w:pPr>
              <w:spacing w:line="240" w:lineRule="auto"/>
              <w:jc w:val="center"/>
              <w:rPr>
                <w:rFonts w:ascii="Times New Roman" w:hAnsi="Times New Roman" w:cs="Times New Roman"/>
                <w:sz w:val="24"/>
                <w:szCs w:val="24"/>
              </w:rPr>
            </w:pPr>
          </w:p>
        </w:tc>
        <w:tc>
          <w:tcPr>
            <w:tcW w:w="2424" w:type="dxa"/>
            <w:vMerge/>
          </w:tcPr>
          <w:p w14:paraId="1E039CF6" w14:textId="77777777" w:rsidR="00E70C7D" w:rsidRPr="00BB1000" w:rsidRDefault="00E70C7D" w:rsidP="0083760E">
            <w:pPr>
              <w:spacing w:line="240" w:lineRule="auto"/>
              <w:rPr>
                <w:rFonts w:ascii="Times New Roman" w:hAnsi="Times New Roman" w:cs="Times New Roman"/>
                <w:sz w:val="24"/>
                <w:szCs w:val="24"/>
              </w:rPr>
            </w:pPr>
          </w:p>
        </w:tc>
        <w:tc>
          <w:tcPr>
            <w:tcW w:w="540" w:type="dxa"/>
          </w:tcPr>
          <w:p w14:paraId="0BA95BCB" w14:textId="4A6DFDF7" w:rsidR="00E70C7D" w:rsidRPr="00BB1000" w:rsidRDefault="00E70C7D" w:rsidP="0083760E">
            <w:pPr>
              <w:spacing w:line="240" w:lineRule="auto"/>
              <w:rPr>
                <w:rFonts w:ascii="Times New Roman" w:hAnsi="Times New Roman" w:cs="Times New Roman"/>
                <w:sz w:val="24"/>
                <w:szCs w:val="24"/>
              </w:rPr>
            </w:pPr>
            <w:r w:rsidRPr="00BB1000">
              <w:rPr>
                <w:rFonts w:ascii="Times New Roman" w:hAnsi="Times New Roman" w:cs="Times New Roman"/>
                <w:sz w:val="24"/>
                <w:szCs w:val="24"/>
              </w:rPr>
              <w:t>№ п/п</w:t>
            </w:r>
          </w:p>
        </w:tc>
        <w:tc>
          <w:tcPr>
            <w:tcW w:w="1772" w:type="dxa"/>
            <w:vAlign w:val="center"/>
          </w:tcPr>
          <w:p w14:paraId="111AB2AE" w14:textId="77777777" w:rsidR="00E70C7D" w:rsidRPr="009A4954" w:rsidRDefault="00E70C7D" w:rsidP="0083760E">
            <w:pPr>
              <w:spacing w:line="240" w:lineRule="auto"/>
              <w:jc w:val="center"/>
              <w:rPr>
                <w:rFonts w:ascii="Times New Roman" w:eastAsia="Times New Roman" w:hAnsi="Times New Roman" w:cs="Times New Roman"/>
                <w:sz w:val="24"/>
                <w:szCs w:val="24"/>
                <w:lang w:eastAsia="ru-RU"/>
              </w:rPr>
            </w:pPr>
            <w:r w:rsidRPr="009A4954">
              <w:rPr>
                <w:rFonts w:ascii="Times New Roman" w:eastAsia="Times New Roman" w:hAnsi="Times New Roman" w:cs="Times New Roman"/>
                <w:sz w:val="24"/>
                <w:szCs w:val="24"/>
                <w:lang w:eastAsia="ru-RU"/>
              </w:rPr>
              <w:t>Наименование товара</w:t>
            </w:r>
          </w:p>
          <w:p w14:paraId="2ACA9840" w14:textId="30A25C5E" w:rsidR="00E70C7D" w:rsidRPr="00BB1000" w:rsidRDefault="00E70C7D" w:rsidP="0083760E">
            <w:pPr>
              <w:spacing w:line="240" w:lineRule="auto"/>
              <w:jc w:val="center"/>
              <w:rPr>
                <w:rFonts w:ascii="Times New Roman" w:eastAsia="Times New Roman" w:hAnsi="Times New Roman" w:cs="Times New Roman"/>
                <w:sz w:val="24"/>
                <w:szCs w:val="24"/>
                <w:lang w:eastAsia="ru-RU"/>
              </w:rPr>
            </w:pPr>
          </w:p>
        </w:tc>
        <w:tc>
          <w:tcPr>
            <w:tcW w:w="3696" w:type="dxa"/>
          </w:tcPr>
          <w:p w14:paraId="104AED14" w14:textId="48457448" w:rsidR="00E70C7D" w:rsidRPr="00BB1000" w:rsidRDefault="00E70C7D" w:rsidP="0083760E">
            <w:pPr>
              <w:spacing w:line="240" w:lineRule="auto"/>
              <w:jc w:val="center"/>
              <w:rPr>
                <w:rFonts w:ascii="Times New Roman" w:eastAsia="Times New Roman" w:hAnsi="Times New Roman" w:cs="Times New Roman"/>
                <w:sz w:val="24"/>
                <w:szCs w:val="24"/>
                <w:lang w:eastAsia="ru-RU"/>
              </w:rPr>
            </w:pPr>
            <w:r w:rsidRPr="009A4954">
              <w:rPr>
                <w:rFonts w:ascii="Times New Roman" w:eastAsia="Times New Roman" w:hAnsi="Times New Roman" w:cs="Times New Roman"/>
                <w:sz w:val="24"/>
                <w:szCs w:val="24"/>
                <w:lang w:eastAsia="ru-RU"/>
              </w:rPr>
              <w:t xml:space="preserve">Технические и качественные характеристики товара </w:t>
            </w:r>
          </w:p>
        </w:tc>
        <w:tc>
          <w:tcPr>
            <w:tcW w:w="566" w:type="dxa"/>
            <w:vAlign w:val="center"/>
          </w:tcPr>
          <w:p w14:paraId="2B8ADB67" w14:textId="77777777" w:rsidR="00E70C7D" w:rsidRPr="009A4954" w:rsidRDefault="00E70C7D" w:rsidP="0083760E">
            <w:pPr>
              <w:spacing w:line="240" w:lineRule="auto"/>
              <w:jc w:val="center"/>
              <w:rPr>
                <w:rFonts w:ascii="Times New Roman" w:eastAsia="Times New Roman" w:hAnsi="Times New Roman" w:cs="Times New Roman"/>
                <w:sz w:val="24"/>
                <w:szCs w:val="24"/>
                <w:lang w:eastAsia="ru-RU"/>
              </w:rPr>
            </w:pPr>
            <w:r w:rsidRPr="009A4954">
              <w:rPr>
                <w:rFonts w:ascii="Times New Roman" w:eastAsia="Times New Roman" w:hAnsi="Times New Roman" w:cs="Times New Roman"/>
                <w:sz w:val="24"/>
                <w:szCs w:val="24"/>
                <w:lang w:eastAsia="ru-RU"/>
              </w:rPr>
              <w:t>Ед.</w:t>
            </w:r>
          </w:p>
          <w:p w14:paraId="5411BB36" w14:textId="30538CBD" w:rsidR="00E70C7D" w:rsidRPr="00BB1000" w:rsidRDefault="00E70C7D" w:rsidP="0083760E">
            <w:pPr>
              <w:spacing w:line="240" w:lineRule="auto"/>
              <w:rPr>
                <w:rFonts w:ascii="Times New Roman" w:hAnsi="Times New Roman" w:cs="Times New Roman"/>
                <w:sz w:val="24"/>
                <w:szCs w:val="24"/>
              </w:rPr>
            </w:pPr>
          </w:p>
        </w:tc>
        <w:tc>
          <w:tcPr>
            <w:tcW w:w="696" w:type="dxa"/>
            <w:vAlign w:val="center"/>
          </w:tcPr>
          <w:p w14:paraId="090FD1D1" w14:textId="77777777" w:rsidR="00E70C7D" w:rsidRPr="009A4954" w:rsidRDefault="00E70C7D" w:rsidP="0083760E">
            <w:pPr>
              <w:spacing w:line="240" w:lineRule="auto"/>
              <w:jc w:val="center"/>
              <w:rPr>
                <w:rFonts w:ascii="Times New Roman" w:eastAsia="Times New Roman" w:hAnsi="Times New Roman" w:cs="Times New Roman"/>
                <w:sz w:val="24"/>
                <w:szCs w:val="24"/>
                <w:lang w:eastAsia="ru-RU"/>
              </w:rPr>
            </w:pPr>
            <w:r w:rsidRPr="009A4954">
              <w:rPr>
                <w:rFonts w:ascii="Times New Roman" w:eastAsia="Times New Roman" w:hAnsi="Times New Roman" w:cs="Times New Roman"/>
                <w:sz w:val="24"/>
                <w:szCs w:val="24"/>
                <w:lang w:eastAsia="ru-RU"/>
              </w:rPr>
              <w:t>Кол-во</w:t>
            </w:r>
          </w:p>
          <w:p w14:paraId="77B2D258" w14:textId="7D69A5D4" w:rsidR="00E70C7D" w:rsidRPr="00BB1000" w:rsidRDefault="00E70C7D" w:rsidP="0083760E">
            <w:pPr>
              <w:spacing w:line="240" w:lineRule="auto"/>
              <w:rPr>
                <w:rFonts w:ascii="Times New Roman" w:hAnsi="Times New Roman" w:cs="Times New Roman"/>
                <w:sz w:val="24"/>
                <w:szCs w:val="24"/>
              </w:rPr>
            </w:pPr>
          </w:p>
        </w:tc>
      </w:tr>
      <w:tr w:rsidR="00513C84" w:rsidRPr="00BB1000" w14:paraId="1DE85E0B" w14:textId="77777777" w:rsidTr="00513C84">
        <w:trPr>
          <w:trHeight w:val="135"/>
        </w:trPr>
        <w:tc>
          <w:tcPr>
            <w:tcW w:w="1154" w:type="dxa"/>
            <w:vMerge/>
          </w:tcPr>
          <w:p w14:paraId="02C6556C"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vMerge/>
          </w:tcPr>
          <w:p w14:paraId="0DC7BD58"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42B799C9" w14:textId="406ADCB1" w:rsidR="00513C84" w:rsidRPr="009A4954" w:rsidRDefault="00513C84" w:rsidP="00513C8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72" w:type="dxa"/>
            <w:tcBorders>
              <w:top w:val="single" w:sz="4" w:space="0" w:color="auto"/>
              <w:left w:val="single" w:sz="4" w:space="0" w:color="auto"/>
            </w:tcBorders>
            <w:shd w:val="clear" w:color="auto" w:fill="FFFFFF"/>
            <w:vAlign w:val="center"/>
          </w:tcPr>
          <w:p w14:paraId="07062D1E" w14:textId="77777777" w:rsidR="00513C84" w:rsidRPr="00BA7EDC"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Шкаф для</w:t>
            </w:r>
          </w:p>
          <w:p w14:paraId="18938312" w14:textId="12FD841C"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Times New Roman" w:hAnsi="Times New Roman" w:cs="Times New Roman"/>
                <w:sz w:val="24"/>
                <w:szCs w:val="24"/>
                <w:lang w:eastAsia="ru-RU"/>
              </w:rPr>
              <w:t xml:space="preserve">документов </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02BEBBDC"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Размер </w:t>
            </w:r>
            <w:proofErr w:type="spellStart"/>
            <w:r w:rsidRPr="00BA7EDC">
              <w:rPr>
                <w:rFonts w:ascii="Times New Roman" w:eastAsia="Times New Roman" w:hAnsi="Times New Roman" w:cs="Times New Roman"/>
                <w:sz w:val="24"/>
                <w:szCs w:val="24"/>
                <w:lang w:eastAsia="ru-RU"/>
              </w:rPr>
              <w:t>ШхГхВ</w:t>
            </w:r>
            <w:proofErr w:type="spellEnd"/>
            <w:r w:rsidRPr="00BA7EDC">
              <w:rPr>
                <w:rFonts w:ascii="Times New Roman" w:eastAsia="Times New Roman" w:hAnsi="Times New Roman" w:cs="Times New Roman"/>
                <w:sz w:val="24"/>
                <w:szCs w:val="24"/>
                <w:lang w:eastAsia="ru-RU"/>
              </w:rPr>
              <w:t xml:space="preserve"> – 800х400х2000, </w:t>
            </w:r>
          </w:p>
          <w:p w14:paraId="6A3990CE"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ЛДСП 18мм, </w:t>
            </w:r>
          </w:p>
          <w:p w14:paraId="3D751D48"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50F139F5"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Полки для документов. </w:t>
            </w:r>
          </w:p>
          <w:p w14:paraId="51494DEF"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Одна полка открытая. </w:t>
            </w:r>
          </w:p>
          <w:p w14:paraId="043FB32D"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Ручка овальная, цвет латунь. </w:t>
            </w:r>
          </w:p>
          <w:p w14:paraId="1AC987A9"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Петли шарнирные. </w:t>
            </w:r>
          </w:p>
          <w:p w14:paraId="40662EB8"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Кромка ПВХ 0,8-1,0 мм. </w:t>
            </w:r>
          </w:p>
          <w:p w14:paraId="2B1B17E5"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Ножка регулируемая. </w:t>
            </w:r>
          </w:p>
          <w:p w14:paraId="6E181537" w14:textId="497077DE"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Times New Roman" w:hAnsi="Times New Roman" w:cs="Times New Roman"/>
                <w:noProof/>
                <w:sz w:val="24"/>
                <w:szCs w:val="24"/>
                <w:lang w:eastAsia="ru-RU"/>
              </w:rPr>
              <w:drawing>
                <wp:inline distT="0" distB="0" distL="0" distR="0" wp14:anchorId="7AB36B04" wp14:editId="2860A81C">
                  <wp:extent cx="1009650" cy="2276475"/>
                  <wp:effectExtent l="0" t="0" r="0" b="9525"/>
                  <wp:docPr id="422535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9650" cy="2276475"/>
                          </a:xfrm>
                          <a:prstGeom prst="rect">
                            <a:avLst/>
                          </a:prstGeom>
                          <a:noFill/>
                          <a:ln>
                            <a:noFill/>
                          </a:ln>
                        </pic:spPr>
                      </pic:pic>
                    </a:graphicData>
                  </a:graphic>
                </wp:inline>
              </w:drawing>
            </w:r>
          </w:p>
        </w:tc>
        <w:tc>
          <w:tcPr>
            <w:tcW w:w="566" w:type="dxa"/>
            <w:shd w:val="clear" w:color="auto" w:fill="auto"/>
            <w:vAlign w:val="center"/>
          </w:tcPr>
          <w:p w14:paraId="2CF2CA5B" w14:textId="7B5FF27C"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Times New Roman" w:hAnsi="Times New Roman" w:cs="Times New Roman"/>
                <w:bCs/>
                <w:sz w:val="24"/>
                <w:szCs w:val="24"/>
                <w:lang w:eastAsia="ru-RU"/>
              </w:rPr>
              <w:t>шт.</w:t>
            </w:r>
          </w:p>
        </w:tc>
        <w:tc>
          <w:tcPr>
            <w:tcW w:w="696" w:type="dxa"/>
            <w:shd w:val="clear" w:color="auto" w:fill="auto"/>
            <w:vAlign w:val="center"/>
          </w:tcPr>
          <w:p w14:paraId="7949C3C5" w14:textId="688CC1E8" w:rsidR="00513C84" w:rsidRPr="00BB1000" w:rsidRDefault="00513C84" w:rsidP="00513C84">
            <w:pPr>
              <w:spacing w:line="240" w:lineRule="auto"/>
              <w:jc w:val="center"/>
              <w:rPr>
                <w:rFonts w:ascii="Times New Roman" w:hAnsi="Times New Roman" w:cs="Times New Roman"/>
                <w:sz w:val="24"/>
                <w:szCs w:val="24"/>
              </w:rPr>
            </w:pPr>
            <w:r w:rsidRPr="00BA7EDC">
              <w:rPr>
                <w:rFonts w:ascii="Times New Roman" w:eastAsia="Times New Roman" w:hAnsi="Times New Roman" w:cs="Times New Roman"/>
                <w:color w:val="000000"/>
                <w:sz w:val="24"/>
                <w:szCs w:val="24"/>
                <w:lang w:eastAsia="ru-RU"/>
              </w:rPr>
              <w:t>6</w:t>
            </w:r>
          </w:p>
        </w:tc>
      </w:tr>
      <w:tr w:rsidR="00513C84" w:rsidRPr="00BB1000" w14:paraId="44122DE7" w14:textId="77777777" w:rsidTr="00513C84">
        <w:trPr>
          <w:trHeight w:val="135"/>
        </w:trPr>
        <w:tc>
          <w:tcPr>
            <w:tcW w:w="1154" w:type="dxa"/>
            <w:vMerge/>
          </w:tcPr>
          <w:p w14:paraId="6E9D1523"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vMerge/>
          </w:tcPr>
          <w:p w14:paraId="1B40CB17"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1FBBF013" w14:textId="5EA1470B" w:rsidR="00513C84" w:rsidRPr="009A4954" w:rsidRDefault="00513C84" w:rsidP="00513C8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72" w:type="dxa"/>
            <w:tcBorders>
              <w:top w:val="single" w:sz="4" w:space="0" w:color="auto"/>
              <w:left w:val="single" w:sz="4" w:space="0" w:color="auto"/>
              <w:bottom w:val="single" w:sz="4" w:space="0" w:color="auto"/>
            </w:tcBorders>
            <w:shd w:val="clear" w:color="auto" w:fill="FFFFFF"/>
            <w:vAlign w:val="center"/>
          </w:tcPr>
          <w:p w14:paraId="7AF7D977" w14:textId="77777777" w:rsidR="00513C84" w:rsidRPr="00BA7EDC"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Шкаф </w:t>
            </w:r>
          </w:p>
          <w:p w14:paraId="07F5BDA8" w14:textId="115E918F"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Times New Roman" w:hAnsi="Times New Roman" w:cs="Times New Roman"/>
                <w:sz w:val="24"/>
                <w:szCs w:val="24"/>
                <w:lang w:eastAsia="ru-RU"/>
              </w:rPr>
              <w:t>платяной</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2D7EDD33"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Размер </w:t>
            </w:r>
            <w:proofErr w:type="spellStart"/>
            <w:r w:rsidRPr="00BA7EDC">
              <w:rPr>
                <w:rFonts w:ascii="Times New Roman" w:eastAsia="Times New Roman" w:hAnsi="Times New Roman" w:cs="Times New Roman"/>
                <w:color w:val="000000"/>
                <w:sz w:val="24"/>
                <w:szCs w:val="24"/>
                <w:lang w:eastAsia="ru-RU"/>
              </w:rPr>
              <w:t>ШхГхВ</w:t>
            </w:r>
            <w:proofErr w:type="spellEnd"/>
            <w:r w:rsidRPr="00BA7EDC">
              <w:rPr>
                <w:rFonts w:ascii="Times New Roman" w:eastAsia="Times New Roman" w:hAnsi="Times New Roman" w:cs="Times New Roman"/>
                <w:color w:val="000000"/>
                <w:sz w:val="24"/>
                <w:szCs w:val="24"/>
                <w:lang w:eastAsia="ru-RU"/>
              </w:rPr>
              <w:t xml:space="preserve"> – 1400х500х2000, </w:t>
            </w:r>
          </w:p>
          <w:p w14:paraId="76F8AE7D"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ЛДСП 18мм, </w:t>
            </w:r>
          </w:p>
          <w:p w14:paraId="3D4ADDC2"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7C2A2820"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Большое отделение для одежды. </w:t>
            </w:r>
          </w:p>
          <w:p w14:paraId="7463049F" w14:textId="77777777" w:rsidR="00513C84"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Вешалка металлическая скоба </w:t>
            </w:r>
          </w:p>
          <w:p w14:paraId="78524CDB" w14:textId="335C3B7D"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по ширине шкафа. </w:t>
            </w:r>
          </w:p>
          <w:p w14:paraId="085B69DE"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Антресоль – дверцы и 1 полка. </w:t>
            </w:r>
          </w:p>
          <w:p w14:paraId="35F92A50"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Ручка овальная, цвет латунь.  </w:t>
            </w:r>
          </w:p>
          <w:p w14:paraId="797984B5" w14:textId="32D90F89"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Times New Roman" w:hAnsi="Times New Roman" w:cs="Times New Roman"/>
                <w:noProof/>
                <w:sz w:val="24"/>
                <w:szCs w:val="24"/>
                <w:lang w:eastAsia="ru-RU"/>
              </w:rPr>
              <w:drawing>
                <wp:inline distT="0" distB="0" distL="0" distR="0" wp14:anchorId="4C35D7C1" wp14:editId="48A2F0E9">
                  <wp:extent cx="1200150" cy="2066925"/>
                  <wp:effectExtent l="0" t="0" r="0" b="9525"/>
                  <wp:docPr id="1044289375"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l="23334" t="3751" r="24167" b="5833"/>
                          <a:stretch>
                            <a:fillRect/>
                          </a:stretch>
                        </pic:blipFill>
                        <pic:spPr bwMode="auto">
                          <a:xfrm>
                            <a:off x="0" y="0"/>
                            <a:ext cx="1200150" cy="2066925"/>
                          </a:xfrm>
                          <a:prstGeom prst="rect">
                            <a:avLst/>
                          </a:prstGeom>
                          <a:noFill/>
                          <a:ln>
                            <a:noFill/>
                          </a:ln>
                        </pic:spPr>
                      </pic:pic>
                    </a:graphicData>
                  </a:graphic>
                </wp:inline>
              </w:drawing>
            </w:r>
          </w:p>
        </w:tc>
        <w:tc>
          <w:tcPr>
            <w:tcW w:w="566" w:type="dxa"/>
            <w:shd w:val="clear" w:color="auto" w:fill="auto"/>
            <w:vAlign w:val="center"/>
          </w:tcPr>
          <w:p w14:paraId="45E51A2D" w14:textId="786D6B29"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Times New Roman" w:hAnsi="Times New Roman" w:cs="Times New Roman"/>
                <w:bCs/>
                <w:sz w:val="24"/>
                <w:szCs w:val="24"/>
                <w:lang w:eastAsia="ru-RU"/>
              </w:rPr>
              <w:t>шт.</w:t>
            </w:r>
          </w:p>
        </w:tc>
        <w:tc>
          <w:tcPr>
            <w:tcW w:w="696" w:type="dxa"/>
            <w:shd w:val="clear" w:color="auto" w:fill="auto"/>
            <w:vAlign w:val="center"/>
          </w:tcPr>
          <w:p w14:paraId="012A0519" w14:textId="72235392" w:rsidR="00513C84" w:rsidRPr="00BB1000" w:rsidRDefault="00513C84" w:rsidP="00513C84">
            <w:pPr>
              <w:spacing w:line="240" w:lineRule="auto"/>
              <w:jc w:val="center"/>
              <w:rPr>
                <w:rFonts w:ascii="Times New Roman" w:hAnsi="Times New Roman" w:cs="Times New Roman"/>
                <w:sz w:val="24"/>
                <w:szCs w:val="24"/>
              </w:rPr>
            </w:pPr>
            <w:r w:rsidRPr="00BA7EDC">
              <w:rPr>
                <w:rFonts w:ascii="Times New Roman" w:eastAsia="Times New Roman" w:hAnsi="Times New Roman" w:cs="Times New Roman"/>
                <w:color w:val="000000"/>
                <w:sz w:val="24"/>
                <w:szCs w:val="24"/>
                <w:lang w:eastAsia="ru-RU"/>
              </w:rPr>
              <w:t>1</w:t>
            </w:r>
          </w:p>
        </w:tc>
      </w:tr>
      <w:tr w:rsidR="00513C84" w:rsidRPr="00BB1000" w14:paraId="6C9A2B0C" w14:textId="77777777" w:rsidTr="00513C84">
        <w:trPr>
          <w:trHeight w:val="135"/>
        </w:trPr>
        <w:tc>
          <w:tcPr>
            <w:tcW w:w="1154" w:type="dxa"/>
            <w:vMerge/>
          </w:tcPr>
          <w:p w14:paraId="7584C61B"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vMerge/>
          </w:tcPr>
          <w:p w14:paraId="01B0FC0A"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7DC1B36B" w14:textId="6C2F5B8B" w:rsidR="00513C84" w:rsidRPr="00BB1000" w:rsidRDefault="00513C84" w:rsidP="00513C84">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1772" w:type="dxa"/>
            <w:tcBorders>
              <w:top w:val="single" w:sz="4" w:space="0" w:color="auto"/>
              <w:left w:val="single" w:sz="4" w:space="0" w:color="auto"/>
            </w:tcBorders>
            <w:shd w:val="clear" w:color="auto" w:fill="FFFFFF"/>
            <w:vAlign w:val="center"/>
          </w:tcPr>
          <w:p w14:paraId="5049F1D6"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Тумба для </w:t>
            </w:r>
          </w:p>
          <w:p w14:paraId="0B0CFB06" w14:textId="3FCF8ADD"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Times New Roman" w:hAnsi="Times New Roman" w:cs="Times New Roman"/>
                <w:sz w:val="24"/>
                <w:szCs w:val="24"/>
                <w:lang w:eastAsia="ru-RU"/>
              </w:rPr>
              <w:t>документов</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17082830"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Размер </w:t>
            </w:r>
            <w:proofErr w:type="spellStart"/>
            <w:r w:rsidRPr="00BA7EDC">
              <w:rPr>
                <w:rFonts w:ascii="Times New Roman" w:eastAsia="Times New Roman" w:hAnsi="Times New Roman" w:cs="Times New Roman"/>
                <w:sz w:val="24"/>
                <w:szCs w:val="24"/>
                <w:lang w:eastAsia="ru-RU"/>
              </w:rPr>
              <w:t>ШхГхВ</w:t>
            </w:r>
            <w:proofErr w:type="spellEnd"/>
            <w:r w:rsidRPr="00BA7EDC">
              <w:rPr>
                <w:rFonts w:ascii="Times New Roman" w:eastAsia="Times New Roman" w:hAnsi="Times New Roman" w:cs="Times New Roman"/>
                <w:sz w:val="24"/>
                <w:szCs w:val="24"/>
                <w:lang w:eastAsia="ru-RU"/>
              </w:rPr>
              <w:t xml:space="preserve"> – 450х450х750, </w:t>
            </w:r>
          </w:p>
          <w:p w14:paraId="2EFA6FFD"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ЛДСП 18мм, </w:t>
            </w:r>
          </w:p>
          <w:p w14:paraId="58A6F960"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18B9C81F"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4 ящика. Высота ящика 175 мм. </w:t>
            </w:r>
          </w:p>
          <w:p w14:paraId="2A3F047C"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Шариковые направляющие для ящиков. </w:t>
            </w:r>
          </w:p>
          <w:p w14:paraId="4E9BDDDD"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Ручка овальная, цвет латунь. </w:t>
            </w:r>
          </w:p>
          <w:p w14:paraId="4C9B58CD"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Ножки регулируемые.</w:t>
            </w:r>
          </w:p>
          <w:p w14:paraId="2CE42437" w14:textId="7EAA916D"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Calibri" w:hAnsi="Times New Roman" w:cs="Times New Roman"/>
                <w:noProof/>
              </w:rPr>
              <w:drawing>
                <wp:inline distT="0" distB="0" distL="0" distR="0" wp14:anchorId="709A0472" wp14:editId="5FA9815F">
                  <wp:extent cx="923925" cy="1209675"/>
                  <wp:effectExtent l="0" t="0" r="9525" b="9525"/>
                  <wp:docPr id="1521739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val="0"/>
                              </a:ext>
                            </a:extLst>
                          </a:blip>
                          <a:srcRect l="14410" t="4922" r="19153" b="7906"/>
                          <a:stretch>
                            <a:fillRect/>
                          </a:stretch>
                        </pic:blipFill>
                        <pic:spPr bwMode="auto">
                          <a:xfrm>
                            <a:off x="0" y="0"/>
                            <a:ext cx="923925" cy="1209675"/>
                          </a:xfrm>
                          <a:prstGeom prst="rect">
                            <a:avLst/>
                          </a:prstGeom>
                          <a:noFill/>
                          <a:ln>
                            <a:noFill/>
                          </a:ln>
                        </pic:spPr>
                      </pic:pic>
                    </a:graphicData>
                  </a:graphic>
                </wp:inline>
              </w:drawing>
            </w:r>
          </w:p>
        </w:tc>
        <w:tc>
          <w:tcPr>
            <w:tcW w:w="566" w:type="dxa"/>
            <w:shd w:val="clear" w:color="auto" w:fill="auto"/>
            <w:vAlign w:val="center"/>
          </w:tcPr>
          <w:p w14:paraId="0C06D5FF" w14:textId="7D2E9FD3" w:rsidR="00513C84" w:rsidRPr="00BB1000" w:rsidRDefault="00513C84" w:rsidP="00513C84">
            <w:pPr>
              <w:spacing w:line="240" w:lineRule="auto"/>
              <w:rPr>
                <w:rFonts w:ascii="Times New Roman" w:hAnsi="Times New Roman" w:cs="Times New Roman"/>
                <w:sz w:val="24"/>
                <w:szCs w:val="24"/>
              </w:rPr>
            </w:pPr>
            <w:r w:rsidRPr="00BA7EDC">
              <w:rPr>
                <w:rFonts w:ascii="Times New Roman" w:eastAsia="Times New Roman" w:hAnsi="Times New Roman" w:cs="Times New Roman"/>
                <w:bCs/>
                <w:sz w:val="24"/>
                <w:szCs w:val="24"/>
                <w:lang w:eastAsia="ru-RU"/>
              </w:rPr>
              <w:t>шт.</w:t>
            </w:r>
          </w:p>
        </w:tc>
        <w:tc>
          <w:tcPr>
            <w:tcW w:w="696" w:type="dxa"/>
            <w:shd w:val="clear" w:color="auto" w:fill="auto"/>
            <w:vAlign w:val="center"/>
          </w:tcPr>
          <w:p w14:paraId="7399C151" w14:textId="6D0C0060" w:rsidR="00513C84" w:rsidRPr="00BB1000" w:rsidRDefault="00513C84" w:rsidP="00513C84">
            <w:pPr>
              <w:spacing w:line="240" w:lineRule="auto"/>
              <w:jc w:val="center"/>
              <w:rPr>
                <w:rFonts w:ascii="Times New Roman" w:hAnsi="Times New Roman" w:cs="Times New Roman"/>
                <w:sz w:val="24"/>
                <w:szCs w:val="24"/>
              </w:rPr>
            </w:pPr>
            <w:r w:rsidRPr="00BA7EDC">
              <w:rPr>
                <w:rFonts w:ascii="Times New Roman" w:eastAsia="Times New Roman" w:hAnsi="Times New Roman" w:cs="Times New Roman"/>
                <w:color w:val="000000"/>
                <w:sz w:val="24"/>
                <w:szCs w:val="24"/>
                <w:lang w:eastAsia="ru-RU"/>
              </w:rPr>
              <w:t>4</w:t>
            </w:r>
          </w:p>
        </w:tc>
      </w:tr>
      <w:tr w:rsidR="00513C84" w:rsidRPr="00BB1000" w14:paraId="2D5E4AF9" w14:textId="77777777" w:rsidTr="00513C84">
        <w:trPr>
          <w:trHeight w:val="135"/>
        </w:trPr>
        <w:tc>
          <w:tcPr>
            <w:tcW w:w="1154" w:type="dxa"/>
          </w:tcPr>
          <w:p w14:paraId="0E158162"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tcPr>
          <w:p w14:paraId="6A114073"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32E2704B" w14:textId="77777777" w:rsidR="00513C84" w:rsidRDefault="00513C84" w:rsidP="00513C84">
            <w:pPr>
              <w:spacing w:line="240" w:lineRule="auto"/>
              <w:rPr>
                <w:rFonts w:ascii="Times New Roman" w:hAnsi="Times New Roman" w:cs="Times New Roman"/>
                <w:sz w:val="24"/>
                <w:szCs w:val="24"/>
              </w:rPr>
            </w:pPr>
          </w:p>
        </w:tc>
        <w:tc>
          <w:tcPr>
            <w:tcW w:w="1772" w:type="dxa"/>
            <w:tcBorders>
              <w:top w:val="single" w:sz="4" w:space="0" w:color="auto"/>
              <w:left w:val="single" w:sz="4" w:space="0" w:color="auto"/>
            </w:tcBorders>
            <w:shd w:val="clear" w:color="auto" w:fill="FFFFFF"/>
            <w:vAlign w:val="center"/>
          </w:tcPr>
          <w:p w14:paraId="00775BD1"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Стол </w:t>
            </w:r>
          </w:p>
          <w:p w14:paraId="7E0A0004"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компьютерный с боковой </w:t>
            </w:r>
          </w:p>
          <w:p w14:paraId="33FAB208" w14:textId="60AFA844" w:rsidR="00513C84" w:rsidRDefault="00513C84" w:rsidP="00513C84">
            <w:pPr>
              <w:spacing w:line="240" w:lineRule="auto"/>
              <w:ind w:firstLine="30"/>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приставкой (слева)</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51DA8E8B" w14:textId="77777777" w:rsidR="00513C84" w:rsidRPr="00BA7EDC" w:rsidRDefault="00513C84" w:rsidP="00513C84">
            <w:pPr>
              <w:spacing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Размер 1200х900х749, ЛДСП 18мм, </w:t>
            </w:r>
          </w:p>
          <w:p w14:paraId="489B4695"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07EFA50A" w14:textId="77777777" w:rsidR="00513C84" w:rsidRPr="00BA7EDC" w:rsidRDefault="00513C84" w:rsidP="00513C84">
            <w:pPr>
              <w:spacing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Два ящика для бумаг. </w:t>
            </w:r>
          </w:p>
          <w:p w14:paraId="0F9B1B1F" w14:textId="77777777" w:rsidR="00513C84" w:rsidRPr="00BA7EDC" w:rsidRDefault="00513C84" w:rsidP="00513C84">
            <w:pPr>
              <w:spacing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Шариковые направляющие для ящиков. </w:t>
            </w:r>
          </w:p>
          <w:p w14:paraId="4C6C275D" w14:textId="77777777" w:rsidR="00513C84" w:rsidRPr="00BA7EDC" w:rsidRDefault="00513C84" w:rsidP="00513C84">
            <w:pPr>
              <w:spacing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Ручка овальная, цвет латунь. </w:t>
            </w:r>
          </w:p>
          <w:p w14:paraId="6C2EEFFA" w14:textId="77777777" w:rsidR="00513C84" w:rsidRPr="00BA7EDC" w:rsidRDefault="00513C84" w:rsidP="00513C84">
            <w:pPr>
              <w:spacing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 xml:space="preserve">Доска </w:t>
            </w:r>
            <w:proofErr w:type="spellStart"/>
            <w:r w:rsidRPr="00BA7EDC">
              <w:rPr>
                <w:rFonts w:ascii="Times New Roman" w:eastAsia="Calibri" w:hAnsi="Times New Roman" w:cs="Times New Roman"/>
                <w:sz w:val="24"/>
                <w:szCs w:val="24"/>
                <w:lang w:eastAsia="ru-RU"/>
              </w:rPr>
              <w:t>выкатная</w:t>
            </w:r>
            <w:proofErr w:type="spellEnd"/>
            <w:r w:rsidRPr="00BA7EDC">
              <w:rPr>
                <w:rFonts w:ascii="Times New Roman" w:eastAsia="Calibri" w:hAnsi="Times New Roman" w:cs="Times New Roman"/>
                <w:sz w:val="24"/>
                <w:szCs w:val="24"/>
                <w:lang w:eastAsia="ru-RU"/>
              </w:rPr>
              <w:t xml:space="preserve"> для клавиатуры. </w:t>
            </w:r>
          </w:p>
          <w:p w14:paraId="5FB937D0" w14:textId="77777777" w:rsidR="00513C84" w:rsidRPr="00BA7EDC" w:rsidRDefault="00513C84" w:rsidP="00513C84">
            <w:pPr>
              <w:spacing w:line="240" w:lineRule="auto"/>
              <w:jc w:val="both"/>
              <w:rPr>
                <w:rFonts w:ascii="Times New Roman" w:eastAsia="Calibri" w:hAnsi="Times New Roman" w:cs="Times New Roman"/>
                <w:sz w:val="24"/>
                <w:szCs w:val="24"/>
                <w:lang w:eastAsia="ru-RU"/>
              </w:rPr>
            </w:pPr>
            <w:r w:rsidRPr="00BA7EDC">
              <w:rPr>
                <w:rFonts w:ascii="Times New Roman" w:eastAsia="Calibri" w:hAnsi="Times New Roman" w:cs="Times New Roman"/>
                <w:sz w:val="24"/>
                <w:szCs w:val="24"/>
                <w:lang w:eastAsia="ru-RU"/>
              </w:rPr>
              <w:t>Отверстие 60 мм с вставкой для проводов.</w:t>
            </w:r>
          </w:p>
          <w:p w14:paraId="338CAD01" w14:textId="5F9F1947" w:rsidR="00513C84" w:rsidRPr="00695723" w:rsidRDefault="00513C84" w:rsidP="00513C84">
            <w:pPr>
              <w:spacing w:line="240" w:lineRule="auto"/>
              <w:ind w:firstLine="30"/>
              <w:jc w:val="both"/>
              <w:rPr>
                <w:rFonts w:ascii="Times New Roman" w:eastAsia="Times New Roman" w:hAnsi="Times New Roman" w:cs="Times New Roman"/>
                <w:sz w:val="24"/>
                <w:szCs w:val="24"/>
                <w:lang w:eastAsia="ru-RU"/>
              </w:rPr>
            </w:pPr>
            <w:r w:rsidRPr="00BA7EDC">
              <w:rPr>
                <w:rFonts w:ascii="Times New Roman" w:eastAsia="Calibri" w:hAnsi="Times New Roman" w:cs="Times New Roman"/>
                <w:sz w:val="24"/>
                <w:szCs w:val="24"/>
                <w:lang w:eastAsia="ru-RU"/>
              </w:rPr>
              <w:object w:dxaOrig="7095" w:dyaOrig="4875" w14:anchorId="4DD72606">
                <v:shape id="_x0000_i1026" type="#_x0000_t75" style="width:147pt;height:117.75pt" o:ole="">
                  <v:imagedata r:id="rId8" o:title=""/>
                </v:shape>
                <o:OLEObject Type="Embed" ProgID="PBrush" ShapeID="_x0000_i1026" DrawAspect="Content" ObjectID="_1793797485" r:id="rId18"/>
              </w:object>
            </w:r>
          </w:p>
        </w:tc>
        <w:tc>
          <w:tcPr>
            <w:tcW w:w="566" w:type="dxa"/>
            <w:shd w:val="clear" w:color="auto" w:fill="auto"/>
            <w:vAlign w:val="center"/>
          </w:tcPr>
          <w:p w14:paraId="36D5DFDF" w14:textId="75999627" w:rsidR="00513C84"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t>шт.</w:t>
            </w:r>
          </w:p>
        </w:tc>
        <w:tc>
          <w:tcPr>
            <w:tcW w:w="696" w:type="dxa"/>
            <w:shd w:val="clear" w:color="auto" w:fill="auto"/>
            <w:vAlign w:val="center"/>
          </w:tcPr>
          <w:p w14:paraId="45FA460D" w14:textId="20223C73" w:rsidR="00513C84" w:rsidRDefault="00513C84" w:rsidP="00513C84">
            <w:pPr>
              <w:spacing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color w:val="000000"/>
                <w:sz w:val="24"/>
                <w:szCs w:val="24"/>
                <w:lang w:eastAsia="ru-RU"/>
              </w:rPr>
              <w:t>3</w:t>
            </w:r>
          </w:p>
        </w:tc>
      </w:tr>
      <w:tr w:rsidR="00513C84" w:rsidRPr="00BB1000" w14:paraId="575103A8" w14:textId="77777777" w:rsidTr="00513C84">
        <w:trPr>
          <w:trHeight w:val="135"/>
        </w:trPr>
        <w:tc>
          <w:tcPr>
            <w:tcW w:w="1154" w:type="dxa"/>
          </w:tcPr>
          <w:p w14:paraId="1B3FAEB7"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tcPr>
          <w:p w14:paraId="751E591A"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284D243F" w14:textId="77777777" w:rsidR="00513C84" w:rsidRDefault="00513C84" w:rsidP="00513C84">
            <w:pPr>
              <w:spacing w:line="240" w:lineRule="auto"/>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FFFFFF"/>
          </w:tcPr>
          <w:p w14:paraId="5C75B901"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Стол </w:t>
            </w:r>
          </w:p>
          <w:p w14:paraId="2B47422B"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proofErr w:type="spellStart"/>
            <w:r w:rsidRPr="00BA7EDC">
              <w:rPr>
                <w:rFonts w:ascii="Times New Roman" w:eastAsia="Times New Roman" w:hAnsi="Times New Roman" w:cs="Times New Roman"/>
                <w:sz w:val="24"/>
                <w:szCs w:val="24"/>
                <w:lang w:eastAsia="ru-RU"/>
              </w:rPr>
              <w:lastRenderedPageBreak/>
              <w:t>однотумбовый</w:t>
            </w:r>
            <w:proofErr w:type="spellEnd"/>
            <w:r w:rsidRPr="00BA7EDC">
              <w:rPr>
                <w:rFonts w:ascii="Times New Roman" w:eastAsia="Times New Roman" w:hAnsi="Times New Roman" w:cs="Times New Roman"/>
                <w:sz w:val="24"/>
                <w:szCs w:val="24"/>
                <w:lang w:eastAsia="ru-RU"/>
              </w:rPr>
              <w:t xml:space="preserve"> для </w:t>
            </w:r>
          </w:p>
          <w:p w14:paraId="32744AA5" w14:textId="67C22730" w:rsidR="00513C84" w:rsidRDefault="00513C84" w:rsidP="00513C84">
            <w:pPr>
              <w:spacing w:line="240" w:lineRule="auto"/>
              <w:ind w:firstLine="30"/>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специалиста</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1E6645CA" w14:textId="77777777" w:rsidR="00513C84" w:rsidRPr="00BA7EDC" w:rsidRDefault="00513C84" w:rsidP="00513C84">
            <w:pPr>
              <w:spacing w:line="240" w:lineRule="auto"/>
              <w:jc w:val="both"/>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lastRenderedPageBreak/>
              <w:t xml:space="preserve">Размер 1400х680х750 ЛДСП 18мм, </w:t>
            </w:r>
          </w:p>
          <w:p w14:paraId="549018B2"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lastRenderedPageBreak/>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371034FD" w14:textId="77777777" w:rsidR="00513C84" w:rsidRPr="00BA7EDC" w:rsidRDefault="00513C84" w:rsidP="00513C84">
            <w:pPr>
              <w:spacing w:line="240" w:lineRule="auto"/>
              <w:jc w:val="both"/>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Шариковые направляющие для ящиков </w:t>
            </w:r>
          </w:p>
          <w:p w14:paraId="03CD9CF7" w14:textId="77777777" w:rsidR="00513C84" w:rsidRPr="00BA7EDC" w:rsidRDefault="00513C84" w:rsidP="00513C84">
            <w:pPr>
              <w:spacing w:line="240" w:lineRule="auto"/>
              <w:jc w:val="both"/>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Ручка овальная, цвет латунь.</w:t>
            </w:r>
          </w:p>
          <w:p w14:paraId="326079E7" w14:textId="020B550D" w:rsidR="00513C84" w:rsidRPr="00695723" w:rsidRDefault="00513C84" w:rsidP="00513C84">
            <w:pPr>
              <w:spacing w:line="240" w:lineRule="auto"/>
              <w:ind w:firstLine="30"/>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07CA725F" wp14:editId="404B41D1">
                  <wp:extent cx="1948160" cy="1466850"/>
                  <wp:effectExtent l="0" t="0" r="0" b="0"/>
                  <wp:docPr id="701462771"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536" cy="1469392"/>
                          </a:xfrm>
                          <a:prstGeom prst="rect">
                            <a:avLst/>
                          </a:prstGeom>
                          <a:noFill/>
                          <a:ln>
                            <a:noFill/>
                          </a:ln>
                        </pic:spPr>
                      </pic:pic>
                    </a:graphicData>
                  </a:graphic>
                </wp:inline>
              </w:drawing>
            </w:r>
          </w:p>
        </w:tc>
        <w:tc>
          <w:tcPr>
            <w:tcW w:w="566" w:type="dxa"/>
            <w:shd w:val="clear" w:color="auto" w:fill="auto"/>
            <w:vAlign w:val="center"/>
          </w:tcPr>
          <w:p w14:paraId="3A316437" w14:textId="173F744F" w:rsidR="00513C84"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lastRenderedPageBreak/>
              <w:t>шт.</w:t>
            </w:r>
          </w:p>
        </w:tc>
        <w:tc>
          <w:tcPr>
            <w:tcW w:w="696" w:type="dxa"/>
            <w:shd w:val="clear" w:color="auto" w:fill="auto"/>
            <w:vAlign w:val="center"/>
          </w:tcPr>
          <w:p w14:paraId="13DE6EE5" w14:textId="785DBBA9" w:rsidR="00513C84" w:rsidRDefault="00513C84" w:rsidP="00513C84">
            <w:pPr>
              <w:spacing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color w:val="000000"/>
                <w:sz w:val="24"/>
                <w:szCs w:val="24"/>
                <w:lang w:eastAsia="ru-RU"/>
              </w:rPr>
              <w:t>9</w:t>
            </w:r>
          </w:p>
        </w:tc>
      </w:tr>
      <w:tr w:rsidR="00513C84" w:rsidRPr="00BB1000" w14:paraId="105C2645" w14:textId="77777777" w:rsidTr="00513C84">
        <w:trPr>
          <w:trHeight w:val="135"/>
        </w:trPr>
        <w:tc>
          <w:tcPr>
            <w:tcW w:w="1154" w:type="dxa"/>
          </w:tcPr>
          <w:p w14:paraId="74C3B9E8"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tcPr>
          <w:p w14:paraId="13BFF298"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45CA67B1" w14:textId="77777777" w:rsidR="00513C84" w:rsidRDefault="00513C84" w:rsidP="00513C84">
            <w:pPr>
              <w:spacing w:line="240" w:lineRule="auto"/>
              <w:rPr>
                <w:rFonts w:ascii="Times New Roman" w:hAnsi="Times New Roman" w:cs="Times New Roman"/>
                <w:sz w:val="24"/>
                <w:szCs w:val="24"/>
              </w:rPr>
            </w:pPr>
          </w:p>
        </w:tc>
        <w:tc>
          <w:tcPr>
            <w:tcW w:w="1772" w:type="dxa"/>
            <w:tcBorders>
              <w:top w:val="single" w:sz="4" w:space="0" w:color="auto"/>
              <w:left w:val="single" w:sz="4" w:space="0" w:color="auto"/>
            </w:tcBorders>
            <w:shd w:val="clear" w:color="auto" w:fill="FFFFFF"/>
          </w:tcPr>
          <w:p w14:paraId="3EF52EBE" w14:textId="77777777" w:rsidR="00513C84" w:rsidRPr="00BA7EDC" w:rsidRDefault="00513C84" w:rsidP="00513C84">
            <w:pPr>
              <w:spacing w:line="240" w:lineRule="auto"/>
              <w:jc w:val="both"/>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 xml:space="preserve">Стол </w:t>
            </w:r>
          </w:p>
          <w:p w14:paraId="00F8CD2B" w14:textId="5F0EFBAC" w:rsidR="00513C84" w:rsidRDefault="00513C84" w:rsidP="00513C84">
            <w:pPr>
              <w:spacing w:line="240" w:lineRule="auto"/>
              <w:ind w:firstLine="30"/>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t>овальный 1</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5CD9EEB8"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Размер 3500х1100х800 </w:t>
            </w:r>
          </w:p>
          <w:p w14:paraId="2FA7DEA3"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63E39242" w14:textId="5614EC3B" w:rsidR="00513C84" w:rsidRPr="00695723" w:rsidRDefault="00513C84" w:rsidP="00513C84">
            <w:pPr>
              <w:spacing w:line="240" w:lineRule="auto"/>
              <w:ind w:firstLine="30"/>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7BB7652D" wp14:editId="08A5160A">
                  <wp:extent cx="2076663" cy="960755"/>
                  <wp:effectExtent l="0" t="0" r="0" b="0"/>
                  <wp:docPr id="19249302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3970" t="37500" b="16406"/>
                          <a:stretch>
                            <a:fillRect/>
                          </a:stretch>
                        </pic:blipFill>
                        <pic:spPr bwMode="auto">
                          <a:xfrm>
                            <a:off x="0" y="0"/>
                            <a:ext cx="2085850" cy="965005"/>
                          </a:xfrm>
                          <a:prstGeom prst="rect">
                            <a:avLst/>
                          </a:prstGeom>
                          <a:noFill/>
                          <a:ln>
                            <a:noFill/>
                          </a:ln>
                        </pic:spPr>
                      </pic:pic>
                    </a:graphicData>
                  </a:graphic>
                </wp:inline>
              </w:drawing>
            </w:r>
          </w:p>
        </w:tc>
        <w:tc>
          <w:tcPr>
            <w:tcW w:w="566" w:type="dxa"/>
            <w:shd w:val="clear" w:color="auto" w:fill="auto"/>
            <w:vAlign w:val="center"/>
          </w:tcPr>
          <w:p w14:paraId="2C6ECB31" w14:textId="440B5ACB" w:rsidR="00513C84"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t>шт.</w:t>
            </w:r>
          </w:p>
        </w:tc>
        <w:tc>
          <w:tcPr>
            <w:tcW w:w="696" w:type="dxa"/>
            <w:shd w:val="clear" w:color="auto" w:fill="auto"/>
            <w:vAlign w:val="center"/>
          </w:tcPr>
          <w:p w14:paraId="3175D43E" w14:textId="02A6F7D0" w:rsidR="00513C84" w:rsidRDefault="00513C84" w:rsidP="00513C84">
            <w:pPr>
              <w:spacing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color w:val="000000"/>
                <w:sz w:val="24"/>
                <w:szCs w:val="24"/>
                <w:lang w:eastAsia="ru-RU"/>
              </w:rPr>
              <w:t>1</w:t>
            </w:r>
          </w:p>
        </w:tc>
      </w:tr>
      <w:tr w:rsidR="00513C84" w:rsidRPr="00BB1000" w14:paraId="34DA6B0F" w14:textId="77777777" w:rsidTr="00513C84">
        <w:trPr>
          <w:trHeight w:val="135"/>
        </w:trPr>
        <w:tc>
          <w:tcPr>
            <w:tcW w:w="1154" w:type="dxa"/>
          </w:tcPr>
          <w:p w14:paraId="1E86CCC7"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tcPr>
          <w:p w14:paraId="346ABC25"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7DC0A6B6" w14:textId="77777777" w:rsidR="00513C84" w:rsidRDefault="00513C84" w:rsidP="00513C84">
            <w:pPr>
              <w:spacing w:line="240" w:lineRule="auto"/>
              <w:rPr>
                <w:rFonts w:ascii="Times New Roman" w:hAnsi="Times New Roman" w:cs="Times New Roman"/>
                <w:sz w:val="24"/>
                <w:szCs w:val="24"/>
              </w:rPr>
            </w:pPr>
          </w:p>
        </w:tc>
        <w:tc>
          <w:tcPr>
            <w:tcW w:w="1772" w:type="dxa"/>
            <w:tcBorders>
              <w:top w:val="single" w:sz="4" w:space="0" w:color="auto"/>
              <w:left w:val="single" w:sz="4" w:space="0" w:color="auto"/>
            </w:tcBorders>
            <w:shd w:val="clear" w:color="auto" w:fill="FFFFFF"/>
          </w:tcPr>
          <w:p w14:paraId="5A7DA6C6" w14:textId="77777777" w:rsidR="00513C84" w:rsidRPr="00BA7EDC" w:rsidRDefault="00513C84" w:rsidP="00513C84">
            <w:pPr>
              <w:spacing w:line="240" w:lineRule="auto"/>
              <w:jc w:val="both"/>
              <w:rPr>
                <w:rFonts w:ascii="Times New Roman" w:eastAsia="Times New Roman" w:hAnsi="Times New Roman" w:cs="Times New Roman"/>
                <w:bCs/>
                <w:sz w:val="24"/>
                <w:szCs w:val="24"/>
                <w:lang w:eastAsia="ru-RU"/>
              </w:rPr>
            </w:pPr>
            <w:r w:rsidRPr="00BA7EDC">
              <w:rPr>
                <w:rFonts w:ascii="Times New Roman" w:eastAsia="Times New Roman" w:hAnsi="Times New Roman" w:cs="Times New Roman"/>
                <w:bCs/>
                <w:sz w:val="24"/>
                <w:szCs w:val="24"/>
                <w:lang w:eastAsia="ru-RU"/>
              </w:rPr>
              <w:t xml:space="preserve">Стол </w:t>
            </w:r>
          </w:p>
          <w:p w14:paraId="62C89B10" w14:textId="2173ED53" w:rsidR="00513C84" w:rsidRDefault="00513C84" w:rsidP="00513C84">
            <w:pPr>
              <w:spacing w:line="240" w:lineRule="auto"/>
              <w:ind w:firstLine="30"/>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t>овальный 2</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77644923"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Размер 2000х1100х800 </w:t>
            </w:r>
          </w:p>
          <w:p w14:paraId="5D56C890"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 xml:space="preserve">голубой". </w:t>
            </w:r>
          </w:p>
          <w:p w14:paraId="44F193E6" w14:textId="65591819" w:rsidR="00513C84" w:rsidRPr="00695723" w:rsidRDefault="00513C84" w:rsidP="00513C84">
            <w:pPr>
              <w:spacing w:line="240" w:lineRule="auto"/>
              <w:ind w:firstLine="30"/>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25FE647B" wp14:editId="06FF3BC8">
                  <wp:extent cx="1905997" cy="1285613"/>
                  <wp:effectExtent l="0" t="0" r="0" b="0"/>
                  <wp:docPr id="1105902337"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0133" cy="1288403"/>
                          </a:xfrm>
                          <a:prstGeom prst="rect">
                            <a:avLst/>
                          </a:prstGeom>
                          <a:noFill/>
                          <a:ln>
                            <a:noFill/>
                          </a:ln>
                        </pic:spPr>
                      </pic:pic>
                    </a:graphicData>
                  </a:graphic>
                </wp:inline>
              </w:drawing>
            </w:r>
          </w:p>
        </w:tc>
        <w:tc>
          <w:tcPr>
            <w:tcW w:w="566" w:type="dxa"/>
            <w:shd w:val="clear" w:color="auto" w:fill="auto"/>
            <w:vAlign w:val="center"/>
          </w:tcPr>
          <w:p w14:paraId="02C3A54B" w14:textId="561E47A2" w:rsidR="00513C84"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t>шт.</w:t>
            </w:r>
          </w:p>
        </w:tc>
        <w:tc>
          <w:tcPr>
            <w:tcW w:w="696" w:type="dxa"/>
            <w:shd w:val="clear" w:color="auto" w:fill="auto"/>
            <w:vAlign w:val="center"/>
          </w:tcPr>
          <w:p w14:paraId="26A8CD58" w14:textId="62AEF521" w:rsidR="00513C84" w:rsidRDefault="00513C84" w:rsidP="00513C84">
            <w:pPr>
              <w:spacing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color w:val="000000"/>
                <w:sz w:val="24"/>
                <w:szCs w:val="24"/>
                <w:lang w:eastAsia="ru-RU"/>
              </w:rPr>
              <w:t>1</w:t>
            </w:r>
          </w:p>
        </w:tc>
      </w:tr>
      <w:tr w:rsidR="00513C84" w:rsidRPr="00BB1000" w14:paraId="6E4D7021" w14:textId="77777777" w:rsidTr="00513C84">
        <w:trPr>
          <w:trHeight w:val="135"/>
        </w:trPr>
        <w:tc>
          <w:tcPr>
            <w:tcW w:w="1154" w:type="dxa"/>
          </w:tcPr>
          <w:p w14:paraId="6D908216"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tcPr>
          <w:p w14:paraId="5BDB7CFA"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0E566DBF" w14:textId="77777777" w:rsidR="00513C84" w:rsidRDefault="00513C84" w:rsidP="00513C84">
            <w:pPr>
              <w:spacing w:line="240" w:lineRule="auto"/>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tcBorders>
            <w:shd w:val="clear" w:color="auto" w:fill="FFFFFF"/>
          </w:tcPr>
          <w:p w14:paraId="6CFEE6AD" w14:textId="77777777" w:rsidR="00513C84" w:rsidRPr="00BA7EDC" w:rsidRDefault="00513C84" w:rsidP="00513C84">
            <w:pPr>
              <w:spacing w:line="240" w:lineRule="auto"/>
              <w:rPr>
                <w:rFonts w:ascii="Times New Roman" w:eastAsia="Calibri" w:hAnsi="Times New Roman" w:cs="Times New Roman"/>
                <w:sz w:val="24"/>
                <w:szCs w:val="24"/>
              </w:rPr>
            </w:pPr>
            <w:r w:rsidRPr="00BA7EDC">
              <w:rPr>
                <w:rFonts w:ascii="Times New Roman" w:eastAsia="Calibri" w:hAnsi="Times New Roman" w:cs="Times New Roman"/>
                <w:sz w:val="24"/>
                <w:szCs w:val="24"/>
              </w:rPr>
              <w:t>Кресло</w:t>
            </w:r>
          </w:p>
          <w:p w14:paraId="24BCF395" w14:textId="09E46613" w:rsidR="00513C84" w:rsidRDefault="00513C84" w:rsidP="00513C84">
            <w:pPr>
              <w:spacing w:line="240" w:lineRule="auto"/>
              <w:ind w:firstLine="30"/>
              <w:rPr>
                <w:rFonts w:ascii="Times New Roman" w:eastAsia="Times New Roman" w:hAnsi="Times New Roman" w:cs="Times New Roman"/>
                <w:sz w:val="24"/>
                <w:szCs w:val="24"/>
                <w:lang w:eastAsia="ru-RU"/>
              </w:rPr>
            </w:pPr>
            <w:r w:rsidRPr="00BA7EDC">
              <w:rPr>
                <w:rFonts w:ascii="Times New Roman" w:eastAsia="Calibri" w:hAnsi="Times New Roman" w:cs="Times New Roman"/>
                <w:sz w:val="24"/>
                <w:szCs w:val="24"/>
              </w:rPr>
              <w:t>специалиста</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1A2C97AF"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Высота: 81,5-92,5см </w:t>
            </w:r>
          </w:p>
          <w:p w14:paraId="3BC3D191"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Глубина: 60см. </w:t>
            </w:r>
          </w:p>
          <w:p w14:paraId="624B7BF8"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Ширина: 56см.</w:t>
            </w:r>
          </w:p>
          <w:p w14:paraId="04DFC033"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Ширина сиденья: 46 см. </w:t>
            </w:r>
          </w:p>
          <w:p w14:paraId="16DD159C"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Глубина сиденья: 44 см. </w:t>
            </w:r>
          </w:p>
          <w:p w14:paraId="3A92B42D"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Высота сиденья: 40-51 см.</w:t>
            </w:r>
          </w:p>
          <w:p w14:paraId="2916E629"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Высота спинки: 41 см.</w:t>
            </w:r>
          </w:p>
          <w:p w14:paraId="6E887521"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Высота подлокотников: 62 см.</w:t>
            </w:r>
          </w:p>
          <w:p w14:paraId="040262B6"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Размер основания: D-60 см.</w:t>
            </w:r>
          </w:p>
          <w:p w14:paraId="6A918CFF"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Основание: пластик крестовина. </w:t>
            </w:r>
          </w:p>
          <w:p w14:paraId="6CDB0B45"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Подлокотники: пластик Цвет: черный</w:t>
            </w:r>
          </w:p>
          <w:p w14:paraId="2A4C40D7"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Подъёмный механизм: черный </w:t>
            </w:r>
            <w:proofErr w:type="gramStart"/>
            <w:r w:rsidRPr="00BA7EDC">
              <w:rPr>
                <w:rFonts w:ascii="Times New Roman" w:eastAsia="Times New Roman" w:hAnsi="Times New Roman" w:cs="Times New Roman"/>
                <w:color w:val="000000"/>
                <w:sz w:val="24"/>
                <w:szCs w:val="24"/>
                <w:lang w:eastAsia="ru-RU"/>
              </w:rPr>
              <w:t>газ-лифт</w:t>
            </w:r>
            <w:proofErr w:type="gramEnd"/>
            <w:r w:rsidRPr="00BA7EDC">
              <w:rPr>
                <w:rFonts w:ascii="Times New Roman" w:eastAsia="Times New Roman" w:hAnsi="Times New Roman" w:cs="Times New Roman"/>
                <w:color w:val="000000"/>
                <w:sz w:val="24"/>
                <w:szCs w:val="24"/>
                <w:lang w:eastAsia="ru-RU"/>
              </w:rPr>
              <w:t xml:space="preserve">. </w:t>
            </w:r>
          </w:p>
          <w:p w14:paraId="4A604BCD"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Функциональный механизм: Подъём.</w:t>
            </w:r>
          </w:p>
          <w:p w14:paraId="6B48CD30"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Ролики: Пластиковые, черные. </w:t>
            </w:r>
          </w:p>
          <w:p w14:paraId="62F4A2D8"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Поясничная поддержка эргономическая.</w:t>
            </w:r>
          </w:p>
          <w:p w14:paraId="5E1834C6"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Материал обивки: Кожзам. </w:t>
            </w:r>
          </w:p>
          <w:p w14:paraId="61AD76E1"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 xml:space="preserve">Цвет: черный (ECO 30). </w:t>
            </w:r>
          </w:p>
          <w:p w14:paraId="56B6859B" w14:textId="77777777" w:rsidR="00513C84" w:rsidRPr="00BA7EDC" w:rsidRDefault="00513C84" w:rsidP="00513C84">
            <w:pPr>
              <w:spacing w:line="240" w:lineRule="auto"/>
              <w:rPr>
                <w:rFonts w:ascii="Times New Roman" w:eastAsia="Times New Roman" w:hAnsi="Times New Roman" w:cs="Times New Roman"/>
                <w:color w:val="000000"/>
                <w:sz w:val="24"/>
                <w:szCs w:val="24"/>
                <w:lang w:eastAsia="ru-RU"/>
              </w:rPr>
            </w:pPr>
            <w:r w:rsidRPr="00BA7EDC">
              <w:rPr>
                <w:rFonts w:ascii="Times New Roman" w:eastAsia="Times New Roman" w:hAnsi="Times New Roman" w:cs="Times New Roman"/>
                <w:color w:val="000000"/>
                <w:sz w:val="24"/>
                <w:szCs w:val="24"/>
                <w:lang w:eastAsia="ru-RU"/>
              </w:rPr>
              <w:t>Нагрузка до 120 кг.</w:t>
            </w:r>
          </w:p>
          <w:p w14:paraId="33306C6B" w14:textId="77777777" w:rsidR="00513C84" w:rsidRPr="00BA7EDC" w:rsidRDefault="00513C84" w:rsidP="00513C84">
            <w:pPr>
              <w:spacing w:line="240" w:lineRule="auto"/>
              <w:jc w:val="center"/>
              <w:rPr>
                <w:rFonts w:ascii="Times New Roman" w:eastAsia="Times New Roman" w:hAnsi="Times New Roman" w:cs="Times New Roman"/>
                <w:color w:val="000000"/>
                <w:sz w:val="24"/>
                <w:szCs w:val="24"/>
                <w:lang w:eastAsia="ru-RU"/>
              </w:rPr>
            </w:pPr>
          </w:p>
          <w:p w14:paraId="63BC07EE" w14:textId="77777777" w:rsidR="00513C84" w:rsidRPr="00BA7EDC" w:rsidRDefault="00513C84" w:rsidP="00513C84">
            <w:pPr>
              <w:spacing w:line="240" w:lineRule="auto"/>
              <w:jc w:val="center"/>
              <w:rPr>
                <w:rFonts w:ascii="Times New Roman" w:eastAsia="Times New Roman" w:hAnsi="Times New Roman" w:cs="Times New Roman"/>
                <w:color w:val="000000"/>
                <w:sz w:val="24"/>
                <w:szCs w:val="24"/>
                <w:lang w:eastAsia="ru-RU"/>
              </w:rPr>
            </w:pPr>
          </w:p>
          <w:p w14:paraId="3F89251B" w14:textId="77777777" w:rsidR="00513C84" w:rsidRPr="00BA7EDC" w:rsidRDefault="00513C84" w:rsidP="00513C84">
            <w:pPr>
              <w:spacing w:line="240" w:lineRule="auto"/>
              <w:jc w:val="center"/>
              <w:rPr>
                <w:rFonts w:ascii="Times New Roman" w:eastAsia="Times New Roman" w:hAnsi="Times New Roman" w:cs="Times New Roman"/>
                <w:color w:val="000000"/>
                <w:sz w:val="24"/>
                <w:szCs w:val="24"/>
                <w:lang w:eastAsia="ru-RU"/>
              </w:rPr>
            </w:pPr>
          </w:p>
          <w:p w14:paraId="7FD961A2" w14:textId="0B614904" w:rsidR="00513C84" w:rsidRPr="00695723" w:rsidRDefault="00513C84" w:rsidP="00513C84">
            <w:pPr>
              <w:spacing w:line="240" w:lineRule="auto"/>
              <w:ind w:firstLine="30"/>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color w:val="000000"/>
                <w:sz w:val="24"/>
                <w:szCs w:val="24"/>
                <w:lang w:eastAsia="ru-RU"/>
              </w:rPr>
              <w:lastRenderedPageBreak/>
              <w:drawing>
                <wp:inline distT="0" distB="0" distL="0" distR="0" wp14:anchorId="2E3AC784" wp14:editId="2004DB1D">
                  <wp:extent cx="1638300" cy="1659890"/>
                  <wp:effectExtent l="0" t="0" r="0" b="0"/>
                  <wp:docPr id="3184297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19046"/>
                          <a:stretch>
                            <a:fillRect/>
                          </a:stretch>
                        </pic:blipFill>
                        <pic:spPr bwMode="auto">
                          <a:xfrm>
                            <a:off x="0" y="0"/>
                            <a:ext cx="1638300" cy="1659890"/>
                          </a:xfrm>
                          <a:prstGeom prst="rect">
                            <a:avLst/>
                          </a:prstGeom>
                          <a:noFill/>
                        </pic:spPr>
                      </pic:pic>
                    </a:graphicData>
                  </a:graphic>
                </wp:inline>
              </w:drawing>
            </w:r>
          </w:p>
        </w:tc>
        <w:tc>
          <w:tcPr>
            <w:tcW w:w="566" w:type="dxa"/>
            <w:shd w:val="clear" w:color="auto" w:fill="auto"/>
            <w:vAlign w:val="center"/>
          </w:tcPr>
          <w:p w14:paraId="51838122" w14:textId="755697F0" w:rsidR="00513C84"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lastRenderedPageBreak/>
              <w:t>шт.</w:t>
            </w:r>
          </w:p>
        </w:tc>
        <w:tc>
          <w:tcPr>
            <w:tcW w:w="696" w:type="dxa"/>
            <w:shd w:val="clear" w:color="auto" w:fill="auto"/>
            <w:vAlign w:val="center"/>
          </w:tcPr>
          <w:p w14:paraId="3CFDC3CD" w14:textId="160FB911" w:rsidR="00513C84" w:rsidRDefault="00513C84" w:rsidP="00513C84">
            <w:pPr>
              <w:spacing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color w:val="000000"/>
                <w:sz w:val="24"/>
                <w:szCs w:val="24"/>
                <w:lang w:eastAsia="ru-RU"/>
              </w:rPr>
              <w:t>2</w:t>
            </w:r>
          </w:p>
        </w:tc>
      </w:tr>
      <w:tr w:rsidR="00513C84" w:rsidRPr="00BB1000" w14:paraId="57286479" w14:textId="77777777" w:rsidTr="00513C84">
        <w:trPr>
          <w:trHeight w:val="135"/>
        </w:trPr>
        <w:tc>
          <w:tcPr>
            <w:tcW w:w="1154" w:type="dxa"/>
          </w:tcPr>
          <w:p w14:paraId="6B0FA325"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tcPr>
          <w:p w14:paraId="51F2A738"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6505F505" w14:textId="77777777" w:rsidR="00513C84" w:rsidRDefault="00513C84" w:rsidP="00513C84">
            <w:pPr>
              <w:spacing w:line="240" w:lineRule="auto"/>
              <w:rPr>
                <w:rFonts w:ascii="Times New Roman" w:hAnsi="Times New Roman" w:cs="Times New Roman"/>
                <w:sz w:val="24"/>
                <w:szCs w:val="24"/>
              </w:rPr>
            </w:pPr>
          </w:p>
        </w:tc>
        <w:tc>
          <w:tcPr>
            <w:tcW w:w="1772" w:type="dxa"/>
            <w:tcBorders>
              <w:top w:val="single" w:sz="4" w:space="0" w:color="auto"/>
              <w:left w:val="single" w:sz="4" w:space="0" w:color="auto"/>
            </w:tcBorders>
            <w:shd w:val="clear" w:color="auto" w:fill="FFFFFF"/>
          </w:tcPr>
          <w:p w14:paraId="3095AD50" w14:textId="743B83C9" w:rsidR="00513C84" w:rsidRDefault="00513C84" w:rsidP="00513C84">
            <w:pPr>
              <w:spacing w:line="240" w:lineRule="auto"/>
              <w:ind w:firstLine="30"/>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Стул на метал. каркасе</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2A3BA238"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Высота: 81см. </w:t>
            </w:r>
          </w:p>
          <w:p w14:paraId="4CCAFCE9"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Ширина: 55см. </w:t>
            </w:r>
          </w:p>
          <w:p w14:paraId="225543D3"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Глубина: 60см. </w:t>
            </w:r>
          </w:p>
          <w:p w14:paraId="3C17AC93"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Ширина сиденья: 47 см. </w:t>
            </w:r>
          </w:p>
          <w:p w14:paraId="734462B5"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Глубина сиденья: 41 мм.</w:t>
            </w:r>
          </w:p>
          <w:p w14:paraId="218BBBC2"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Высота сиденья: 44 см.</w:t>
            </w:r>
          </w:p>
          <w:p w14:paraId="08AEBAA7"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Высота спинки: 37 см.</w:t>
            </w:r>
          </w:p>
          <w:p w14:paraId="323B3C7C"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Размер основания: 53х53 см.</w:t>
            </w:r>
          </w:p>
          <w:p w14:paraId="258C3425"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Основание: 4-и ноги металл черный. </w:t>
            </w:r>
          </w:p>
          <w:p w14:paraId="0EB933C8"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Материал обивки: Ткань. </w:t>
            </w:r>
          </w:p>
          <w:p w14:paraId="720425F1"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Цвет: Черный (C-26). </w:t>
            </w:r>
          </w:p>
          <w:p w14:paraId="243087C9" w14:textId="77777777" w:rsidR="00513C84" w:rsidRPr="00BA7EDC"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Нагрузка до 100 кг.</w:t>
            </w:r>
          </w:p>
          <w:p w14:paraId="7926B07F" w14:textId="74D5FFF6" w:rsidR="00513C84" w:rsidRPr="00695723" w:rsidRDefault="00513C84" w:rsidP="00513C84">
            <w:pPr>
              <w:spacing w:line="240" w:lineRule="auto"/>
              <w:ind w:firstLine="30"/>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50C96751" wp14:editId="598D7E71">
                  <wp:extent cx="1590675" cy="1590675"/>
                  <wp:effectExtent l="0" t="0" r="9525" b="9525"/>
                  <wp:docPr id="9771708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566" w:type="dxa"/>
            <w:shd w:val="clear" w:color="auto" w:fill="auto"/>
            <w:vAlign w:val="center"/>
          </w:tcPr>
          <w:p w14:paraId="5C4E018E" w14:textId="2438A419" w:rsidR="00513C84"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t>шт.</w:t>
            </w:r>
          </w:p>
        </w:tc>
        <w:tc>
          <w:tcPr>
            <w:tcW w:w="696" w:type="dxa"/>
            <w:shd w:val="clear" w:color="auto" w:fill="auto"/>
            <w:vAlign w:val="center"/>
          </w:tcPr>
          <w:p w14:paraId="379E8385" w14:textId="2BFC0DE7" w:rsidR="00513C84" w:rsidRDefault="00513C84" w:rsidP="00513C84">
            <w:pPr>
              <w:spacing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color w:val="000000"/>
                <w:sz w:val="24"/>
                <w:szCs w:val="24"/>
                <w:lang w:eastAsia="ru-RU"/>
              </w:rPr>
              <w:t>40</w:t>
            </w:r>
          </w:p>
        </w:tc>
      </w:tr>
      <w:tr w:rsidR="00513C84" w:rsidRPr="00BB1000" w14:paraId="3238054E" w14:textId="77777777" w:rsidTr="00513C84">
        <w:trPr>
          <w:trHeight w:val="135"/>
        </w:trPr>
        <w:tc>
          <w:tcPr>
            <w:tcW w:w="1154" w:type="dxa"/>
          </w:tcPr>
          <w:p w14:paraId="0404EF99" w14:textId="77777777" w:rsidR="00513C84" w:rsidRPr="00BB1000" w:rsidRDefault="00513C84" w:rsidP="00513C84">
            <w:pPr>
              <w:spacing w:line="240" w:lineRule="auto"/>
              <w:jc w:val="center"/>
              <w:rPr>
                <w:rFonts w:ascii="Times New Roman" w:hAnsi="Times New Roman" w:cs="Times New Roman"/>
                <w:sz w:val="24"/>
                <w:szCs w:val="24"/>
              </w:rPr>
            </w:pPr>
          </w:p>
        </w:tc>
        <w:tc>
          <w:tcPr>
            <w:tcW w:w="2424" w:type="dxa"/>
          </w:tcPr>
          <w:p w14:paraId="4C6883DE" w14:textId="77777777" w:rsidR="00513C84" w:rsidRPr="00BB1000" w:rsidRDefault="00513C84" w:rsidP="00513C84">
            <w:pPr>
              <w:spacing w:line="240" w:lineRule="auto"/>
              <w:rPr>
                <w:rFonts w:ascii="Times New Roman" w:hAnsi="Times New Roman" w:cs="Times New Roman"/>
                <w:sz w:val="24"/>
                <w:szCs w:val="24"/>
              </w:rPr>
            </w:pPr>
          </w:p>
        </w:tc>
        <w:tc>
          <w:tcPr>
            <w:tcW w:w="540" w:type="dxa"/>
          </w:tcPr>
          <w:p w14:paraId="6097B9D5" w14:textId="77777777" w:rsidR="00513C84" w:rsidRDefault="00513C84" w:rsidP="00513C84">
            <w:pPr>
              <w:spacing w:line="240" w:lineRule="auto"/>
              <w:rPr>
                <w:rFonts w:ascii="Times New Roman" w:hAnsi="Times New Roman" w:cs="Times New Roman"/>
                <w:sz w:val="24"/>
                <w:szCs w:val="24"/>
              </w:rPr>
            </w:pPr>
          </w:p>
        </w:tc>
        <w:tc>
          <w:tcPr>
            <w:tcW w:w="1772" w:type="dxa"/>
            <w:tcBorders>
              <w:top w:val="single" w:sz="4" w:space="0" w:color="auto"/>
              <w:left w:val="single" w:sz="4" w:space="0" w:color="auto"/>
            </w:tcBorders>
            <w:shd w:val="clear" w:color="auto" w:fill="FFFFFF"/>
          </w:tcPr>
          <w:p w14:paraId="37C10695" w14:textId="7FAE20F2" w:rsidR="00513C84" w:rsidRDefault="00513C84" w:rsidP="00513C84">
            <w:pPr>
              <w:spacing w:line="240" w:lineRule="auto"/>
              <w:ind w:firstLine="30"/>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t>Вешалка для одежды</w:t>
            </w:r>
          </w:p>
        </w:tc>
        <w:tc>
          <w:tcPr>
            <w:tcW w:w="3696" w:type="dxa"/>
            <w:tcBorders>
              <w:top w:val="single" w:sz="4" w:space="0" w:color="auto"/>
              <w:left w:val="single" w:sz="4" w:space="0" w:color="auto"/>
              <w:bottom w:val="single" w:sz="4" w:space="0" w:color="auto"/>
              <w:right w:val="single" w:sz="4" w:space="0" w:color="auto"/>
            </w:tcBorders>
            <w:shd w:val="clear" w:color="auto" w:fill="auto"/>
            <w:vAlign w:val="center"/>
          </w:tcPr>
          <w:p w14:paraId="5632CF6F" w14:textId="77777777" w:rsidR="00513C84" w:rsidRPr="00BA7EDC"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Вешалка для одежды настенная </w:t>
            </w:r>
          </w:p>
          <w:p w14:paraId="764CC856" w14:textId="77777777" w:rsidR="00513C84" w:rsidRPr="00BA7EDC"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 xml:space="preserve">Высота: 1100мм. Ширина: 900мм. Глубина: 150мм. </w:t>
            </w:r>
          </w:p>
          <w:p w14:paraId="7AAE8479" w14:textId="77777777" w:rsidR="00513C84" w:rsidRPr="00BA7EDC"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Материал ЛДСП 18 мм.</w:t>
            </w:r>
          </w:p>
          <w:p w14:paraId="141D1244" w14:textId="77777777" w:rsidR="00513C84" w:rsidRPr="00BA7EDC"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Кол-во крючков: 12 шт.</w:t>
            </w:r>
          </w:p>
          <w:p w14:paraId="3A527B5E" w14:textId="77777777" w:rsidR="00513C84" w:rsidRDefault="00513C84" w:rsidP="00513C84">
            <w:pPr>
              <w:spacing w:line="240" w:lineRule="auto"/>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sz w:val="24"/>
                <w:szCs w:val="24"/>
                <w:lang w:eastAsia="ru-RU"/>
              </w:rPr>
              <w:t>Цвет "сер</w:t>
            </w:r>
            <w:r>
              <w:rPr>
                <w:rFonts w:ascii="Times New Roman" w:eastAsia="Times New Roman" w:hAnsi="Times New Roman" w:cs="Times New Roman"/>
                <w:sz w:val="24"/>
                <w:szCs w:val="24"/>
                <w:lang w:eastAsia="ru-RU"/>
              </w:rPr>
              <w:t>ый/</w:t>
            </w:r>
            <w:r w:rsidRPr="00BA7EDC">
              <w:rPr>
                <w:rFonts w:ascii="Times New Roman" w:eastAsia="Times New Roman" w:hAnsi="Times New Roman" w:cs="Times New Roman"/>
                <w:sz w:val="24"/>
                <w:szCs w:val="24"/>
                <w:lang w:eastAsia="ru-RU"/>
              </w:rPr>
              <w:t>голубой".</w:t>
            </w:r>
          </w:p>
          <w:p w14:paraId="032652AE" w14:textId="095395A0" w:rsidR="00513C84" w:rsidRPr="00695723" w:rsidRDefault="00513C84" w:rsidP="00513C84">
            <w:pPr>
              <w:spacing w:line="240" w:lineRule="auto"/>
              <w:ind w:firstLine="30"/>
              <w:jc w:val="both"/>
              <w:rPr>
                <w:rFonts w:ascii="Times New Roman" w:eastAsia="Times New Roman" w:hAnsi="Times New Roman" w:cs="Times New Roman"/>
                <w:sz w:val="24"/>
                <w:szCs w:val="24"/>
                <w:lang w:eastAsia="ru-RU"/>
              </w:rPr>
            </w:pPr>
            <w:r w:rsidRPr="00BA7EDC">
              <w:rPr>
                <w:rFonts w:ascii="Times New Roman" w:eastAsia="Times New Roman" w:hAnsi="Times New Roman" w:cs="Times New Roman"/>
                <w:noProof/>
                <w:sz w:val="24"/>
                <w:szCs w:val="24"/>
                <w:lang w:eastAsia="ru-RU"/>
              </w:rPr>
              <w:drawing>
                <wp:inline distT="0" distB="0" distL="0" distR="0" wp14:anchorId="669FD1BF" wp14:editId="132B80F7">
                  <wp:extent cx="2190750" cy="2190750"/>
                  <wp:effectExtent l="0" t="0" r="0" b="0"/>
                  <wp:docPr id="520627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c>
          <w:tcPr>
            <w:tcW w:w="566" w:type="dxa"/>
            <w:shd w:val="clear" w:color="auto" w:fill="auto"/>
            <w:vAlign w:val="center"/>
          </w:tcPr>
          <w:p w14:paraId="703E9ACD" w14:textId="2348D533" w:rsidR="00513C84" w:rsidRDefault="00513C84" w:rsidP="00513C84">
            <w:pPr>
              <w:spacing w:line="240" w:lineRule="auto"/>
              <w:rPr>
                <w:rFonts w:ascii="Times New Roman" w:eastAsia="Times New Roman" w:hAnsi="Times New Roman" w:cs="Times New Roman"/>
                <w:sz w:val="24"/>
                <w:szCs w:val="24"/>
                <w:lang w:eastAsia="ru-RU"/>
              </w:rPr>
            </w:pPr>
            <w:r w:rsidRPr="00BA7EDC">
              <w:rPr>
                <w:rFonts w:ascii="Times New Roman" w:eastAsia="Times New Roman" w:hAnsi="Times New Roman" w:cs="Times New Roman"/>
                <w:bCs/>
                <w:sz w:val="24"/>
                <w:szCs w:val="24"/>
                <w:lang w:eastAsia="ru-RU"/>
              </w:rPr>
              <w:t>шт.</w:t>
            </w:r>
          </w:p>
        </w:tc>
        <w:tc>
          <w:tcPr>
            <w:tcW w:w="696" w:type="dxa"/>
            <w:shd w:val="clear" w:color="auto" w:fill="auto"/>
            <w:vAlign w:val="center"/>
          </w:tcPr>
          <w:p w14:paraId="2CC59027" w14:textId="3C27BD20" w:rsidR="00513C84" w:rsidRDefault="00513C84" w:rsidP="00513C84">
            <w:pPr>
              <w:spacing w:line="240" w:lineRule="auto"/>
              <w:jc w:val="center"/>
              <w:rPr>
                <w:rFonts w:ascii="Times New Roman" w:eastAsia="Times New Roman" w:hAnsi="Times New Roman" w:cs="Times New Roman"/>
                <w:sz w:val="24"/>
                <w:szCs w:val="24"/>
                <w:lang w:eastAsia="ru-RU"/>
              </w:rPr>
            </w:pPr>
            <w:r w:rsidRPr="00BA7EDC">
              <w:rPr>
                <w:rFonts w:ascii="Times New Roman" w:eastAsia="Times New Roman" w:hAnsi="Times New Roman" w:cs="Times New Roman"/>
                <w:color w:val="000000"/>
                <w:sz w:val="24"/>
                <w:szCs w:val="24"/>
                <w:lang w:eastAsia="ru-RU"/>
              </w:rPr>
              <w:t>8</w:t>
            </w:r>
          </w:p>
        </w:tc>
      </w:tr>
    </w:tbl>
    <w:p w14:paraId="3617ABDE" w14:textId="393C0A86" w:rsidR="00327C78" w:rsidRPr="00BB1000" w:rsidRDefault="00327C78" w:rsidP="00C7301A">
      <w:pPr>
        <w:spacing w:after="0" w:line="240" w:lineRule="auto"/>
        <w:rPr>
          <w:rFonts w:ascii="Times New Roman" w:hAnsi="Times New Roman" w:cs="Times New Roman"/>
          <w:sz w:val="24"/>
          <w:szCs w:val="24"/>
        </w:rPr>
      </w:pPr>
    </w:p>
    <w:tbl>
      <w:tblPr>
        <w:tblStyle w:val="a4"/>
        <w:tblW w:w="10915" w:type="dxa"/>
        <w:tblInd w:w="-147" w:type="dxa"/>
        <w:tblLook w:val="04A0" w:firstRow="1" w:lastRow="0" w:firstColumn="1" w:lastColumn="0" w:noHBand="0" w:noVBand="1"/>
      </w:tblPr>
      <w:tblGrid>
        <w:gridCol w:w="426"/>
        <w:gridCol w:w="3344"/>
        <w:gridCol w:w="7145"/>
      </w:tblGrid>
      <w:tr w:rsidR="00BB1000" w:rsidRPr="00BB1000" w14:paraId="3EC64DA2" w14:textId="77777777" w:rsidTr="00C7301A">
        <w:tc>
          <w:tcPr>
            <w:tcW w:w="426" w:type="dxa"/>
          </w:tcPr>
          <w:p w14:paraId="45292789" w14:textId="77777777" w:rsidR="00327C78" w:rsidRPr="00BB1000" w:rsidRDefault="00327C78" w:rsidP="00C7301A">
            <w:pPr>
              <w:spacing w:line="240" w:lineRule="auto"/>
              <w:rPr>
                <w:rFonts w:ascii="Times New Roman" w:hAnsi="Times New Roman" w:cs="Times New Roman"/>
                <w:sz w:val="24"/>
                <w:szCs w:val="24"/>
              </w:rPr>
            </w:pPr>
            <w:r w:rsidRPr="00BB1000">
              <w:rPr>
                <w:rFonts w:ascii="Times New Roman" w:hAnsi="Times New Roman" w:cs="Times New Roman"/>
                <w:sz w:val="24"/>
                <w:szCs w:val="24"/>
              </w:rPr>
              <w:t>2.</w:t>
            </w:r>
          </w:p>
        </w:tc>
        <w:tc>
          <w:tcPr>
            <w:tcW w:w="3344" w:type="dxa"/>
          </w:tcPr>
          <w:p w14:paraId="56DE7BF9" w14:textId="77777777" w:rsidR="00327C78" w:rsidRPr="00BB1000" w:rsidRDefault="00327C78" w:rsidP="00C7301A">
            <w:pPr>
              <w:spacing w:line="240" w:lineRule="auto"/>
              <w:rPr>
                <w:rFonts w:ascii="Times New Roman" w:hAnsi="Times New Roman" w:cs="Times New Roman"/>
                <w:sz w:val="24"/>
                <w:szCs w:val="24"/>
              </w:rPr>
            </w:pPr>
            <w:r w:rsidRPr="00BB1000">
              <w:rPr>
                <w:rFonts w:ascii="Times New Roman" w:hAnsi="Times New Roman" w:cs="Times New Roman"/>
                <w:sz w:val="24"/>
                <w:szCs w:val="24"/>
              </w:rPr>
              <w:t xml:space="preserve">Информация о необходимости предоставления участниками </w:t>
            </w:r>
            <w:r w:rsidRPr="00BB1000">
              <w:rPr>
                <w:rFonts w:ascii="Times New Roman" w:hAnsi="Times New Roman" w:cs="Times New Roman"/>
                <w:sz w:val="24"/>
                <w:szCs w:val="24"/>
              </w:rPr>
              <w:lastRenderedPageBreak/>
              <w:t>закупки образцов продукции, предлагаемых к поставке</w:t>
            </w:r>
          </w:p>
        </w:tc>
        <w:tc>
          <w:tcPr>
            <w:tcW w:w="7145" w:type="dxa"/>
          </w:tcPr>
          <w:p w14:paraId="3046EB0E" w14:textId="77777777" w:rsidR="00327C78" w:rsidRPr="00BB1000" w:rsidRDefault="00327C78" w:rsidP="00C7301A">
            <w:pPr>
              <w:spacing w:line="240" w:lineRule="auto"/>
              <w:rPr>
                <w:rFonts w:ascii="Times New Roman" w:hAnsi="Times New Roman" w:cs="Times New Roman"/>
                <w:sz w:val="24"/>
                <w:szCs w:val="24"/>
              </w:rPr>
            </w:pPr>
          </w:p>
          <w:p w14:paraId="2BB44BA2" w14:textId="64122BA2" w:rsidR="00327C78" w:rsidRPr="00BB1000" w:rsidRDefault="00C7301A" w:rsidP="00C7301A">
            <w:pPr>
              <w:spacing w:line="240" w:lineRule="auto"/>
              <w:rPr>
                <w:rFonts w:ascii="Times New Roman" w:hAnsi="Times New Roman" w:cs="Times New Roman"/>
                <w:sz w:val="24"/>
                <w:szCs w:val="24"/>
              </w:rPr>
            </w:pPr>
            <w:r w:rsidRPr="00BB1000">
              <w:rPr>
                <w:rFonts w:ascii="Times New Roman" w:hAnsi="Times New Roman" w:cs="Times New Roman"/>
                <w:sz w:val="24"/>
                <w:szCs w:val="24"/>
              </w:rPr>
              <w:t>_______________</w:t>
            </w:r>
          </w:p>
        </w:tc>
      </w:tr>
      <w:tr w:rsidR="00BB1000" w:rsidRPr="00BB1000" w14:paraId="59FDE546" w14:textId="77777777" w:rsidTr="00C7301A">
        <w:tc>
          <w:tcPr>
            <w:tcW w:w="426" w:type="dxa"/>
          </w:tcPr>
          <w:p w14:paraId="589D1A24" w14:textId="77777777" w:rsidR="00327C78" w:rsidRPr="00BB1000" w:rsidRDefault="00327C78" w:rsidP="00C7301A">
            <w:pPr>
              <w:spacing w:line="240" w:lineRule="auto"/>
              <w:rPr>
                <w:rFonts w:ascii="Times New Roman" w:hAnsi="Times New Roman" w:cs="Times New Roman"/>
                <w:sz w:val="24"/>
                <w:szCs w:val="24"/>
              </w:rPr>
            </w:pPr>
            <w:r w:rsidRPr="00BB1000">
              <w:rPr>
                <w:rFonts w:ascii="Times New Roman" w:hAnsi="Times New Roman" w:cs="Times New Roman"/>
                <w:sz w:val="24"/>
                <w:szCs w:val="24"/>
              </w:rPr>
              <w:t>3.</w:t>
            </w:r>
          </w:p>
        </w:tc>
        <w:tc>
          <w:tcPr>
            <w:tcW w:w="3344" w:type="dxa"/>
          </w:tcPr>
          <w:p w14:paraId="1E00AC33" w14:textId="77777777" w:rsidR="00327C78" w:rsidRPr="00BB1000" w:rsidRDefault="00327C78" w:rsidP="00C7301A">
            <w:pPr>
              <w:spacing w:line="240" w:lineRule="auto"/>
              <w:rPr>
                <w:rFonts w:ascii="Times New Roman" w:hAnsi="Times New Roman" w:cs="Times New Roman"/>
                <w:sz w:val="24"/>
                <w:szCs w:val="24"/>
              </w:rPr>
            </w:pPr>
            <w:r w:rsidRPr="00BB1000">
              <w:rPr>
                <w:rFonts w:ascii="Times New Roman" w:eastAsia="Times New Roman" w:hAnsi="Times New Roman" w:cs="Times New Roman"/>
                <w:sz w:val="24"/>
                <w:szCs w:val="24"/>
                <w:lang w:eastAsia="ru-RU"/>
              </w:rPr>
              <w:t>Дополнительные требования к предмету (объекту) закупки </w:t>
            </w:r>
          </w:p>
        </w:tc>
        <w:tc>
          <w:tcPr>
            <w:tcW w:w="7145" w:type="dxa"/>
          </w:tcPr>
          <w:p w14:paraId="1ADAE131" w14:textId="4B87ECC0" w:rsidR="00327C78" w:rsidRPr="00BB1000" w:rsidRDefault="00B31158" w:rsidP="00C7301A">
            <w:pPr>
              <w:spacing w:line="240" w:lineRule="auto"/>
              <w:rPr>
                <w:rFonts w:ascii="Times New Roman" w:hAnsi="Times New Roman" w:cs="Times New Roman"/>
                <w:sz w:val="24"/>
                <w:szCs w:val="24"/>
              </w:rPr>
            </w:pPr>
            <w:r>
              <w:rPr>
                <w:rFonts w:ascii="Times New Roman" w:hAnsi="Times New Roman" w:cs="Times New Roman"/>
                <w:sz w:val="24"/>
                <w:szCs w:val="24"/>
              </w:rPr>
              <w:t>Соответствие установленным стандартам ПМР (ГОСТ).</w:t>
            </w:r>
          </w:p>
        </w:tc>
      </w:tr>
      <w:tr w:rsidR="00BB1000" w:rsidRPr="00BB1000" w14:paraId="0D9EF578" w14:textId="77777777" w:rsidTr="00C7301A">
        <w:tc>
          <w:tcPr>
            <w:tcW w:w="426" w:type="dxa"/>
          </w:tcPr>
          <w:p w14:paraId="7C518B6A" w14:textId="77777777" w:rsidR="00327C78" w:rsidRPr="00BB1000" w:rsidRDefault="00327C78" w:rsidP="00C7301A">
            <w:pPr>
              <w:spacing w:line="240" w:lineRule="auto"/>
              <w:rPr>
                <w:rFonts w:ascii="Times New Roman" w:hAnsi="Times New Roman" w:cs="Times New Roman"/>
                <w:sz w:val="24"/>
                <w:szCs w:val="24"/>
              </w:rPr>
            </w:pPr>
            <w:r w:rsidRPr="00BB1000">
              <w:rPr>
                <w:rFonts w:ascii="Times New Roman" w:hAnsi="Times New Roman" w:cs="Times New Roman"/>
                <w:sz w:val="24"/>
                <w:szCs w:val="24"/>
              </w:rPr>
              <w:t>4.</w:t>
            </w:r>
          </w:p>
        </w:tc>
        <w:tc>
          <w:tcPr>
            <w:tcW w:w="3344" w:type="dxa"/>
          </w:tcPr>
          <w:p w14:paraId="5F5E4B4E" w14:textId="77777777" w:rsidR="00327C78" w:rsidRPr="00BB1000" w:rsidRDefault="00327C78" w:rsidP="00C7301A">
            <w:pPr>
              <w:spacing w:line="240" w:lineRule="auto"/>
              <w:rPr>
                <w:rFonts w:ascii="Times New Roman" w:hAnsi="Times New Roman" w:cs="Times New Roman"/>
                <w:sz w:val="24"/>
                <w:szCs w:val="24"/>
              </w:rPr>
            </w:pPr>
            <w:r w:rsidRPr="00BB1000">
              <w:rPr>
                <w:rFonts w:ascii="Times New Roman" w:eastAsia="Times New Roman" w:hAnsi="Times New Roman" w:cs="Times New Roman"/>
                <w:sz w:val="24"/>
                <w:szCs w:val="24"/>
                <w:lang w:eastAsia="ru-RU"/>
              </w:rPr>
              <w:t>Иная информация, позволяющая участникам закупки правильно сформировать и представить заявки на участие в закупке</w:t>
            </w:r>
          </w:p>
        </w:tc>
        <w:tc>
          <w:tcPr>
            <w:tcW w:w="7145" w:type="dxa"/>
          </w:tcPr>
          <w:p w14:paraId="3B7AF2B4" w14:textId="77777777" w:rsidR="00B31158" w:rsidRDefault="00B31158" w:rsidP="00B31158">
            <w:pPr>
              <w:spacing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с</w:t>
            </w:r>
            <w:r w:rsidRPr="00E00511">
              <w:rPr>
                <w:rFonts w:ascii="Times New Roman" w:hAnsi="Times New Roman" w:cs="Times New Roman"/>
                <w:sz w:val="24"/>
                <w:szCs w:val="24"/>
              </w:rPr>
              <w:t>ертификат</w:t>
            </w:r>
            <w:r>
              <w:rPr>
                <w:rFonts w:ascii="Times New Roman" w:hAnsi="Times New Roman" w:cs="Times New Roman"/>
                <w:sz w:val="24"/>
                <w:szCs w:val="24"/>
              </w:rPr>
              <w:t>ов</w:t>
            </w:r>
            <w:r w:rsidRPr="00E00511">
              <w:rPr>
                <w:rFonts w:ascii="Times New Roman" w:hAnsi="Times New Roman" w:cs="Times New Roman"/>
                <w:sz w:val="24"/>
                <w:szCs w:val="24"/>
              </w:rPr>
              <w:t xml:space="preserve"> </w:t>
            </w:r>
            <w:r>
              <w:rPr>
                <w:rFonts w:ascii="Times New Roman" w:hAnsi="Times New Roman" w:cs="Times New Roman"/>
                <w:sz w:val="24"/>
                <w:szCs w:val="24"/>
              </w:rPr>
              <w:t>соответствия (качества) материалов.</w:t>
            </w:r>
          </w:p>
          <w:p w14:paraId="3F7BDB75" w14:textId="3463FDF8" w:rsidR="00327C78" w:rsidRPr="00BB1000" w:rsidRDefault="00C7301A" w:rsidP="00B31158">
            <w:pPr>
              <w:spacing w:line="240" w:lineRule="auto"/>
              <w:jc w:val="both"/>
              <w:rPr>
                <w:rFonts w:ascii="Times New Roman" w:hAnsi="Times New Roman" w:cs="Times New Roman"/>
                <w:sz w:val="24"/>
                <w:szCs w:val="24"/>
              </w:rPr>
            </w:pPr>
            <w:r w:rsidRPr="00BB1000">
              <w:rPr>
                <w:rFonts w:ascii="Times New Roman" w:hAnsi="Times New Roman" w:cs="Times New Roman"/>
                <w:sz w:val="24"/>
                <w:szCs w:val="24"/>
              </w:rPr>
              <w:t>Заявка на участие в закупке и том такой заявки должны содержать опись входящих в их состав документов, скреплены печатью участника закупки и подписаны участником закупки или лицом, уполномоченным участником закупки.</w:t>
            </w:r>
            <w:r w:rsidR="00B31158" w:rsidRPr="00BB1000">
              <w:rPr>
                <w:rFonts w:ascii="Times New Roman" w:hAnsi="Times New Roman" w:cs="Times New Roman"/>
                <w:sz w:val="24"/>
                <w:szCs w:val="24"/>
              </w:rPr>
              <w:t xml:space="preserve"> Все листы поданной в письменной форме заявки на участие в закупке должны быть прошиты и пронумерованы.</w:t>
            </w:r>
          </w:p>
        </w:tc>
      </w:tr>
      <w:tr w:rsidR="00BB1000" w:rsidRPr="00BB1000" w14:paraId="07C1ED7A" w14:textId="77777777" w:rsidTr="00C7301A">
        <w:tc>
          <w:tcPr>
            <w:tcW w:w="426" w:type="dxa"/>
          </w:tcPr>
          <w:p w14:paraId="263BA788" w14:textId="77777777" w:rsidR="00327C78" w:rsidRPr="00BB1000" w:rsidRDefault="00327C78" w:rsidP="00C7301A">
            <w:pPr>
              <w:spacing w:line="240" w:lineRule="auto"/>
              <w:rPr>
                <w:rFonts w:ascii="Times New Roman" w:hAnsi="Times New Roman" w:cs="Times New Roman"/>
                <w:sz w:val="24"/>
                <w:szCs w:val="24"/>
              </w:rPr>
            </w:pPr>
          </w:p>
        </w:tc>
        <w:tc>
          <w:tcPr>
            <w:tcW w:w="10489" w:type="dxa"/>
            <w:gridSpan w:val="2"/>
          </w:tcPr>
          <w:p w14:paraId="5996C2F4" w14:textId="77777777" w:rsidR="00327C78" w:rsidRPr="00BB1000" w:rsidRDefault="00327C78" w:rsidP="00C7301A">
            <w:pPr>
              <w:spacing w:line="240" w:lineRule="auto"/>
              <w:jc w:val="center"/>
              <w:rPr>
                <w:rFonts w:ascii="Times New Roman" w:hAnsi="Times New Roman" w:cs="Times New Roman"/>
                <w:sz w:val="24"/>
                <w:szCs w:val="24"/>
              </w:rPr>
            </w:pPr>
            <w:r w:rsidRPr="00BB1000">
              <w:rPr>
                <w:rFonts w:ascii="Times New Roman" w:hAnsi="Times New Roman" w:cs="Times New Roman"/>
                <w:b/>
                <w:bCs/>
                <w:sz w:val="24"/>
                <w:szCs w:val="24"/>
              </w:rPr>
              <w:t>6. Преимущества, требования к участникам закупки</w:t>
            </w:r>
          </w:p>
        </w:tc>
      </w:tr>
      <w:tr w:rsidR="00BB1000" w:rsidRPr="00BB1000" w14:paraId="68D24865" w14:textId="77777777" w:rsidTr="00C7301A">
        <w:tc>
          <w:tcPr>
            <w:tcW w:w="426" w:type="dxa"/>
          </w:tcPr>
          <w:p w14:paraId="35C004D6" w14:textId="77777777" w:rsidR="00327C78" w:rsidRPr="00BB1000" w:rsidRDefault="00327C78" w:rsidP="00C7301A">
            <w:pPr>
              <w:spacing w:line="240" w:lineRule="auto"/>
              <w:rPr>
                <w:rFonts w:ascii="Times New Roman" w:hAnsi="Times New Roman" w:cs="Times New Roman"/>
                <w:sz w:val="24"/>
                <w:szCs w:val="24"/>
              </w:rPr>
            </w:pPr>
            <w:r w:rsidRPr="00BB1000">
              <w:rPr>
                <w:rFonts w:ascii="Times New Roman" w:hAnsi="Times New Roman" w:cs="Times New Roman"/>
                <w:sz w:val="24"/>
                <w:szCs w:val="24"/>
              </w:rPr>
              <w:t>1.</w:t>
            </w:r>
          </w:p>
        </w:tc>
        <w:tc>
          <w:tcPr>
            <w:tcW w:w="3344" w:type="dxa"/>
          </w:tcPr>
          <w:p w14:paraId="22866354" w14:textId="77777777" w:rsidR="00327C78" w:rsidRPr="00BB1000" w:rsidRDefault="00327C78" w:rsidP="00C7301A">
            <w:pPr>
              <w:spacing w:line="240" w:lineRule="auto"/>
              <w:rPr>
                <w:rFonts w:ascii="Times New Roman" w:hAnsi="Times New Roman" w:cs="Times New Roman"/>
                <w:sz w:val="24"/>
                <w:szCs w:val="24"/>
              </w:rPr>
            </w:pPr>
            <w:r w:rsidRPr="00BB1000">
              <w:rPr>
                <w:rFonts w:ascii="Times New Roman" w:eastAsia="Times New Roman" w:hAnsi="Times New Roman" w:cs="Times New Roman"/>
                <w:sz w:val="24"/>
                <w:szCs w:val="24"/>
                <w:lang w:eastAsia="ru-RU"/>
              </w:rPr>
              <w:t>Преимущества (отечественный производитель; учреждения и организации уголовно-исполнительной системы, а также организации, применяющие труд инвалидов)</w:t>
            </w:r>
          </w:p>
        </w:tc>
        <w:tc>
          <w:tcPr>
            <w:tcW w:w="7145" w:type="dxa"/>
          </w:tcPr>
          <w:p w14:paraId="42107136" w14:textId="77777777" w:rsidR="00C7301A" w:rsidRPr="00BB1000" w:rsidRDefault="00C7301A" w:rsidP="00C7301A">
            <w:pPr>
              <w:tabs>
                <w:tab w:val="left" w:pos="851"/>
              </w:tabs>
              <w:ind w:firstLine="31"/>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В соответствии с нормами статьи 19 Закона Приднестровской Молдавской Республики от 26 ноября 2018 года № 318-З-VI «О закупках в Приднестровской Молдавской Республике»: </w:t>
            </w:r>
          </w:p>
          <w:p w14:paraId="0BD3FFF5" w14:textId="77777777" w:rsidR="00C7301A" w:rsidRPr="00BB1000" w:rsidRDefault="00C7301A" w:rsidP="00BE34A8">
            <w:pPr>
              <w:tabs>
                <w:tab w:val="left" w:pos="4140"/>
              </w:tabs>
              <w:ind w:firstLine="567"/>
              <w:jc w:val="both"/>
              <w:rPr>
                <w:rFonts w:ascii="Times New Roman" w:hAnsi="Times New Roman" w:cs="Times New Roman"/>
                <w:sz w:val="24"/>
                <w:szCs w:val="24"/>
              </w:rPr>
            </w:pPr>
            <w:r w:rsidRPr="00BB1000">
              <w:rPr>
                <w:rFonts w:ascii="Times New Roman" w:hAnsi="Times New Roman" w:cs="Times New Roman"/>
                <w:sz w:val="24"/>
                <w:szCs w:val="24"/>
              </w:rPr>
              <w:t>а) учреждениям и организациям уголовно-исполнительной системы;</w:t>
            </w:r>
          </w:p>
          <w:p w14:paraId="5F0F1D96" w14:textId="77777777" w:rsidR="00C7301A" w:rsidRPr="00BB1000" w:rsidRDefault="00C7301A" w:rsidP="00BE34A8">
            <w:pPr>
              <w:tabs>
                <w:tab w:val="left" w:pos="4140"/>
              </w:tabs>
              <w:ind w:firstLine="567"/>
              <w:jc w:val="both"/>
              <w:rPr>
                <w:rFonts w:ascii="Times New Roman" w:hAnsi="Times New Roman" w:cs="Times New Roman"/>
                <w:sz w:val="24"/>
                <w:szCs w:val="24"/>
              </w:rPr>
            </w:pPr>
            <w:r w:rsidRPr="00BB1000">
              <w:rPr>
                <w:rFonts w:ascii="Times New Roman" w:hAnsi="Times New Roman" w:cs="Times New Roman"/>
                <w:sz w:val="24"/>
                <w:szCs w:val="24"/>
              </w:rPr>
              <w:t>б) организациям, применяющим труд инвалидов;</w:t>
            </w:r>
          </w:p>
          <w:p w14:paraId="61EEFD8C" w14:textId="77777777" w:rsidR="00C7301A" w:rsidRPr="00BB1000" w:rsidRDefault="00C7301A" w:rsidP="00BE34A8">
            <w:pPr>
              <w:tabs>
                <w:tab w:val="left" w:pos="4140"/>
              </w:tabs>
              <w:ind w:firstLine="567"/>
              <w:jc w:val="both"/>
              <w:rPr>
                <w:rFonts w:ascii="Times New Roman" w:hAnsi="Times New Roman" w:cs="Times New Roman"/>
                <w:sz w:val="24"/>
                <w:szCs w:val="24"/>
              </w:rPr>
            </w:pPr>
            <w:r w:rsidRPr="00BB1000">
              <w:rPr>
                <w:rFonts w:ascii="Times New Roman" w:hAnsi="Times New Roman" w:cs="Times New Roman"/>
                <w:sz w:val="24"/>
                <w:szCs w:val="24"/>
              </w:rPr>
              <w:t>в) отечественным производителям;</w:t>
            </w:r>
          </w:p>
          <w:p w14:paraId="189D6256" w14:textId="2881DFF1" w:rsidR="00327C78" w:rsidRPr="00BB1000" w:rsidRDefault="00C7301A" w:rsidP="00BE34A8">
            <w:pPr>
              <w:spacing w:line="240" w:lineRule="auto"/>
              <w:ind w:firstLine="567"/>
              <w:rPr>
                <w:rFonts w:ascii="Times New Roman" w:hAnsi="Times New Roman" w:cs="Times New Roman"/>
                <w:sz w:val="24"/>
                <w:szCs w:val="24"/>
              </w:rPr>
            </w:pPr>
            <w:r w:rsidRPr="00BB1000">
              <w:rPr>
                <w:rFonts w:ascii="Times New Roman" w:hAnsi="Times New Roman" w:cs="Times New Roman"/>
                <w:sz w:val="24"/>
                <w:szCs w:val="24"/>
              </w:rPr>
              <w:t>г) отечественным импортерам.</w:t>
            </w:r>
          </w:p>
        </w:tc>
      </w:tr>
      <w:tr w:rsidR="00BB1000" w:rsidRPr="00BB1000" w14:paraId="5DCDFC40" w14:textId="77777777" w:rsidTr="00C7301A">
        <w:trPr>
          <w:trHeight w:val="557"/>
        </w:trPr>
        <w:tc>
          <w:tcPr>
            <w:tcW w:w="426" w:type="dxa"/>
          </w:tcPr>
          <w:p w14:paraId="66302BA6" w14:textId="77777777" w:rsidR="00C808BA" w:rsidRPr="00BB1000" w:rsidRDefault="00C808BA" w:rsidP="00C808BA">
            <w:pPr>
              <w:spacing w:line="240" w:lineRule="auto"/>
              <w:rPr>
                <w:rFonts w:ascii="Times New Roman" w:hAnsi="Times New Roman" w:cs="Times New Roman"/>
                <w:sz w:val="24"/>
                <w:szCs w:val="24"/>
              </w:rPr>
            </w:pPr>
            <w:r w:rsidRPr="00BB1000">
              <w:rPr>
                <w:rFonts w:ascii="Times New Roman" w:hAnsi="Times New Roman" w:cs="Times New Roman"/>
                <w:sz w:val="24"/>
                <w:szCs w:val="24"/>
              </w:rPr>
              <w:t>2.</w:t>
            </w:r>
          </w:p>
        </w:tc>
        <w:tc>
          <w:tcPr>
            <w:tcW w:w="3344" w:type="dxa"/>
          </w:tcPr>
          <w:p w14:paraId="61075ACA" w14:textId="77777777"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Требования к участникам и перечень документов, которые должны быть представлены</w:t>
            </w:r>
          </w:p>
        </w:tc>
        <w:tc>
          <w:tcPr>
            <w:tcW w:w="7145" w:type="dxa"/>
          </w:tcPr>
          <w:p w14:paraId="571EB27B" w14:textId="77777777" w:rsidR="00C808BA" w:rsidRPr="00BB1000" w:rsidRDefault="00C808BA" w:rsidP="00C808BA">
            <w:pPr>
              <w:tabs>
                <w:tab w:val="left" w:pos="851"/>
              </w:tabs>
              <w:ind w:firstLine="31"/>
              <w:rPr>
                <w:rFonts w:ascii="Times New Roman" w:eastAsia="Times New Roman" w:hAnsi="Times New Roman" w:cs="Times New Roman"/>
                <w:sz w:val="24"/>
                <w:szCs w:val="24"/>
                <w:u w:val="single"/>
                <w:lang w:eastAsia="ru-RU"/>
              </w:rPr>
            </w:pPr>
            <w:r w:rsidRPr="00BB1000">
              <w:rPr>
                <w:rFonts w:ascii="Times New Roman" w:eastAsia="Times New Roman" w:hAnsi="Times New Roman" w:cs="Times New Roman"/>
                <w:sz w:val="24"/>
                <w:szCs w:val="24"/>
                <w:u w:val="single"/>
                <w:lang w:eastAsia="ru-RU"/>
              </w:rPr>
              <w:t>Требования к участникам:</w:t>
            </w:r>
          </w:p>
          <w:p w14:paraId="4FB1F7C4" w14:textId="77777777" w:rsidR="00C808BA" w:rsidRPr="00BB1000" w:rsidRDefault="00C808BA" w:rsidP="0019401C">
            <w:pPr>
              <w:tabs>
                <w:tab w:val="left" w:pos="851"/>
              </w:tabs>
              <w:ind w:firstLine="742"/>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а) отсутствие проведения ликвидации участника закупки – юридического лица и отсутствие дела о банкротстве;</w:t>
            </w:r>
          </w:p>
          <w:p w14:paraId="797B074C" w14:textId="77777777" w:rsidR="00C808BA" w:rsidRPr="00BB1000" w:rsidRDefault="00C808BA" w:rsidP="0019401C">
            <w:pPr>
              <w:tabs>
                <w:tab w:val="left" w:pos="851"/>
              </w:tabs>
              <w:ind w:firstLine="742"/>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w:t>
            </w:r>
          </w:p>
          <w:p w14:paraId="7FD3DA6D" w14:textId="59ABB88A" w:rsidR="00C808BA" w:rsidRPr="00BB1000" w:rsidRDefault="00C808BA" w:rsidP="0019401C">
            <w:pPr>
              <w:tabs>
                <w:tab w:val="left" w:pos="851"/>
              </w:tabs>
              <w:ind w:firstLine="742"/>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в) </w:t>
            </w:r>
            <w:r w:rsidRPr="00BB1000">
              <w:rPr>
                <w:rFonts w:ascii="Times New Roman" w:hAnsi="Times New Roman" w:cs="Times New Roman"/>
                <w:sz w:val="24"/>
                <w:szCs w:val="24"/>
              </w:rPr>
              <w:t>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r w:rsidRPr="00BB1000">
              <w:rPr>
                <w:rFonts w:ascii="Times New Roman" w:eastAsia="Times New Roman" w:hAnsi="Times New Roman" w:cs="Times New Roman"/>
                <w:sz w:val="24"/>
                <w:szCs w:val="24"/>
                <w:lang w:eastAsia="ru-RU"/>
              </w:rPr>
              <w:t>;</w:t>
            </w:r>
          </w:p>
          <w:p w14:paraId="7D6F967C" w14:textId="77777777" w:rsidR="00C808BA" w:rsidRPr="00BB1000" w:rsidRDefault="00C808BA" w:rsidP="0019401C">
            <w:pPr>
              <w:ind w:firstLine="709"/>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г) </w:t>
            </w:r>
            <w:r w:rsidRPr="00BB1000">
              <w:rPr>
                <w:rFonts w:ascii="Times New Roman" w:hAnsi="Times New Roman" w:cs="Times New Roman"/>
                <w:sz w:val="24"/>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14:paraId="6A877858" w14:textId="52CF5B6F" w:rsidR="00C808BA" w:rsidRPr="00BB1000" w:rsidRDefault="0083760E" w:rsidP="0019401C">
            <w:pPr>
              <w:ind w:firstLine="709"/>
              <w:jc w:val="both"/>
              <w:rPr>
                <w:rFonts w:ascii="Times New Roman" w:hAnsi="Times New Roman" w:cs="Times New Roman"/>
                <w:bCs/>
                <w:sz w:val="24"/>
                <w:szCs w:val="24"/>
              </w:rPr>
            </w:pPr>
            <w:r>
              <w:rPr>
                <w:rFonts w:ascii="Times New Roman" w:hAnsi="Times New Roman" w:cs="Times New Roman"/>
                <w:bCs/>
                <w:sz w:val="24"/>
                <w:szCs w:val="24"/>
              </w:rPr>
              <w:t>д</w:t>
            </w:r>
            <w:r w:rsidR="00C808BA" w:rsidRPr="00BB1000">
              <w:rPr>
                <w:rFonts w:ascii="Times New Roman" w:hAnsi="Times New Roman" w:cs="Times New Roman"/>
                <w:bCs/>
                <w:sz w:val="24"/>
                <w:szCs w:val="24"/>
              </w:rPr>
              <w:t xml:space="preserve">) отсутствие между участником закупки и заказчиком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w:t>
            </w:r>
            <w:r w:rsidR="00C808BA" w:rsidRPr="00BB1000">
              <w:rPr>
                <w:rFonts w:ascii="Times New Roman" w:hAnsi="Times New Roman" w:cs="Times New Roman"/>
                <w:bCs/>
                <w:sz w:val="24"/>
                <w:szCs w:val="24"/>
              </w:rPr>
              <w:br/>
              <w:t>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6A20BC1B" w14:textId="77777777" w:rsidR="00C808BA" w:rsidRPr="00BB1000" w:rsidRDefault="00C808BA" w:rsidP="00C808BA">
            <w:pPr>
              <w:ind w:firstLine="709"/>
              <w:contextualSpacing/>
              <w:jc w:val="both"/>
              <w:rPr>
                <w:rFonts w:ascii="Times New Roman" w:hAnsi="Times New Roman" w:cs="Times New Roman"/>
                <w:bCs/>
                <w:sz w:val="24"/>
                <w:szCs w:val="24"/>
              </w:rPr>
            </w:pPr>
            <w:r w:rsidRPr="00BB1000">
              <w:rPr>
                <w:rFonts w:ascii="Times New Roman" w:hAnsi="Times New Roman" w:cs="Times New Roman"/>
                <w:bCs/>
                <w:sz w:val="24"/>
                <w:szCs w:val="24"/>
              </w:rPr>
              <w:lastRenderedPageBreak/>
              <w:t>1) физическим лицом (в том числе зарегистрированным в качестве индивидуального предпринимателя), являющимся участником закупки;</w:t>
            </w:r>
          </w:p>
          <w:p w14:paraId="04DD467B" w14:textId="77777777" w:rsidR="00C808BA" w:rsidRPr="00BB1000" w:rsidRDefault="00C808BA" w:rsidP="00C808BA">
            <w:pPr>
              <w:ind w:firstLine="709"/>
              <w:contextualSpacing/>
              <w:jc w:val="both"/>
              <w:rPr>
                <w:rFonts w:ascii="Times New Roman" w:hAnsi="Times New Roman" w:cs="Times New Roman"/>
                <w:bCs/>
                <w:sz w:val="24"/>
                <w:szCs w:val="24"/>
              </w:rPr>
            </w:pPr>
            <w:r w:rsidRPr="00BB1000">
              <w:rPr>
                <w:rFonts w:ascii="Times New Roman" w:hAnsi="Times New Roman" w:cs="Times New Roman"/>
                <w:bCs/>
                <w:sz w:val="24"/>
                <w:szCs w:val="24"/>
              </w:rPr>
              <w:t>2)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w:t>
            </w:r>
          </w:p>
          <w:p w14:paraId="37E59B06" w14:textId="77777777" w:rsidR="00C808BA" w:rsidRPr="00BB1000" w:rsidRDefault="00C808BA" w:rsidP="00C808BA">
            <w:pPr>
              <w:ind w:firstLine="709"/>
              <w:contextualSpacing/>
              <w:jc w:val="both"/>
              <w:rPr>
                <w:rFonts w:ascii="Times New Roman" w:hAnsi="Times New Roman" w:cs="Times New Roman"/>
                <w:bCs/>
                <w:sz w:val="24"/>
                <w:szCs w:val="24"/>
              </w:rPr>
            </w:pPr>
            <w:r w:rsidRPr="00BB1000">
              <w:rPr>
                <w:rFonts w:ascii="Times New Roman" w:hAnsi="Times New Roman" w:cs="Times New Roman"/>
                <w:bCs/>
                <w:sz w:val="24"/>
                <w:szCs w:val="24"/>
              </w:rPr>
              <w:t xml:space="preserve">3)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 </w:t>
            </w:r>
          </w:p>
          <w:p w14:paraId="7E7913D0" w14:textId="77777777" w:rsidR="00C808BA" w:rsidRPr="00BB1000" w:rsidRDefault="00C808BA" w:rsidP="00C808BA">
            <w:pPr>
              <w:contextualSpacing/>
              <w:jc w:val="both"/>
              <w:rPr>
                <w:rFonts w:ascii="Times New Roman" w:hAnsi="Times New Roman" w:cs="Times New Roman"/>
                <w:bCs/>
                <w:sz w:val="24"/>
                <w:szCs w:val="24"/>
              </w:rPr>
            </w:pPr>
          </w:p>
          <w:p w14:paraId="05F9FC37" w14:textId="77777777" w:rsidR="00C808BA" w:rsidRPr="00BB1000" w:rsidRDefault="00C808BA" w:rsidP="00C808BA">
            <w:pPr>
              <w:tabs>
                <w:tab w:val="left" w:pos="851"/>
              </w:tabs>
              <w:ind w:firstLine="31"/>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u w:val="single"/>
                <w:lang w:eastAsia="ru-RU"/>
              </w:rPr>
              <w:t>Заявка на участие в открытом аукционе должна содержать следующие документы</w:t>
            </w:r>
            <w:r w:rsidRPr="00BB1000">
              <w:rPr>
                <w:rFonts w:ascii="Times New Roman" w:eastAsia="Times New Roman" w:hAnsi="Times New Roman" w:cs="Times New Roman"/>
                <w:sz w:val="24"/>
                <w:szCs w:val="24"/>
                <w:lang w:eastAsia="ru-RU"/>
              </w:rPr>
              <w:t>:</w:t>
            </w:r>
          </w:p>
          <w:p w14:paraId="624D81F3" w14:textId="77777777" w:rsidR="00C808BA" w:rsidRPr="00BB1000" w:rsidRDefault="00C808BA" w:rsidP="00C808BA">
            <w:pPr>
              <w:pStyle w:val="a3"/>
              <w:numPr>
                <w:ilvl w:val="0"/>
                <w:numId w:val="9"/>
              </w:numPr>
              <w:tabs>
                <w:tab w:val="left" w:pos="851"/>
                <w:tab w:val="left" w:pos="993"/>
              </w:tabs>
              <w:spacing w:line="240" w:lineRule="auto"/>
              <w:ind w:left="0" w:firstLine="709"/>
              <w:contextualSpacing w:val="0"/>
              <w:jc w:val="both"/>
              <w:rPr>
                <w:rFonts w:ascii="Times New Roman" w:eastAsia="Times New Roman" w:hAnsi="Times New Roman" w:cs="Times New Roman"/>
                <w:sz w:val="24"/>
                <w:szCs w:val="24"/>
                <w:lang w:eastAsia="ru-RU"/>
              </w:rPr>
            </w:pPr>
            <w:bookmarkStart w:id="5" w:name="_Hlk149577921"/>
            <w:r w:rsidRPr="00BB1000">
              <w:rPr>
                <w:rFonts w:ascii="Times New Roman" w:hAnsi="Times New Roman" w:cs="Times New Roman"/>
                <w:sz w:val="24"/>
                <w:szCs w:val="24"/>
              </w:rPr>
              <w:t>предложения участника закупки в отношении объекта закупки с приложением документов, подтверждающих соответствие этого объекта требованиям, установленным документацией о закупке</w:t>
            </w:r>
            <w:r w:rsidRPr="00BB1000">
              <w:rPr>
                <w:rFonts w:ascii="Times New Roman" w:eastAsia="Times New Roman" w:hAnsi="Times New Roman" w:cs="Times New Roman"/>
                <w:sz w:val="24"/>
                <w:szCs w:val="24"/>
                <w:lang w:eastAsia="ru-RU"/>
              </w:rPr>
              <w:t>;</w:t>
            </w:r>
          </w:p>
          <w:p w14:paraId="527F3B6A" w14:textId="77777777" w:rsidR="00C808BA" w:rsidRPr="00BB1000" w:rsidRDefault="00C808BA" w:rsidP="00C808BA">
            <w:pPr>
              <w:pStyle w:val="a3"/>
              <w:numPr>
                <w:ilvl w:val="0"/>
                <w:numId w:val="9"/>
              </w:numPr>
              <w:tabs>
                <w:tab w:val="left" w:pos="851"/>
                <w:tab w:val="left" w:pos="993"/>
              </w:tabs>
              <w:spacing w:line="240" w:lineRule="auto"/>
              <w:ind w:left="0" w:firstLine="709"/>
              <w:contextualSpacing w:val="0"/>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копия предпринимательского патента (для индивидуального предпринимателя, применяющего патентную систему налогообложения) и (или) копия документа, подтверждающего право на применение упрощенной системы налогообложения (для индивидуального предпринимателя, применяющего упрощенную систему налогообложения);</w:t>
            </w:r>
          </w:p>
          <w:p w14:paraId="7617402D" w14:textId="77777777" w:rsidR="00C808BA" w:rsidRPr="00BB1000" w:rsidRDefault="00C808BA" w:rsidP="00C808BA">
            <w:pPr>
              <w:pStyle w:val="a3"/>
              <w:numPr>
                <w:ilvl w:val="0"/>
                <w:numId w:val="9"/>
              </w:numPr>
              <w:tabs>
                <w:tab w:val="left" w:pos="851"/>
                <w:tab w:val="left" w:pos="993"/>
              </w:tabs>
              <w:spacing w:line="240" w:lineRule="auto"/>
              <w:ind w:left="0" w:firstLine="709"/>
              <w:contextualSpacing w:val="0"/>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документ налоговых органов, подтверждающий отсутствие недоимки по налогам, сборам, задолженности по иным обязательным платежам в бюджеты;</w:t>
            </w:r>
          </w:p>
          <w:p w14:paraId="7505E30C" w14:textId="77777777" w:rsidR="00C808BA" w:rsidRPr="00BB1000" w:rsidRDefault="00C808BA" w:rsidP="00C808BA">
            <w:pPr>
              <w:pStyle w:val="a3"/>
              <w:numPr>
                <w:ilvl w:val="0"/>
                <w:numId w:val="9"/>
              </w:numPr>
              <w:tabs>
                <w:tab w:val="left" w:pos="851"/>
                <w:tab w:val="left" w:pos="993"/>
              </w:tabs>
              <w:spacing w:line="240" w:lineRule="auto"/>
              <w:ind w:left="0" w:firstLine="709"/>
              <w:contextualSpacing w:val="0"/>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документ, подтверждающий полномочия лица на осуществление деятельности от имени участника закупки;</w:t>
            </w:r>
          </w:p>
          <w:p w14:paraId="7DE4485B" w14:textId="77777777" w:rsidR="00C808BA" w:rsidRPr="00BB1000" w:rsidRDefault="00C808BA" w:rsidP="00C808BA">
            <w:pPr>
              <w:pStyle w:val="a3"/>
              <w:numPr>
                <w:ilvl w:val="0"/>
                <w:numId w:val="9"/>
              </w:numPr>
              <w:tabs>
                <w:tab w:val="left" w:pos="851"/>
                <w:tab w:val="left" w:pos="993"/>
              </w:tabs>
              <w:spacing w:line="240" w:lineRule="auto"/>
              <w:ind w:left="0" w:firstLine="709"/>
              <w:contextualSpacing w:val="0"/>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копия учредительных документов участника закупки (для юридического лица);</w:t>
            </w:r>
          </w:p>
          <w:p w14:paraId="39B8B4C8" w14:textId="77777777" w:rsidR="00C808BA" w:rsidRPr="00BB1000" w:rsidRDefault="00C808BA" w:rsidP="00C808BA">
            <w:pPr>
              <w:pStyle w:val="a3"/>
              <w:numPr>
                <w:ilvl w:val="0"/>
                <w:numId w:val="9"/>
              </w:numPr>
              <w:tabs>
                <w:tab w:val="left" w:pos="851"/>
                <w:tab w:val="left" w:pos="993"/>
              </w:tabs>
              <w:spacing w:line="240" w:lineRule="auto"/>
              <w:ind w:left="0" w:firstLine="709"/>
              <w:contextualSpacing w:val="0"/>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для иностранного лица: доверенность и документ о государственной регистрации данного иностранного юридического лица, а также надлежащим образом заверенный перевод на один из официальных языков Приднестровской Молдавской Республики данных документов, в соответствии с действующим законодательством Приднестровской Молдавской Республики;</w:t>
            </w:r>
          </w:p>
          <w:p w14:paraId="7DFC41E2" w14:textId="77777777" w:rsidR="00C808BA" w:rsidRPr="00BB1000" w:rsidRDefault="00C808BA" w:rsidP="00C808BA">
            <w:pPr>
              <w:pStyle w:val="a3"/>
              <w:numPr>
                <w:ilvl w:val="0"/>
                <w:numId w:val="9"/>
              </w:numPr>
              <w:tabs>
                <w:tab w:val="left" w:pos="851"/>
                <w:tab w:val="left" w:pos="993"/>
              </w:tabs>
              <w:spacing w:line="240" w:lineRule="auto"/>
              <w:ind w:left="0" w:firstLine="709"/>
              <w:contextualSpacing w:val="0"/>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sidRPr="00BB1000">
              <w:rPr>
                <w:rFonts w:ascii="Times New Roman" w:eastAsia="Times New Roman" w:hAnsi="Times New Roman" w:cs="Times New Roman"/>
                <w:sz w:val="24"/>
                <w:szCs w:val="24"/>
                <w:lang w:val="en-US" w:eastAsia="ru-RU"/>
              </w:rPr>
              <w:t>VI</w:t>
            </w:r>
            <w:r w:rsidRPr="00BB1000">
              <w:rPr>
                <w:rFonts w:ascii="Times New Roman" w:eastAsia="Times New Roman" w:hAnsi="Times New Roman" w:cs="Times New Roman"/>
                <w:sz w:val="24"/>
                <w:szCs w:val="24"/>
                <w:lang w:eastAsia="ru-RU"/>
              </w:rPr>
              <w:t xml:space="preserve"> «О закупках в Приднестровской Молдавской Республике»</w:t>
            </w:r>
            <w:r w:rsidRPr="00BB1000">
              <w:rPr>
                <w:rFonts w:ascii="Times New Roman" w:hAnsi="Times New Roman" w:cs="Times New Roman"/>
                <w:sz w:val="24"/>
                <w:szCs w:val="24"/>
              </w:rPr>
              <w:t xml:space="preserve"> (САЗ 18-48)</w:t>
            </w:r>
            <w:r w:rsidRPr="00BB1000">
              <w:rPr>
                <w:rFonts w:ascii="Times New Roman" w:eastAsia="Times New Roman" w:hAnsi="Times New Roman" w:cs="Times New Roman"/>
                <w:sz w:val="24"/>
                <w:szCs w:val="24"/>
                <w:lang w:eastAsia="ru-RU"/>
              </w:rPr>
              <w:t>;</w:t>
            </w:r>
          </w:p>
          <w:p w14:paraId="51786426" w14:textId="77777777" w:rsidR="00C808BA" w:rsidRPr="00BB1000" w:rsidRDefault="00C808BA" w:rsidP="00C808BA">
            <w:pPr>
              <w:pStyle w:val="a3"/>
              <w:numPr>
                <w:ilvl w:val="0"/>
                <w:numId w:val="9"/>
              </w:numPr>
              <w:tabs>
                <w:tab w:val="left" w:pos="851"/>
                <w:tab w:val="left" w:pos="993"/>
              </w:tabs>
              <w:spacing w:line="240" w:lineRule="auto"/>
              <w:ind w:left="0" w:firstLine="709"/>
              <w:contextualSpacing w:val="0"/>
              <w:jc w:val="both"/>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декларация, </w:t>
            </w:r>
            <w:r w:rsidRPr="00BB1000">
              <w:rPr>
                <w:rFonts w:ascii="Times New Roman" w:hAnsi="Times New Roman" w:cs="Times New Roman"/>
                <w:bCs/>
                <w:sz w:val="24"/>
                <w:szCs w:val="24"/>
              </w:rPr>
              <w:t>подтверждающая отсутствие между участником закупки и заказчиком конфликта интересов – утвержденная Распоряжением Правительства Приднестровской Молдавской Республики от 15 января 2024 года № 15Р «Об утверждении формы Декларации об отсутствии личной заинтересованности при осуществлении закупок товаров (работ, услуг), которая может привести к конфликту интересов»;</w:t>
            </w:r>
          </w:p>
          <w:p w14:paraId="161925DB" w14:textId="12A6F91F"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lastRenderedPageBreak/>
              <w:t>участник закупки вправе приложить иные документы, подтверждающие соответствие участника закупки требованиям, установленным документацией о закупке</w:t>
            </w:r>
            <w:bookmarkEnd w:id="5"/>
            <w:r w:rsidRPr="00BB1000">
              <w:rPr>
                <w:rFonts w:ascii="Times New Roman" w:eastAsia="Times New Roman" w:hAnsi="Times New Roman" w:cs="Times New Roman"/>
                <w:sz w:val="24"/>
                <w:szCs w:val="24"/>
                <w:lang w:eastAsia="ru-RU"/>
              </w:rPr>
              <w:t xml:space="preserve">. </w:t>
            </w:r>
          </w:p>
        </w:tc>
      </w:tr>
      <w:tr w:rsidR="00BB1000" w:rsidRPr="00BB1000" w14:paraId="71FD0892" w14:textId="77777777" w:rsidTr="00C7301A">
        <w:tc>
          <w:tcPr>
            <w:tcW w:w="426" w:type="dxa"/>
          </w:tcPr>
          <w:p w14:paraId="42531E35" w14:textId="77777777" w:rsidR="00C808BA" w:rsidRPr="00BB1000" w:rsidRDefault="00C808BA" w:rsidP="00C808BA">
            <w:pPr>
              <w:spacing w:line="240" w:lineRule="auto"/>
              <w:rPr>
                <w:rFonts w:ascii="Times New Roman" w:hAnsi="Times New Roman" w:cs="Times New Roman"/>
                <w:sz w:val="24"/>
                <w:szCs w:val="24"/>
              </w:rPr>
            </w:pPr>
            <w:r w:rsidRPr="00BB1000">
              <w:rPr>
                <w:rFonts w:ascii="Times New Roman" w:hAnsi="Times New Roman" w:cs="Times New Roman"/>
                <w:sz w:val="24"/>
                <w:szCs w:val="24"/>
              </w:rPr>
              <w:lastRenderedPageBreak/>
              <w:t>3.</w:t>
            </w:r>
          </w:p>
        </w:tc>
        <w:tc>
          <w:tcPr>
            <w:tcW w:w="3344" w:type="dxa"/>
          </w:tcPr>
          <w:p w14:paraId="09BAB3DE" w14:textId="77777777"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Условия об ответственности за неисполнение или ненадлежащее исполнение принимаемых на себя участниками закупок обязательств</w:t>
            </w:r>
          </w:p>
        </w:tc>
        <w:tc>
          <w:tcPr>
            <w:tcW w:w="7145" w:type="dxa"/>
          </w:tcPr>
          <w:p w14:paraId="71632D76" w14:textId="77777777" w:rsidR="00C808BA" w:rsidRPr="00BB1000" w:rsidRDefault="00C808BA" w:rsidP="00C808BA">
            <w:pPr>
              <w:pStyle w:val="1"/>
              <w:shd w:val="clear" w:color="auto" w:fill="FFFFFF"/>
              <w:spacing w:before="0" w:beforeAutospacing="0" w:after="0" w:afterAutospacing="0"/>
              <w:ind w:firstLine="567"/>
              <w:jc w:val="both"/>
            </w:pPr>
            <w:r w:rsidRPr="00BB1000">
              <w:t>За неисполнение или ненадлежащее исполнение обязательств по Контракту стороны несут ответственность в соответствии с действующим законодательством Приднестровской Молдавской Республики.</w:t>
            </w:r>
          </w:p>
          <w:p w14:paraId="04D40DB1" w14:textId="415DDC06" w:rsidR="00C808BA" w:rsidRPr="00BB1000" w:rsidRDefault="00C808BA" w:rsidP="0083760E">
            <w:pPr>
              <w:pStyle w:val="1"/>
              <w:shd w:val="clear" w:color="auto" w:fill="FFFFFF"/>
              <w:spacing w:before="0" w:beforeAutospacing="0" w:after="0" w:afterAutospacing="0"/>
              <w:ind w:firstLine="567"/>
              <w:jc w:val="both"/>
            </w:pPr>
            <w:r w:rsidRPr="00BB1000">
              <w:t>В случае неисполнения или ненадлежащего исполнения Поставщиком</w:t>
            </w:r>
            <w:r w:rsidR="00DE5CAB">
              <w:t xml:space="preserve"> </w:t>
            </w:r>
            <w:r w:rsidR="00DE5CAB" w:rsidRPr="00BB1000">
              <w:t>(подрядчико</w:t>
            </w:r>
            <w:r w:rsidR="00DE5CAB">
              <w:t>м</w:t>
            </w:r>
            <w:r w:rsidR="00DE5CAB" w:rsidRPr="00BB1000">
              <w:t>, исполнителе</w:t>
            </w:r>
            <w:r w:rsidR="00DE5CAB">
              <w:t>м</w:t>
            </w:r>
            <w:r w:rsidR="00DE5CAB" w:rsidRPr="00BB1000">
              <w:t>)</w:t>
            </w:r>
            <w:r w:rsidRPr="00BB1000">
              <w:t xml:space="preserve"> своих обязательств по Контракту, он уплачивает Заказчику пеню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пени не должна превышать 10% от общей суммы настоящего Контракта.</w:t>
            </w:r>
          </w:p>
          <w:p w14:paraId="561E02A9" w14:textId="14EDE065" w:rsidR="00C808BA" w:rsidRPr="00BB1000" w:rsidRDefault="00C808BA" w:rsidP="0083760E">
            <w:pPr>
              <w:pStyle w:val="1"/>
              <w:shd w:val="clear" w:color="auto" w:fill="FFFFFF"/>
              <w:spacing w:before="0" w:beforeAutospacing="0" w:after="0" w:afterAutospacing="0"/>
              <w:ind w:firstLine="567"/>
              <w:jc w:val="both"/>
            </w:pPr>
            <w:r w:rsidRPr="00BB1000">
              <w:t>В случае нарушения Поставщиком</w:t>
            </w:r>
            <w:r w:rsidR="00DE5CAB">
              <w:t xml:space="preserve"> (</w:t>
            </w:r>
            <w:r w:rsidR="00DE5CAB" w:rsidRPr="00BB1000">
              <w:t>подрядчиков, исполнителей</w:t>
            </w:r>
            <w:r w:rsidR="00DE5CAB">
              <w:t>)</w:t>
            </w:r>
            <w:r w:rsidRPr="00BB1000">
              <w:t xml:space="preserve"> сроков исполнения обязательств по настоящему Контракту Заказчик перечисляет Поставщику</w:t>
            </w:r>
            <w:r w:rsidR="00DE5CAB">
              <w:t xml:space="preserve"> (</w:t>
            </w:r>
            <w:r w:rsidR="00DE5CAB" w:rsidRPr="00BB1000">
              <w:t>подрядчик</w:t>
            </w:r>
            <w:r w:rsidR="00DE5CAB">
              <w:t>у</w:t>
            </w:r>
            <w:r w:rsidR="00DE5CAB" w:rsidRPr="00BB1000">
              <w:t>, исполнител</w:t>
            </w:r>
            <w:r w:rsidR="00DE5CAB">
              <w:t>ю)</w:t>
            </w:r>
            <w:r w:rsidRPr="00BB1000">
              <w:t xml:space="preserve">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p w14:paraId="573D9EAC" w14:textId="3CDA6461" w:rsidR="00C808BA" w:rsidRPr="00BB1000" w:rsidRDefault="00C808BA" w:rsidP="0083760E">
            <w:pPr>
              <w:spacing w:line="240" w:lineRule="auto"/>
              <w:jc w:val="both"/>
              <w:rPr>
                <w:rFonts w:ascii="Times New Roman" w:eastAsia="Times New Roman" w:hAnsi="Times New Roman" w:cs="Times New Roman"/>
                <w:sz w:val="24"/>
                <w:szCs w:val="24"/>
                <w:lang w:eastAsia="ru-RU"/>
              </w:rPr>
            </w:pPr>
            <w:r w:rsidRPr="00BB1000">
              <w:rPr>
                <w:rFonts w:ascii="Times New Roman" w:hAnsi="Times New Roman" w:cs="Times New Roman"/>
                <w:sz w:val="24"/>
                <w:szCs w:val="24"/>
              </w:rPr>
              <w:t>За непредставление информации о всех соисполнителях, субподрядчиках, заключивших договор или договоры с Поставщик</w:t>
            </w:r>
            <w:r w:rsidR="00DE5CAB">
              <w:rPr>
                <w:rFonts w:ascii="Times New Roman" w:hAnsi="Times New Roman" w:cs="Times New Roman"/>
                <w:sz w:val="24"/>
                <w:szCs w:val="24"/>
              </w:rPr>
              <w:t xml:space="preserve"> (</w:t>
            </w:r>
            <w:r w:rsidR="00DE5CAB" w:rsidRPr="00BB1000">
              <w:rPr>
                <w:rFonts w:ascii="Times New Roman" w:hAnsi="Times New Roman" w:cs="Times New Roman"/>
                <w:sz w:val="24"/>
                <w:szCs w:val="24"/>
              </w:rPr>
              <w:t>подрядчик, исполнител</w:t>
            </w:r>
            <w:r w:rsidR="00DE5CAB">
              <w:rPr>
                <w:rFonts w:ascii="Times New Roman" w:hAnsi="Times New Roman" w:cs="Times New Roman"/>
                <w:sz w:val="24"/>
                <w:szCs w:val="24"/>
              </w:rPr>
              <w:t>ь)</w:t>
            </w:r>
            <w:r w:rsidRPr="00BB1000">
              <w:rPr>
                <w:rFonts w:ascii="Times New Roman" w:hAnsi="Times New Roman" w:cs="Times New Roman"/>
                <w:sz w:val="24"/>
                <w:szCs w:val="24"/>
              </w:rPr>
              <w:t>, цена которого или общая цена которых составляет более чем 10 процентов от цены контракта, в течение 10 (десяти) дней с момента заключения им договора с соисполнителем, субподрядчиком. Поставщик</w:t>
            </w:r>
            <w:r w:rsidR="00DE5CAB">
              <w:rPr>
                <w:rFonts w:ascii="Times New Roman" w:hAnsi="Times New Roman" w:cs="Times New Roman"/>
                <w:sz w:val="24"/>
                <w:szCs w:val="24"/>
              </w:rPr>
              <w:t xml:space="preserve"> (</w:t>
            </w:r>
            <w:r w:rsidR="00DE5CAB" w:rsidRPr="00BB1000">
              <w:rPr>
                <w:rFonts w:ascii="Times New Roman" w:hAnsi="Times New Roman" w:cs="Times New Roman"/>
                <w:sz w:val="24"/>
                <w:szCs w:val="24"/>
              </w:rPr>
              <w:t>подрядчи</w:t>
            </w:r>
            <w:r w:rsidR="00DE5CAB">
              <w:rPr>
                <w:rFonts w:ascii="Times New Roman" w:hAnsi="Times New Roman" w:cs="Times New Roman"/>
                <w:sz w:val="24"/>
                <w:szCs w:val="24"/>
              </w:rPr>
              <w:t>к</w:t>
            </w:r>
            <w:r w:rsidR="00DE5CAB" w:rsidRPr="00BB1000">
              <w:rPr>
                <w:rFonts w:ascii="Times New Roman" w:hAnsi="Times New Roman" w:cs="Times New Roman"/>
                <w:sz w:val="24"/>
                <w:szCs w:val="24"/>
              </w:rPr>
              <w:t>, исполните</w:t>
            </w:r>
            <w:r w:rsidR="00DE5CAB">
              <w:rPr>
                <w:rFonts w:ascii="Times New Roman" w:hAnsi="Times New Roman" w:cs="Times New Roman"/>
                <w:sz w:val="24"/>
                <w:szCs w:val="24"/>
              </w:rPr>
              <w:t>ль)</w:t>
            </w:r>
            <w:r w:rsidRPr="00BB1000">
              <w:rPr>
                <w:rFonts w:ascii="Times New Roman" w:hAnsi="Times New Roman" w:cs="Times New Roman"/>
                <w:sz w:val="24"/>
                <w:szCs w:val="24"/>
              </w:rPr>
              <w:t xml:space="preserve"> несет ответственность, путем взыскания с Поставщика </w:t>
            </w:r>
            <w:r w:rsidR="00DE5CAB">
              <w:rPr>
                <w:rFonts w:ascii="Times New Roman" w:hAnsi="Times New Roman" w:cs="Times New Roman"/>
                <w:sz w:val="24"/>
                <w:szCs w:val="24"/>
              </w:rPr>
              <w:t>(</w:t>
            </w:r>
            <w:r w:rsidR="00DE5CAB" w:rsidRPr="00BB1000">
              <w:rPr>
                <w:rFonts w:ascii="Times New Roman" w:hAnsi="Times New Roman" w:cs="Times New Roman"/>
                <w:sz w:val="24"/>
                <w:szCs w:val="24"/>
              </w:rPr>
              <w:t>подрядчи</w:t>
            </w:r>
            <w:r w:rsidR="00DE5CAB">
              <w:rPr>
                <w:rFonts w:ascii="Times New Roman" w:hAnsi="Times New Roman" w:cs="Times New Roman"/>
                <w:sz w:val="24"/>
                <w:szCs w:val="24"/>
              </w:rPr>
              <w:t>ка</w:t>
            </w:r>
            <w:r w:rsidR="00DE5CAB" w:rsidRPr="00BB1000">
              <w:rPr>
                <w:rFonts w:ascii="Times New Roman" w:hAnsi="Times New Roman" w:cs="Times New Roman"/>
                <w:sz w:val="24"/>
                <w:szCs w:val="24"/>
              </w:rPr>
              <w:t>, исполните</w:t>
            </w:r>
            <w:r w:rsidR="00DE5CAB">
              <w:rPr>
                <w:rFonts w:ascii="Times New Roman" w:hAnsi="Times New Roman" w:cs="Times New Roman"/>
                <w:sz w:val="24"/>
                <w:szCs w:val="24"/>
              </w:rPr>
              <w:t>ля)</w:t>
            </w:r>
            <w:r w:rsidR="00DE5CAB" w:rsidRPr="00BB1000">
              <w:rPr>
                <w:rFonts w:ascii="Times New Roman" w:hAnsi="Times New Roman" w:cs="Times New Roman"/>
                <w:sz w:val="24"/>
                <w:szCs w:val="24"/>
              </w:rPr>
              <w:t xml:space="preserve"> </w:t>
            </w:r>
            <w:r w:rsidRPr="00BB1000">
              <w:rPr>
                <w:rFonts w:ascii="Times New Roman" w:hAnsi="Times New Roman" w:cs="Times New Roman"/>
                <w:sz w:val="24"/>
                <w:szCs w:val="24"/>
              </w:rPr>
              <w:t>пени в размере не менее чем 0,05 % от цены договора, заключенного Поставщиком</w:t>
            </w:r>
            <w:r w:rsidR="00DE5CAB">
              <w:rPr>
                <w:rFonts w:ascii="Times New Roman" w:hAnsi="Times New Roman" w:cs="Times New Roman"/>
                <w:sz w:val="24"/>
                <w:szCs w:val="24"/>
              </w:rPr>
              <w:t xml:space="preserve"> (</w:t>
            </w:r>
            <w:r w:rsidR="00DE5CAB" w:rsidRPr="00BB1000">
              <w:rPr>
                <w:rFonts w:ascii="Times New Roman" w:hAnsi="Times New Roman" w:cs="Times New Roman"/>
                <w:sz w:val="24"/>
                <w:szCs w:val="24"/>
              </w:rPr>
              <w:t>подрядчи</w:t>
            </w:r>
            <w:r w:rsidR="00DE5CAB">
              <w:rPr>
                <w:rFonts w:ascii="Times New Roman" w:hAnsi="Times New Roman" w:cs="Times New Roman"/>
                <w:sz w:val="24"/>
                <w:szCs w:val="24"/>
              </w:rPr>
              <w:t>ком</w:t>
            </w:r>
            <w:r w:rsidR="00DE5CAB" w:rsidRPr="00BB1000">
              <w:rPr>
                <w:rFonts w:ascii="Times New Roman" w:hAnsi="Times New Roman" w:cs="Times New Roman"/>
                <w:sz w:val="24"/>
                <w:szCs w:val="24"/>
              </w:rPr>
              <w:t>, исполните</w:t>
            </w:r>
            <w:r w:rsidR="00DE5CAB">
              <w:rPr>
                <w:rFonts w:ascii="Times New Roman" w:hAnsi="Times New Roman" w:cs="Times New Roman"/>
                <w:sz w:val="24"/>
                <w:szCs w:val="24"/>
              </w:rPr>
              <w:t>лем)</w:t>
            </w:r>
            <w:r w:rsidRPr="00BB1000">
              <w:rPr>
                <w:rFonts w:ascii="Times New Roman" w:hAnsi="Times New Roman" w:cs="Times New Roman"/>
                <w:sz w:val="24"/>
                <w:szCs w:val="24"/>
              </w:rPr>
              <w:t xml:space="preserve"> с соисполнителем, субподрядчиком. Пеня подлежит начислению за каждый день просрочки исполнения такого обязательства. Непредставление данной информации не освобождает Поставщика</w:t>
            </w:r>
            <w:r w:rsidR="00DE5CAB">
              <w:rPr>
                <w:rFonts w:ascii="Times New Roman" w:hAnsi="Times New Roman" w:cs="Times New Roman"/>
                <w:sz w:val="24"/>
                <w:szCs w:val="24"/>
              </w:rPr>
              <w:t xml:space="preserve"> (</w:t>
            </w:r>
            <w:r w:rsidR="00DE5CAB" w:rsidRPr="00BB1000">
              <w:rPr>
                <w:rFonts w:ascii="Times New Roman" w:hAnsi="Times New Roman" w:cs="Times New Roman"/>
                <w:sz w:val="24"/>
                <w:szCs w:val="24"/>
              </w:rPr>
              <w:t>подрядчи</w:t>
            </w:r>
            <w:r w:rsidR="00DE5CAB">
              <w:rPr>
                <w:rFonts w:ascii="Times New Roman" w:hAnsi="Times New Roman" w:cs="Times New Roman"/>
                <w:sz w:val="24"/>
                <w:szCs w:val="24"/>
              </w:rPr>
              <w:t>ка</w:t>
            </w:r>
            <w:r w:rsidR="00DE5CAB" w:rsidRPr="00BB1000">
              <w:rPr>
                <w:rFonts w:ascii="Times New Roman" w:hAnsi="Times New Roman" w:cs="Times New Roman"/>
                <w:sz w:val="24"/>
                <w:szCs w:val="24"/>
              </w:rPr>
              <w:t>, исполните</w:t>
            </w:r>
            <w:r w:rsidR="00DE5CAB">
              <w:rPr>
                <w:rFonts w:ascii="Times New Roman" w:hAnsi="Times New Roman" w:cs="Times New Roman"/>
                <w:sz w:val="24"/>
                <w:szCs w:val="24"/>
              </w:rPr>
              <w:t>ля)</w:t>
            </w:r>
            <w:r w:rsidRPr="00BB1000">
              <w:rPr>
                <w:rFonts w:ascii="Times New Roman" w:hAnsi="Times New Roman" w:cs="Times New Roman"/>
                <w:sz w:val="24"/>
                <w:szCs w:val="24"/>
              </w:rPr>
              <w:t xml:space="preserve"> от исполнения обязательств по поставке Товара и не влечет за собой недействительность настоящего Контракта. </w:t>
            </w:r>
          </w:p>
        </w:tc>
      </w:tr>
      <w:tr w:rsidR="00BB1000" w:rsidRPr="00BB1000" w14:paraId="3C399AFD" w14:textId="77777777" w:rsidTr="00C7301A">
        <w:tc>
          <w:tcPr>
            <w:tcW w:w="426" w:type="dxa"/>
          </w:tcPr>
          <w:p w14:paraId="133EABF3" w14:textId="77777777" w:rsidR="00C808BA" w:rsidRPr="00BB1000" w:rsidRDefault="00C808BA" w:rsidP="00C808BA">
            <w:pPr>
              <w:spacing w:line="240" w:lineRule="auto"/>
              <w:rPr>
                <w:rFonts w:ascii="Times New Roman" w:hAnsi="Times New Roman" w:cs="Times New Roman"/>
                <w:sz w:val="24"/>
                <w:szCs w:val="24"/>
              </w:rPr>
            </w:pPr>
            <w:r w:rsidRPr="00BB1000">
              <w:rPr>
                <w:rFonts w:ascii="Times New Roman" w:hAnsi="Times New Roman" w:cs="Times New Roman"/>
                <w:sz w:val="24"/>
                <w:szCs w:val="24"/>
              </w:rPr>
              <w:t>4.</w:t>
            </w:r>
          </w:p>
        </w:tc>
        <w:tc>
          <w:tcPr>
            <w:tcW w:w="3344" w:type="dxa"/>
          </w:tcPr>
          <w:p w14:paraId="665733C2" w14:textId="77777777"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Требования к гарантийным обязательствам, представляемым поставщиком (подрядчиком, исполнителем) в отношении поставляемых товаров (работ, услуг)</w:t>
            </w:r>
          </w:p>
        </w:tc>
        <w:tc>
          <w:tcPr>
            <w:tcW w:w="7145" w:type="dxa"/>
          </w:tcPr>
          <w:p w14:paraId="3A69994E" w14:textId="77777777" w:rsidR="00C808BA" w:rsidRPr="00BB1000" w:rsidRDefault="00C808BA" w:rsidP="00C808BA">
            <w:pPr>
              <w:spacing w:line="240" w:lineRule="auto"/>
              <w:rPr>
                <w:rFonts w:ascii="Times New Roman" w:eastAsia="Times New Roman" w:hAnsi="Times New Roman" w:cs="Times New Roman"/>
                <w:sz w:val="24"/>
                <w:szCs w:val="24"/>
                <w:lang w:eastAsia="ru-RU"/>
              </w:rPr>
            </w:pPr>
          </w:p>
          <w:p w14:paraId="002B1A89" w14:textId="77777777" w:rsidR="00C808BA" w:rsidRPr="00BB1000" w:rsidRDefault="00C808BA" w:rsidP="00C808BA">
            <w:pPr>
              <w:spacing w:line="240" w:lineRule="auto"/>
              <w:rPr>
                <w:rFonts w:ascii="Times New Roman" w:eastAsia="Times New Roman" w:hAnsi="Times New Roman" w:cs="Times New Roman"/>
                <w:sz w:val="24"/>
                <w:szCs w:val="24"/>
                <w:lang w:eastAsia="ru-RU"/>
              </w:rPr>
            </w:pPr>
          </w:p>
          <w:p w14:paraId="10A59B0A" w14:textId="58E3BD9B"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Гарантийный срок не менее 12 месяцев </w:t>
            </w:r>
          </w:p>
        </w:tc>
      </w:tr>
      <w:tr w:rsidR="00BB1000" w:rsidRPr="00BB1000" w14:paraId="5E3D31F7" w14:textId="77777777" w:rsidTr="00C7301A">
        <w:tc>
          <w:tcPr>
            <w:tcW w:w="426" w:type="dxa"/>
          </w:tcPr>
          <w:p w14:paraId="08FBA147" w14:textId="77777777" w:rsidR="00C808BA" w:rsidRPr="00BB1000" w:rsidRDefault="00C808BA" w:rsidP="00C808BA">
            <w:pPr>
              <w:spacing w:line="240" w:lineRule="auto"/>
              <w:rPr>
                <w:rFonts w:ascii="Times New Roman" w:hAnsi="Times New Roman" w:cs="Times New Roman"/>
                <w:sz w:val="24"/>
                <w:szCs w:val="24"/>
              </w:rPr>
            </w:pPr>
          </w:p>
        </w:tc>
        <w:tc>
          <w:tcPr>
            <w:tcW w:w="10489" w:type="dxa"/>
            <w:gridSpan w:val="2"/>
          </w:tcPr>
          <w:p w14:paraId="3866E3C8" w14:textId="77777777" w:rsidR="00C808BA" w:rsidRPr="00BB1000" w:rsidRDefault="00C808BA" w:rsidP="00C808BA">
            <w:pPr>
              <w:spacing w:line="240" w:lineRule="auto"/>
              <w:jc w:val="center"/>
              <w:rPr>
                <w:rFonts w:ascii="Times New Roman" w:eastAsia="Times New Roman" w:hAnsi="Times New Roman" w:cs="Times New Roman"/>
                <w:sz w:val="24"/>
                <w:szCs w:val="24"/>
                <w:lang w:eastAsia="ru-RU"/>
              </w:rPr>
            </w:pPr>
            <w:r w:rsidRPr="00BB1000">
              <w:rPr>
                <w:rFonts w:ascii="Times New Roman" w:eastAsia="Times New Roman" w:hAnsi="Times New Roman" w:cs="Times New Roman"/>
                <w:b/>
                <w:bCs/>
                <w:sz w:val="24"/>
                <w:szCs w:val="24"/>
                <w:lang w:eastAsia="ru-RU"/>
              </w:rPr>
              <w:t xml:space="preserve">7. Условия контракта </w:t>
            </w:r>
          </w:p>
        </w:tc>
      </w:tr>
      <w:tr w:rsidR="00BB1000" w:rsidRPr="00BB1000" w14:paraId="723C9CD8" w14:textId="77777777" w:rsidTr="00C7301A">
        <w:tc>
          <w:tcPr>
            <w:tcW w:w="426" w:type="dxa"/>
          </w:tcPr>
          <w:p w14:paraId="6CB2C76A" w14:textId="77777777" w:rsidR="00C808BA" w:rsidRPr="00BB1000" w:rsidRDefault="00C808BA" w:rsidP="00C808BA">
            <w:pPr>
              <w:spacing w:line="240" w:lineRule="auto"/>
              <w:rPr>
                <w:rFonts w:ascii="Times New Roman" w:hAnsi="Times New Roman" w:cs="Times New Roman"/>
                <w:sz w:val="24"/>
                <w:szCs w:val="24"/>
              </w:rPr>
            </w:pPr>
            <w:r w:rsidRPr="00BB1000">
              <w:rPr>
                <w:rFonts w:ascii="Times New Roman" w:hAnsi="Times New Roman" w:cs="Times New Roman"/>
                <w:sz w:val="24"/>
                <w:szCs w:val="24"/>
              </w:rPr>
              <w:t>1.</w:t>
            </w:r>
          </w:p>
        </w:tc>
        <w:tc>
          <w:tcPr>
            <w:tcW w:w="3344" w:type="dxa"/>
          </w:tcPr>
          <w:p w14:paraId="219922EC" w14:textId="77777777"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Информация о месте доставки товара, месте выполнения работы или оказания услуги</w:t>
            </w:r>
          </w:p>
        </w:tc>
        <w:tc>
          <w:tcPr>
            <w:tcW w:w="7145" w:type="dxa"/>
          </w:tcPr>
          <w:p w14:paraId="6F0A1E63" w14:textId="41F66C7A"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 xml:space="preserve">г. Тирасполь ул.25 Октября, </w:t>
            </w:r>
            <w:r w:rsidR="008E0AEB">
              <w:rPr>
                <w:rFonts w:ascii="Times New Roman" w:eastAsia="Times New Roman" w:hAnsi="Times New Roman" w:cs="Times New Roman"/>
                <w:sz w:val="24"/>
                <w:szCs w:val="24"/>
                <w:lang w:eastAsia="ru-RU"/>
              </w:rPr>
              <w:t>128</w:t>
            </w:r>
            <w:r w:rsidR="002C4044">
              <w:rPr>
                <w:rFonts w:ascii="Times New Roman" w:eastAsia="Times New Roman" w:hAnsi="Times New Roman" w:cs="Times New Roman"/>
                <w:sz w:val="24"/>
                <w:szCs w:val="24"/>
                <w:lang w:eastAsia="ru-RU"/>
              </w:rPr>
              <w:t xml:space="preserve"> (учебный корпус </w:t>
            </w:r>
            <w:r w:rsidR="00740AA6">
              <w:rPr>
                <w:rFonts w:ascii="Times New Roman" w:eastAsia="Times New Roman" w:hAnsi="Times New Roman" w:cs="Times New Roman"/>
                <w:sz w:val="24"/>
                <w:szCs w:val="24"/>
                <w:lang w:eastAsia="ru-RU"/>
              </w:rPr>
              <w:t>«</w:t>
            </w:r>
            <w:r w:rsidR="002C4044">
              <w:rPr>
                <w:rFonts w:ascii="Times New Roman" w:eastAsia="Times New Roman" w:hAnsi="Times New Roman" w:cs="Times New Roman"/>
                <w:sz w:val="24"/>
                <w:szCs w:val="24"/>
                <w:lang w:eastAsia="ru-RU"/>
              </w:rPr>
              <w:t>В</w:t>
            </w:r>
            <w:r w:rsidR="00740AA6">
              <w:rPr>
                <w:rFonts w:ascii="Times New Roman" w:eastAsia="Times New Roman" w:hAnsi="Times New Roman" w:cs="Times New Roman"/>
                <w:sz w:val="24"/>
                <w:szCs w:val="24"/>
                <w:lang w:eastAsia="ru-RU"/>
              </w:rPr>
              <w:t>»</w:t>
            </w:r>
            <w:r w:rsidR="002C4044">
              <w:rPr>
                <w:rFonts w:ascii="Times New Roman" w:eastAsia="Times New Roman" w:hAnsi="Times New Roman" w:cs="Times New Roman"/>
                <w:sz w:val="24"/>
                <w:szCs w:val="24"/>
                <w:lang w:eastAsia="ru-RU"/>
              </w:rPr>
              <w:t>)</w:t>
            </w:r>
          </w:p>
        </w:tc>
      </w:tr>
      <w:tr w:rsidR="00BB1000" w:rsidRPr="00BB1000" w14:paraId="5CF3A57E" w14:textId="77777777" w:rsidTr="0023461E">
        <w:tc>
          <w:tcPr>
            <w:tcW w:w="426" w:type="dxa"/>
          </w:tcPr>
          <w:p w14:paraId="1A5A056E" w14:textId="77777777" w:rsidR="00C808BA" w:rsidRPr="00BB1000" w:rsidRDefault="00C808BA" w:rsidP="00C808BA">
            <w:pPr>
              <w:spacing w:line="240" w:lineRule="auto"/>
              <w:rPr>
                <w:rFonts w:ascii="Times New Roman" w:hAnsi="Times New Roman" w:cs="Times New Roman"/>
                <w:sz w:val="24"/>
                <w:szCs w:val="24"/>
              </w:rPr>
            </w:pPr>
            <w:r w:rsidRPr="00BB1000">
              <w:rPr>
                <w:rFonts w:ascii="Times New Roman" w:hAnsi="Times New Roman" w:cs="Times New Roman"/>
                <w:sz w:val="24"/>
                <w:szCs w:val="24"/>
              </w:rPr>
              <w:t>2.</w:t>
            </w:r>
          </w:p>
        </w:tc>
        <w:tc>
          <w:tcPr>
            <w:tcW w:w="3344" w:type="dxa"/>
          </w:tcPr>
          <w:p w14:paraId="0A8F034A" w14:textId="77777777"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Срок поставки товара или завершение работы либо график оказания услуг</w:t>
            </w:r>
          </w:p>
        </w:tc>
        <w:tc>
          <w:tcPr>
            <w:tcW w:w="7145" w:type="dxa"/>
          </w:tcPr>
          <w:p w14:paraId="15724CA9" w14:textId="31790009" w:rsidR="00C808BA" w:rsidRPr="00BB1000" w:rsidRDefault="00B923A6" w:rsidP="0023461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срок до </w:t>
            </w:r>
            <w:r w:rsidR="002559E0">
              <w:rPr>
                <w:rFonts w:ascii="Times New Roman" w:eastAsia="Times New Roman" w:hAnsi="Times New Roman" w:cs="Times New Roman"/>
                <w:sz w:val="24"/>
                <w:szCs w:val="24"/>
                <w:lang w:eastAsia="ru-RU"/>
              </w:rPr>
              <w:t>30 декабря 2024 года</w:t>
            </w:r>
          </w:p>
        </w:tc>
      </w:tr>
      <w:tr w:rsidR="00BB1000" w:rsidRPr="00BB1000" w14:paraId="252171AC" w14:textId="77777777" w:rsidTr="00FF061A">
        <w:trPr>
          <w:trHeight w:val="975"/>
        </w:trPr>
        <w:tc>
          <w:tcPr>
            <w:tcW w:w="426" w:type="dxa"/>
          </w:tcPr>
          <w:p w14:paraId="0A20B229" w14:textId="77777777" w:rsidR="00C808BA" w:rsidRPr="00BB1000" w:rsidRDefault="00C808BA" w:rsidP="00C808BA">
            <w:pPr>
              <w:spacing w:line="240" w:lineRule="auto"/>
              <w:rPr>
                <w:rFonts w:ascii="Times New Roman" w:hAnsi="Times New Roman" w:cs="Times New Roman"/>
                <w:sz w:val="24"/>
                <w:szCs w:val="24"/>
              </w:rPr>
            </w:pPr>
            <w:r w:rsidRPr="00BB1000">
              <w:rPr>
                <w:rFonts w:ascii="Times New Roman" w:hAnsi="Times New Roman" w:cs="Times New Roman"/>
                <w:sz w:val="24"/>
                <w:szCs w:val="24"/>
              </w:rPr>
              <w:t>3.</w:t>
            </w:r>
          </w:p>
        </w:tc>
        <w:tc>
          <w:tcPr>
            <w:tcW w:w="3344" w:type="dxa"/>
          </w:tcPr>
          <w:p w14:paraId="235F8B24" w14:textId="77777777" w:rsidR="00C808BA" w:rsidRPr="00BB1000" w:rsidRDefault="00C808BA" w:rsidP="00C808BA">
            <w:pPr>
              <w:spacing w:line="240" w:lineRule="auto"/>
              <w:rPr>
                <w:rFonts w:ascii="Times New Roman" w:eastAsia="Times New Roman" w:hAnsi="Times New Roman" w:cs="Times New Roman"/>
                <w:sz w:val="24"/>
                <w:szCs w:val="24"/>
                <w:lang w:eastAsia="ru-RU"/>
              </w:rPr>
            </w:pPr>
            <w:r w:rsidRPr="00BB1000">
              <w:rPr>
                <w:rFonts w:ascii="Times New Roman" w:eastAsia="Times New Roman" w:hAnsi="Times New Roman" w:cs="Times New Roman"/>
                <w:sz w:val="24"/>
                <w:szCs w:val="24"/>
                <w:lang w:eastAsia="ru-RU"/>
              </w:rPr>
              <w:t>Условия транспортировки и хранения</w:t>
            </w:r>
          </w:p>
        </w:tc>
        <w:tc>
          <w:tcPr>
            <w:tcW w:w="7145" w:type="dxa"/>
          </w:tcPr>
          <w:p w14:paraId="16E69C7B" w14:textId="6CD90217" w:rsidR="00FF061A" w:rsidRPr="00FF061A" w:rsidRDefault="00FF061A" w:rsidP="00FF061A">
            <w:pPr>
              <w:pStyle w:val="1"/>
              <w:shd w:val="clear" w:color="auto" w:fill="FFFFFF"/>
              <w:spacing w:before="0" w:beforeAutospacing="0" w:after="0" w:afterAutospacing="0" w:line="276" w:lineRule="auto"/>
              <w:jc w:val="both"/>
            </w:pPr>
            <w:r w:rsidRPr="00FF061A">
              <w:t xml:space="preserve">Доставка и установка Товара осуществляется за счет средств </w:t>
            </w:r>
            <w:r w:rsidR="00DE5CAB">
              <w:t>Исполнителя</w:t>
            </w:r>
            <w:r w:rsidRPr="00FF061A">
              <w:t>.</w:t>
            </w:r>
          </w:p>
          <w:p w14:paraId="2369990E" w14:textId="0A812B13" w:rsidR="00C808BA" w:rsidRPr="00BB1000" w:rsidRDefault="00C808BA" w:rsidP="00C808BA">
            <w:pPr>
              <w:spacing w:line="240" w:lineRule="auto"/>
              <w:rPr>
                <w:rFonts w:ascii="Times New Roman" w:eastAsia="Times New Roman" w:hAnsi="Times New Roman" w:cs="Times New Roman"/>
                <w:sz w:val="24"/>
                <w:szCs w:val="24"/>
                <w:lang w:eastAsia="ru-RU"/>
              </w:rPr>
            </w:pPr>
            <w:r w:rsidRPr="00FF061A">
              <w:rPr>
                <w:rFonts w:ascii="Times New Roman" w:eastAsia="Times New Roman" w:hAnsi="Times New Roman" w:cs="Times New Roman"/>
                <w:sz w:val="24"/>
                <w:szCs w:val="24"/>
                <w:lang w:eastAsia="ru-RU"/>
              </w:rPr>
              <w:t xml:space="preserve">Упаковка </w:t>
            </w:r>
            <w:r w:rsidR="002C4044" w:rsidRPr="00FF061A">
              <w:rPr>
                <w:rFonts w:ascii="Times New Roman" w:eastAsia="Times New Roman" w:hAnsi="Times New Roman" w:cs="Times New Roman"/>
                <w:sz w:val="24"/>
                <w:szCs w:val="24"/>
                <w:lang w:eastAsia="ru-RU"/>
              </w:rPr>
              <w:t>Т</w:t>
            </w:r>
            <w:r w:rsidRPr="00FF061A">
              <w:rPr>
                <w:rFonts w:ascii="Times New Roman" w:eastAsia="Times New Roman" w:hAnsi="Times New Roman" w:cs="Times New Roman"/>
                <w:sz w:val="24"/>
                <w:szCs w:val="24"/>
                <w:lang w:eastAsia="ru-RU"/>
              </w:rPr>
              <w:t>овара должна обеспечивать его сохранность и отсутствие повреждений при транспортировке.</w:t>
            </w:r>
          </w:p>
        </w:tc>
      </w:tr>
    </w:tbl>
    <w:p w14:paraId="0F12A72F" w14:textId="77777777" w:rsidR="00327C78" w:rsidRPr="00BB1000" w:rsidRDefault="00327C78" w:rsidP="00C7301A">
      <w:pPr>
        <w:spacing w:after="0" w:line="240" w:lineRule="auto"/>
        <w:rPr>
          <w:rFonts w:ascii="Times New Roman" w:hAnsi="Times New Roman" w:cs="Times New Roman"/>
          <w:sz w:val="24"/>
          <w:szCs w:val="24"/>
        </w:rPr>
      </w:pPr>
    </w:p>
    <w:p w14:paraId="0BE0EF9F" w14:textId="77777777" w:rsidR="00C808BA" w:rsidRPr="00BB1000" w:rsidRDefault="00C808BA" w:rsidP="00C808BA">
      <w:pPr>
        <w:spacing w:after="0" w:line="240" w:lineRule="auto"/>
        <w:rPr>
          <w:rFonts w:ascii="Times New Roman" w:hAnsi="Times New Roman" w:cs="Times New Roman"/>
          <w:b/>
          <w:bCs/>
          <w:sz w:val="24"/>
          <w:szCs w:val="24"/>
        </w:rPr>
        <w:sectPr w:rsidR="00C808BA" w:rsidRPr="00BB1000" w:rsidSect="00327C78">
          <w:pgSz w:w="11906" w:h="16838"/>
          <w:pgMar w:top="720" w:right="720" w:bottom="720" w:left="720" w:header="708" w:footer="708" w:gutter="0"/>
          <w:cols w:space="708"/>
          <w:docGrid w:linePitch="360"/>
        </w:sectPr>
      </w:pPr>
    </w:p>
    <w:p w14:paraId="458284D8" w14:textId="6388A2F8" w:rsidR="00C808BA" w:rsidRPr="00BB1000" w:rsidRDefault="00C808BA" w:rsidP="00C808BA">
      <w:pPr>
        <w:spacing w:after="0" w:line="240" w:lineRule="auto"/>
        <w:ind w:firstLine="10065"/>
        <w:rPr>
          <w:rFonts w:ascii="Times New Roman" w:hAnsi="Times New Roman" w:cs="Times New Roman"/>
          <w:sz w:val="24"/>
          <w:szCs w:val="24"/>
        </w:rPr>
      </w:pPr>
      <w:r w:rsidRPr="00BB1000">
        <w:rPr>
          <w:rFonts w:ascii="Times New Roman" w:hAnsi="Times New Roman" w:cs="Times New Roman"/>
          <w:b/>
          <w:bCs/>
          <w:sz w:val="24"/>
          <w:szCs w:val="24"/>
        </w:rPr>
        <w:lastRenderedPageBreak/>
        <w:t>Приложение № 3</w:t>
      </w:r>
    </w:p>
    <w:p w14:paraId="4F9F0ACE" w14:textId="77777777" w:rsidR="00C808BA" w:rsidRPr="00BB1000" w:rsidRDefault="00C808BA" w:rsidP="00C808BA">
      <w:pPr>
        <w:shd w:val="clear" w:color="auto" w:fill="FFFFFF"/>
        <w:spacing w:after="0" w:line="240" w:lineRule="auto"/>
        <w:ind w:firstLine="10065"/>
        <w:rPr>
          <w:rFonts w:ascii="Times New Roman" w:hAnsi="Times New Roman" w:cs="Times New Roman"/>
          <w:b/>
          <w:bCs/>
          <w:sz w:val="24"/>
          <w:szCs w:val="24"/>
        </w:rPr>
      </w:pPr>
      <w:r w:rsidRPr="00BB1000">
        <w:rPr>
          <w:rFonts w:ascii="Times New Roman" w:hAnsi="Times New Roman" w:cs="Times New Roman"/>
          <w:b/>
          <w:bCs/>
          <w:sz w:val="24"/>
          <w:szCs w:val="24"/>
        </w:rPr>
        <w:t>к Документации о проведении запроса</w:t>
      </w:r>
    </w:p>
    <w:p w14:paraId="71AF0757" w14:textId="77777777" w:rsidR="00A07D8B" w:rsidRDefault="00C808BA" w:rsidP="002C4044">
      <w:pPr>
        <w:shd w:val="clear" w:color="auto" w:fill="FFFFFF"/>
        <w:spacing w:after="0" w:line="240" w:lineRule="auto"/>
        <w:ind w:firstLine="10065"/>
        <w:rPr>
          <w:rFonts w:ascii="Times New Roman" w:hAnsi="Times New Roman" w:cs="Times New Roman"/>
          <w:b/>
          <w:bCs/>
          <w:sz w:val="24"/>
          <w:szCs w:val="24"/>
        </w:rPr>
      </w:pPr>
      <w:r w:rsidRPr="00BB1000">
        <w:rPr>
          <w:rFonts w:ascii="Times New Roman" w:hAnsi="Times New Roman" w:cs="Times New Roman"/>
          <w:b/>
          <w:bCs/>
          <w:sz w:val="24"/>
          <w:szCs w:val="24"/>
        </w:rPr>
        <w:t xml:space="preserve">предложений на </w:t>
      </w:r>
      <w:r w:rsidR="002C4044">
        <w:rPr>
          <w:rFonts w:ascii="Times New Roman" w:hAnsi="Times New Roman" w:cs="Times New Roman"/>
          <w:b/>
          <w:bCs/>
          <w:sz w:val="24"/>
          <w:szCs w:val="24"/>
        </w:rPr>
        <w:t>изготовление</w:t>
      </w:r>
      <w:r w:rsidR="00A07D8B">
        <w:rPr>
          <w:rFonts w:ascii="Times New Roman" w:hAnsi="Times New Roman" w:cs="Times New Roman"/>
          <w:b/>
          <w:bCs/>
          <w:sz w:val="24"/>
          <w:szCs w:val="24"/>
        </w:rPr>
        <w:t xml:space="preserve"> и поставку</w:t>
      </w:r>
      <w:r w:rsidR="002C4044">
        <w:rPr>
          <w:rFonts w:ascii="Times New Roman" w:hAnsi="Times New Roman" w:cs="Times New Roman"/>
          <w:b/>
          <w:bCs/>
          <w:sz w:val="24"/>
          <w:szCs w:val="24"/>
        </w:rPr>
        <w:t xml:space="preserve"> </w:t>
      </w:r>
    </w:p>
    <w:p w14:paraId="7BEB8A7B" w14:textId="17EDF63E" w:rsidR="00974317" w:rsidRDefault="002C4044" w:rsidP="002C4044">
      <w:pPr>
        <w:shd w:val="clear" w:color="auto" w:fill="FFFFFF"/>
        <w:spacing w:after="0" w:line="240" w:lineRule="auto"/>
        <w:ind w:firstLine="10065"/>
        <w:rPr>
          <w:rFonts w:ascii="Times New Roman" w:hAnsi="Times New Roman" w:cs="Times New Roman"/>
          <w:b/>
          <w:bCs/>
          <w:sz w:val="24"/>
          <w:szCs w:val="24"/>
        </w:rPr>
      </w:pPr>
      <w:r>
        <w:rPr>
          <w:rFonts w:ascii="Times New Roman" w:hAnsi="Times New Roman" w:cs="Times New Roman"/>
          <w:b/>
          <w:bCs/>
          <w:sz w:val="24"/>
          <w:szCs w:val="24"/>
        </w:rPr>
        <w:t>мебели</w:t>
      </w:r>
      <w:r w:rsidR="00A07D8B">
        <w:rPr>
          <w:rFonts w:ascii="Times New Roman" w:hAnsi="Times New Roman" w:cs="Times New Roman"/>
          <w:b/>
          <w:bCs/>
          <w:sz w:val="24"/>
          <w:szCs w:val="24"/>
        </w:rPr>
        <w:t xml:space="preserve"> </w:t>
      </w:r>
      <w:r w:rsidR="00974317">
        <w:rPr>
          <w:rFonts w:ascii="Times New Roman" w:hAnsi="Times New Roman" w:cs="Times New Roman"/>
          <w:b/>
          <w:bCs/>
          <w:sz w:val="24"/>
          <w:szCs w:val="24"/>
        </w:rPr>
        <w:t xml:space="preserve">для </w:t>
      </w:r>
      <w:r w:rsidR="00A07D8B">
        <w:rPr>
          <w:rFonts w:ascii="Times New Roman" w:hAnsi="Times New Roman" w:cs="Times New Roman"/>
          <w:b/>
          <w:bCs/>
          <w:sz w:val="24"/>
          <w:szCs w:val="24"/>
        </w:rPr>
        <w:t>ресурсного центра</w:t>
      </w:r>
    </w:p>
    <w:p w14:paraId="1FAE0DF1" w14:textId="77777777" w:rsidR="00C808BA" w:rsidRPr="00BB1000" w:rsidRDefault="00C808BA" w:rsidP="00C808BA">
      <w:pPr>
        <w:spacing w:after="0"/>
        <w:jc w:val="center"/>
        <w:rPr>
          <w:rFonts w:ascii="Times New Roman" w:hAnsi="Times New Roman" w:cs="Times New Roman"/>
          <w:sz w:val="24"/>
          <w:szCs w:val="24"/>
        </w:rPr>
      </w:pPr>
    </w:p>
    <w:p w14:paraId="4DC61811" w14:textId="14131DF6" w:rsidR="00C808BA" w:rsidRPr="006D7DC3" w:rsidRDefault="00C808BA" w:rsidP="00E3384C">
      <w:pPr>
        <w:spacing w:after="0"/>
        <w:jc w:val="center"/>
        <w:rPr>
          <w:rFonts w:ascii="Times New Roman" w:hAnsi="Times New Roman" w:cs="Times New Roman"/>
          <w:b/>
          <w:bCs/>
          <w:sz w:val="24"/>
          <w:szCs w:val="24"/>
        </w:rPr>
      </w:pPr>
      <w:r w:rsidRPr="006D7DC3">
        <w:rPr>
          <w:rFonts w:ascii="Times New Roman" w:hAnsi="Times New Roman" w:cs="Times New Roman"/>
          <w:b/>
          <w:bCs/>
          <w:sz w:val="24"/>
          <w:szCs w:val="24"/>
        </w:rPr>
        <w:t xml:space="preserve">Обоснование </w:t>
      </w:r>
      <w:r w:rsidR="00A07D8B">
        <w:rPr>
          <w:rFonts w:ascii="Times New Roman" w:hAnsi="Times New Roman" w:cs="Times New Roman"/>
          <w:b/>
          <w:bCs/>
          <w:sz w:val="24"/>
          <w:szCs w:val="24"/>
        </w:rPr>
        <w:t xml:space="preserve">изготовления и </w:t>
      </w:r>
      <w:r w:rsidRPr="006D7DC3">
        <w:rPr>
          <w:rFonts w:ascii="Times New Roman" w:hAnsi="Times New Roman" w:cs="Times New Roman"/>
          <w:b/>
          <w:bCs/>
          <w:sz w:val="24"/>
          <w:szCs w:val="24"/>
        </w:rPr>
        <w:t xml:space="preserve">закупки </w:t>
      </w:r>
      <w:r w:rsidR="00247174">
        <w:rPr>
          <w:rFonts w:ascii="Times New Roman" w:hAnsi="Times New Roman" w:cs="Times New Roman"/>
          <w:b/>
          <w:bCs/>
          <w:sz w:val="24"/>
          <w:szCs w:val="24"/>
        </w:rPr>
        <w:t xml:space="preserve">мебели </w:t>
      </w:r>
      <w:r w:rsidR="00974317">
        <w:rPr>
          <w:rFonts w:ascii="Times New Roman" w:hAnsi="Times New Roman" w:cs="Times New Roman"/>
          <w:b/>
          <w:bCs/>
          <w:sz w:val="24"/>
          <w:szCs w:val="24"/>
        </w:rPr>
        <w:t xml:space="preserve">для </w:t>
      </w:r>
      <w:r w:rsidR="00A07D8B">
        <w:rPr>
          <w:rFonts w:ascii="Times New Roman" w:hAnsi="Times New Roman" w:cs="Times New Roman"/>
          <w:b/>
          <w:bCs/>
          <w:sz w:val="24"/>
          <w:szCs w:val="24"/>
        </w:rPr>
        <w:t>ресурсного центра</w:t>
      </w:r>
    </w:p>
    <w:p w14:paraId="344F3E18" w14:textId="77777777" w:rsidR="006D7DC3" w:rsidRPr="006D7DC3" w:rsidRDefault="006D7DC3" w:rsidP="006D7DC3">
      <w:pPr>
        <w:shd w:val="clear" w:color="auto" w:fill="FFFFFF"/>
        <w:tabs>
          <w:tab w:val="left" w:pos="851"/>
        </w:tabs>
        <w:spacing w:after="0" w:line="240" w:lineRule="auto"/>
        <w:jc w:val="both"/>
        <w:rPr>
          <w:rFonts w:ascii="Times New Roman" w:eastAsia="Times New Roman" w:hAnsi="Times New Roman" w:cs="Times New Roman"/>
          <w:lang w:eastAsia="ru-RU"/>
        </w:rPr>
      </w:pPr>
      <w:r w:rsidRPr="006D7DC3">
        <w:rPr>
          <w:rFonts w:ascii="Times New Roman" w:eastAsia="Times New Roman" w:hAnsi="Times New Roman" w:cs="Times New Roman"/>
          <w:lang w:eastAsia="ru-RU"/>
        </w:rPr>
        <w:t xml:space="preserve">Утверждаю: </w:t>
      </w:r>
    </w:p>
    <w:p w14:paraId="5F0DE41A" w14:textId="677645E2" w:rsidR="006D7DC3" w:rsidRPr="006D7DC3" w:rsidRDefault="00423A99" w:rsidP="006D7DC3">
      <w:pPr>
        <w:shd w:val="clear" w:color="auto" w:fill="FFFFFF"/>
        <w:tabs>
          <w:tab w:val="left" w:pos="851"/>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И.о. р</w:t>
      </w:r>
      <w:r w:rsidR="006D7DC3" w:rsidRPr="006D7DC3">
        <w:rPr>
          <w:rFonts w:ascii="Times New Roman" w:eastAsia="Times New Roman" w:hAnsi="Times New Roman" w:cs="Times New Roman"/>
          <w:lang w:eastAsia="ru-RU"/>
        </w:rPr>
        <w:t>ектор</w:t>
      </w:r>
      <w:r>
        <w:rPr>
          <w:rFonts w:ascii="Times New Roman" w:eastAsia="Times New Roman" w:hAnsi="Times New Roman" w:cs="Times New Roman"/>
          <w:lang w:eastAsia="ru-RU"/>
        </w:rPr>
        <w:t>а</w:t>
      </w:r>
      <w:r w:rsidR="006D7DC3" w:rsidRPr="006D7DC3">
        <w:rPr>
          <w:rFonts w:ascii="Times New Roman" w:eastAsia="Times New Roman" w:hAnsi="Times New Roman" w:cs="Times New Roman"/>
          <w:lang w:eastAsia="ru-RU"/>
        </w:rPr>
        <w:t xml:space="preserve"> ГОУ «ПГУ им. Т.Г. Шевченко»</w:t>
      </w:r>
      <w:r w:rsidR="002C4044">
        <w:rPr>
          <w:rFonts w:ascii="Times New Roman" w:eastAsia="Times New Roman" w:hAnsi="Times New Roman" w:cs="Times New Roman"/>
          <w:lang w:eastAsia="ru-RU"/>
        </w:rPr>
        <w:t>,</w:t>
      </w:r>
    </w:p>
    <w:p w14:paraId="32F49AEE" w14:textId="4BC32821" w:rsidR="006D7DC3" w:rsidRPr="006D7DC3" w:rsidRDefault="006D7DC3" w:rsidP="006D7DC3">
      <w:pPr>
        <w:shd w:val="clear" w:color="auto" w:fill="FFFFFF"/>
        <w:tabs>
          <w:tab w:val="left" w:pos="851"/>
        </w:tabs>
        <w:spacing w:after="0" w:line="240" w:lineRule="auto"/>
        <w:jc w:val="both"/>
        <w:rPr>
          <w:rFonts w:ascii="Times New Roman" w:eastAsia="Times New Roman" w:hAnsi="Times New Roman" w:cs="Times New Roman"/>
          <w:lang w:eastAsia="ru-RU"/>
        </w:rPr>
      </w:pPr>
      <w:r w:rsidRPr="006D7DC3">
        <w:rPr>
          <w:rFonts w:ascii="Times New Roman" w:eastAsia="Times New Roman" w:hAnsi="Times New Roman" w:cs="Times New Roman"/>
          <w:lang w:eastAsia="ru-RU"/>
        </w:rPr>
        <w:t>_________________ Ск</w:t>
      </w:r>
      <w:r w:rsidR="00423A99">
        <w:rPr>
          <w:rFonts w:ascii="Times New Roman" w:eastAsia="Times New Roman" w:hAnsi="Times New Roman" w:cs="Times New Roman"/>
          <w:lang w:eastAsia="ru-RU"/>
        </w:rPr>
        <w:t>итская</w:t>
      </w:r>
      <w:r w:rsidRPr="006D7DC3">
        <w:rPr>
          <w:rFonts w:ascii="Times New Roman" w:eastAsia="Times New Roman" w:hAnsi="Times New Roman" w:cs="Times New Roman"/>
          <w:lang w:eastAsia="ru-RU"/>
        </w:rPr>
        <w:t xml:space="preserve"> </w:t>
      </w:r>
      <w:r w:rsidR="00423A99">
        <w:rPr>
          <w:rFonts w:ascii="Times New Roman" w:eastAsia="Times New Roman" w:hAnsi="Times New Roman" w:cs="Times New Roman"/>
          <w:lang w:eastAsia="ru-RU"/>
        </w:rPr>
        <w:t>Л</w:t>
      </w:r>
      <w:r w:rsidRPr="006D7DC3">
        <w:rPr>
          <w:rFonts w:ascii="Times New Roman" w:eastAsia="Times New Roman" w:hAnsi="Times New Roman" w:cs="Times New Roman"/>
          <w:lang w:eastAsia="ru-RU"/>
        </w:rPr>
        <w:t>.В.</w:t>
      </w:r>
    </w:p>
    <w:p w14:paraId="43E8E3EF" w14:textId="2C9DD783" w:rsidR="00C808BA" w:rsidRDefault="006D7DC3" w:rsidP="006D7DC3">
      <w:pPr>
        <w:shd w:val="clear" w:color="auto" w:fill="FFFFFF"/>
        <w:tabs>
          <w:tab w:val="left" w:pos="851"/>
        </w:tabs>
        <w:spacing w:after="0" w:line="240" w:lineRule="auto"/>
        <w:jc w:val="both"/>
        <w:rPr>
          <w:rFonts w:ascii="Times New Roman" w:eastAsia="Times New Roman" w:hAnsi="Times New Roman" w:cs="Times New Roman"/>
          <w:lang w:eastAsia="ru-RU"/>
        </w:rPr>
      </w:pPr>
      <w:r w:rsidRPr="006D7DC3">
        <w:rPr>
          <w:rFonts w:ascii="Times New Roman" w:eastAsia="Times New Roman" w:hAnsi="Times New Roman" w:cs="Times New Roman"/>
          <w:lang w:eastAsia="ru-RU"/>
        </w:rPr>
        <w:t>«__</w:t>
      </w:r>
      <w:proofErr w:type="gramStart"/>
      <w:r w:rsidRPr="006D7DC3">
        <w:rPr>
          <w:rFonts w:ascii="Times New Roman" w:eastAsia="Times New Roman" w:hAnsi="Times New Roman" w:cs="Times New Roman"/>
          <w:lang w:eastAsia="ru-RU"/>
        </w:rPr>
        <w:t>_»_</w:t>
      </w:r>
      <w:proofErr w:type="gramEnd"/>
      <w:r w:rsidRPr="006D7DC3">
        <w:rPr>
          <w:rFonts w:ascii="Times New Roman" w:eastAsia="Times New Roman" w:hAnsi="Times New Roman" w:cs="Times New Roman"/>
          <w:lang w:eastAsia="ru-RU"/>
        </w:rPr>
        <w:t>___________2024 г.</w:t>
      </w:r>
    </w:p>
    <w:p w14:paraId="3FD21746" w14:textId="77777777" w:rsidR="006D7DC3" w:rsidRPr="006D7DC3" w:rsidRDefault="006D7DC3" w:rsidP="006D7DC3">
      <w:pPr>
        <w:shd w:val="clear" w:color="auto" w:fill="FFFFFF"/>
        <w:tabs>
          <w:tab w:val="left" w:pos="851"/>
        </w:tabs>
        <w:spacing w:after="0" w:line="240" w:lineRule="auto"/>
        <w:jc w:val="both"/>
        <w:rPr>
          <w:rFonts w:ascii="Times New Roman" w:eastAsia="Times New Roman" w:hAnsi="Times New Roman" w:cs="Times New Roman"/>
          <w:lang w:eastAsia="ru-RU"/>
        </w:rPr>
      </w:pPr>
    </w:p>
    <w:tbl>
      <w:tblPr>
        <w:tblStyle w:val="a4"/>
        <w:tblW w:w="16018" w:type="dxa"/>
        <w:tblInd w:w="-289" w:type="dxa"/>
        <w:tblLayout w:type="fixed"/>
        <w:tblLook w:val="04A0" w:firstRow="1" w:lastRow="0" w:firstColumn="1" w:lastColumn="0" w:noHBand="0" w:noVBand="1"/>
      </w:tblPr>
      <w:tblGrid>
        <w:gridCol w:w="708"/>
        <w:gridCol w:w="1418"/>
        <w:gridCol w:w="425"/>
        <w:gridCol w:w="1134"/>
        <w:gridCol w:w="1418"/>
        <w:gridCol w:w="1417"/>
        <w:gridCol w:w="851"/>
        <w:gridCol w:w="904"/>
        <w:gridCol w:w="10"/>
        <w:gridCol w:w="1070"/>
        <w:gridCol w:w="993"/>
        <w:gridCol w:w="2268"/>
        <w:gridCol w:w="992"/>
        <w:gridCol w:w="1134"/>
        <w:gridCol w:w="1276"/>
      </w:tblGrid>
      <w:tr w:rsidR="00BB1000" w:rsidRPr="00BB1000" w14:paraId="13FF3243" w14:textId="77777777" w:rsidTr="002D0D33">
        <w:trPr>
          <w:trHeight w:val="250"/>
        </w:trPr>
        <w:tc>
          <w:tcPr>
            <w:tcW w:w="708" w:type="dxa"/>
            <w:vMerge w:val="restart"/>
            <w:vAlign w:val="center"/>
          </w:tcPr>
          <w:p w14:paraId="587D1872"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 п/п закупки, соответствующий № п/п в плане закупки товаров, работ, услуг</w:t>
            </w:r>
          </w:p>
        </w:tc>
        <w:tc>
          <w:tcPr>
            <w:tcW w:w="1418" w:type="dxa"/>
            <w:vMerge w:val="restart"/>
            <w:vAlign w:val="center"/>
          </w:tcPr>
          <w:p w14:paraId="521FB856"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Наименование предмета закупки</w:t>
            </w:r>
          </w:p>
        </w:tc>
        <w:tc>
          <w:tcPr>
            <w:tcW w:w="425" w:type="dxa"/>
            <w:vMerge w:val="restart"/>
            <w:vAlign w:val="center"/>
          </w:tcPr>
          <w:p w14:paraId="25EF9CCD"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 п/п лота в закупке</w:t>
            </w:r>
          </w:p>
        </w:tc>
        <w:tc>
          <w:tcPr>
            <w:tcW w:w="5724" w:type="dxa"/>
            <w:gridSpan w:val="5"/>
          </w:tcPr>
          <w:p w14:paraId="745F2AFA"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Наименование объекта (объектов)закупки и его (их) описание</w:t>
            </w:r>
          </w:p>
        </w:tc>
        <w:tc>
          <w:tcPr>
            <w:tcW w:w="1080" w:type="dxa"/>
            <w:gridSpan w:val="2"/>
            <w:vMerge w:val="restart"/>
          </w:tcPr>
          <w:p w14:paraId="0200B61B"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Начальная максимальная цена контракта (начальная максимальная цена лота), рублей Приднестровской Молдавской Республики</w:t>
            </w:r>
          </w:p>
        </w:tc>
        <w:tc>
          <w:tcPr>
            <w:tcW w:w="993" w:type="dxa"/>
            <w:vMerge w:val="restart"/>
          </w:tcPr>
          <w:p w14:paraId="7056D1E5"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Наименование метода определения и обоснования начальной (максимальной) цены контракта (начальной максимальной цены лота)</w:t>
            </w:r>
          </w:p>
        </w:tc>
        <w:tc>
          <w:tcPr>
            <w:tcW w:w="2268" w:type="dxa"/>
            <w:vMerge w:val="restart"/>
          </w:tcPr>
          <w:p w14:paraId="4DBF1EDA"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Обоснование выбранного метода определения начальной (максимальной) цены контракта (начальной максимальной цены лота), указания на невозможность применения иных методов определения начальной (максимальной) цены</w:t>
            </w:r>
          </w:p>
        </w:tc>
        <w:tc>
          <w:tcPr>
            <w:tcW w:w="992" w:type="dxa"/>
            <w:vMerge w:val="restart"/>
          </w:tcPr>
          <w:p w14:paraId="380F67E3"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Способ определения поставщика (подрядчика, исполнителя)</w:t>
            </w:r>
          </w:p>
        </w:tc>
        <w:tc>
          <w:tcPr>
            <w:tcW w:w="1134" w:type="dxa"/>
            <w:vMerge w:val="restart"/>
          </w:tcPr>
          <w:p w14:paraId="42114F60"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Обоснование выбранного способа определения поставщика (подрядчика, исполнителя)</w:t>
            </w:r>
          </w:p>
        </w:tc>
        <w:tc>
          <w:tcPr>
            <w:tcW w:w="1276" w:type="dxa"/>
            <w:vMerge w:val="restart"/>
          </w:tcPr>
          <w:p w14:paraId="2D1EDC89"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Обоснование дополнительных требований (пункт 2 статьи 21 Закона Приднестровской Молдавской Республики «О закупках в Приднестровской Молдавской Республике) к участникам закупки (при наличии таких требований)</w:t>
            </w:r>
          </w:p>
        </w:tc>
      </w:tr>
      <w:tr w:rsidR="00BB1000" w:rsidRPr="00BB1000" w14:paraId="3FBB6204" w14:textId="77777777" w:rsidTr="002D0D33">
        <w:trPr>
          <w:trHeight w:val="300"/>
        </w:trPr>
        <w:tc>
          <w:tcPr>
            <w:tcW w:w="708" w:type="dxa"/>
            <w:vMerge/>
            <w:vAlign w:val="center"/>
          </w:tcPr>
          <w:p w14:paraId="4037FA8C" w14:textId="77777777" w:rsidR="00C808BA" w:rsidRPr="00BB1000" w:rsidRDefault="00C808BA" w:rsidP="00EB7119">
            <w:pPr>
              <w:rPr>
                <w:rFonts w:ascii="Times New Roman" w:hAnsi="Times New Roman" w:cs="Times New Roman"/>
                <w:sz w:val="18"/>
                <w:szCs w:val="18"/>
              </w:rPr>
            </w:pPr>
          </w:p>
        </w:tc>
        <w:tc>
          <w:tcPr>
            <w:tcW w:w="1418" w:type="dxa"/>
            <w:vMerge/>
            <w:vAlign w:val="center"/>
          </w:tcPr>
          <w:p w14:paraId="3E93AE44" w14:textId="77777777" w:rsidR="00C808BA" w:rsidRPr="00BB1000" w:rsidRDefault="00C808BA" w:rsidP="00EB7119">
            <w:pPr>
              <w:rPr>
                <w:rFonts w:ascii="Times New Roman" w:hAnsi="Times New Roman" w:cs="Times New Roman"/>
                <w:sz w:val="18"/>
                <w:szCs w:val="18"/>
              </w:rPr>
            </w:pPr>
          </w:p>
        </w:tc>
        <w:tc>
          <w:tcPr>
            <w:tcW w:w="425" w:type="dxa"/>
            <w:vMerge/>
            <w:vAlign w:val="center"/>
          </w:tcPr>
          <w:p w14:paraId="429145A3" w14:textId="77777777" w:rsidR="00C808BA" w:rsidRPr="00BB1000" w:rsidRDefault="00C808BA" w:rsidP="00EB7119">
            <w:pPr>
              <w:rPr>
                <w:rFonts w:ascii="Times New Roman" w:hAnsi="Times New Roman" w:cs="Times New Roman"/>
                <w:sz w:val="18"/>
                <w:szCs w:val="18"/>
              </w:rPr>
            </w:pPr>
          </w:p>
        </w:tc>
        <w:tc>
          <w:tcPr>
            <w:tcW w:w="1134" w:type="dxa"/>
            <w:vMerge w:val="restart"/>
            <w:vAlign w:val="center"/>
          </w:tcPr>
          <w:p w14:paraId="5A295D5F"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Наименование товара (работы, услуги)</w:t>
            </w:r>
          </w:p>
        </w:tc>
        <w:tc>
          <w:tcPr>
            <w:tcW w:w="1418" w:type="dxa"/>
            <w:vMerge w:val="restart"/>
            <w:vAlign w:val="center"/>
          </w:tcPr>
          <w:p w14:paraId="7FEFF992"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Качественные и технические характеристики объекта закупки</w:t>
            </w:r>
          </w:p>
        </w:tc>
        <w:tc>
          <w:tcPr>
            <w:tcW w:w="1417" w:type="dxa"/>
            <w:vMerge w:val="restart"/>
            <w:vAlign w:val="center"/>
          </w:tcPr>
          <w:p w14:paraId="3446641B"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Обоснование заявленных качественных и технических характеристик объекта закупки</w:t>
            </w:r>
          </w:p>
        </w:tc>
        <w:tc>
          <w:tcPr>
            <w:tcW w:w="1755" w:type="dxa"/>
            <w:gridSpan w:val="2"/>
            <w:vAlign w:val="center"/>
          </w:tcPr>
          <w:p w14:paraId="0B7B2246"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Количественные характеристики объекта закупки</w:t>
            </w:r>
          </w:p>
        </w:tc>
        <w:tc>
          <w:tcPr>
            <w:tcW w:w="1080" w:type="dxa"/>
            <w:gridSpan w:val="2"/>
            <w:vMerge/>
            <w:tcBorders>
              <w:bottom w:val="nil"/>
            </w:tcBorders>
            <w:vAlign w:val="center"/>
          </w:tcPr>
          <w:p w14:paraId="0DDE8F54" w14:textId="77777777" w:rsidR="00C808BA" w:rsidRPr="00BB1000" w:rsidRDefault="00C808BA" w:rsidP="00EB7119">
            <w:pPr>
              <w:rPr>
                <w:rFonts w:ascii="Times New Roman" w:hAnsi="Times New Roman" w:cs="Times New Roman"/>
                <w:sz w:val="18"/>
                <w:szCs w:val="18"/>
              </w:rPr>
            </w:pPr>
          </w:p>
        </w:tc>
        <w:tc>
          <w:tcPr>
            <w:tcW w:w="993" w:type="dxa"/>
            <w:vMerge/>
          </w:tcPr>
          <w:p w14:paraId="2E2D5053" w14:textId="77777777" w:rsidR="00C808BA" w:rsidRPr="00BB1000" w:rsidRDefault="00C808BA" w:rsidP="00EB7119">
            <w:pPr>
              <w:rPr>
                <w:rFonts w:ascii="Times New Roman" w:hAnsi="Times New Roman" w:cs="Times New Roman"/>
                <w:sz w:val="18"/>
                <w:szCs w:val="18"/>
              </w:rPr>
            </w:pPr>
          </w:p>
        </w:tc>
        <w:tc>
          <w:tcPr>
            <w:tcW w:w="2268" w:type="dxa"/>
            <w:vMerge/>
          </w:tcPr>
          <w:p w14:paraId="1B6F4C95" w14:textId="77777777" w:rsidR="00C808BA" w:rsidRPr="00BB1000" w:rsidRDefault="00C808BA" w:rsidP="00EB7119">
            <w:pPr>
              <w:rPr>
                <w:rFonts w:ascii="Times New Roman" w:hAnsi="Times New Roman" w:cs="Times New Roman"/>
                <w:sz w:val="18"/>
                <w:szCs w:val="18"/>
              </w:rPr>
            </w:pPr>
          </w:p>
        </w:tc>
        <w:tc>
          <w:tcPr>
            <w:tcW w:w="992" w:type="dxa"/>
            <w:vMerge/>
          </w:tcPr>
          <w:p w14:paraId="17D9AE19" w14:textId="77777777" w:rsidR="00C808BA" w:rsidRPr="00BB1000" w:rsidRDefault="00C808BA" w:rsidP="00EB7119">
            <w:pPr>
              <w:rPr>
                <w:rFonts w:ascii="Times New Roman" w:hAnsi="Times New Roman" w:cs="Times New Roman"/>
                <w:sz w:val="18"/>
                <w:szCs w:val="18"/>
              </w:rPr>
            </w:pPr>
          </w:p>
        </w:tc>
        <w:tc>
          <w:tcPr>
            <w:tcW w:w="1134" w:type="dxa"/>
            <w:vMerge/>
          </w:tcPr>
          <w:p w14:paraId="14F8B0E1" w14:textId="77777777" w:rsidR="00C808BA" w:rsidRPr="00BB1000" w:rsidRDefault="00C808BA" w:rsidP="00EB7119">
            <w:pPr>
              <w:rPr>
                <w:rFonts w:ascii="Times New Roman" w:hAnsi="Times New Roman" w:cs="Times New Roman"/>
                <w:sz w:val="18"/>
                <w:szCs w:val="18"/>
              </w:rPr>
            </w:pPr>
          </w:p>
        </w:tc>
        <w:tc>
          <w:tcPr>
            <w:tcW w:w="1276" w:type="dxa"/>
            <w:vMerge/>
          </w:tcPr>
          <w:p w14:paraId="23A65945" w14:textId="77777777" w:rsidR="00C808BA" w:rsidRPr="00BB1000" w:rsidRDefault="00C808BA" w:rsidP="00EB7119">
            <w:pPr>
              <w:rPr>
                <w:rFonts w:ascii="Times New Roman" w:hAnsi="Times New Roman" w:cs="Times New Roman"/>
                <w:sz w:val="18"/>
                <w:szCs w:val="18"/>
              </w:rPr>
            </w:pPr>
          </w:p>
        </w:tc>
      </w:tr>
      <w:tr w:rsidR="00BB1000" w:rsidRPr="00BB1000" w14:paraId="088701AB" w14:textId="77777777" w:rsidTr="002D0D33">
        <w:trPr>
          <w:trHeight w:val="589"/>
        </w:trPr>
        <w:tc>
          <w:tcPr>
            <w:tcW w:w="708" w:type="dxa"/>
            <w:vMerge/>
            <w:vAlign w:val="center"/>
          </w:tcPr>
          <w:p w14:paraId="12AC04E7" w14:textId="77777777" w:rsidR="00C808BA" w:rsidRPr="00BB1000" w:rsidRDefault="00C808BA" w:rsidP="00EB7119">
            <w:pPr>
              <w:rPr>
                <w:rFonts w:ascii="Times New Roman" w:hAnsi="Times New Roman" w:cs="Times New Roman"/>
                <w:sz w:val="18"/>
                <w:szCs w:val="18"/>
              </w:rPr>
            </w:pPr>
          </w:p>
        </w:tc>
        <w:tc>
          <w:tcPr>
            <w:tcW w:w="1418" w:type="dxa"/>
            <w:vMerge/>
            <w:vAlign w:val="center"/>
          </w:tcPr>
          <w:p w14:paraId="6C44D666" w14:textId="77777777" w:rsidR="00C808BA" w:rsidRPr="00BB1000" w:rsidRDefault="00C808BA" w:rsidP="00EB7119">
            <w:pPr>
              <w:rPr>
                <w:rFonts w:ascii="Times New Roman" w:hAnsi="Times New Roman" w:cs="Times New Roman"/>
                <w:sz w:val="18"/>
                <w:szCs w:val="18"/>
              </w:rPr>
            </w:pPr>
          </w:p>
        </w:tc>
        <w:tc>
          <w:tcPr>
            <w:tcW w:w="425" w:type="dxa"/>
            <w:vMerge/>
            <w:vAlign w:val="center"/>
          </w:tcPr>
          <w:p w14:paraId="27E20802" w14:textId="77777777" w:rsidR="00C808BA" w:rsidRPr="00BB1000" w:rsidRDefault="00C808BA" w:rsidP="00EB7119">
            <w:pPr>
              <w:rPr>
                <w:rFonts w:ascii="Times New Roman" w:hAnsi="Times New Roman" w:cs="Times New Roman"/>
                <w:sz w:val="18"/>
                <w:szCs w:val="18"/>
              </w:rPr>
            </w:pPr>
          </w:p>
        </w:tc>
        <w:tc>
          <w:tcPr>
            <w:tcW w:w="1134" w:type="dxa"/>
            <w:vMerge/>
          </w:tcPr>
          <w:p w14:paraId="2559FF6F" w14:textId="77777777" w:rsidR="00C808BA" w:rsidRPr="00BB1000" w:rsidRDefault="00C808BA" w:rsidP="00EB7119">
            <w:pPr>
              <w:rPr>
                <w:rFonts w:ascii="Times New Roman" w:hAnsi="Times New Roman" w:cs="Times New Roman"/>
                <w:sz w:val="18"/>
                <w:szCs w:val="18"/>
              </w:rPr>
            </w:pPr>
          </w:p>
        </w:tc>
        <w:tc>
          <w:tcPr>
            <w:tcW w:w="1418" w:type="dxa"/>
            <w:vMerge/>
          </w:tcPr>
          <w:p w14:paraId="08A8FC7A" w14:textId="77777777" w:rsidR="00C808BA" w:rsidRPr="00BB1000" w:rsidRDefault="00C808BA" w:rsidP="00EB7119">
            <w:pPr>
              <w:rPr>
                <w:rFonts w:ascii="Times New Roman" w:hAnsi="Times New Roman" w:cs="Times New Roman"/>
                <w:sz w:val="18"/>
                <w:szCs w:val="18"/>
              </w:rPr>
            </w:pPr>
          </w:p>
        </w:tc>
        <w:tc>
          <w:tcPr>
            <w:tcW w:w="1417" w:type="dxa"/>
            <w:vMerge/>
          </w:tcPr>
          <w:p w14:paraId="55EA7BCE" w14:textId="77777777" w:rsidR="00C808BA" w:rsidRPr="00BB1000" w:rsidRDefault="00C808BA" w:rsidP="00EB7119">
            <w:pPr>
              <w:rPr>
                <w:rFonts w:ascii="Times New Roman" w:hAnsi="Times New Roman" w:cs="Times New Roman"/>
                <w:sz w:val="18"/>
                <w:szCs w:val="18"/>
              </w:rPr>
            </w:pPr>
          </w:p>
        </w:tc>
        <w:tc>
          <w:tcPr>
            <w:tcW w:w="851" w:type="dxa"/>
            <w:vAlign w:val="center"/>
          </w:tcPr>
          <w:p w14:paraId="1F9C837A"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Единица измерения</w:t>
            </w:r>
          </w:p>
        </w:tc>
        <w:tc>
          <w:tcPr>
            <w:tcW w:w="914" w:type="dxa"/>
            <w:gridSpan w:val="2"/>
            <w:vAlign w:val="center"/>
          </w:tcPr>
          <w:p w14:paraId="526C998A" w14:textId="77777777" w:rsidR="00C808BA" w:rsidRPr="00BB1000" w:rsidRDefault="00C808BA" w:rsidP="00EB7119">
            <w:pPr>
              <w:rPr>
                <w:rFonts w:ascii="Times New Roman" w:hAnsi="Times New Roman" w:cs="Times New Roman"/>
                <w:sz w:val="18"/>
                <w:szCs w:val="18"/>
              </w:rPr>
            </w:pPr>
            <w:r w:rsidRPr="00BB1000">
              <w:rPr>
                <w:rFonts w:ascii="Times New Roman" w:hAnsi="Times New Roman" w:cs="Times New Roman"/>
                <w:sz w:val="18"/>
                <w:szCs w:val="18"/>
              </w:rPr>
              <w:t>Количество, объем закупки</w:t>
            </w:r>
          </w:p>
        </w:tc>
        <w:tc>
          <w:tcPr>
            <w:tcW w:w="1070" w:type="dxa"/>
            <w:tcBorders>
              <w:top w:val="nil"/>
            </w:tcBorders>
          </w:tcPr>
          <w:p w14:paraId="2B4B2225" w14:textId="77777777" w:rsidR="00C808BA" w:rsidRPr="00BB1000" w:rsidRDefault="00C808BA" w:rsidP="00EB7119">
            <w:pPr>
              <w:rPr>
                <w:rFonts w:ascii="Times New Roman" w:hAnsi="Times New Roman" w:cs="Times New Roman"/>
                <w:sz w:val="18"/>
                <w:szCs w:val="18"/>
              </w:rPr>
            </w:pPr>
          </w:p>
        </w:tc>
        <w:tc>
          <w:tcPr>
            <w:tcW w:w="993" w:type="dxa"/>
            <w:vMerge/>
          </w:tcPr>
          <w:p w14:paraId="7C69A534" w14:textId="77777777" w:rsidR="00C808BA" w:rsidRPr="00BB1000" w:rsidRDefault="00C808BA" w:rsidP="00EB7119">
            <w:pPr>
              <w:rPr>
                <w:rFonts w:ascii="Times New Roman" w:hAnsi="Times New Roman" w:cs="Times New Roman"/>
                <w:sz w:val="18"/>
                <w:szCs w:val="18"/>
              </w:rPr>
            </w:pPr>
          </w:p>
        </w:tc>
        <w:tc>
          <w:tcPr>
            <w:tcW w:w="2268" w:type="dxa"/>
            <w:vMerge/>
          </w:tcPr>
          <w:p w14:paraId="7BF3ABD5" w14:textId="77777777" w:rsidR="00C808BA" w:rsidRPr="00BB1000" w:rsidRDefault="00C808BA" w:rsidP="00EB7119">
            <w:pPr>
              <w:rPr>
                <w:rFonts w:ascii="Times New Roman" w:hAnsi="Times New Roman" w:cs="Times New Roman"/>
                <w:sz w:val="18"/>
                <w:szCs w:val="18"/>
              </w:rPr>
            </w:pPr>
          </w:p>
        </w:tc>
        <w:tc>
          <w:tcPr>
            <w:tcW w:w="992" w:type="dxa"/>
            <w:vMerge/>
          </w:tcPr>
          <w:p w14:paraId="4E13F29B" w14:textId="77777777" w:rsidR="00C808BA" w:rsidRPr="00BB1000" w:rsidRDefault="00C808BA" w:rsidP="00EB7119">
            <w:pPr>
              <w:rPr>
                <w:rFonts w:ascii="Times New Roman" w:hAnsi="Times New Roman" w:cs="Times New Roman"/>
                <w:sz w:val="18"/>
                <w:szCs w:val="18"/>
              </w:rPr>
            </w:pPr>
          </w:p>
        </w:tc>
        <w:tc>
          <w:tcPr>
            <w:tcW w:w="1134" w:type="dxa"/>
            <w:vMerge/>
          </w:tcPr>
          <w:p w14:paraId="6E4EF142" w14:textId="77777777" w:rsidR="00C808BA" w:rsidRPr="00BB1000" w:rsidRDefault="00C808BA" w:rsidP="00EB7119">
            <w:pPr>
              <w:rPr>
                <w:rFonts w:ascii="Times New Roman" w:hAnsi="Times New Roman" w:cs="Times New Roman"/>
                <w:sz w:val="18"/>
                <w:szCs w:val="18"/>
              </w:rPr>
            </w:pPr>
          </w:p>
        </w:tc>
        <w:tc>
          <w:tcPr>
            <w:tcW w:w="1276" w:type="dxa"/>
            <w:vMerge/>
          </w:tcPr>
          <w:p w14:paraId="658A5FB8" w14:textId="77777777" w:rsidR="00C808BA" w:rsidRPr="00BB1000" w:rsidRDefault="00C808BA" w:rsidP="00EB7119">
            <w:pPr>
              <w:rPr>
                <w:rFonts w:ascii="Times New Roman" w:hAnsi="Times New Roman" w:cs="Times New Roman"/>
                <w:sz w:val="18"/>
                <w:szCs w:val="18"/>
              </w:rPr>
            </w:pPr>
          </w:p>
        </w:tc>
      </w:tr>
      <w:tr w:rsidR="00C87725" w:rsidRPr="00BB1000" w14:paraId="18194012" w14:textId="77777777" w:rsidTr="00B54708">
        <w:trPr>
          <w:trHeight w:val="385"/>
        </w:trPr>
        <w:tc>
          <w:tcPr>
            <w:tcW w:w="708" w:type="dxa"/>
            <w:vMerge w:val="restart"/>
          </w:tcPr>
          <w:p w14:paraId="3E57BF35" w14:textId="77777777" w:rsidR="00C87725" w:rsidRPr="00BB1000" w:rsidRDefault="00C87725" w:rsidP="00BE34A8">
            <w:pPr>
              <w:rPr>
                <w:rFonts w:ascii="Times New Roman" w:hAnsi="Times New Roman" w:cs="Times New Roman"/>
                <w:sz w:val="18"/>
                <w:szCs w:val="18"/>
              </w:rPr>
            </w:pPr>
          </w:p>
        </w:tc>
        <w:tc>
          <w:tcPr>
            <w:tcW w:w="1418" w:type="dxa"/>
            <w:vMerge w:val="restart"/>
          </w:tcPr>
          <w:p w14:paraId="474F3609" w14:textId="71D6ECEE" w:rsidR="00C87725" w:rsidRPr="00BB1000" w:rsidRDefault="00C87725" w:rsidP="00BE34A8">
            <w:pPr>
              <w:rPr>
                <w:rFonts w:ascii="Times New Roman" w:hAnsi="Times New Roman" w:cs="Times New Roman"/>
                <w:sz w:val="18"/>
                <w:szCs w:val="18"/>
              </w:rPr>
            </w:pPr>
            <w:r>
              <w:rPr>
                <w:rFonts w:ascii="Times New Roman" w:hAnsi="Times New Roman" w:cs="Times New Roman"/>
                <w:sz w:val="18"/>
                <w:szCs w:val="18"/>
              </w:rPr>
              <w:t xml:space="preserve">Мебель </w:t>
            </w:r>
          </w:p>
        </w:tc>
        <w:tc>
          <w:tcPr>
            <w:tcW w:w="425" w:type="dxa"/>
            <w:vMerge w:val="restart"/>
          </w:tcPr>
          <w:p w14:paraId="44D8D2AF" w14:textId="77777777" w:rsidR="00C87725" w:rsidRPr="00BB1000" w:rsidRDefault="00C87725" w:rsidP="00BE34A8">
            <w:pPr>
              <w:rPr>
                <w:rFonts w:ascii="Times New Roman" w:hAnsi="Times New Roman" w:cs="Times New Roman"/>
                <w:sz w:val="18"/>
                <w:szCs w:val="18"/>
              </w:rPr>
            </w:pPr>
            <w:r w:rsidRPr="00BB1000">
              <w:rPr>
                <w:rFonts w:ascii="Times New Roman" w:hAnsi="Times New Roman" w:cs="Times New Roman"/>
                <w:sz w:val="18"/>
                <w:szCs w:val="18"/>
              </w:rPr>
              <w:t>1</w:t>
            </w:r>
          </w:p>
        </w:tc>
        <w:tc>
          <w:tcPr>
            <w:tcW w:w="1134" w:type="dxa"/>
            <w:tcBorders>
              <w:top w:val="single" w:sz="4" w:space="0" w:color="auto"/>
              <w:left w:val="single" w:sz="4" w:space="0" w:color="auto"/>
              <w:bottom w:val="single" w:sz="4" w:space="0" w:color="auto"/>
            </w:tcBorders>
            <w:shd w:val="clear" w:color="auto" w:fill="FFFFFF"/>
          </w:tcPr>
          <w:p w14:paraId="4D174E21" w14:textId="04519879" w:rsidR="00C87725" w:rsidRPr="00E3384C" w:rsidRDefault="00C87725" w:rsidP="00BE34A8">
            <w:pPr>
              <w:rPr>
                <w:rFonts w:ascii="Times New Roman" w:hAnsi="Times New Roman" w:cs="Times New Roman"/>
                <w:sz w:val="18"/>
                <w:szCs w:val="18"/>
              </w:rPr>
            </w:pPr>
            <w:r>
              <w:rPr>
                <w:rFonts w:ascii="Times New Roman" w:hAnsi="Times New Roman" w:cs="Times New Roman"/>
                <w:sz w:val="18"/>
                <w:szCs w:val="18"/>
              </w:rPr>
              <w:t xml:space="preserve">Шкаф для </w:t>
            </w:r>
            <w:r w:rsidR="00F85C51">
              <w:rPr>
                <w:rFonts w:ascii="Times New Roman" w:hAnsi="Times New Roman" w:cs="Times New Roman"/>
                <w:sz w:val="18"/>
                <w:szCs w:val="18"/>
              </w:rPr>
              <w:t>документов</w:t>
            </w:r>
            <w:r>
              <w:rPr>
                <w:rFonts w:ascii="Times New Roman" w:hAnsi="Times New Roman" w:cs="Times New Roman"/>
                <w:sz w:val="18"/>
                <w:szCs w:val="18"/>
              </w:rPr>
              <w:t xml:space="preserve"> </w:t>
            </w:r>
          </w:p>
        </w:tc>
        <w:tc>
          <w:tcPr>
            <w:tcW w:w="1418" w:type="dxa"/>
            <w:vMerge w:val="restart"/>
          </w:tcPr>
          <w:p w14:paraId="0D80F91A" w14:textId="77777777" w:rsidR="00C87725" w:rsidRPr="00BB1000" w:rsidRDefault="00C87725" w:rsidP="00BE34A8">
            <w:pPr>
              <w:rPr>
                <w:rFonts w:ascii="Times New Roman" w:hAnsi="Times New Roman" w:cs="Times New Roman"/>
                <w:sz w:val="18"/>
                <w:szCs w:val="18"/>
              </w:rPr>
            </w:pPr>
            <w:r w:rsidRPr="00BB1000">
              <w:rPr>
                <w:rFonts w:ascii="Times New Roman" w:eastAsia="Times New Roman" w:hAnsi="Times New Roman" w:cs="Times New Roman"/>
                <w:sz w:val="18"/>
                <w:szCs w:val="18"/>
                <w:lang w:eastAsia="ru-RU"/>
              </w:rPr>
              <w:t xml:space="preserve">Согласно закупочной </w:t>
            </w:r>
          </w:p>
          <w:p w14:paraId="121D1791" w14:textId="27E11FE8" w:rsidR="00C87725" w:rsidRPr="00BB1000" w:rsidRDefault="00C87725" w:rsidP="00BE34A8">
            <w:pPr>
              <w:rPr>
                <w:rFonts w:ascii="Times New Roman" w:hAnsi="Times New Roman" w:cs="Times New Roman"/>
                <w:sz w:val="18"/>
                <w:szCs w:val="18"/>
              </w:rPr>
            </w:pPr>
            <w:r w:rsidRPr="00BB1000">
              <w:rPr>
                <w:rFonts w:ascii="Times New Roman" w:eastAsia="Times New Roman" w:hAnsi="Times New Roman" w:cs="Times New Roman"/>
                <w:sz w:val="18"/>
                <w:szCs w:val="18"/>
                <w:lang w:eastAsia="ru-RU"/>
              </w:rPr>
              <w:t xml:space="preserve">документации </w:t>
            </w:r>
          </w:p>
        </w:tc>
        <w:tc>
          <w:tcPr>
            <w:tcW w:w="1417" w:type="dxa"/>
            <w:vMerge w:val="restart"/>
          </w:tcPr>
          <w:p w14:paraId="011DC569" w14:textId="3FF57DC5" w:rsidR="00C87725" w:rsidRPr="00BB1000" w:rsidRDefault="00C87725" w:rsidP="00BE34A8">
            <w:pPr>
              <w:rPr>
                <w:rFonts w:ascii="Times New Roman" w:hAnsi="Times New Roman" w:cs="Times New Roman"/>
                <w:sz w:val="18"/>
                <w:szCs w:val="18"/>
                <w:highlight w:val="yellow"/>
              </w:rPr>
            </w:pPr>
            <w:proofErr w:type="gramStart"/>
            <w:r>
              <w:rPr>
                <w:rFonts w:ascii="Times New Roman" w:hAnsi="Times New Roman" w:cs="Times New Roman"/>
                <w:sz w:val="18"/>
                <w:szCs w:val="18"/>
              </w:rPr>
              <w:t xml:space="preserve">Для </w:t>
            </w:r>
            <w:r w:rsidRPr="006D7DC3">
              <w:rPr>
                <w:rFonts w:ascii="Times New Roman" w:hAnsi="Times New Roman" w:cs="Times New Roman"/>
                <w:sz w:val="18"/>
                <w:szCs w:val="18"/>
              </w:rPr>
              <w:t xml:space="preserve"> </w:t>
            </w:r>
            <w:r>
              <w:rPr>
                <w:rFonts w:ascii="Times New Roman" w:hAnsi="Times New Roman" w:cs="Times New Roman"/>
                <w:sz w:val="18"/>
                <w:szCs w:val="18"/>
              </w:rPr>
              <w:t>надлежащей</w:t>
            </w:r>
            <w:proofErr w:type="gramEnd"/>
            <w:r>
              <w:rPr>
                <w:rFonts w:ascii="Times New Roman" w:hAnsi="Times New Roman" w:cs="Times New Roman"/>
                <w:sz w:val="18"/>
                <w:szCs w:val="18"/>
              </w:rPr>
              <w:t xml:space="preserve">  работы </w:t>
            </w:r>
            <w:r w:rsidR="00423A99">
              <w:rPr>
                <w:rFonts w:ascii="Times New Roman" w:hAnsi="Times New Roman" w:cs="Times New Roman"/>
                <w:sz w:val="18"/>
                <w:szCs w:val="18"/>
              </w:rPr>
              <w:t>ресурсного центра</w:t>
            </w:r>
          </w:p>
        </w:tc>
        <w:tc>
          <w:tcPr>
            <w:tcW w:w="851" w:type="dxa"/>
            <w:vMerge w:val="restart"/>
            <w:vAlign w:val="center"/>
          </w:tcPr>
          <w:p w14:paraId="6E2AF54E" w14:textId="3F703A8C" w:rsidR="00C87725" w:rsidRPr="00BB1000" w:rsidRDefault="00C87725" w:rsidP="00247174">
            <w:pPr>
              <w:rPr>
                <w:rFonts w:ascii="Times New Roman" w:hAnsi="Times New Roman" w:cs="Times New Roman"/>
                <w:sz w:val="18"/>
                <w:szCs w:val="18"/>
              </w:rPr>
            </w:pPr>
            <w:r>
              <w:rPr>
                <w:rFonts w:ascii="Times New Roman" w:hAnsi="Times New Roman" w:cs="Times New Roman"/>
                <w:sz w:val="18"/>
                <w:szCs w:val="18"/>
              </w:rPr>
              <w:t>Шт.</w:t>
            </w:r>
          </w:p>
        </w:tc>
        <w:tc>
          <w:tcPr>
            <w:tcW w:w="914" w:type="dxa"/>
            <w:gridSpan w:val="2"/>
            <w:shd w:val="clear" w:color="auto" w:fill="auto"/>
            <w:vAlign w:val="center"/>
          </w:tcPr>
          <w:p w14:paraId="011198F8" w14:textId="28F591B1" w:rsidR="00C87725" w:rsidRPr="00247174" w:rsidRDefault="00C87725" w:rsidP="00BE34A8">
            <w:pPr>
              <w:jc w:val="center"/>
              <w:rPr>
                <w:rFonts w:ascii="Times New Roman" w:hAnsi="Times New Roman" w:cs="Times New Roman"/>
                <w:sz w:val="18"/>
                <w:szCs w:val="18"/>
              </w:rPr>
            </w:pPr>
            <w:r>
              <w:rPr>
                <w:rFonts w:ascii="Times New Roman" w:hAnsi="Times New Roman" w:cs="Times New Roman"/>
                <w:sz w:val="18"/>
                <w:szCs w:val="18"/>
              </w:rPr>
              <w:t>6</w:t>
            </w:r>
          </w:p>
        </w:tc>
        <w:tc>
          <w:tcPr>
            <w:tcW w:w="1070" w:type="dxa"/>
            <w:vMerge w:val="restart"/>
            <w:tcBorders>
              <w:top w:val="single" w:sz="4" w:space="0" w:color="auto"/>
              <w:left w:val="single" w:sz="4" w:space="0" w:color="auto"/>
              <w:right w:val="single" w:sz="4" w:space="0" w:color="auto"/>
            </w:tcBorders>
            <w:shd w:val="clear" w:color="auto" w:fill="auto"/>
            <w:vAlign w:val="center"/>
          </w:tcPr>
          <w:p w14:paraId="1B2602D7" w14:textId="71C1814D" w:rsidR="00C87725" w:rsidRPr="00E24973" w:rsidRDefault="00F85C51" w:rsidP="00BE34A8">
            <w:pPr>
              <w:jc w:val="center"/>
              <w:rPr>
                <w:rFonts w:ascii="Times New Roman" w:hAnsi="Times New Roman" w:cs="Times New Roman"/>
                <w:sz w:val="18"/>
                <w:szCs w:val="18"/>
              </w:rPr>
            </w:pPr>
            <w:r w:rsidRPr="00187ECA">
              <w:rPr>
                <w:rFonts w:ascii="Times New Roman" w:hAnsi="Times New Roman" w:cs="Times New Roman"/>
                <w:sz w:val="18"/>
                <w:szCs w:val="18"/>
              </w:rPr>
              <w:t>131630</w:t>
            </w:r>
            <w:r w:rsidR="00C87725" w:rsidRPr="00187ECA">
              <w:rPr>
                <w:rFonts w:ascii="Times New Roman" w:hAnsi="Times New Roman" w:cs="Times New Roman"/>
                <w:sz w:val="18"/>
                <w:szCs w:val="18"/>
              </w:rPr>
              <w:t>,00</w:t>
            </w:r>
          </w:p>
        </w:tc>
        <w:tc>
          <w:tcPr>
            <w:tcW w:w="993" w:type="dxa"/>
            <w:vMerge w:val="restart"/>
          </w:tcPr>
          <w:p w14:paraId="1C47B40C" w14:textId="77777777" w:rsidR="00C87725" w:rsidRPr="00BB1000" w:rsidRDefault="00C87725" w:rsidP="00BE34A8">
            <w:pPr>
              <w:rPr>
                <w:rFonts w:ascii="Times New Roman" w:hAnsi="Times New Roman" w:cs="Times New Roman"/>
                <w:sz w:val="18"/>
                <w:szCs w:val="18"/>
              </w:rPr>
            </w:pPr>
            <w:r w:rsidRPr="00BB1000">
              <w:rPr>
                <w:rFonts w:ascii="Times New Roman" w:hAnsi="Times New Roman" w:cs="Times New Roman"/>
                <w:sz w:val="18"/>
                <w:szCs w:val="18"/>
              </w:rPr>
              <w:t>Метод сопоставления рыночных цен (анализ рынка)</w:t>
            </w:r>
          </w:p>
        </w:tc>
        <w:tc>
          <w:tcPr>
            <w:tcW w:w="2268" w:type="dxa"/>
            <w:vMerge w:val="restart"/>
          </w:tcPr>
          <w:p w14:paraId="05D2E959" w14:textId="77777777" w:rsidR="00C87725" w:rsidRPr="00BB1000" w:rsidRDefault="00C87725" w:rsidP="00BE34A8">
            <w:pPr>
              <w:rPr>
                <w:rFonts w:ascii="Times New Roman" w:hAnsi="Times New Roman" w:cs="Times New Roman"/>
                <w:sz w:val="18"/>
                <w:szCs w:val="18"/>
              </w:rPr>
            </w:pPr>
            <w:r w:rsidRPr="00BB1000">
              <w:rPr>
                <w:rFonts w:ascii="Times New Roman" w:hAnsi="Times New Roman" w:cs="Times New Roman"/>
                <w:sz w:val="18"/>
                <w:szCs w:val="18"/>
              </w:rPr>
              <w:t xml:space="preserve">Согласно п.5. ст.16 </w:t>
            </w:r>
            <w:r w:rsidRPr="00BB1000">
              <w:rPr>
                <w:rFonts w:ascii="Times New Roman" w:eastAsia="Times New Roman" w:hAnsi="Times New Roman" w:cs="Times New Roman"/>
                <w:sz w:val="18"/>
                <w:szCs w:val="18"/>
                <w:lang w:eastAsia="ru-RU"/>
              </w:rPr>
              <w:t>Закона Приднестровской Молдавской Республики от 26 ноября 2018 года № 318-З-VI «О закупках в Приднестровской Молдавской Республике»</w:t>
            </w:r>
          </w:p>
        </w:tc>
        <w:tc>
          <w:tcPr>
            <w:tcW w:w="992" w:type="dxa"/>
            <w:vMerge w:val="restart"/>
          </w:tcPr>
          <w:p w14:paraId="074EA0EA" w14:textId="65C88953" w:rsidR="00C87725" w:rsidRPr="00BB1000" w:rsidRDefault="00C87725" w:rsidP="00BE34A8">
            <w:pPr>
              <w:rPr>
                <w:rFonts w:ascii="Times New Roman" w:hAnsi="Times New Roman" w:cs="Times New Roman"/>
                <w:sz w:val="18"/>
                <w:szCs w:val="18"/>
              </w:rPr>
            </w:pPr>
            <w:r w:rsidRPr="00BB1000">
              <w:rPr>
                <w:rFonts w:ascii="Times New Roman" w:hAnsi="Times New Roman" w:cs="Times New Roman"/>
                <w:sz w:val="18"/>
                <w:szCs w:val="18"/>
              </w:rPr>
              <w:t>запрос предложений</w:t>
            </w:r>
          </w:p>
        </w:tc>
        <w:tc>
          <w:tcPr>
            <w:tcW w:w="1134" w:type="dxa"/>
            <w:vMerge w:val="restart"/>
          </w:tcPr>
          <w:p w14:paraId="6E7FD4DC" w14:textId="594933A1" w:rsidR="00C87725" w:rsidRPr="00BB1000" w:rsidRDefault="00C87725" w:rsidP="00BE34A8">
            <w:pPr>
              <w:rPr>
                <w:rFonts w:ascii="Times New Roman" w:hAnsi="Times New Roman" w:cs="Times New Roman"/>
                <w:sz w:val="18"/>
                <w:szCs w:val="18"/>
              </w:rPr>
            </w:pPr>
            <w:r w:rsidRPr="00BB1000">
              <w:rPr>
                <w:rFonts w:ascii="Times New Roman" w:hAnsi="Times New Roman" w:cs="Times New Roman"/>
                <w:sz w:val="18"/>
                <w:szCs w:val="18"/>
              </w:rPr>
              <w:t xml:space="preserve">Сумма закупки </w:t>
            </w:r>
            <w:r>
              <w:rPr>
                <w:rFonts w:ascii="Times New Roman" w:hAnsi="Times New Roman" w:cs="Times New Roman"/>
                <w:sz w:val="18"/>
                <w:szCs w:val="18"/>
              </w:rPr>
              <w:t xml:space="preserve">не превышает 300 000 рублей ПМР. </w:t>
            </w:r>
          </w:p>
        </w:tc>
        <w:tc>
          <w:tcPr>
            <w:tcW w:w="1276" w:type="dxa"/>
            <w:vMerge w:val="restart"/>
          </w:tcPr>
          <w:p w14:paraId="3915E5AF" w14:textId="77777777" w:rsidR="00C87725" w:rsidRPr="00BB1000" w:rsidRDefault="00C87725" w:rsidP="00BE34A8">
            <w:pPr>
              <w:rPr>
                <w:rFonts w:ascii="Times New Roman" w:hAnsi="Times New Roman" w:cs="Times New Roman"/>
                <w:sz w:val="18"/>
                <w:szCs w:val="18"/>
              </w:rPr>
            </w:pPr>
          </w:p>
        </w:tc>
      </w:tr>
      <w:tr w:rsidR="00F85C51" w:rsidRPr="00BB1000" w14:paraId="091828D2" w14:textId="77777777" w:rsidTr="00B54708">
        <w:trPr>
          <w:trHeight w:val="385"/>
        </w:trPr>
        <w:tc>
          <w:tcPr>
            <w:tcW w:w="708" w:type="dxa"/>
            <w:vMerge/>
          </w:tcPr>
          <w:p w14:paraId="74F43AC4" w14:textId="77777777" w:rsidR="00F85C51" w:rsidRPr="00BB1000" w:rsidRDefault="00F85C51" w:rsidP="00F85C51">
            <w:pPr>
              <w:rPr>
                <w:rFonts w:ascii="Times New Roman" w:hAnsi="Times New Roman" w:cs="Times New Roman"/>
                <w:sz w:val="18"/>
                <w:szCs w:val="18"/>
              </w:rPr>
            </w:pPr>
          </w:p>
        </w:tc>
        <w:tc>
          <w:tcPr>
            <w:tcW w:w="1418" w:type="dxa"/>
            <w:vMerge/>
          </w:tcPr>
          <w:p w14:paraId="587F6B69" w14:textId="77777777" w:rsidR="00F85C51" w:rsidRDefault="00F85C51" w:rsidP="00F85C51">
            <w:pPr>
              <w:rPr>
                <w:rFonts w:ascii="Times New Roman" w:hAnsi="Times New Roman" w:cs="Times New Roman"/>
                <w:sz w:val="18"/>
                <w:szCs w:val="18"/>
              </w:rPr>
            </w:pPr>
          </w:p>
        </w:tc>
        <w:tc>
          <w:tcPr>
            <w:tcW w:w="425" w:type="dxa"/>
            <w:vMerge/>
          </w:tcPr>
          <w:p w14:paraId="2B487EE0"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tcBorders>
            <w:shd w:val="clear" w:color="auto" w:fill="FFFFFF"/>
          </w:tcPr>
          <w:p w14:paraId="62127504" w14:textId="77777777" w:rsidR="00F85C51" w:rsidRP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 xml:space="preserve">Шкаф </w:t>
            </w:r>
          </w:p>
          <w:p w14:paraId="17382827" w14:textId="79200C91" w:rsid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платяной</w:t>
            </w:r>
          </w:p>
        </w:tc>
        <w:tc>
          <w:tcPr>
            <w:tcW w:w="1418" w:type="dxa"/>
            <w:vMerge/>
          </w:tcPr>
          <w:p w14:paraId="60690C4D" w14:textId="77777777"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3909BF4A" w14:textId="77777777" w:rsidR="00F85C51" w:rsidRDefault="00F85C51" w:rsidP="00F85C51">
            <w:pPr>
              <w:rPr>
                <w:rFonts w:ascii="Times New Roman" w:hAnsi="Times New Roman" w:cs="Times New Roman"/>
                <w:sz w:val="18"/>
                <w:szCs w:val="18"/>
              </w:rPr>
            </w:pPr>
          </w:p>
        </w:tc>
        <w:tc>
          <w:tcPr>
            <w:tcW w:w="851" w:type="dxa"/>
            <w:vMerge/>
            <w:vAlign w:val="center"/>
          </w:tcPr>
          <w:p w14:paraId="45FC4124"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795BD1F3" w14:textId="5359BF7C" w:rsidR="00F85C51" w:rsidRDefault="00F85C51" w:rsidP="00F85C51">
            <w:pPr>
              <w:jc w:val="center"/>
              <w:rPr>
                <w:rFonts w:ascii="Times New Roman" w:hAnsi="Times New Roman" w:cs="Times New Roman"/>
                <w:sz w:val="18"/>
                <w:szCs w:val="18"/>
              </w:rPr>
            </w:pPr>
            <w:r>
              <w:rPr>
                <w:rFonts w:ascii="Times New Roman" w:hAnsi="Times New Roman" w:cs="Times New Roman"/>
                <w:sz w:val="18"/>
                <w:szCs w:val="18"/>
              </w:rPr>
              <w:t>1</w:t>
            </w:r>
          </w:p>
        </w:tc>
        <w:tc>
          <w:tcPr>
            <w:tcW w:w="1070" w:type="dxa"/>
            <w:vMerge/>
            <w:tcBorders>
              <w:top w:val="single" w:sz="4" w:space="0" w:color="auto"/>
              <w:left w:val="single" w:sz="4" w:space="0" w:color="auto"/>
              <w:right w:val="single" w:sz="4" w:space="0" w:color="auto"/>
            </w:tcBorders>
            <w:shd w:val="clear" w:color="auto" w:fill="auto"/>
            <w:vAlign w:val="center"/>
          </w:tcPr>
          <w:p w14:paraId="5292493E" w14:textId="77777777" w:rsidR="00F85C51" w:rsidRDefault="00F85C51" w:rsidP="00F85C51">
            <w:pPr>
              <w:jc w:val="center"/>
              <w:rPr>
                <w:rFonts w:ascii="Times New Roman" w:hAnsi="Times New Roman" w:cs="Times New Roman"/>
                <w:sz w:val="18"/>
                <w:szCs w:val="18"/>
                <w:highlight w:val="yellow"/>
              </w:rPr>
            </w:pPr>
          </w:p>
        </w:tc>
        <w:tc>
          <w:tcPr>
            <w:tcW w:w="993" w:type="dxa"/>
            <w:vMerge/>
          </w:tcPr>
          <w:p w14:paraId="5110B400" w14:textId="77777777" w:rsidR="00F85C51" w:rsidRPr="00BB1000" w:rsidRDefault="00F85C51" w:rsidP="00F85C51">
            <w:pPr>
              <w:rPr>
                <w:rFonts w:ascii="Times New Roman" w:hAnsi="Times New Roman" w:cs="Times New Roman"/>
                <w:sz w:val="18"/>
                <w:szCs w:val="18"/>
              </w:rPr>
            </w:pPr>
          </w:p>
        </w:tc>
        <w:tc>
          <w:tcPr>
            <w:tcW w:w="2268" w:type="dxa"/>
            <w:vMerge/>
          </w:tcPr>
          <w:p w14:paraId="08D65419" w14:textId="77777777" w:rsidR="00F85C51" w:rsidRPr="00BB1000" w:rsidRDefault="00F85C51" w:rsidP="00F85C51">
            <w:pPr>
              <w:rPr>
                <w:rFonts w:ascii="Times New Roman" w:hAnsi="Times New Roman" w:cs="Times New Roman"/>
                <w:sz w:val="18"/>
                <w:szCs w:val="18"/>
              </w:rPr>
            </w:pPr>
          </w:p>
        </w:tc>
        <w:tc>
          <w:tcPr>
            <w:tcW w:w="992" w:type="dxa"/>
            <w:vMerge/>
          </w:tcPr>
          <w:p w14:paraId="2164EC5F" w14:textId="77777777" w:rsidR="00F85C51" w:rsidRPr="00BB1000" w:rsidRDefault="00F85C51" w:rsidP="00F85C51">
            <w:pPr>
              <w:rPr>
                <w:rFonts w:ascii="Times New Roman" w:hAnsi="Times New Roman" w:cs="Times New Roman"/>
                <w:sz w:val="18"/>
                <w:szCs w:val="18"/>
              </w:rPr>
            </w:pPr>
          </w:p>
        </w:tc>
        <w:tc>
          <w:tcPr>
            <w:tcW w:w="1134" w:type="dxa"/>
            <w:vMerge/>
          </w:tcPr>
          <w:p w14:paraId="37CCAF36" w14:textId="77777777" w:rsidR="00F85C51" w:rsidRPr="00BB1000" w:rsidRDefault="00F85C51" w:rsidP="00F85C51">
            <w:pPr>
              <w:rPr>
                <w:rFonts w:ascii="Times New Roman" w:hAnsi="Times New Roman" w:cs="Times New Roman"/>
                <w:sz w:val="18"/>
                <w:szCs w:val="18"/>
              </w:rPr>
            </w:pPr>
          </w:p>
        </w:tc>
        <w:tc>
          <w:tcPr>
            <w:tcW w:w="1276" w:type="dxa"/>
            <w:vMerge/>
          </w:tcPr>
          <w:p w14:paraId="426A7505" w14:textId="77777777" w:rsidR="00F85C51" w:rsidRPr="00BB1000" w:rsidRDefault="00F85C51" w:rsidP="00F85C51">
            <w:pPr>
              <w:rPr>
                <w:rFonts w:ascii="Times New Roman" w:hAnsi="Times New Roman" w:cs="Times New Roman"/>
                <w:sz w:val="18"/>
                <w:szCs w:val="18"/>
              </w:rPr>
            </w:pPr>
          </w:p>
        </w:tc>
      </w:tr>
      <w:tr w:rsidR="00F85C51" w:rsidRPr="00BB1000" w14:paraId="42245721" w14:textId="77777777" w:rsidTr="00B54708">
        <w:trPr>
          <w:trHeight w:val="385"/>
        </w:trPr>
        <w:tc>
          <w:tcPr>
            <w:tcW w:w="708" w:type="dxa"/>
            <w:vMerge/>
          </w:tcPr>
          <w:p w14:paraId="26E5541D" w14:textId="77777777" w:rsidR="00F85C51" w:rsidRPr="00BB1000" w:rsidRDefault="00F85C51" w:rsidP="00F85C51">
            <w:pPr>
              <w:rPr>
                <w:rFonts w:ascii="Times New Roman" w:hAnsi="Times New Roman" w:cs="Times New Roman"/>
                <w:sz w:val="18"/>
                <w:szCs w:val="18"/>
              </w:rPr>
            </w:pPr>
          </w:p>
        </w:tc>
        <w:tc>
          <w:tcPr>
            <w:tcW w:w="1418" w:type="dxa"/>
            <w:vMerge/>
          </w:tcPr>
          <w:p w14:paraId="46D89ABA" w14:textId="77777777" w:rsidR="00F85C51" w:rsidRDefault="00F85C51" w:rsidP="00F85C51">
            <w:pPr>
              <w:rPr>
                <w:rFonts w:ascii="Times New Roman" w:hAnsi="Times New Roman" w:cs="Times New Roman"/>
                <w:sz w:val="18"/>
                <w:szCs w:val="18"/>
              </w:rPr>
            </w:pPr>
          </w:p>
        </w:tc>
        <w:tc>
          <w:tcPr>
            <w:tcW w:w="425" w:type="dxa"/>
            <w:vMerge/>
          </w:tcPr>
          <w:p w14:paraId="7EB4A244"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tcBorders>
            <w:shd w:val="clear" w:color="auto" w:fill="FFFFFF"/>
          </w:tcPr>
          <w:p w14:paraId="72C1FC97" w14:textId="5D8F0904" w:rsid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Тумба для документов</w:t>
            </w:r>
          </w:p>
        </w:tc>
        <w:tc>
          <w:tcPr>
            <w:tcW w:w="1418" w:type="dxa"/>
            <w:vMerge/>
          </w:tcPr>
          <w:p w14:paraId="170430A8" w14:textId="77777777"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16CB63FE" w14:textId="77777777" w:rsidR="00F85C51" w:rsidRDefault="00F85C51" w:rsidP="00F85C51">
            <w:pPr>
              <w:rPr>
                <w:rFonts w:ascii="Times New Roman" w:hAnsi="Times New Roman" w:cs="Times New Roman"/>
                <w:sz w:val="18"/>
                <w:szCs w:val="18"/>
              </w:rPr>
            </w:pPr>
          </w:p>
        </w:tc>
        <w:tc>
          <w:tcPr>
            <w:tcW w:w="851" w:type="dxa"/>
            <w:vMerge/>
            <w:vAlign w:val="center"/>
          </w:tcPr>
          <w:p w14:paraId="13C7BB47"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70684884" w14:textId="3513DA81" w:rsidR="00F85C51" w:rsidRDefault="00F85C51" w:rsidP="00F85C51">
            <w:pPr>
              <w:jc w:val="center"/>
              <w:rPr>
                <w:rFonts w:ascii="Times New Roman" w:hAnsi="Times New Roman" w:cs="Times New Roman"/>
                <w:sz w:val="18"/>
                <w:szCs w:val="18"/>
              </w:rPr>
            </w:pPr>
            <w:r>
              <w:rPr>
                <w:rFonts w:ascii="Times New Roman" w:hAnsi="Times New Roman" w:cs="Times New Roman"/>
                <w:sz w:val="18"/>
                <w:szCs w:val="18"/>
              </w:rPr>
              <w:t>4</w:t>
            </w:r>
          </w:p>
        </w:tc>
        <w:tc>
          <w:tcPr>
            <w:tcW w:w="1070" w:type="dxa"/>
            <w:vMerge/>
            <w:tcBorders>
              <w:top w:val="single" w:sz="4" w:space="0" w:color="auto"/>
              <w:left w:val="single" w:sz="4" w:space="0" w:color="auto"/>
              <w:right w:val="single" w:sz="4" w:space="0" w:color="auto"/>
            </w:tcBorders>
            <w:shd w:val="clear" w:color="auto" w:fill="auto"/>
            <w:vAlign w:val="center"/>
          </w:tcPr>
          <w:p w14:paraId="6BB2D2DB" w14:textId="77777777" w:rsidR="00F85C51" w:rsidRDefault="00F85C51" w:rsidP="00F85C51">
            <w:pPr>
              <w:jc w:val="center"/>
              <w:rPr>
                <w:rFonts w:ascii="Times New Roman" w:hAnsi="Times New Roman" w:cs="Times New Roman"/>
                <w:sz w:val="18"/>
                <w:szCs w:val="18"/>
                <w:highlight w:val="yellow"/>
              </w:rPr>
            </w:pPr>
          </w:p>
        </w:tc>
        <w:tc>
          <w:tcPr>
            <w:tcW w:w="993" w:type="dxa"/>
            <w:vMerge/>
          </w:tcPr>
          <w:p w14:paraId="465012C5" w14:textId="77777777" w:rsidR="00F85C51" w:rsidRPr="00BB1000" w:rsidRDefault="00F85C51" w:rsidP="00F85C51">
            <w:pPr>
              <w:rPr>
                <w:rFonts w:ascii="Times New Roman" w:hAnsi="Times New Roman" w:cs="Times New Roman"/>
                <w:sz w:val="18"/>
                <w:szCs w:val="18"/>
              </w:rPr>
            </w:pPr>
          </w:p>
        </w:tc>
        <w:tc>
          <w:tcPr>
            <w:tcW w:w="2268" w:type="dxa"/>
            <w:vMerge/>
          </w:tcPr>
          <w:p w14:paraId="08ECE91C" w14:textId="77777777" w:rsidR="00F85C51" w:rsidRPr="00BB1000" w:rsidRDefault="00F85C51" w:rsidP="00F85C51">
            <w:pPr>
              <w:rPr>
                <w:rFonts w:ascii="Times New Roman" w:hAnsi="Times New Roman" w:cs="Times New Roman"/>
                <w:sz w:val="18"/>
                <w:szCs w:val="18"/>
              </w:rPr>
            </w:pPr>
          </w:p>
        </w:tc>
        <w:tc>
          <w:tcPr>
            <w:tcW w:w="992" w:type="dxa"/>
            <w:vMerge/>
          </w:tcPr>
          <w:p w14:paraId="03B78CF9" w14:textId="77777777" w:rsidR="00F85C51" w:rsidRPr="00BB1000" w:rsidRDefault="00F85C51" w:rsidP="00F85C51">
            <w:pPr>
              <w:rPr>
                <w:rFonts w:ascii="Times New Roman" w:hAnsi="Times New Roman" w:cs="Times New Roman"/>
                <w:sz w:val="18"/>
                <w:szCs w:val="18"/>
              </w:rPr>
            </w:pPr>
          </w:p>
        </w:tc>
        <w:tc>
          <w:tcPr>
            <w:tcW w:w="1134" w:type="dxa"/>
            <w:vMerge/>
          </w:tcPr>
          <w:p w14:paraId="33A7EFF8" w14:textId="77777777" w:rsidR="00F85C51" w:rsidRPr="00BB1000" w:rsidRDefault="00F85C51" w:rsidP="00F85C51">
            <w:pPr>
              <w:rPr>
                <w:rFonts w:ascii="Times New Roman" w:hAnsi="Times New Roman" w:cs="Times New Roman"/>
                <w:sz w:val="18"/>
                <w:szCs w:val="18"/>
              </w:rPr>
            </w:pPr>
          </w:p>
        </w:tc>
        <w:tc>
          <w:tcPr>
            <w:tcW w:w="1276" w:type="dxa"/>
            <w:vMerge/>
          </w:tcPr>
          <w:p w14:paraId="4CADC9D2" w14:textId="77777777" w:rsidR="00F85C51" w:rsidRPr="00BB1000" w:rsidRDefault="00F85C51" w:rsidP="00F85C51">
            <w:pPr>
              <w:rPr>
                <w:rFonts w:ascii="Times New Roman" w:hAnsi="Times New Roman" w:cs="Times New Roman"/>
                <w:sz w:val="18"/>
                <w:szCs w:val="18"/>
              </w:rPr>
            </w:pPr>
          </w:p>
        </w:tc>
      </w:tr>
      <w:tr w:rsidR="00F85C51" w:rsidRPr="00BB1000" w14:paraId="4525DDD4" w14:textId="77777777" w:rsidTr="00B54708">
        <w:trPr>
          <w:trHeight w:val="385"/>
        </w:trPr>
        <w:tc>
          <w:tcPr>
            <w:tcW w:w="708" w:type="dxa"/>
            <w:vMerge/>
          </w:tcPr>
          <w:p w14:paraId="51046B72" w14:textId="77777777" w:rsidR="00F85C51" w:rsidRPr="00BB1000" w:rsidRDefault="00F85C51" w:rsidP="00F85C51">
            <w:pPr>
              <w:rPr>
                <w:rFonts w:ascii="Times New Roman" w:hAnsi="Times New Roman" w:cs="Times New Roman"/>
                <w:sz w:val="18"/>
                <w:szCs w:val="18"/>
              </w:rPr>
            </w:pPr>
          </w:p>
        </w:tc>
        <w:tc>
          <w:tcPr>
            <w:tcW w:w="1418" w:type="dxa"/>
            <w:vMerge/>
          </w:tcPr>
          <w:p w14:paraId="319ACB08" w14:textId="77777777" w:rsidR="00F85C51" w:rsidRDefault="00F85C51" w:rsidP="00F85C51">
            <w:pPr>
              <w:rPr>
                <w:rFonts w:ascii="Times New Roman" w:hAnsi="Times New Roman" w:cs="Times New Roman"/>
                <w:sz w:val="18"/>
                <w:szCs w:val="18"/>
              </w:rPr>
            </w:pPr>
          </w:p>
        </w:tc>
        <w:tc>
          <w:tcPr>
            <w:tcW w:w="425" w:type="dxa"/>
            <w:vMerge/>
          </w:tcPr>
          <w:p w14:paraId="1A6BCAD9"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tcBorders>
            <w:shd w:val="clear" w:color="auto" w:fill="FFFFFF"/>
          </w:tcPr>
          <w:p w14:paraId="1F19C006" w14:textId="77777777" w:rsidR="00F85C51" w:rsidRP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 xml:space="preserve">Стол </w:t>
            </w:r>
          </w:p>
          <w:p w14:paraId="39E8705C" w14:textId="77777777" w:rsidR="00F85C51" w:rsidRP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 xml:space="preserve">компьютерный с боковой </w:t>
            </w:r>
          </w:p>
          <w:p w14:paraId="3451B19D" w14:textId="252B4C85" w:rsid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lastRenderedPageBreak/>
              <w:t>приставкой (слева)</w:t>
            </w:r>
          </w:p>
        </w:tc>
        <w:tc>
          <w:tcPr>
            <w:tcW w:w="1418" w:type="dxa"/>
            <w:vMerge/>
          </w:tcPr>
          <w:p w14:paraId="3D179227" w14:textId="77777777"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4C4EABE6" w14:textId="77777777" w:rsidR="00F85C51" w:rsidRDefault="00F85C51" w:rsidP="00F85C51">
            <w:pPr>
              <w:rPr>
                <w:rFonts w:ascii="Times New Roman" w:hAnsi="Times New Roman" w:cs="Times New Roman"/>
                <w:sz w:val="18"/>
                <w:szCs w:val="18"/>
              </w:rPr>
            </w:pPr>
          </w:p>
        </w:tc>
        <w:tc>
          <w:tcPr>
            <w:tcW w:w="851" w:type="dxa"/>
            <w:vMerge/>
            <w:vAlign w:val="center"/>
          </w:tcPr>
          <w:p w14:paraId="01256635"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12CEB5F4" w14:textId="09234EA8" w:rsidR="00F85C51" w:rsidRDefault="00F85C51" w:rsidP="00F85C51">
            <w:pPr>
              <w:jc w:val="center"/>
              <w:rPr>
                <w:rFonts w:ascii="Times New Roman" w:hAnsi="Times New Roman" w:cs="Times New Roman"/>
                <w:sz w:val="18"/>
                <w:szCs w:val="18"/>
              </w:rPr>
            </w:pPr>
            <w:r>
              <w:rPr>
                <w:rFonts w:ascii="Times New Roman" w:hAnsi="Times New Roman" w:cs="Times New Roman"/>
                <w:sz w:val="18"/>
                <w:szCs w:val="18"/>
              </w:rPr>
              <w:t>3</w:t>
            </w:r>
          </w:p>
        </w:tc>
        <w:tc>
          <w:tcPr>
            <w:tcW w:w="1070" w:type="dxa"/>
            <w:vMerge/>
            <w:tcBorders>
              <w:top w:val="single" w:sz="4" w:space="0" w:color="auto"/>
              <w:left w:val="single" w:sz="4" w:space="0" w:color="auto"/>
              <w:right w:val="single" w:sz="4" w:space="0" w:color="auto"/>
            </w:tcBorders>
            <w:shd w:val="clear" w:color="auto" w:fill="auto"/>
            <w:vAlign w:val="center"/>
          </w:tcPr>
          <w:p w14:paraId="1F271C0C" w14:textId="77777777" w:rsidR="00F85C51" w:rsidRDefault="00F85C51" w:rsidP="00F85C51">
            <w:pPr>
              <w:jc w:val="center"/>
              <w:rPr>
                <w:rFonts w:ascii="Times New Roman" w:hAnsi="Times New Roman" w:cs="Times New Roman"/>
                <w:sz w:val="18"/>
                <w:szCs w:val="18"/>
                <w:highlight w:val="yellow"/>
              </w:rPr>
            </w:pPr>
          </w:p>
        </w:tc>
        <w:tc>
          <w:tcPr>
            <w:tcW w:w="993" w:type="dxa"/>
            <w:vMerge/>
          </w:tcPr>
          <w:p w14:paraId="3A6BC580" w14:textId="77777777" w:rsidR="00F85C51" w:rsidRPr="00BB1000" w:rsidRDefault="00F85C51" w:rsidP="00F85C51">
            <w:pPr>
              <w:rPr>
                <w:rFonts w:ascii="Times New Roman" w:hAnsi="Times New Roman" w:cs="Times New Roman"/>
                <w:sz w:val="18"/>
                <w:szCs w:val="18"/>
              </w:rPr>
            </w:pPr>
          </w:p>
        </w:tc>
        <w:tc>
          <w:tcPr>
            <w:tcW w:w="2268" w:type="dxa"/>
            <w:vMerge/>
          </w:tcPr>
          <w:p w14:paraId="5384861E" w14:textId="77777777" w:rsidR="00F85C51" w:rsidRPr="00BB1000" w:rsidRDefault="00F85C51" w:rsidP="00F85C51">
            <w:pPr>
              <w:rPr>
                <w:rFonts w:ascii="Times New Roman" w:hAnsi="Times New Roman" w:cs="Times New Roman"/>
                <w:sz w:val="18"/>
                <w:szCs w:val="18"/>
              </w:rPr>
            </w:pPr>
          </w:p>
        </w:tc>
        <w:tc>
          <w:tcPr>
            <w:tcW w:w="992" w:type="dxa"/>
            <w:vMerge/>
          </w:tcPr>
          <w:p w14:paraId="1E1A217D" w14:textId="77777777" w:rsidR="00F85C51" w:rsidRPr="00BB1000" w:rsidRDefault="00F85C51" w:rsidP="00F85C51">
            <w:pPr>
              <w:rPr>
                <w:rFonts w:ascii="Times New Roman" w:hAnsi="Times New Roman" w:cs="Times New Roman"/>
                <w:sz w:val="18"/>
                <w:szCs w:val="18"/>
              </w:rPr>
            </w:pPr>
          </w:p>
        </w:tc>
        <w:tc>
          <w:tcPr>
            <w:tcW w:w="1134" w:type="dxa"/>
            <w:vMerge/>
          </w:tcPr>
          <w:p w14:paraId="6B838429" w14:textId="77777777" w:rsidR="00F85C51" w:rsidRPr="00BB1000" w:rsidRDefault="00F85C51" w:rsidP="00F85C51">
            <w:pPr>
              <w:rPr>
                <w:rFonts w:ascii="Times New Roman" w:hAnsi="Times New Roman" w:cs="Times New Roman"/>
                <w:sz w:val="18"/>
                <w:szCs w:val="18"/>
              </w:rPr>
            </w:pPr>
          </w:p>
        </w:tc>
        <w:tc>
          <w:tcPr>
            <w:tcW w:w="1276" w:type="dxa"/>
            <w:vMerge/>
          </w:tcPr>
          <w:p w14:paraId="2F720B3D" w14:textId="77777777" w:rsidR="00F85C51" w:rsidRPr="00BB1000" w:rsidRDefault="00F85C51" w:rsidP="00F85C51">
            <w:pPr>
              <w:rPr>
                <w:rFonts w:ascii="Times New Roman" w:hAnsi="Times New Roman" w:cs="Times New Roman"/>
                <w:sz w:val="18"/>
                <w:szCs w:val="18"/>
              </w:rPr>
            </w:pPr>
          </w:p>
        </w:tc>
      </w:tr>
      <w:tr w:rsidR="00F85C51" w:rsidRPr="00BB1000" w14:paraId="5853DC14" w14:textId="77777777" w:rsidTr="00B54708">
        <w:trPr>
          <w:trHeight w:val="385"/>
        </w:trPr>
        <w:tc>
          <w:tcPr>
            <w:tcW w:w="708" w:type="dxa"/>
            <w:vMerge/>
          </w:tcPr>
          <w:p w14:paraId="284FF961" w14:textId="77777777" w:rsidR="00F85C51" w:rsidRPr="00BB1000" w:rsidRDefault="00F85C51" w:rsidP="00F85C51">
            <w:pPr>
              <w:rPr>
                <w:rFonts w:ascii="Times New Roman" w:hAnsi="Times New Roman" w:cs="Times New Roman"/>
                <w:sz w:val="18"/>
                <w:szCs w:val="18"/>
              </w:rPr>
            </w:pPr>
          </w:p>
        </w:tc>
        <w:tc>
          <w:tcPr>
            <w:tcW w:w="1418" w:type="dxa"/>
            <w:vMerge/>
          </w:tcPr>
          <w:p w14:paraId="1F1EC413" w14:textId="77777777" w:rsidR="00F85C51" w:rsidRDefault="00F85C51" w:rsidP="00F85C51">
            <w:pPr>
              <w:rPr>
                <w:rFonts w:ascii="Times New Roman" w:hAnsi="Times New Roman" w:cs="Times New Roman"/>
                <w:sz w:val="18"/>
                <w:szCs w:val="18"/>
              </w:rPr>
            </w:pPr>
          </w:p>
        </w:tc>
        <w:tc>
          <w:tcPr>
            <w:tcW w:w="425" w:type="dxa"/>
            <w:vMerge/>
          </w:tcPr>
          <w:p w14:paraId="7A54CB77"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tcBorders>
            <w:shd w:val="clear" w:color="auto" w:fill="FFFFFF"/>
          </w:tcPr>
          <w:p w14:paraId="0FF1C0CB" w14:textId="77777777" w:rsidR="00F85C51" w:rsidRP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 xml:space="preserve">Стол </w:t>
            </w:r>
          </w:p>
          <w:p w14:paraId="487DF660" w14:textId="77777777" w:rsidR="00F85C51" w:rsidRPr="00F85C51" w:rsidRDefault="00F85C51" w:rsidP="00F85C51">
            <w:pPr>
              <w:rPr>
                <w:rFonts w:ascii="Times New Roman" w:hAnsi="Times New Roman" w:cs="Times New Roman"/>
                <w:sz w:val="18"/>
                <w:szCs w:val="18"/>
              </w:rPr>
            </w:pPr>
            <w:proofErr w:type="spellStart"/>
            <w:r w:rsidRPr="00F85C51">
              <w:rPr>
                <w:rFonts w:ascii="Times New Roman" w:hAnsi="Times New Roman" w:cs="Times New Roman"/>
                <w:sz w:val="18"/>
                <w:szCs w:val="18"/>
              </w:rPr>
              <w:t>однотумбовый</w:t>
            </w:r>
            <w:proofErr w:type="spellEnd"/>
            <w:r w:rsidRPr="00F85C51">
              <w:rPr>
                <w:rFonts w:ascii="Times New Roman" w:hAnsi="Times New Roman" w:cs="Times New Roman"/>
                <w:sz w:val="18"/>
                <w:szCs w:val="18"/>
              </w:rPr>
              <w:t xml:space="preserve"> для </w:t>
            </w:r>
          </w:p>
          <w:p w14:paraId="220E87C6" w14:textId="2361976B" w:rsid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специалиста</w:t>
            </w:r>
          </w:p>
        </w:tc>
        <w:tc>
          <w:tcPr>
            <w:tcW w:w="1418" w:type="dxa"/>
            <w:vMerge/>
          </w:tcPr>
          <w:p w14:paraId="227B6E01" w14:textId="77777777"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7437E33E" w14:textId="77777777" w:rsidR="00F85C51" w:rsidRDefault="00F85C51" w:rsidP="00F85C51">
            <w:pPr>
              <w:rPr>
                <w:rFonts w:ascii="Times New Roman" w:hAnsi="Times New Roman" w:cs="Times New Roman"/>
                <w:sz w:val="18"/>
                <w:szCs w:val="18"/>
              </w:rPr>
            </w:pPr>
          </w:p>
        </w:tc>
        <w:tc>
          <w:tcPr>
            <w:tcW w:w="851" w:type="dxa"/>
            <w:vMerge/>
            <w:vAlign w:val="center"/>
          </w:tcPr>
          <w:p w14:paraId="1F15BB49"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1FBE9971" w14:textId="71FAB5D7" w:rsidR="00F85C51" w:rsidRDefault="00F85C51" w:rsidP="00F85C51">
            <w:pPr>
              <w:jc w:val="center"/>
              <w:rPr>
                <w:rFonts w:ascii="Times New Roman" w:hAnsi="Times New Roman" w:cs="Times New Roman"/>
                <w:sz w:val="18"/>
                <w:szCs w:val="18"/>
              </w:rPr>
            </w:pPr>
            <w:r>
              <w:rPr>
                <w:rFonts w:ascii="Times New Roman" w:hAnsi="Times New Roman" w:cs="Times New Roman"/>
                <w:sz w:val="18"/>
                <w:szCs w:val="18"/>
              </w:rPr>
              <w:t>9</w:t>
            </w:r>
          </w:p>
        </w:tc>
        <w:tc>
          <w:tcPr>
            <w:tcW w:w="1070" w:type="dxa"/>
            <w:vMerge/>
            <w:tcBorders>
              <w:top w:val="single" w:sz="4" w:space="0" w:color="auto"/>
              <w:left w:val="single" w:sz="4" w:space="0" w:color="auto"/>
              <w:right w:val="single" w:sz="4" w:space="0" w:color="auto"/>
            </w:tcBorders>
            <w:shd w:val="clear" w:color="auto" w:fill="auto"/>
            <w:vAlign w:val="center"/>
          </w:tcPr>
          <w:p w14:paraId="6E11472F" w14:textId="77777777" w:rsidR="00F85C51" w:rsidRDefault="00F85C51" w:rsidP="00F85C51">
            <w:pPr>
              <w:jc w:val="center"/>
              <w:rPr>
                <w:rFonts w:ascii="Times New Roman" w:hAnsi="Times New Roman" w:cs="Times New Roman"/>
                <w:sz w:val="18"/>
                <w:szCs w:val="18"/>
                <w:highlight w:val="yellow"/>
              </w:rPr>
            </w:pPr>
          </w:p>
        </w:tc>
        <w:tc>
          <w:tcPr>
            <w:tcW w:w="993" w:type="dxa"/>
            <w:vMerge/>
          </w:tcPr>
          <w:p w14:paraId="27E4CCB0" w14:textId="77777777" w:rsidR="00F85C51" w:rsidRPr="00BB1000" w:rsidRDefault="00F85C51" w:rsidP="00F85C51">
            <w:pPr>
              <w:rPr>
                <w:rFonts w:ascii="Times New Roman" w:hAnsi="Times New Roman" w:cs="Times New Roman"/>
                <w:sz w:val="18"/>
                <w:szCs w:val="18"/>
              </w:rPr>
            </w:pPr>
          </w:p>
        </w:tc>
        <w:tc>
          <w:tcPr>
            <w:tcW w:w="2268" w:type="dxa"/>
            <w:vMerge/>
          </w:tcPr>
          <w:p w14:paraId="0F8D4419" w14:textId="77777777" w:rsidR="00F85C51" w:rsidRPr="00BB1000" w:rsidRDefault="00F85C51" w:rsidP="00F85C51">
            <w:pPr>
              <w:rPr>
                <w:rFonts w:ascii="Times New Roman" w:hAnsi="Times New Roman" w:cs="Times New Roman"/>
                <w:sz w:val="18"/>
                <w:szCs w:val="18"/>
              </w:rPr>
            </w:pPr>
          </w:p>
        </w:tc>
        <w:tc>
          <w:tcPr>
            <w:tcW w:w="992" w:type="dxa"/>
            <w:vMerge/>
          </w:tcPr>
          <w:p w14:paraId="397A237D" w14:textId="77777777" w:rsidR="00F85C51" w:rsidRPr="00BB1000" w:rsidRDefault="00F85C51" w:rsidP="00F85C51">
            <w:pPr>
              <w:rPr>
                <w:rFonts w:ascii="Times New Roman" w:hAnsi="Times New Roman" w:cs="Times New Roman"/>
                <w:sz w:val="18"/>
                <w:szCs w:val="18"/>
              </w:rPr>
            </w:pPr>
          </w:p>
        </w:tc>
        <w:tc>
          <w:tcPr>
            <w:tcW w:w="1134" w:type="dxa"/>
            <w:vMerge/>
          </w:tcPr>
          <w:p w14:paraId="1DB032ED" w14:textId="77777777" w:rsidR="00F85C51" w:rsidRPr="00BB1000" w:rsidRDefault="00F85C51" w:rsidP="00F85C51">
            <w:pPr>
              <w:rPr>
                <w:rFonts w:ascii="Times New Roman" w:hAnsi="Times New Roman" w:cs="Times New Roman"/>
                <w:sz w:val="18"/>
                <w:szCs w:val="18"/>
              </w:rPr>
            </w:pPr>
          </w:p>
        </w:tc>
        <w:tc>
          <w:tcPr>
            <w:tcW w:w="1276" w:type="dxa"/>
            <w:vMerge/>
          </w:tcPr>
          <w:p w14:paraId="0B9E70A3" w14:textId="77777777" w:rsidR="00F85C51" w:rsidRPr="00BB1000" w:rsidRDefault="00F85C51" w:rsidP="00F85C51">
            <w:pPr>
              <w:rPr>
                <w:rFonts w:ascii="Times New Roman" w:hAnsi="Times New Roman" w:cs="Times New Roman"/>
                <w:sz w:val="18"/>
                <w:szCs w:val="18"/>
              </w:rPr>
            </w:pPr>
          </w:p>
        </w:tc>
      </w:tr>
      <w:tr w:rsidR="00F85C51" w:rsidRPr="00BB1000" w14:paraId="4D81921A" w14:textId="77777777" w:rsidTr="00B54708">
        <w:trPr>
          <w:trHeight w:val="385"/>
        </w:trPr>
        <w:tc>
          <w:tcPr>
            <w:tcW w:w="708" w:type="dxa"/>
            <w:vMerge/>
          </w:tcPr>
          <w:p w14:paraId="65E9A775" w14:textId="77777777" w:rsidR="00F85C51" w:rsidRPr="00BB1000" w:rsidRDefault="00F85C51" w:rsidP="00F85C51">
            <w:pPr>
              <w:rPr>
                <w:rFonts w:ascii="Times New Roman" w:hAnsi="Times New Roman" w:cs="Times New Roman"/>
                <w:sz w:val="18"/>
                <w:szCs w:val="18"/>
              </w:rPr>
            </w:pPr>
          </w:p>
        </w:tc>
        <w:tc>
          <w:tcPr>
            <w:tcW w:w="1418" w:type="dxa"/>
            <w:vMerge/>
          </w:tcPr>
          <w:p w14:paraId="4FCA13DC" w14:textId="77777777" w:rsidR="00F85C51" w:rsidRDefault="00F85C51" w:rsidP="00F85C51">
            <w:pPr>
              <w:rPr>
                <w:rFonts w:ascii="Times New Roman" w:hAnsi="Times New Roman" w:cs="Times New Roman"/>
                <w:sz w:val="18"/>
                <w:szCs w:val="18"/>
              </w:rPr>
            </w:pPr>
          </w:p>
        </w:tc>
        <w:tc>
          <w:tcPr>
            <w:tcW w:w="425" w:type="dxa"/>
            <w:vMerge/>
          </w:tcPr>
          <w:p w14:paraId="1668CF64"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tcBorders>
            <w:shd w:val="clear" w:color="auto" w:fill="FFFFFF"/>
          </w:tcPr>
          <w:p w14:paraId="17424B2F" w14:textId="77777777" w:rsidR="00F85C51" w:rsidRP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 xml:space="preserve">Стол </w:t>
            </w:r>
          </w:p>
          <w:p w14:paraId="4DE8FB74" w14:textId="654B12D4" w:rsid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овальный 1</w:t>
            </w:r>
          </w:p>
        </w:tc>
        <w:tc>
          <w:tcPr>
            <w:tcW w:w="1418" w:type="dxa"/>
            <w:vMerge/>
          </w:tcPr>
          <w:p w14:paraId="7E037FF5" w14:textId="77777777"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6750CCA4" w14:textId="77777777" w:rsidR="00F85C51" w:rsidRDefault="00F85C51" w:rsidP="00F85C51">
            <w:pPr>
              <w:rPr>
                <w:rFonts w:ascii="Times New Roman" w:hAnsi="Times New Roman" w:cs="Times New Roman"/>
                <w:sz w:val="18"/>
                <w:szCs w:val="18"/>
              </w:rPr>
            </w:pPr>
          </w:p>
        </w:tc>
        <w:tc>
          <w:tcPr>
            <w:tcW w:w="851" w:type="dxa"/>
            <w:vMerge/>
            <w:vAlign w:val="center"/>
          </w:tcPr>
          <w:p w14:paraId="21C7AC7C"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0430E306" w14:textId="0C1E372B" w:rsidR="00F85C51" w:rsidRDefault="00F85C51" w:rsidP="00F85C51">
            <w:pPr>
              <w:jc w:val="center"/>
              <w:rPr>
                <w:rFonts w:ascii="Times New Roman" w:hAnsi="Times New Roman" w:cs="Times New Roman"/>
                <w:sz w:val="18"/>
                <w:szCs w:val="18"/>
              </w:rPr>
            </w:pPr>
            <w:r>
              <w:rPr>
                <w:rFonts w:ascii="Times New Roman" w:hAnsi="Times New Roman" w:cs="Times New Roman"/>
                <w:sz w:val="18"/>
                <w:szCs w:val="18"/>
              </w:rPr>
              <w:t>1</w:t>
            </w:r>
          </w:p>
        </w:tc>
        <w:tc>
          <w:tcPr>
            <w:tcW w:w="1070" w:type="dxa"/>
            <w:vMerge/>
            <w:tcBorders>
              <w:top w:val="single" w:sz="4" w:space="0" w:color="auto"/>
              <w:left w:val="single" w:sz="4" w:space="0" w:color="auto"/>
              <w:right w:val="single" w:sz="4" w:space="0" w:color="auto"/>
            </w:tcBorders>
            <w:shd w:val="clear" w:color="auto" w:fill="auto"/>
            <w:vAlign w:val="center"/>
          </w:tcPr>
          <w:p w14:paraId="628205B7" w14:textId="77777777" w:rsidR="00F85C51" w:rsidRDefault="00F85C51" w:rsidP="00F85C51">
            <w:pPr>
              <w:jc w:val="center"/>
              <w:rPr>
                <w:rFonts w:ascii="Times New Roman" w:hAnsi="Times New Roman" w:cs="Times New Roman"/>
                <w:sz w:val="18"/>
                <w:szCs w:val="18"/>
                <w:highlight w:val="yellow"/>
              </w:rPr>
            </w:pPr>
          </w:p>
        </w:tc>
        <w:tc>
          <w:tcPr>
            <w:tcW w:w="993" w:type="dxa"/>
            <w:vMerge/>
          </w:tcPr>
          <w:p w14:paraId="31222196" w14:textId="77777777" w:rsidR="00F85C51" w:rsidRPr="00BB1000" w:rsidRDefault="00F85C51" w:rsidP="00F85C51">
            <w:pPr>
              <w:rPr>
                <w:rFonts w:ascii="Times New Roman" w:hAnsi="Times New Roman" w:cs="Times New Roman"/>
                <w:sz w:val="18"/>
                <w:szCs w:val="18"/>
              </w:rPr>
            </w:pPr>
          </w:p>
        </w:tc>
        <w:tc>
          <w:tcPr>
            <w:tcW w:w="2268" w:type="dxa"/>
            <w:vMerge/>
          </w:tcPr>
          <w:p w14:paraId="056F44BF" w14:textId="77777777" w:rsidR="00F85C51" w:rsidRPr="00BB1000" w:rsidRDefault="00F85C51" w:rsidP="00F85C51">
            <w:pPr>
              <w:rPr>
                <w:rFonts w:ascii="Times New Roman" w:hAnsi="Times New Roman" w:cs="Times New Roman"/>
                <w:sz w:val="18"/>
                <w:szCs w:val="18"/>
              </w:rPr>
            </w:pPr>
          </w:p>
        </w:tc>
        <w:tc>
          <w:tcPr>
            <w:tcW w:w="992" w:type="dxa"/>
            <w:vMerge/>
          </w:tcPr>
          <w:p w14:paraId="18AD1148" w14:textId="77777777" w:rsidR="00F85C51" w:rsidRPr="00BB1000" w:rsidRDefault="00F85C51" w:rsidP="00F85C51">
            <w:pPr>
              <w:rPr>
                <w:rFonts w:ascii="Times New Roman" w:hAnsi="Times New Roman" w:cs="Times New Roman"/>
                <w:sz w:val="18"/>
                <w:szCs w:val="18"/>
              </w:rPr>
            </w:pPr>
          </w:p>
        </w:tc>
        <w:tc>
          <w:tcPr>
            <w:tcW w:w="1134" w:type="dxa"/>
            <w:vMerge/>
          </w:tcPr>
          <w:p w14:paraId="427CABFB" w14:textId="77777777" w:rsidR="00F85C51" w:rsidRPr="00BB1000" w:rsidRDefault="00F85C51" w:rsidP="00F85C51">
            <w:pPr>
              <w:rPr>
                <w:rFonts w:ascii="Times New Roman" w:hAnsi="Times New Roman" w:cs="Times New Roman"/>
                <w:sz w:val="18"/>
                <w:szCs w:val="18"/>
              </w:rPr>
            </w:pPr>
          </w:p>
        </w:tc>
        <w:tc>
          <w:tcPr>
            <w:tcW w:w="1276" w:type="dxa"/>
            <w:vMerge/>
          </w:tcPr>
          <w:p w14:paraId="43DE9832" w14:textId="77777777" w:rsidR="00F85C51" w:rsidRPr="00BB1000" w:rsidRDefault="00F85C51" w:rsidP="00F85C51">
            <w:pPr>
              <w:rPr>
                <w:rFonts w:ascii="Times New Roman" w:hAnsi="Times New Roman" w:cs="Times New Roman"/>
                <w:sz w:val="18"/>
                <w:szCs w:val="18"/>
              </w:rPr>
            </w:pPr>
          </w:p>
        </w:tc>
      </w:tr>
      <w:tr w:rsidR="00F85C51" w:rsidRPr="00BB1000" w14:paraId="7CB0F6DE" w14:textId="77777777" w:rsidTr="00B54708">
        <w:trPr>
          <w:trHeight w:val="385"/>
        </w:trPr>
        <w:tc>
          <w:tcPr>
            <w:tcW w:w="708" w:type="dxa"/>
            <w:vMerge/>
          </w:tcPr>
          <w:p w14:paraId="0377D606" w14:textId="77777777" w:rsidR="00F85C51" w:rsidRPr="00BB1000" w:rsidRDefault="00F85C51" w:rsidP="00F85C51">
            <w:pPr>
              <w:rPr>
                <w:rFonts w:ascii="Times New Roman" w:hAnsi="Times New Roman" w:cs="Times New Roman"/>
                <w:sz w:val="18"/>
                <w:szCs w:val="18"/>
              </w:rPr>
            </w:pPr>
          </w:p>
        </w:tc>
        <w:tc>
          <w:tcPr>
            <w:tcW w:w="1418" w:type="dxa"/>
            <w:vMerge/>
          </w:tcPr>
          <w:p w14:paraId="275A66CB" w14:textId="77777777" w:rsidR="00F85C51" w:rsidRDefault="00F85C51" w:rsidP="00F85C51">
            <w:pPr>
              <w:rPr>
                <w:rFonts w:ascii="Times New Roman" w:hAnsi="Times New Roman" w:cs="Times New Roman"/>
                <w:sz w:val="18"/>
                <w:szCs w:val="18"/>
              </w:rPr>
            </w:pPr>
          </w:p>
        </w:tc>
        <w:tc>
          <w:tcPr>
            <w:tcW w:w="425" w:type="dxa"/>
            <w:vMerge/>
          </w:tcPr>
          <w:p w14:paraId="52263F94"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tcBorders>
            <w:shd w:val="clear" w:color="auto" w:fill="FFFFFF"/>
          </w:tcPr>
          <w:p w14:paraId="113307CF" w14:textId="77777777" w:rsidR="00F85C51" w:rsidRP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 xml:space="preserve">Стол </w:t>
            </w:r>
          </w:p>
          <w:p w14:paraId="2061F5B2" w14:textId="365B24B0" w:rsid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 xml:space="preserve">овальный </w:t>
            </w:r>
            <w:r>
              <w:rPr>
                <w:rFonts w:ascii="Times New Roman" w:hAnsi="Times New Roman" w:cs="Times New Roman"/>
                <w:sz w:val="18"/>
                <w:szCs w:val="18"/>
              </w:rPr>
              <w:t>2</w:t>
            </w:r>
          </w:p>
        </w:tc>
        <w:tc>
          <w:tcPr>
            <w:tcW w:w="1418" w:type="dxa"/>
            <w:vMerge/>
          </w:tcPr>
          <w:p w14:paraId="691B7AD7" w14:textId="77777777"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5E446764" w14:textId="77777777" w:rsidR="00F85C51" w:rsidRDefault="00F85C51" w:rsidP="00F85C51">
            <w:pPr>
              <w:rPr>
                <w:rFonts w:ascii="Times New Roman" w:hAnsi="Times New Roman" w:cs="Times New Roman"/>
                <w:sz w:val="18"/>
                <w:szCs w:val="18"/>
              </w:rPr>
            </w:pPr>
          </w:p>
        </w:tc>
        <w:tc>
          <w:tcPr>
            <w:tcW w:w="851" w:type="dxa"/>
            <w:vMerge/>
            <w:vAlign w:val="center"/>
          </w:tcPr>
          <w:p w14:paraId="013F46A4"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7385B6D9" w14:textId="5CA2A062" w:rsidR="00F85C51" w:rsidRDefault="00F85C51" w:rsidP="00F85C51">
            <w:pPr>
              <w:jc w:val="center"/>
              <w:rPr>
                <w:rFonts w:ascii="Times New Roman" w:hAnsi="Times New Roman" w:cs="Times New Roman"/>
                <w:sz w:val="18"/>
                <w:szCs w:val="18"/>
              </w:rPr>
            </w:pPr>
            <w:r>
              <w:rPr>
                <w:rFonts w:ascii="Times New Roman" w:hAnsi="Times New Roman" w:cs="Times New Roman"/>
                <w:sz w:val="18"/>
                <w:szCs w:val="18"/>
              </w:rPr>
              <w:t>1</w:t>
            </w:r>
          </w:p>
        </w:tc>
        <w:tc>
          <w:tcPr>
            <w:tcW w:w="1070" w:type="dxa"/>
            <w:vMerge/>
            <w:tcBorders>
              <w:top w:val="single" w:sz="4" w:space="0" w:color="auto"/>
              <w:left w:val="single" w:sz="4" w:space="0" w:color="auto"/>
              <w:right w:val="single" w:sz="4" w:space="0" w:color="auto"/>
            </w:tcBorders>
            <w:shd w:val="clear" w:color="auto" w:fill="auto"/>
            <w:vAlign w:val="center"/>
          </w:tcPr>
          <w:p w14:paraId="6BC4A8A7" w14:textId="77777777" w:rsidR="00F85C51" w:rsidRDefault="00F85C51" w:rsidP="00F85C51">
            <w:pPr>
              <w:jc w:val="center"/>
              <w:rPr>
                <w:rFonts w:ascii="Times New Roman" w:hAnsi="Times New Roman" w:cs="Times New Roman"/>
                <w:sz w:val="18"/>
                <w:szCs w:val="18"/>
                <w:highlight w:val="yellow"/>
              </w:rPr>
            </w:pPr>
          </w:p>
        </w:tc>
        <w:tc>
          <w:tcPr>
            <w:tcW w:w="993" w:type="dxa"/>
            <w:vMerge/>
          </w:tcPr>
          <w:p w14:paraId="728703C7" w14:textId="77777777" w:rsidR="00F85C51" w:rsidRPr="00BB1000" w:rsidRDefault="00F85C51" w:rsidP="00F85C51">
            <w:pPr>
              <w:rPr>
                <w:rFonts w:ascii="Times New Roman" w:hAnsi="Times New Roman" w:cs="Times New Roman"/>
                <w:sz w:val="18"/>
                <w:szCs w:val="18"/>
              </w:rPr>
            </w:pPr>
          </w:p>
        </w:tc>
        <w:tc>
          <w:tcPr>
            <w:tcW w:w="2268" w:type="dxa"/>
            <w:vMerge/>
          </w:tcPr>
          <w:p w14:paraId="40A8E5E6" w14:textId="77777777" w:rsidR="00F85C51" w:rsidRPr="00BB1000" w:rsidRDefault="00F85C51" w:rsidP="00F85C51">
            <w:pPr>
              <w:rPr>
                <w:rFonts w:ascii="Times New Roman" w:hAnsi="Times New Roman" w:cs="Times New Roman"/>
                <w:sz w:val="18"/>
                <w:szCs w:val="18"/>
              </w:rPr>
            </w:pPr>
          </w:p>
        </w:tc>
        <w:tc>
          <w:tcPr>
            <w:tcW w:w="992" w:type="dxa"/>
            <w:vMerge/>
          </w:tcPr>
          <w:p w14:paraId="2A888518" w14:textId="77777777" w:rsidR="00F85C51" w:rsidRPr="00BB1000" w:rsidRDefault="00F85C51" w:rsidP="00F85C51">
            <w:pPr>
              <w:rPr>
                <w:rFonts w:ascii="Times New Roman" w:hAnsi="Times New Roman" w:cs="Times New Roman"/>
                <w:sz w:val="18"/>
                <w:szCs w:val="18"/>
              </w:rPr>
            </w:pPr>
          </w:p>
        </w:tc>
        <w:tc>
          <w:tcPr>
            <w:tcW w:w="1134" w:type="dxa"/>
            <w:vMerge/>
          </w:tcPr>
          <w:p w14:paraId="5266A9B5" w14:textId="77777777" w:rsidR="00F85C51" w:rsidRPr="00BB1000" w:rsidRDefault="00F85C51" w:rsidP="00F85C51">
            <w:pPr>
              <w:rPr>
                <w:rFonts w:ascii="Times New Roman" w:hAnsi="Times New Roman" w:cs="Times New Roman"/>
                <w:sz w:val="18"/>
                <w:szCs w:val="18"/>
              </w:rPr>
            </w:pPr>
          </w:p>
        </w:tc>
        <w:tc>
          <w:tcPr>
            <w:tcW w:w="1276" w:type="dxa"/>
            <w:vMerge/>
          </w:tcPr>
          <w:p w14:paraId="4789633D" w14:textId="77777777" w:rsidR="00F85C51" w:rsidRPr="00BB1000" w:rsidRDefault="00F85C51" w:rsidP="00F85C51">
            <w:pPr>
              <w:rPr>
                <w:rFonts w:ascii="Times New Roman" w:hAnsi="Times New Roman" w:cs="Times New Roman"/>
                <w:sz w:val="18"/>
                <w:szCs w:val="18"/>
              </w:rPr>
            </w:pPr>
          </w:p>
        </w:tc>
      </w:tr>
      <w:tr w:rsidR="00F85C51" w:rsidRPr="00BB1000" w14:paraId="66E1A207" w14:textId="77777777" w:rsidTr="00B54708">
        <w:trPr>
          <w:trHeight w:val="385"/>
        </w:trPr>
        <w:tc>
          <w:tcPr>
            <w:tcW w:w="708" w:type="dxa"/>
            <w:vMerge/>
          </w:tcPr>
          <w:p w14:paraId="6D75DD41" w14:textId="77777777" w:rsidR="00F85C51" w:rsidRPr="00BB1000" w:rsidRDefault="00F85C51" w:rsidP="00F85C51">
            <w:pPr>
              <w:rPr>
                <w:rFonts w:ascii="Times New Roman" w:hAnsi="Times New Roman" w:cs="Times New Roman"/>
                <w:sz w:val="18"/>
                <w:szCs w:val="18"/>
              </w:rPr>
            </w:pPr>
          </w:p>
        </w:tc>
        <w:tc>
          <w:tcPr>
            <w:tcW w:w="1418" w:type="dxa"/>
            <w:vMerge/>
          </w:tcPr>
          <w:p w14:paraId="5DB5FCEC" w14:textId="77777777" w:rsidR="00F85C51" w:rsidRDefault="00F85C51" w:rsidP="00F85C51">
            <w:pPr>
              <w:rPr>
                <w:rFonts w:ascii="Times New Roman" w:hAnsi="Times New Roman" w:cs="Times New Roman"/>
                <w:sz w:val="18"/>
                <w:szCs w:val="18"/>
              </w:rPr>
            </w:pPr>
          </w:p>
        </w:tc>
        <w:tc>
          <w:tcPr>
            <w:tcW w:w="425" w:type="dxa"/>
            <w:vMerge/>
          </w:tcPr>
          <w:p w14:paraId="29B4E2BF"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tcBorders>
            <w:shd w:val="clear" w:color="auto" w:fill="FFFFFF"/>
          </w:tcPr>
          <w:p w14:paraId="1D18A0CE" w14:textId="77777777" w:rsidR="00F85C51" w:rsidRP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Кресло</w:t>
            </w:r>
          </w:p>
          <w:p w14:paraId="1B6B7A47" w14:textId="54DDB8D4" w:rsidR="00F85C51"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специалиста</w:t>
            </w:r>
          </w:p>
        </w:tc>
        <w:tc>
          <w:tcPr>
            <w:tcW w:w="1418" w:type="dxa"/>
            <w:vMerge/>
          </w:tcPr>
          <w:p w14:paraId="053EB4D0" w14:textId="77777777"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51AB39D2" w14:textId="77777777" w:rsidR="00F85C51" w:rsidRDefault="00F85C51" w:rsidP="00F85C51">
            <w:pPr>
              <w:rPr>
                <w:rFonts w:ascii="Times New Roman" w:hAnsi="Times New Roman" w:cs="Times New Roman"/>
                <w:sz w:val="18"/>
                <w:szCs w:val="18"/>
              </w:rPr>
            </w:pPr>
          </w:p>
        </w:tc>
        <w:tc>
          <w:tcPr>
            <w:tcW w:w="851" w:type="dxa"/>
            <w:vMerge/>
            <w:vAlign w:val="center"/>
          </w:tcPr>
          <w:p w14:paraId="30D61837"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206BB12D" w14:textId="59088D7B" w:rsidR="00F85C51" w:rsidRDefault="00F85C51" w:rsidP="00F85C51">
            <w:pPr>
              <w:jc w:val="center"/>
              <w:rPr>
                <w:rFonts w:ascii="Times New Roman" w:hAnsi="Times New Roman" w:cs="Times New Roman"/>
                <w:sz w:val="18"/>
                <w:szCs w:val="18"/>
              </w:rPr>
            </w:pPr>
            <w:r>
              <w:rPr>
                <w:rFonts w:ascii="Times New Roman" w:hAnsi="Times New Roman" w:cs="Times New Roman"/>
                <w:sz w:val="18"/>
                <w:szCs w:val="18"/>
              </w:rPr>
              <w:t>2</w:t>
            </w:r>
          </w:p>
        </w:tc>
        <w:tc>
          <w:tcPr>
            <w:tcW w:w="1070" w:type="dxa"/>
            <w:vMerge/>
            <w:tcBorders>
              <w:top w:val="single" w:sz="4" w:space="0" w:color="auto"/>
              <w:left w:val="single" w:sz="4" w:space="0" w:color="auto"/>
              <w:right w:val="single" w:sz="4" w:space="0" w:color="auto"/>
            </w:tcBorders>
            <w:shd w:val="clear" w:color="auto" w:fill="auto"/>
            <w:vAlign w:val="center"/>
          </w:tcPr>
          <w:p w14:paraId="5E78D1DB" w14:textId="77777777" w:rsidR="00F85C51" w:rsidRDefault="00F85C51" w:rsidP="00F85C51">
            <w:pPr>
              <w:jc w:val="center"/>
              <w:rPr>
                <w:rFonts w:ascii="Times New Roman" w:hAnsi="Times New Roman" w:cs="Times New Roman"/>
                <w:sz w:val="18"/>
                <w:szCs w:val="18"/>
              </w:rPr>
            </w:pPr>
          </w:p>
        </w:tc>
        <w:tc>
          <w:tcPr>
            <w:tcW w:w="993" w:type="dxa"/>
            <w:vMerge/>
          </w:tcPr>
          <w:p w14:paraId="5C179579" w14:textId="77777777" w:rsidR="00F85C51" w:rsidRPr="00BB1000" w:rsidRDefault="00F85C51" w:rsidP="00F85C51">
            <w:pPr>
              <w:rPr>
                <w:rFonts w:ascii="Times New Roman" w:hAnsi="Times New Roman" w:cs="Times New Roman"/>
                <w:sz w:val="18"/>
                <w:szCs w:val="18"/>
              </w:rPr>
            </w:pPr>
          </w:p>
        </w:tc>
        <w:tc>
          <w:tcPr>
            <w:tcW w:w="2268" w:type="dxa"/>
            <w:vMerge/>
          </w:tcPr>
          <w:p w14:paraId="0FCE37C6" w14:textId="77777777" w:rsidR="00F85C51" w:rsidRPr="00BB1000" w:rsidRDefault="00F85C51" w:rsidP="00F85C51">
            <w:pPr>
              <w:rPr>
                <w:rFonts w:ascii="Times New Roman" w:hAnsi="Times New Roman" w:cs="Times New Roman"/>
                <w:sz w:val="18"/>
                <w:szCs w:val="18"/>
              </w:rPr>
            </w:pPr>
          </w:p>
        </w:tc>
        <w:tc>
          <w:tcPr>
            <w:tcW w:w="992" w:type="dxa"/>
            <w:vMerge/>
          </w:tcPr>
          <w:p w14:paraId="753E6139" w14:textId="77777777" w:rsidR="00F85C51" w:rsidRPr="00BB1000" w:rsidRDefault="00F85C51" w:rsidP="00F85C51">
            <w:pPr>
              <w:rPr>
                <w:rFonts w:ascii="Times New Roman" w:hAnsi="Times New Roman" w:cs="Times New Roman"/>
                <w:sz w:val="18"/>
                <w:szCs w:val="18"/>
              </w:rPr>
            </w:pPr>
          </w:p>
        </w:tc>
        <w:tc>
          <w:tcPr>
            <w:tcW w:w="1134" w:type="dxa"/>
            <w:vMerge/>
          </w:tcPr>
          <w:p w14:paraId="7524ADAE" w14:textId="77777777" w:rsidR="00F85C51" w:rsidRPr="00BB1000" w:rsidRDefault="00F85C51" w:rsidP="00F85C51">
            <w:pPr>
              <w:rPr>
                <w:rFonts w:ascii="Times New Roman" w:hAnsi="Times New Roman" w:cs="Times New Roman"/>
                <w:sz w:val="18"/>
                <w:szCs w:val="18"/>
              </w:rPr>
            </w:pPr>
          </w:p>
        </w:tc>
        <w:tc>
          <w:tcPr>
            <w:tcW w:w="1276" w:type="dxa"/>
            <w:vMerge/>
          </w:tcPr>
          <w:p w14:paraId="1B27F4A8" w14:textId="77777777" w:rsidR="00F85C51" w:rsidRPr="00BB1000" w:rsidRDefault="00F85C51" w:rsidP="00F85C51">
            <w:pPr>
              <w:rPr>
                <w:rFonts w:ascii="Times New Roman" w:hAnsi="Times New Roman" w:cs="Times New Roman"/>
                <w:sz w:val="18"/>
                <w:szCs w:val="18"/>
              </w:rPr>
            </w:pPr>
          </w:p>
        </w:tc>
      </w:tr>
      <w:tr w:rsidR="00F85C51" w:rsidRPr="00BB1000" w14:paraId="28A634A0" w14:textId="77777777" w:rsidTr="00C87725">
        <w:trPr>
          <w:trHeight w:val="350"/>
        </w:trPr>
        <w:tc>
          <w:tcPr>
            <w:tcW w:w="708" w:type="dxa"/>
            <w:vMerge/>
          </w:tcPr>
          <w:p w14:paraId="56EFC011" w14:textId="77777777" w:rsidR="00F85C51" w:rsidRPr="00BB1000" w:rsidRDefault="00F85C51" w:rsidP="00F85C51">
            <w:pPr>
              <w:rPr>
                <w:rFonts w:ascii="Times New Roman" w:hAnsi="Times New Roman" w:cs="Times New Roman"/>
                <w:sz w:val="18"/>
                <w:szCs w:val="18"/>
              </w:rPr>
            </w:pPr>
          </w:p>
        </w:tc>
        <w:tc>
          <w:tcPr>
            <w:tcW w:w="1418" w:type="dxa"/>
            <w:vMerge/>
          </w:tcPr>
          <w:p w14:paraId="46A82CC2" w14:textId="77777777" w:rsidR="00F85C51" w:rsidRDefault="00F85C51" w:rsidP="00F85C51">
            <w:pPr>
              <w:rPr>
                <w:rFonts w:ascii="Times New Roman" w:hAnsi="Times New Roman" w:cs="Times New Roman"/>
                <w:sz w:val="18"/>
                <w:szCs w:val="18"/>
              </w:rPr>
            </w:pPr>
          </w:p>
        </w:tc>
        <w:tc>
          <w:tcPr>
            <w:tcW w:w="425" w:type="dxa"/>
            <w:vMerge/>
          </w:tcPr>
          <w:p w14:paraId="3CC9ED7C"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tcBorders>
            <w:shd w:val="clear" w:color="auto" w:fill="FFFFFF"/>
          </w:tcPr>
          <w:p w14:paraId="29A8942D" w14:textId="6ABFFFE4" w:rsidR="00F85C51" w:rsidRPr="00E3384C"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Стул на метал. каркасе</w:t>
            </w:r>
          </w:p>
        </w:tc>
        <w:tc>
          <w:tcPr>
            <w:tcW w:w="1418" w:type="dxa"/>
            <w:vMerge/>
          </w:tcPr>
          <w:p w14:paraId="43494BED" w14:textId="174D59F6"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6DF2AB2C" w14:textId="77777777" w:rsidR="00F85C51" w:rsidRDefault="00F85C51" w:rsidP="00F85C51">
            <w:pPr>
              <w:rPr>
                <w:rFonts w:ascii="Times New Roman" w:hAnsi="Times New Roman" w:cs="Times New Roman"/>
                <w:sz w:val="18"/>
                <w:szCs w:val="18"/>
              </w:rPr>
            </w:pPr>
          </w:p>
        </w:tc>
        <w:tc>
          <w:tcPr>
            <w:tcW w:w="851" w:type="dxa"/>
            <w:vMerge/>
            <w:vAlign w:val="center"/>
          </w:tcPr>
          <w:p w14:paraId="119D9C4A"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66818C89" w14:textId="4A531493" w:rsidR="00F85C51" w:rsidRPr="00247174" w:rsidRDefault="00F85C51" w:rsidP="00F85C51">
            <w:pPr>
              <w:jc w:val="center"/>
              <w:rPr>
                <w:rFonts w:ascii="Times New Roman" w:hAnsi="Times New Roman" w:cs="Times New Roman"/>
                <w:sz w:val="18"/>
                <w:szCs w:val="18"/>
              </w:rPr>
            </w:pPr>
            <w:r>
              <w:rPr>
                <w:rFonts w:ascii="Times New Roman" w:hAnsi="Times New Roman" w:cs="Times New Roman"/>
                <w:sz w:val="18"/>
                <w:szCs w:val="18"/>
              </w:rPr>
              <w:t>40</w:t>
            </w:r>
          </w:p>
        </w:tc>
        <w:tc>
          <w:tcPr>
            <w:tcW w:w="1070" w:type="dxa"/>
            <w:vMerge/>
            <w:tcBorders>
              <w:left w:val="single" w:sz="4" w:space="0" w:color="auto"/>
              <w:right w:val="single" w:sz="4" w:space="0" w:color="auto"/>
            </w:tcBorders>
            <w:shd w:val="clear" w:color="auto" w:fill="auto"/>
            <w:vAlign w:val="center"/>
          </w:tcPr>
          <w:p w14:paraId="12F952D1" w14:textId="77777777" w:rsidR="00F85C51" w:rsidRPr="00E24973" w:rsidRDefault="00F85C51" w:rsidP="00F85C51">
            <w:pPr>
              <w:jc w:val="center"/>
              <w:rPr>
                <w:rFonts w:ascii="Times New Roman" w:hAnsi="Times New Roman" w:cs="Times New Roman"/>
                <w:sz w:val="18"/>
                <w:szCs w:val="18"/>
              </w:rPr>
            </w:pPr>
          </w:p>
        </w:tc>
        <w:tc>
          <w:tcPr>
            <w:tcW w:w="993" w:type="dxa"/>
            <w:vMerge/>
          </w:tcPr>
          <w:p w14:paraId="01EAD6C0" w14:textId="77777777" w:rsidR="00F85C51" w:rsidRPr="00BB1000" w:rsidRDefault="00F85C51" w:rsidP="00F85C51">
            <w:pPr>
              <w:rPr>
                <w:rFonts w:ascii="Times New Roman" w:hAnsi="Times New Roman" w:cs="Times New Roman"/>
                <w:sz w:val="18"/>
                <w:szCs w:val="18"/>
              </w:rPr>
            </w:pPr>
          </w:p>
        </w:tc>
        <w:tc>
          <w:tcPr>
            <w:tcW w:w="2268" w:type="dxa"/>
            <w:vMerge/>
          </w:tcPr>
          <w:p w14:paraId="293D276B" w14:textId="77777777" w:rsidR="00F85C51" w:rsidRPr="00BB1000" w:rsidRDefault="00F85C51" w:rsidP="00F85C51">
            <w:pPr>
              <w:rPr>
                <w:rFonts w:ascii="Times New Roman" w:hAnsi="Times New Roman" w:cs="Times New Roman"/>
                <w:sz w:val="18"/>
                <w:szCs w:val="18"/>
              </w:rPr>
            </w:pPr>
          </w:p>
        </w:tc>
        <w:tc>
          <w:tcPr>
            <w:tcW w:w="992" w:type="dxa"/>
            <w:vMerge/>
          </w:tcPr>
          <w:p w14:paraId="2A1DF909" w14:textId="77777777" w:rsidR="00F85C51" w:rsidRPr="00BB1000" w:rsidRDefault="00F85C51" w:rsidP="00F85C51">
            <w:pPr>
              <w:rPr>
                <w:rFonts w:ascii="Times New Roman" w:hAnsi="Times New Roman" w:cs="Times New Roman"/>
                <w:sz w:val="18"/>
                <w:szCs w:val="18"/>
              </w:rPr>
            </w:pPr>
          </w:p>
        </w:tc>
        <w:tc>
          <w:tcPr>
            <w:tcW w:w="1134" w:type="dxa"/>
            <w:vMerge/>
          </w:tcPr>
          <w:p w14:paraId="5AE78B7C" w14:textId="77777777" w:rsidR="00F85C51" w:rsidRPr="00BB1000" w:rsidRDefault="00F85C51" w:rsidP="00F85C51">
            <w:pPr>
              <w:rPr>
                <w:rFonts w:ascii="Times New Roman" w:hAnsi="Times New Roman" w:cs="Times New Roman"/>
                <w:sz w:val="18"/>
                <w:szCs w:val="18"/>
              </w:rPr>
            </w:pPr>
          </w:p>
        </w:tc>
        <w:tc>
          <w:tcPr>
            <w:tcW w:w="1276" w:type="dxa"/>
            <w:vMerge/>
          </w:tcPr>
          <w:p w14:paraId="7FDEFD3E" w14:textId="77777777" w:rsidR="00F85C51" w:rsidRPr="00BB1000" w:rsidRDefault="00F85C51" w:rsidP="00F85C51">
            <w:pPr>
              <w:rPr>
                <w:rFonts w:ascii="Times New Roman" w:hAnsi="Times New Roman" w:cs="Times New Roman"/>
                <w:sz w:val="18"/>
                <w:szCs w:val="18"/>
              </w:rPr>
            </w:pPr>
          </w:p>
        </w:tc>
      </w:tr>
      <w:tr w:rsidR="00F85C51" w:rsidRPr="00BB1000" w14:paraId="7DDF8906" w14:textId="77777777" w:rsidTr="00C87725">
        <w:trPr>
          <w:trHeight w:val="865"/>
        </w:trPr>
        <w:tc>
          <w:tcPr>
            <w:tcW w:w="708" w:type="dxa"/>
            <w:vMerge/>
          </w:tcPr>
          <w:p w14:paraId="75DBB8D2" w14:textId="77777777" w:rsidR="00F85C51" w:rsidRPr="00BB1000" w:rsidRDefault="00F85C51" w:rsidP="00F85C51">
            <w:pPr>
              <w:rPr>
                <w:rFonts w:ascii="Times New Roman" w:hAnsi="Times New Roman" w:cs="Times New Roman"/>
                <w:sz w:val="18"/>
                <w:szCs w:val="18"/>
              </w:rPr>
            </w:pPr>
          </w:p>
        </w:tc>
        <w:tc>
          <w:tcPr>
            <w:tcW w:w="1418" w:type="dxa"/>
            <w:vMerge/>
          </w:tcPr>
          <w:p w14:paraId="094E536B" w14:textId="77777777" w:rsidR="00F85C51" w:rsidRDefault="00F85C51" w:rsidP="00F85C51">
            <w:pPr>
              <w:rPr>
                <w:rFonts w:ascii="Times New Roman" w:hAnsi="Times New Roman" w:cs="Times New Roman"/>
                <w:sz w:val="18"/>
                <w:szCs w:val="18"/>
              </w:rPr>
            </w:pPr>
          </w:p>
        </w:tc>
        <w:tc>
          <w:tcPr>
            <w:tcW w:w="425" w:type="dxa"/>
            <w:vMerge/>
          </w:tcPr>
          <w:p w14:paraId="1CE2F57B" w14:textId="77777777" w:rsidR="00F85C51" w:rsidRPr="00BB1000" w:rsidRDefault="00F85C51" w:rsidP="00F85C51">
            <w:pPr>
              <w:rPr>
                <w:rFonts w:ascii="Times New Roman" w:hAnsi="Times New Roman" w:cs="Times New Roman"/>
                <w:sz w:val="18"/>
                <w:szCs w:val="18"/>
              </w:rPr>
            </w:pPr>
          </w:p>
        </w:tc>
        <w:tc>
          <w:tcPr>
            <w:tcW w:w="1134" w:type="dxa"/>
            <w:tcBorders>
              <w:top w:val="single" w:sz="4" w:space="0" w:color="auto"/>
              <w:left w:val="single" w:sz="4" w:space="0" w:color="auto"/>
            </w:tcBorders>
            <w:shd w:val="clear" w:color="auto" w:fill="FFFFFF"/>
          </w:tcPr>
          <w:p w14:paraId="49F03FB5" w14:textId="553620DC" w:rsidR="00F85C51" w:rsidRPr="00E3384C" w:rsidRDefault="00F85C51" w:rsidP="00F85C51">
            <w:pPr>
              <w:rPr>
                <w:rFonts w:ascii="Times New Roman" w:hAnsi="Times New Roman" w:cs="Times New Roman"/>
                <w:sz w:val="18"/>
                <w:szCs w:val="18"/>
              </w:rPr>
            </w:pPr>
            <w:r w:rsidRPr="00F85C51">
              <w:rPr>
                <w:rFonts w:ascii="Times New Roman" w:hAnsi="Times New Roman" w:cs="Times New Roman"/>
                <w:sz w:val="18"/>
                <w:szCs w:val="18"/>
              </w:rPr>
              <w:t>Вешалка для одежды</w:t>
            </w:r>
          </w:p>
        </w:tc>
        <w:tc>
          <w:tcPr>
            <w:tcW w:w="1418" w:type="dxa"/>
            <w:vMerge/>
          </w:tcPr>
          <w:p w14:paraId="20C8DC4C" w14:textId="77777777" w:rsidR="00F85C51" w:rsidRPr="00BB1000" w:rsidRDefault="00F85C51" w:rsidP="00F85C51">
            <w:pPr>
              <w:rPr>
                <w:rFonts w:ascii="Times New Roman" w:eastAsia="Times New Roman" w:hAnsi="Times New Roman" w:cs="Times New Roman"/>
                <w:sz w:val="18"/>
                <w:szCs w:val="18"/>
                <w:lang w:eastAsia="ru-RU"/>
              </w:rPr>
            </w:pPr>
          </w:p>
        </w:tc>
        <w:tc>
          <w:tcPr>
            <w:tcW w:w="1417" w:type="dxa"/>
            <w:vMerge/>
          </w:tcPr>
          <w:p w14:paraId="54B80568" w14:textId="77777777" w:rsidR="00F85C51" w:rsidRDefault="00F85C51" w:rsidP="00F85C51">
            <w:pPr>
              <w:rPr>
                <w:rFonts w:ascii="Times New Roman" w:hAnsi="Times New Roman" w:cs="Times New Roman"/>
                <w:sz w:val="18"/>
                <w:szCs w:val="18"/>
              </w:rPr>
            </w:pPr>
          </w:p>
        </w:tc>
        <w:tc>
          <w:tcPr>
            <w:tcW w:w="851" w:type="dxa"/>
            <w:vMerge/>
            <w:vAlign w:val="center"/>
          </w:tcPr>
          <w:p w14:paraId="32B450A8" w14:textId="77777777" w:rsidR="00F85C51" w:rsidRDefault="00F85C51" w:rsidP="00F85C51">
            <w:pPr>
              <w:rPr>
                <w:rFonts w:ascii="Times New Roman" w:hAnsi="Times New Roman" w:cs="Times New Roman"/>
                <w:sz w:val="18"/>
                <w:szCs w:val="18"/>
              </w:rPr>
            </w:pPr>
          </w:p>
        </w:tc>
        <w:tc>
          <w:tcPr>
            <w:tcW w:w="914" w:type="dxa"/>
            <w:gridSpan w:val="2"/>
            <w:shd w:val="clear" w:color="auto" w:fill="auto"/>
            <w:vAlign w:val="center"/>
          </w:tcPr>
          <w:p w14:paraId="4A8709C2" w14:textId="189786D2" w:rsidR="00F85C51" w:rsidRPr="00247174" w:rsidRDefault="00F85C51" w:rsidP="00F85C51">
            <w:pPr>
              <w:jc w:val="center"/>
              <w:rPr>
                <w:rFonts w:ascii="Times New Roman" w:hAnsi="Times New Roman" w:cs="Times New Roman"/>
                <w:sz w:val="18"/>
                <w:szCs w:val="18"/>
              </w:rPr>
            </w:pPr>
            <w:r>
              <w:rPr>
                <w:rFonts w:ascii="Times New Roman" w:hAnsi="Times New Roman" w:cs="Times New Roman"/>
                <w:sz w:val="18"/>
                <w:szCs w:val="18"/>
              </w:rPr>
              <w:t>8</w:t>
            </w:r>
          </w:p>
        </w:tc>
        <w:tc>
          <w:tcPr>
            <w:tcW w:w="1070" w:type="dxa"/>
            <w:vMerge/>
            <w:tcBorders>
              <w:left w:val="single" w:sz="4" w:space="0" w:color="auto"/>
              <w:right w:val="single" w:sz="4" w:space="0" w:color="auto"/>
            </w:tcBorders>
            <w:shd w:val="clear" w:color="auto" w:fill="auto"/>
            <w:vAlign w:val="center"/>
          </w:tcPr>
          <w:p w14:paraId="398E3151" w14:textId="77777777" w:rsidR="00F85C51" w:rsidRPr="00E24973" w:rsidRDefault="00F85C51" w:rsidP="00F85C51">
            <w:pPr>
              <w:jc w:val="center"/>
              <w:rPr>
                <w:rFonts w:ascii="Times New Roman" w:hAnsi="Times New Roman" w:cs="Times New Roman"/>
                <w:sz w:val="18"/>
                <w:szCs w:val="18"/>
              </w:rPr>
            </w:pPr>
          </w:p>
        </w:tc>
        <w:tc>
          <w:tcPr>
            <w:tcW w:w="993" w:type="dxa"/>
            <w:vMerge/>
          </w:tcPr>
          <w:p w14:paraId="1F06C21A" w14:textId="77777777" w:rsidR="00F85C51" w:rsidRPr="00BB1000" w:rsidRDefault="00F85C51" w:rsidP="00F85C51">
            <w:pPr>
              <w:rPr>
                <w:rFonts w:ascii="Times New Roman" w:hAnsi="Times New Roman" w:cs="Times New Roman"/>
                <w:sz w:val="18"/>
                <w:szCs w:val="18"/>
              </w:rPr>
            </w:pPr>
          </w:p>
        </w:tc>
        <w:tc>
          <w:tcPr>
            <w:tcW w:w="2268" w:type="dxa"/>
            <w:vMerge/>
          </w:tcPr>
          <w:p w14:paraId="61511278" w14:textId="77777777" w:rsidR="00F85C51" w:rsidRPr="00BB1000" w:rsidRDefault="00F85C51" w:rsidP="00F85C51">
            <w:pPr>
              <w:rPr>
                <w:rFonts w:ascii="Times New Roman" w:hAnsi="Times New Roman" w:cs="Times New Roman"/>
                <w:sz w:val="18"/>
                <w:szCs w:val="18"/>
              </w:rPr>
            </w:pPr>
          </w:p>
        </w:tc>
        <w:tc>
          <w:tcPr>
            <w:tcW w:w="992" w:type="dxa"/>
            <w:vMerge/>
          </w:tcPr>
          <w:p w14:paraId="7E3E7A2E" w14:textId="77777777" w:rsidR="00F85C51" w:rsidRPr="00BB1000" w:rsidRDefault="00F85C51" w:rsidP="00F85C51">
            <w:pPr>
              <w:rPr>
                <w:rFonts w:ascii="Times New Roman" w:hAnsi="Times New Roman" w:cs="Times New Roman"/>
                <w:sz w:val="18"/>
                <w:szCs w:val="18"/>
              </w:rPr>
            </w:pPr>
          </w:p>
        </w:tc>
        <w:tc>
          <w:tcPr>
            <w:tcW w:w="1134" w:type="dxa"/>
            <w:vMerge/>
          </w:tcPr>
          <w:p w14:paraId="3DE228D4" w14:textId="77777777" w:rsidR="00F85C51" w:rsidRPr="00BB1000" w:rsidRDefault="00F85C51" w:rsidP="00F85C51">
            <w:pPr>
              <w:rPr>
                <w:rFonts w:ascii="Times New Roman" w:hAnsi="Times New Roman" w:cs="Times New Roman"/>
                <w:sz w:val="18"/>
                <w:szCs w:val="18"/>
              </w:rPr>
            </w:pPr>
          </w:p>
        </w:tc>
        <w:tc>
          <w:tcPr>
            <w:tcW w:w="1276" w:type="dxa"/>
            <w:vMerge/>
          </w:tcPr>
          <w:p w14:paraId="28451912" w14:textId="77777777" w:rsidR="00F85C51" w:rsidRPr="00BB1000" w:rsidRDefault="00F85C51" w:rsidP="00F85C51">
            <w:pPr>
              <w:rPr>
                <w:rFonts w:ascii="Times New Roman" w:hAnsi="Times New Roman" w:cs="Times New Roman"/>
                <w:sz w:val="18"/>
                <w:szCs w:val="18"/>
              </w:rPr>
            </w:pPr>
          </w:p>
        </w:tc>
      </w:tr>
    </w:tbl>
    <w:p w14:paraId="515661EB" w14:textId="77777777" w:rsidR="002D0D33" w:rsidRPr="00BB1000" w:rsidRDefault="002D0D33" w:rsidP="002D0D33">
      <w:pPr>
        <w:spacing w:after="0" w:line="240" w:lineRule="auto"/>
        <w:rPr>
          <w:rFonts w:ascii="Times New Roman" w:hAnsi="Times New Roman" w:cs="Times New Roman"/>
          <w:sz w:val="24"/>
          <w:szCs w:val="24"/>
        </w:rPr>
      </w:pPr>
    </w:p>
    <w:sectPr w:rsidR="002D0D33" w:rsidRPr="00BB1000" w:rsidSect="00C808B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7C2256"/>
    <w:multiLevelType w:val="hybridMultilevel"/>
    <w:tmpl w:val="EEBE8D5C"/>
    <w:lvl w:ilvl="0" w:tplc="C8969D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782039"/>
    <w:multiLevelType w:val="hybridMultilevel"/>
    <w:tmpl w:val="D2EEA184"/>
    <w:lvl w:ilvl="0" w:tplc="495CB41A">
      <w:start w:val="1"/>
      <w:numFmt w:val="decimal"/>
      <w:lvlText w:val="%1."/>
      <w:lvlJc w:val="left"/>
      <w:pPr>
        <w:ind w:left="720" w:hanging="360"/>
      </w:pPr>
      <w:rPr>
        <w:rFonts w:ascii="Times New Roman" w:hAnsi="Times New Roman" w:cs="Times New Roman" w:hint="default"/>
        <w:b/>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9D16DC4"/>
    <w:multiLevelType w:val="hybridMultilevel"/>
    <w:tmpl w:val="82CC2CDE"/>
    <w:lvl w:ilvl="0" w:tplc="C8969D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26D38F7"/>
    <w:multiLevelType w:val="hybridMultilevel"/>
    <w:tmpl w:val="51966D3A"/>
    <w:lvl w:ilvl="0" w:tplc="C8969D00">
      <w:start w:val="1"/>
      <w:numFmt w:val="russianLower"/>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4" w15:restartNumberingAfterBreak="0">
    <w:nsid w:val="467E2546"/>
    <w:multiLevelType w:val="hybridMultilevel"/>
    <w:tmpl w:val="CA522EE8"/>
    <w:lvl w:ilvl="0" w:tplc="4E489642">
      <w:start w:val="4"/>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4C616A3C"/>
    <w:multiLevelType w:val="hybridMultilevel"/>
    <w:tmpl w:val="C0CC0168"/>
    <w:lvl w:ilvl="0" w:tplc="CAF47D92">
      <w:start w:val="1"/>
      <w:numFmt w:val="decimal"/>
      <w:lvlText w:val="%1."/>
      <w:lvlJc w:val="left"/>
      <w:pPr>
        <w:ind w:left="1069" w:hanging="360"/>
      </w:pPr>
      <w:rPr>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16cid:durableId="20734577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687106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19196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3312523">
    <w:abstractNumId w:val="5"/>
  </w:num>
  <w:num w:numId="5" w16cid:durableId="1208028027">
    <w:abstractNumId w:val="1"/>
  </w:num>
  <w:num w:numId="6" w16cid:durableId="28534961">
    <w:abstractNumId w:val="4"/>
  </w:num>
  <w:num w:numId="7" w16cid:durableId="1610163069">
    <w:abstractNumId w:val="0"/>
  </w:num>
  <w:num w:numId="8" w16cid:durableId="168562423">
    <w:abstractNumId w:val="2"/>
  </w:num>
  <w:num w:numId="9" w16cid:durableId="18681345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32"/>
    <w:rsid w:val="0001580A"/>
    <w:rsid w:val="000561D0"/>
    <w:rsid w:val="0007382F"/>
    <w:rsid w:val="0008178B"/>
    <w:rsid w:val="00103EE9"/>
    <w:rsid w:val="0012613C"/>
    <w:rsid w:val="00140F2F"/>
    <w:rsid w:val="00153CB5"/>
    <w:rsid w:val="00157E5E"/>
    <w:rsid w:val="00187ECA"/>
    <w:rsid w:val="0019401C"/>
    <w:rsid w:val="001F0E69"/>
    <w:rsid w:val="0023461E"/>
    <w:rsid w:val="00247174"/>
    <w:rsid w:val="002559E0"/>
    <w:rsid w:val="002A347E"/>
    <w:rsid w:val="002C4044"/>
    <w:rsid w:val="002D0D33"/>
    <w:rsid w:val="002D1087"/>
    <w:rsid w:val="002D41DE"/>
    <w:rsid w:val="0030711E"/>
    <w:rsid w:val="00327C78"/>
    <w:rsid w:val="003602D1"/>
    <w:rsid w:val="003B21D0"/>
    <w:rsid w:val="003B62CA"/>
    <w:rsid w:val="003B7BDF"/>
    <w:rsid w:val="00417FA3"/>
    <w:rsid w:val="00423A99"/>
    <w:rsid w:val="00433E51"/>
    <w:rsid w:val="00435FAA"/>
    <w:rsid w:val="00474207"/>
    <w:rsid w:val="00482208"/>
    <w:rsid w:val="00513C84"/>
    <w:rsid w:val="00516EFD"/>
    <w:rsid w:val="005233CE"/>
    <w:rsid w:val="00556508"/>
    <w:rsid w:val="00562DB4"/>
    <w:rsid w:val="005A25F3"/>
    <w:rsid w:val="005B01C1"/>
    <w:rsid w:val="005B4539"/>
    <w:rsid w:val="005C7527"/>
    <w:rsid w:val="0060036E"/>
    <w:rsid w:val="00637DC3"/>
    <w:rsid w:val="00657FA7"/>
    <w:rsid w:val="00695723"/>
    <w:rsid w:val="00697146"/>
    <w:rsid w:val="006B1D8F"/>
    <w:rsid w:val="006C0B77"/>
    <w:rsid w:val="006D7DC3"/>
    <w:rsid w:val="006E6AA6"/>
    <w:rsid w:val="00707D26"/>
    <w:rsid w:val="00740005"/>
    <w:rsid w:val="00740AA6"/>
    <w:rsid w:val="008242FF"/>
    <w:rsid w:val="0083760E"/>
    <w:rsid w:val="00866FA2"/>
    <w:rsid w:val="00870751"/>
    <w:rsid w:val="008846D2"/>
    <w:rsid w:val="008B44E4"/>
    <w:rsid w:val="008E0AEB"/>
    <w:rsid w:val="00921104"/>
    <w:rsid w:val="00922C48"/>
    <w:rsid w:val="0095437A"/>
    <w:rsid w:val="00963F6A"/>
    <w:rsid w:val="00974317"/>
    <w:rsid w:val="009868FB"/>
    <w:rsid w:val="009A4954"/>
    <w:rsid w:val="009D48EB"/>
    <w:rsid w:val="009D5BD4"/>
    <w:rsid w:val="00A07D8B"/>
    <w:rsid w:val="00A524A0"/>
    <w:rsid w:val="00A82232"/>
    <w:rsid w:val="00AE1536"/>
    <w:rsid w:val="00AF6B5D"/>
    <w:rsid w:val="00B001D0"/>
    <w:rsid w:val="00B05E7A"/>
    <w:rsid w:val="00B30290"/>
    <w:rsid w:val="00B31158"/>
    <w:rsid w:val="00B418B3"/>
    <w:rsid w:val="00B63733"/>
    <w:rsid w:val="00B83E46"/>
    <w:rsid w:val="00B915B7"/>
    <w:rsid w:val="00B917B3"/>
    <w:rsid w:val="00B923A6"/>
    <w:rsid w:val="00B9576D"/>
    <w:rsid w:val="00BA7EDC"/>
    <w:rsid w:val="00BB1000"/>
    <w:rsid w:val="00BB2EDA"/>
    <w:rsid w:val="00BD37A9"/>
    <w:rsid w:val="00BE34A8"/>
    <w:rsid w:val="00C61586"/>
    <w:rsid w:val="00C7301A"/>
    <w:rsid w:val="00C808BA"/>
    <w:rsid w:val="00C87725"/>
    <w:rsid w:val="00CE2C06"/>
    <w:rsid w:val="00D10D11"/>
    <w:rsid w:val="00D44329"/>
    <w:rsid w:val="00DD1A54"/>
    <w:rsid w:val="00DE5CAB"/>
    <w:rsid w:val="00E23AD0"/>
    <w:rsid w:val="00E24973"/>
    <w:rsid w:val="00E31A14"/>
    <w:rsid w:val="00E3384C"/>
    <w:rsid w:val="00E63070"/>
    <w:rsid w:val="00E661C8"/>
    <w:rsid w:val="00E70C7D"/>
    <w:rsid w:val="00EA46A5"/>
    <w:rsid w:val="00EA59DF"/>
    <w:rsid w:val="00EE4070"/>
    <w:rsid w:val="00F05E1C"/>
    <w:rsid w:val="00F12C76"/>
    <w:rsid w:val="00F23732"/>
    <w:rsid w:val="00F4308F"/>
    <w:rsid w:val="00F85C51"/>
    <w:rsid w:val="00FF0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3BC5"/>
  <w15:chartTrackingRefBased/>
  <w15:docId w15:val="{E58F2433-1D9D-4C18-9EB0-EB86C8198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7C78"/>
    <w:pPr>
      <w:spacing w:line="25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7C78"/>
    <w:pPr>
      <w:ind w:left="720"/>
      <w:contextualSpacing/>
    </w:pPr>
  </w:style>
  <w:style w:type="table" w:styleId="a4">
    <w:name w:val="Table Grid"/>
    <w:basedOn w:val="a1"/>
    <w:uiPriority w:val="39"/>
    <w:rsid w:val="00327C78"/>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Plain Text"/>
    <w:aliases w:val="Текст Знак1,Текст Знак Знак, Знак Знак Знак, Знак,Знак,Знак Знак Знак Знак,Знак Знак,Текст Знак2 Знак,Текст Знак1 Знак1 Знак,Текст Знак Знак Знак1 Знак,Текст Знак1 Знак Знак Знак Знак,Текст Знак Знак Знак Знак Знак Знак, Знак3, Знак Зна,Знак3, , З"/>
    <w:basedOn w:val="a"/>
    <w:link w:val="a6"/>
    <w:uiPriority w:val="99"/>
    <w:rsid w:val="005233CE"/>
    <w:pPr>
      <w:spacing w:after="0" w:line="240" w:lineRule="auto"/>
    </w:pPr>
    <w:rPr>
      <w:rFonts w:ascii="Courier New" w:eastAsia="Times New Roman" w:hAnsi="Courier New" w:cs="Courier New"/>
      <w:sz w:val="20"/>
      <w:szCs w:val="20"/>
      <w:lang w:eastAsia="ru-RU"/>
    </w:rPr>
  </w:style>
  <w:style w:type="character" w:customStyle="1" w:styleId="a6">
    <w:name w:val="Текст Знак"/>
    <w:aliases w:val="Текст Знак1 Знак,Текст Знак Знак Знак, Знак Знак Знак Знак, Знак Знак,Знак Знак1,Знак Знак Знак Знак Знак,Знак Знак Знак,Текст Знак2 Знак Знак,Текст Знак1 Знак1 Знак Знак,Текст Знак Знак Знак1 Знак Знак,Текст Знак1 Знак Знак Знак Знак Знак"/>
    <w:basedOn w:val="a0"/>
    <w:link w:val="a5"/>
    <w:uiPriority w:val="99"/>
    <w:rsid w:val="005233CE"/>
    <w:rPr>
      <w:rFonts w:ascii="Courier New" w:eastAsia="Times New Roman" w:hAnsi="Courier New" w:cs="Courier New"/>
      <w:kern w:val="0"/>
      <w:sz w:val="20"/>
      <w:szCs w:val="20"/>
      <w:lang w:eastAsia="ru-RU"/>
      <w14:ligatures w14:val="none"/>
    </w:rPr>
  </w:style>
  <w:style w:type="paragraph" w:styleId="a7">
    <w:name w:val="Normal (Web)"/>
    <w:basedOn w:val="a"/>
    <w:uiPriority w:val="99"/>
    <w:unhideWhenUsed/>
    <w:rsid w:val="0096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 (Интернет)1"/>
    <w:basedOn w:val="a"/>
    <w:rsid w:val="00C808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Другое_"/>
    <w:basedOn w:val="a0"/>
    <w:link w:val="a9"/>
    <w:rsid w:val="009A4954"/>
    <w:rPr>
      <w:rFonts w:ascii="Times New Roman" w:eastAsia="Times New Roman" w:hAnsi="Times New Roman" w:cs="Times New Roman"/>
    </w:rPr>
  </w:style>
  <w:style w:type="paragraph" w:customStyle="1" w:styleId="a9">
    <w:name w:val="Другое"/>
    <w:basedOn w:val="a"/>
    <w:link w:val="a8"/>
    <w:rsid w:val="009A4954"/>
    <w:pPr>
      <w:widowControl w:val="0"/>
      <w:spacing w:after="0" w:line="240" w:lineRule="auto"/>
    </w:pPr>
    <w:rPr>
      <w:rFonts w:ascii="Times New Roman" w:eastAsia="Times New Roman" w:hAnsi="Times New Roman"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291470">
      <w:bodyDiv w:val="1"/>
      <w:marLeft w:val="0"/>
      <w:marRight w:val="0"/>
      <w:marTop w:val="0"/>
      <w:marBottom w:val="0"/>
      <w:divBdr>
        <w:top w:val="none" w:sz="0" w:space="0" w:color="auto"/>
        <w:left w:val="none" w:sz="0" w:space="0" w:color="auto"/>
        <w:bottom w:val="none" w:sz="0" w:space="0" w:color="auto"/>
        <w:right w:val="none" w:sz="0" w:space="0" w:color="auto"/>
      </w:divBdr>
    </w:div>
    <w:div w:id="145871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5886</Words>
  <Characters>33554</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dc:creator>
  <cp:keywords/>
  <dc:description/>
  <cp:lastModifiedBy>Долгов</cp:lastModifiedBy>
  <cp:revision>40</cp:revision>
  <dcterms:created xsi:type="dcterms:W3CDTF">2024-09-05T11:13:00Z</dcterms:created>
  <dcterms:modified xsi:type="dcterms:W3CDTF">2024-11-22T14:18:00Z</dcterms:modified>
</cp:coreProperties>
</file>