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9B" w:rsidRPr="003F0F9B" w:rsidRDefault="003F0F9B" w:rsidP="003F0F9B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ПРОЕКТ</w:t>
      </w: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КОНТРАКТ № ___</w:t>
      </w: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на поставку ГСМ</w:t>
      </w:r>
    </w:p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г. Тирасполь </w:t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</w:r>
      <w:r w:rsidRPr="003F0F9B">
        <w:rPr>
          <w:rFonts w:ascii="Times New Roman" w:hAnsi="Times New Roman" w:cs="Times New Roman"/>
          <w:sz w:val="23"/>
          <w:szCs w:val="23"/>
        </w:rPr>
        <w:tab/>
        <w:t xml:space="preserve">      </w:t>
      </w:r>
      <w:proofErr w:type="gramStart"/>
      <w:r w:rsidRPr="003F0F9B"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 w:rsidRPr="003F0F9B">
        <w:rPr>
          <w:rFonts w:ascii="Times New Roman" w:hAnsi="Times New Roman" w:cs="Times New Roman"/>
          <w:sz w:val="23"/>
          <w:szCs w:val="23"/>
        </w:rPr>
        <w:t>___» __________ 2021г.</w:t>
      </w: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________________, именуемое в дальнейшем «Продавец», в лице ___________________________________ действующего на основании Устава, с одной стороны,</w:t>
      </w:r>
    </w:p>
    <w:p w:rsidR="003F0F9B" w:rsidRPr="003F0F9B" w:rsidRDefault="003F0F9B" w:rsidP="003F0F9B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и МУП «</w:t>
      </w:r>
      <w:proofErr w:type="spellStart"/>
      <w:r w:rsidRPr="003F0F9B">
        <w:rPr>
          <w:rFonts w:ascii="Times New Roman" w:hAnsi="Times New Roman" w:cs="Times New Roman"/>
          <w:sz w:val="23"/>
          <w:szCs w:val="23"/>
        </w:rPr>
        <w:t>Спецавтохозяйство</w:t>
      </w:r>
      <w:proofErr w:type="spellEnd"/>
      <w:r w:rsidRPr="003F0F9B">
        <w:rPr>
          <w:rFonts w:ascii="Times New Roman" w:hAnsi="Times New Roman" w:cs="Times New Roman"/>
          <w:sz w:val="23"/>
          <w:szCs w:val="23"/>
        </w:rPr>
        <w:t xml:space="preserve"> г. Тирасполь», именуемое в дальнейшем «Покупатель», в лице директора Пантелейчук Геннадия Семеновича, действующего на основании Устава, с другой стороны, при совместном упоминании именуемые «Стороны», на основании Протокола № ___ заключили настоящий контракт о нижеследующем: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1. ПРЕДМЕТ КОНТРАКТ</w:t>
      </w:r>
    </w:p>
    <w:p w:rsidR="003F0F9B" w:rsidRPr="003F0F9B" w:rsidRDefault="003F0F9B" w:rsidP="003F0F9B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Покупателю ____________________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3F0F9B" w:rsidRPr="003F0F9B" w:rsidRDefault="003F0F9B" w:rsidP="003F0F9B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b/>
          <w:bCs/>
          <w:sz w:val="23"/>
          <w:szCs w:val="23"/>
        </w:rPr>
        <w:t xml:space="preserve">2. СУММА </w:t>
      </w:r>
      <w:r w:rsidRPr="003F0F9B">
        <w:rPr>
          <w:rFonts w:ascii="Times New Roman" w:hAnsi="Times New Roman" w:cs="Times New Roman"/>
          <w:b/>
          <w:sz w:val="23"/>
          <w:szCs w:val="23"/>
        </w:rPr>
        <w:t>КОНТРАКТА</w:t>
      </w:r>
      <w:r w:rsidRPr="003F0F9B">
        <w:rPr>
          <w:rFonts w:ascii="Times New Roman" w:hAnsi="Times New Roman" w:cs="Times New Roman"/>
          <w:b/>
          <w:bCs/>
          <w:sz w:val="23"/>
          <w:szCs w:val="23"/>
        </w:rPr>
        <w:t xml:space="preserve"> И ПОРЯДОК РАСЧЕТОВ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2.1. Цена за 1 литр Дизельного топлива (ДТ) определяется в рублях ПМР и устанавливается в размере _____ руб. ПМР.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Цена за 1 литр Дизельного топлива ЕВРО ДТ (</w:t>
      </w:r>
      <w:r w:rsidRPr="003F0F9B">
        <w:rPr>
          <w:rFonts w:ascii="Times New Roman" w:hAnsi="Times New Roman" w:cs="Times New Roman"/>
          <w:sz w:val="23"/>
          <w:szCs w:val="23"/>
          <w:lang w:val="en-US"/>
        </w:rPr>
        <w:t>EU</w:t>
      </w:r>
      <w:r w:rsidRPr="003F0F9B">
        <w:rPr>
          <w:rFonts w:ascii="Times New Roman" w:hAnsi="Times New Roman" w:cs="Times New Roman"/>
          <w:sz w:val="23"/>
          <w:szCs w:val="23"/>
        </w:rPr>
        <w:t>) определяется в рублях ПМР и устанавливается в размере _____ руб. ПМР.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Цена за 1 литр Бензина марки Аи-92 определяется в рублях ПМР и устанавливается в размере _____ руб. ПМР.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Цена за 1 литр Бензина марки Аи-95 определяется в рублях ПМР и устанавливается в размере _____ руб. ПМР.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2.2. Цена на ГСМ может быть изменена Продавцом в одностороннем порядке в сторону уменьшения.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2.3 Изменение цены на ГСМ в сторону увеличения не допускается. Уведомление об увеличении цены на ГСМ направляется Продавцом Покупателю заблаговременно по сроку необходимому для своевременного внесения изменений план закупок и проведения новой закупки ГСМ. Настоящий контракт утрачивает силу с момента увеличении цены на ГСМ, указанного в уведомлении.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2.4. Общая сумма Контракта составляет 4 540 000, 00 (четыре миллиона пятьсот сорок тысяч, 00) рублей ПМР.</w:t>
      </w:r>
    </w:p>
    <w:p w:rsidR="003F0F9B" w:rsidRPr="003F0F9B" w:rsidRDefault="003F0F9B" w:rsidP="003F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2.5. Оплата поставленной партии ГСМ по настоящему контракту осуществляется Покупателем в течение 30 (тридцати) календарных дней с даты поставки Покупателю соответствующей партии ГСМ (дата поставки фиксируется в товаросопроводительной документации) путем перечисления денежных средств на расчетный счет Продавца. Днём оплаты считается день зачисления средств на расчётный счёт Продавца. При этом в случае, если в течение пяти календарных дней со дня истечения срока оплаты Покупатель не оплатит уже поставленную партию ГСМ, Продавец вправе приостановить поставку следующей партии ГСМ.</w:t>
      </w:r>
    </w:p>
    <w:p w:rsidR="003F0F9B" w:rsidRPr="003F0F9B" w:rsidRDefault="003F0F9B" w:rsidP="003F0F9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3. ПОРЯДОК ПРИЕМА-ПЕРЕДАЧИ ТОВАРА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Покупателя, его АЗС.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bCs/>
          <w:sz w:val="23"/>
          <w:szCs w:val="23"/>
        </w:rPr>
        <w:t>3.3. Приемка Товара производится уполномоченным работником Покупателя путем получения талонов и ГСМ от Поставщика. Обязанность Поставщика по передаче партии Товара считается исполненной с момента фактической передачи Товара в талонах и ГСМ и подписания уполномоченными представителями Покупателя и Поставщика расходной накладной.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bCs/>
          <w:sz w:val="23"/>
          <w:szCs w:val="23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3F0F9B" w:rsidRPr="003F0F9B" w:rsidRDefault="003F0F9B" w:rsidP="003F0F9B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lastRenderedPageBreak/>
        <w:t>4. ОБЯЗАННОСТИ СТОРОН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 Продавец обязан: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4.2. Продавец имеет право: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4.4.1. Требовать от Продавца надлежащего исполнения обязательств, предусмотренных настоящим Контрактом.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sz w:val="23"/>
          <w:szCs w:val="23"/>
        </w:rPr>
        <w:t>4.4.2. Требовать от Продавца своевременного устранения выявленных недостатков поставленного Товара.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5. ОТВЕТСТВЕННОСТЬ СТОРОН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bCs/>
          <w:sz w:val="23"/>
          <w:szCs w:val="23"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:rsidR="003F0F9B" w:rsidRPr="003F0F9B" w:rsidRDefault="003F0F9B" w:rsidP="003F0F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3F0F9B">
        <w:rPr>
          <w:rFonts w:ascii="Times New Roman" w:eastAsia="Times New Roman" w:hAnsi="Times New Roman" w:cs="Times New Roman"/>
          <w:bCs/>
          <w:sz w:val="23"/>
          <w:szCs w:val="23"/>
        </w:rPr>
        <w:t>5.3. Взыскание пени не освобождает Поставщика от исполнения обязательств по поставке Товара.</w:t>
      </w:r>
    </w:p>
    <w:p w:rsidR="003F0F9B" w:rsidRPr="003F0F9B" w:rsidRDefault="003F0F9B" w:rsidP="003F0F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6. КАЧЕСТВО ТОВАРА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7. ФОРС-МАЖОР (ДЕЙСТВИЕ НЕПРЕОДОЛИМОЙ СИЛЫ)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8. ПОРЯДОК РАЗРЕШЕНИЯ СПОРОВ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3F0F9B">
        <w:rPr>
          <w:rFonts w:ascii="Times New Roman" w:hAnsi="Times New Roman" w:cs="Times New Roman"/>
          <w:sz w:val="23"/>
          <w:szCs w:val="23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9. СРОК ДЕЙСТВИЯ КОНТРАКТА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3F0F9B" w:rsidRPr="003F0F9B" w:rsidRDefault="003F0F9B" w:rsidP="003F0F9B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F0F9B" w:rsidRPr="003F0F9B" w:rsidRDefault="003F0F9B" w:rsidP="003F0F9B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10. ЗАКЛЮЧИТЕЛЬНЫЕ ПОЛОЖЕНИЯ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3F0F9B" w:rsidRPr="003F0F9B" w:rsidRDefault="003F0F9B" w:rsidP="003F0F9B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3F0F9B">
        <w:rPr>
          <w:rFonts w:ascii="Times New Roman" w:hAnsi="Times New Roman" w:cs="Times New Roman"/>
          <w:sz w:val="23"/>
          <w:szCs w:val="23"/>
        </w:rPr>
        <w:t>контракта</w:t>
      </w:r>
      <w:r w:rsidRPr="003F0F9B">
        <w:rPr>
          <w:rFonts w:ascii="Times New Roman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3F0F9B" w:rsidRPr="003F0F9B" w:rsidRDefault="003F0F9B" w:rsidP="003F0F9B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t>11. ЮРИДИЧЕСКИЕ АДРЕСА И РЕКВИЗИТЫ СТОРОН</w:t>
      </w: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44"/>
      </w:tblGrid>
      <w:tr w:rsidR="003F0F9B" w:rsidRPr="003F0F9B" w:rsidTr="00975ADB">
        <w:tc>
          <w:tcPr>
            <w:tcW w:w="5954" w:type="dxa"/>
          </w:tcPr>
          <w:p w:rsidR="003F0F9B" w:rsidRPr="003F0F9B" w:rsidRDefault="003F0F9B" w:rsidP="003F0F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9B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4744" w:type="dxa"/>
          </w:tcPr>
          <w:p w:rsidR="003F0F9B" w:rsidRPr="003F0F9B" w:rsidRDefault="003F0F9B" w:rsidP="003F0F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9B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МУП «</w:t>
            </w:r>
            <w:proofErr w:type="spellStart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Спецавтохозяйство</w:t>
            </w:r>
            <w:proofErr w:type="spellEnd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Тирасполь»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Тирасполь, ул. Украинская, 11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 2211160000000407, КУБ 16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ЗАО «Агропромбанк» г. Тирасполь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ф.к</w:t>
            </w:r>
            <w:proofErr w:type="spellEnd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0200013302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корр.сч</w:t>
            </w:r>
            <w:proofErr w:type="spellEnd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20210000087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9-73-48(приемная), факс 9-56-30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эл. адрес: </w:t>
            </w:r>
            <w:hyperlink r:id="rId4" w:history="1"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sah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@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idknet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com</w:t>
              </w:r>
            </w:hyperlink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 Пантелейчук Г.С.</w:t>
            </w:r>
          </w:p>
        </w:tc>
      </w:tr>
      <w:tr w:rsidR="003F0F9B" w:rsidRPr="003F0F9B" w:rsidTr="00975ADB">
        <w:tc>
          <w:tcPr>
            <w:tcW w:w="5954" w:type="dxa"/>
          </w:tcPr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Согласовано:</w:t>
            </w: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Главный инженер</w:t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__________ А.Н. </w:t>
            </w:r>
            <w:proofErr w:type="spellStart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Бабюк</w:t>
            </w:r>
            <w:proofErr w:type="spellEnd"/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Главный бухгалтер</w:t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  <w:t>__________ Соколова Н.К.</w:t>
            </w: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Начальник ПО</w:t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  <w:t>_</w:t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__________ </w:t>
            </w:r>
            <w:proofErr w:type="spellStart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Махун</w:t>
            </w:r>
            <w:proofErr w:type="spellEnd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 xml:space="preserve"> И.П.</w:t>
            </w: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 xml:space="preserve">снабжения </w:t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__________ </w:t>
            </w:r>
            <w:proofErr w:type="spellStart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Истратий</w:t>
            </w:r>
            <w:proofErr w:type="spellEnd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 xml:space="preserve"> И.О.</w:t>
            </w: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Юрист</w:t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3F0F9B">
              <w:rPr>
                <w:rFonts w:ascii="Times New Roman" w:hAnsi="Times New Roman" w:cs="Times New Roman"/>
                <w:sz w:val="19"/>
                <w:szCs w:val="19"/>
              </w:rPr>
              <w:tab/>
              <w:t xml:space="preserve">__________ </w:t>
            </w:r>
            <w:proofErr w:type="spellStart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>Спориш</w:t>
            </w:r>
            <w:proofErr w:type="spellEnd"/>
            <w:r w:rsidRPr="003F0F9B">
              <w:rPr>
                <w:rFonts w:ascii="Times New Roman" w:hAnsi="Times New Roman" w:cs="Times New Roman"/>
                <w:sz w:val="19"/>
                <w:szCs w:val="19"/>
              </w:rPr>
              <w:t xml:space="preserve"> А.В.</w:t>
            </w:r>
          </w:p>
        </w:tc>
      </w:tr>
    </w:tbl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3F0F9B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3F0F9B" w:rsidRPr="003F0F9B" w:rsidRDefault="003F0F9B" w:rsidP="003F0F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F9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№1</w:t>
      </w:r>
    </w:p>
    <w:p w:rsidR="003F0F9B" w:rsidRPr="003F0F9B" w:rsidRDefault="003F0F9B" w:rsidP="003F0F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F9B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:rsidR="003F0F9B" w:rsidRPr="003F0F9B" w:rsidRDefault="003F0F9B" w:rsidP="003F0F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0F9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2021 год</w:t>
      </w: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F0F9B" w:rsidRPr="003F0F9B" w:rsidRDefault="003F0F9B" w:rsidP="003F0F9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F0F9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Спецификация №1</w:t>
      </w: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3F0F9B" w:rsidRPr="003F0F9B" w:rsidTr="00975ADB">
        <w:tc>
          <w:tcPr>
            <w:tcW w:w="767" w:type="dxa"/>
            <w:vAlign w:val="center"/>
          </w:tcPr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240" w:type="dxa"/>
            <w:vAlign w:val="center"/>
          </w:tcPr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3F0F9B" w:rsidRPr="003F0F9B" w:rsidTr="00975ADB">
        <w:tc>
          <w:tcPr>
            <w:tcW w:w="767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316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2240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0F9B" w:rsidRPr="003F0F9B" w:rsidTr="00975ADB">
        <w:tc>
          <w:tcPr>
            <w:tcW w:w="767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16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0F9B" w:rsidRPr="003F0F9B" w:rsidTr="00975ADB">
        <w:tc>
          <w:tcPr>
            <w:tcW w:w="767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16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0F9B" w:rsidRPr="003F0F9B" w:rsidTr="00975ADB">
        <w:tc>
          <w:tcPr>
            <w:tcW w:w="767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16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52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40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3F0F9B" w:rsidRPr="003F0F9B" w:rsidRDefault="003F0F9B" w:rsidP="003F0F9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F0F9B" w:rsidRPr="003F0F9B" w:rsidTr="00975ADB">
        <w:tc>
          <w:tcPr>
            <w:tcW w:w="8675" w:type="dxa"/>
            <w:gridSpan w:val="4"/>
          </w:tcPr>
          <w:p w:rsidR="003F0F9B" w:rsidRPr="003F0F9B" w:rsidRDefault="003F0F9B" w:rsidP="003F0F9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F0F9B" w:rsidRPr="003F0F9B" w:rsidRDefault="003F0F9B" w:rsidP="003F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</w:tr>
    </w:tbl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3F0F9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1. Сумма Спецификации № 1 составляет (_________________________) рублей ПМР.</w:t>
      </w:r>
    </w:p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3F0F9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44"/>
      </w:tblGrid>
      <w:tr w:rsidR="003F0F9B" w:rsidRPr="003F0F9B" w:rsidTr="00975ADB">
        <w:tc>
          <w:tcPr>
            <w:tcW w:w="5954" w:type="dxa"/>
          </w:tcPr>
          <w:p w:rsidR="003F0F9B" w:rsidRPr="003F0F9B" w:rsidRDefault="003F0F9B" w:rsidP="003F0F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9B">
              <w:rPr>
                <w:rFonts w:ascii="Times New Roman" w:hAnsi="Times New Roman" w:cs="Times New Roman"/>
                <w:b/>
                <w:sz w:val="23"/>
                <w:szCs w:val="23"/>
              </w:rPr>
              <w:t>Продавец:</w:t>
            </w:r>
          </w:p>
        </w:tc>
        <w:tc>
          <w:tcPr>
            <w:tcW w:w="4744" w:type="dxa"/>
          </w:tcPr>
          <w:p w:rsidR="003F0F9B" w:rsidRPr="003F0F9B" w:rsidRDefault="003F0F9B" w:rsidP="003F0F9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9B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Покупатель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МУП «</w:t>
            </w:r>
            <w:proofErr w:type="spellStart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Спецавтохозяйство</w:t>
            </w:r>
            <w:proofErr w:type="spellEnd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Тирасполь»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Тирасполь, ул. Украинская, 11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р/с 2211160000000407, КУБ 16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ЗАО «Агропромбанк» г. Тирасполь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ф.к</w:t>
            </w:r>
            <w:proofErr w:type="spellEnd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0200013302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корр.сч</w:t>
            </w:r>
            <w:proofErr w:type="spellEnd"/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20210000087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9-73-48(приемная), факс 9-56-30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эл. адрес: </w:t>
            </w:r>
            <w:hyperlink r:id="rId5" w:history="1"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sah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@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idknet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</w:t>
              </w:r>
              <w:r w:rsidRPr="003F0F9B">
                <w:rPr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com</w:t>
              </w:r>
            </w:hyperlink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3F0F9B" w:rsidRPr="003F0F9B" w:rsidRDefault="003F0F9B" w:rsidP="003F0F9B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F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 Пантелейчук Г.С.</w:t>
            </w:r>
          </w:p>
        </w:tc>
      </w:tr>
      <w:tr w:rsidR="003F0F9B" w:rsidRPr="003F0F9B" w:rsidTr="00975ADB">
        <w:tc>
          <w:tcPr>
            <w:tcW w:w="5954" w:type="dxa"/>
          </w:tcPr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3F0F9B" w:rsidRPr="003F0F9B" w:rsidRDefault="003F0F9B" w:rsidP="003F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tabs>
          <w:tab w:val="left" w:leader="underscore" w:pos="609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3F0F9B" w:rsidRPr="003F0F9B" w:rsidRDefault="003F0F9B" w:rsidP="003F0F9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4B3A1E" w:rsidRDefault="004B3A1E">
      <w:bookmarkStart w:id="2" w:name="_GoBack"/>
      <w:bookmarkEnd w:id="2"/>
    </w:p>
    <w:sectPr w:rsidR="004B3A1E" w:rsidSect="00164332">
      <w:pgSz w:w="11906" w:h="16838"/>
      <w:pgMar w:top="567" w:right="566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D1"/>
    <w:rsid w:val="00077FD1"/>
    <w:rsid w:val="003F0F9B"/>
    <w:rsid w:val="004B3A1E"/>
    <w:rsid w:val="006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7F51-38FF-4B9E-A1C2-732DBC3A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h@idknet.com" TargetMode="External"/><Relationship Id="rId4" Type="http://schemas.openxmlformats.org/officeDocument/2006/relationships/hyperlink" Target="mailto:sah@idkn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2021-02-17T09:14:00Z</dcterms:created>
  <dcterms:modified xsi:type="dcterms:W3CDTF">2021-02-17T09:14:00Z</dcterms:modified>
</cp:coreProperties>
</file>