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78082" w14:textId="77777777" w:rsidR="00DB1FB0" w:rsidRPr="00853935" w:rsidRDefault="00DB1FB0" w:rsidP="00DB1FB0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lang w:eastAsia="en-US"/>
        </w:rPr>
      </w:pPr>
      <w:r w:rsidRPr="00853935">
        <w:rPr>
          <w:rFonts w:ascii="Times New Roman" w:hAnsi="Times New Roman"/>
          <w:b/>
          <w:sz w:val="24"/>
          <w:lang w:eastAsia="en-US"/>
        </w:rPr>
        <w:t>Государственного таможенного комитета Приднестровской Молдавской Республике</w:t>
      </w:r>
    </w:p>
    <w:p w14:paraId="3379B4ED" w14:textId="77777777" w:rsidR="00DB1FB0" w:rsidRDefault="00DB1FB0" w:rsidP="00DB1FB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1EAD54" w14:textId="042C0653" w:rsidR="00DB1FB0" w:rsidRDefault="00DB1FB0" w:rsidP="00DB1FB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оценки заявок,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>
        <w:rPr>
          <w:rFonts w:ascii="Times New Roman" w:hAnsi="Times New Roman"/>
          <w:b/>
          <w:bCs/>
          <w:sz w:val="24"/>
          <w:szCs w:val="24"/>
        </w:rPr>
        <w:br/>
        <w:t>при проведении запроса предложени</w:t>
      </w:r>
      <w:r w:rsidR="009D0B68">
        <w:rPr>
          <w:rFonts w:ascii="Times New Roman" w:hAnsi="Times New Roman"/>
          <w:b/>
          <w:bCs/>
          <w:sz w:val="24"/>
          <w:szCs w:val="24"/>
        </w:rPr>
        <w:t>я</w:t>
      </w:r>
      <w:bookmarkStart w:id="0" w:name="_GoBack"/>
      <w:bookmarkEnd w:id="0"/>
    </w:p>
    <w:p w14:paraId="36EC696D" w14:textId="77777777" w:rsidR="00DB1FB0" w:rsidRDefault="00DB1FB0" w:rsidP="00DB1FB0">
      <w:pPr>
        <w:rPr>
          <w:rFonts w:ascii="Times New Roman" w:hAnsi="Times New Roman"/>
          <w:sz w:val="24"/>
          <w:szCs w:val="24"/>
        </w:rPr>
      </w:pPr>
    </w:p>
    <w:p w14:paraId="26954261" w14:textId="77777777" w:rsidR="00DB1FB0" w:rsidRDefault="00DB1FB0" w:rsidP="00DB1F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47205D87" w14:textId="77777777" w:rsidR="00DB1FB0" w:rsidRDefault="00DB1FB0" w:rsidP="00DB1FB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оцениваются.</w:t>
      </w:r>
    </w:p>
    <w:p w14:paraId="3FB0D929" w14:textId="77777777" w:rsidR="00DB1FB0" w:rsidRPr="003D66F2" w:rsidRDefault="00DB1FB0" w:rsidP="00DB1FB0">
      <w:pPr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D66F2">
        <w:rPr>
          <w:rFonts w:ascii="Times New Roman" w:hAnsi="Times New Roman"/>
          <w:b/>
          <w:sz w:val="24"/>
          <w:szCs w:val="24"/>
          <w:u w:val="single"/>
        </w:rPr>
        <w:t>Критерии оценки:</w:t>
      </w:r>
    </w:p>
    <w:tbl>
      <w:tblPr>
        <w:tblStyle w:val="a7"/>
        <w:tblW w:w="9285" w:type="dxa"/>
        <w:tblLayout w:type="fixed"/>
        <w:tblLook w:val="04A0" w:firstRow="1" w:lastRow="0" w:firstColumn="1" w:lastColumn="0" w:noHBand="0" w:noVBand="1"/>
      </w:tblPr>
      <w:tblGrid>
        <w:gridCol w:w="575"/>
        <w:gridCol w:w="1686"/>
        <w:gridCol w:w="1088"/>
        <w:gridCol w:w="1088"/>
        <w:gridCol w:w="1163"/>
        <w:gridCol w:w="1701"/>
        <w:gridCol w:w="1984"/>
      </w:tblGrid>
      <w:tr w:rsidR="00DB1FB0" w14:paraId="519D5841" w14:textId="77777777" w:rsidTr="00DB1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E0EB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8E35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6463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21B4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B40E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9BC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1376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оценки</w:t>
            </w:r>
          </w:p>
        </w:tc>
      </w:tr>
      <w:tr w:rsidR="00DB1FB0" w14:paraId="163F66F2" w14:textId="77777777" w:rsidTr="00DB1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8CE8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6B36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C2AB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1F9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7E01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D051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91B" w14:textId="77777777" w:rsidR="00DB1FB0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B1FB0" w14:paraId="31B8E212" w14:textId="77777777" w:rsidTr="00DB1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05FE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9DF8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EB83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F82D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C4B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79D5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Цена, предлагаемая участником закупки, руб. ПМР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D040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DB1FB0" w14:paraId="135F8BCB" w14:textId="77777777" w:rsidTr="00DB1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9692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2432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51A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8B6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A81B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F36B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105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FB0" w14:paraId="30101B66" w14:textId="77777777" w:rsidTr="00DB1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AF74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E4A2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52C">
              <w:rPr>
                <w:rFonts w:ascii="Times New Roman" w:hAnsi="Times New Roman"/>
                <w:sz w:val="20"/>
                <w:szCs w:val="20"/>
              </w:rPr>
              <w:t>Нестоимостные</w:t>
            </w:r>
            <w:proofErr w:type="spellEnd"/>
            <w:r w:rsidRPr="006F052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FF7C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E95A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E91B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842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6F57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1FB0" w14:paraId="75402189" w14:textId="77777777" w:rsidTr="00DB1FB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D3C5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423DA" w14:textId="77777777" w:rsidR="00DB1FB0" w:rsidRPr="006F052C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Качественные характеристики товара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42A2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EB90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BB53" w14:textId="77777777" w:rsidR="00DB1FB0" w:rsidRPr="006F052C" w:rsidRDefault="00DB1F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052C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18A0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Качество товара должно отвечать необходимым характеристикам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71D0" w14:textId="77777777" w:rsidR="00DB1FB0" w:rsidRDefault="00DB1F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который предложит товар надлежащего качества с минимальной ценой</w:t>
            </w:r>
          </w:p>
        </w:tc>
      </w:tr>
    </w:tbl>
    <w:p w14:paraId="3853710B" w14:textId="77777777" w:rsidR="00993A3F" w:rsidRPr="00DB1FB0" w:rsidRDefault="00993A3F" w:rsidP="00DB1FB0"/>
    <w:sectPr w:rsidR="00993A3F" w:rsidRPr="00DB1FB0" w:rsidSect="00475AA2">
      <w:pgSz w:w="11906" w:h="16838"/>
      <w:pgMar w:top="567" w:right="567" w:bottom="993" w:left="993" w:header="284" w:footer="709" w:gutter="0"/>
      <w:pgNumType w:fmt="numberInDash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F06EE" w14:textId="77777777" w:rsidR="00001B75" w:rsidRDefault="00001B75" w:rsidP="009E78C1">
      <w:pPr>
        <w:spacing w:after="0" w:line="240" w:lineRule="auto"/>
      </w:pPr>
      <w:r>
        <w:separator/>
      </w:r>
    </w:p>
  </w:endnote>
  <w:endnote w:type="continuationSeparator" w:id="0">
    <w:p w14:paraId="3E441A65" w14:textId="77777777" w:rsidR="00001B75" w:rsidRDefault="00001B75" w:rsidP="009E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C07D" w14:textId="77777777" w:rsidR="00001B75" w:rsidRDefault="00001B75" w:rsidP="009E78C1">
      <w:pPr>
        <w:spacing w:after="0" w:line="240" w:lineRule="auto"/>
      </w:pPr>
      <w:r>
        <w:separator/>
      </w:r>
    </w:p>
  </w:footnote>
  <w:footnote w:type="continuationSeparator" w:id="0">
    <w:p w14:paraId="08705264" w14:textId="77777777" w:rsidR="00001B75" w:rsidRDefault="00001B75" w:rsidP="009E7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E1"/>
    <w:rsid w:val="00001B75"/>
    <w:rsid w:val="00137CDA"/>
    <w:rsid w:val="003608EE"/>
    <w:rsid w:val="003B658F"/>
    <w:rsid w:val="003D15E4"/>
    <w:rsid w:val="003D66F2"/>
    <w:rsid w:val="004408C2"/>
    <w:rsid w:val="00475AA2"/>
    <w:rsid w:val="004A43B0"/>
    <w:rsid w:val="0067330C"/>
    <w:rsid w:val="006F052C"/>
    <w:rsid w:val="00746443"/>
    <w:rsid w:val="00853935"/>
    <w:rsid w:val="00930381"/>
    <w:rsid w:val="00964DE1"/>
    <w:rsid w:val="00993A3F"/>
    <w:rsid w:val="009D0B68"/>
    <w:rsid w:val="009E78C1"/>
    <w:rsid w:val="00C05444"/>
    <w:rsid w:val="00C2298E"/>
    <w:rsid w:val="00C76C84"/>
    <w:rsid w:val="00D55998"/>
    <w:rsid w:val="00D57B9F"/>
    <w:rsid w:val="00DB1FB0"/>
    <w:rsid w:val="00DB7C7B"/>
    <w:rsid w:val="00E156A7"/>
    <w:rsid w:val="00F04DA4"/>
    <w:rsid w:val="00F4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2F79"/>
  <w15:docId w15:val="{C3D46E9C-099D-4344-9BEE-9C685D2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D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303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381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99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408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08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08C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08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08C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4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408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NIKITOZ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И. Бабере</dc:creator>
  <cp:lastModifiedBy>Труханов С.</cp:lastModifiedBy>
  <cp:revision>17</cp:revision>
  <dcterms:created xsi:type="dcterms:W3CDTF">2022-02-11T07:09:00Z</dcterms:created>
  <dcterms:modified xsi:type="dcterms:W3CDTF">2024-11-14T22:23:00Z</dcterms:modified>
</cp:coreProperties>
</file>