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</w:t>
      </w:r>
      <w:r w:rsidR="00E8646B">
        <w:rPr>
          <w:rFonts w:ascii="Times New Roman" w:hAnsi="Times New Roman" w:cs="Times New Roman"/>
          <w:b/>
          <w:bCs/>
          <w:sz w:val="24"/>
          <w:szCs w:val="24"/>
        </w:rPr>
        <w:t>, окончательных предложений участников закупки</w:t>
      </w:r>
      <w:r w:rsidRPr="008914EC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критерий этой оценки</w:t>
      </w:r>
    </w:p>
    <w:p w:rsidR="00D07C7D" w:rsidRPr="00D07C7D" w:rsidRDefault="00E8646B" w:rsidP="00D07C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заявок, окончательных предложений участников закупки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критерии этой оценки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статьей 22 Закона Приднестровской Молдавской Республики от 26 ноября 2018 года № 318-З-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Республике»,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07C7D" w:rsidRDefault="00E8646B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Критерием оценки заяв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и, окончательного предложения участника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закуп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является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цена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нтракта (удельный вес критерия –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00 %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).</w:t>
      </w:r>
    </w:p>
    <w:p w:rsidR="005A444C" w:rsidRPr="00E8646B" w:rsidRDefault="005A444C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4C">
        <w:rPr>
          <w:rFonts w:ascii="Times New Roman" w:hAnsi="Times New Roman" w:cs="Times New Roman"/>
          <w:bCs/>
          <w:sz w:val="24"/>
          <w:szCs w:val="24"/>
        </w:rPr>
        <w:t xml:space="preserve">Заявки, поданные с превышением начальной (максимальной) цены контракта (п /п. 1 п.4 Извещения от </w:t>
      </w:r>
      <w:r w:rsidR="00190FEE">
        <w:rPr>
          <w:rFonts w:ascii="Times New Roman" w:hAnsi="Times New Roman" w:cs="Times New Roman"/>
          <w:bCs/>
          <w:sz w:val="24"/>
          <w:szCs w:val="24"/>
        </w:rPr>
        <w:t>14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0FEE">
        <w:rPr>
          <w:rFonts w:ascii="Times New Roman" w:hAnsi="Times New Roman" w:cs="Times New Roman"/>
          <w:bCs/>
          <w:sz w:val="24"/>
          <w:szCs w:val="24"/>
        </w:rPr>
        <w:t>но</w:t>
      </w:r>
      <w:r w:rsidR="00390F10">
        <w:rPr>
          <w:rFonts w:ascii="Times New Roman" w:hAnsi="Times New Roman" w:cs="Times New Roman"/>
          <w:bCs/>
          <w:sz w:val="24"/>
          <w:szCs w:val="24"/>
        </w:rPr>
        <w:t>ября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2024 года № 1</w:t>
      </w:r>
      <w:r w:rsidR="00266706">
        <w:rPr>
          <w:rFonts w:ascii="Times New Roman" w:hAnsi="Times New Roman" w:cs="Times New Roman"/>
          <w:bCs/>
          <w:sz w:val="24"/>
          <w:szCs w:val="24"/>
        </w:rPr>
        <w:t>4</w:t>
      </w:r>
      <w:r w:rsidRPr="005A444C">
        <w:rPr>
          <w:rFonts w:ascii="Times New Roman" w:hAnsi="Times New Roman" w:cs="Times New Roman"/>
          <w:bCs/>
          <w:sz w:val="24"/>
          <w:szCs w:val="24"/>
        </w:rPr>
        <w:t xml:space="preserve"> (2024/</w:t>
      </w:r>
      <w:r w:rsidR="00390F10">
        <w:rPr>
          <w:rFonts w:ascii="Times New Roman" w:hAnsi="Times New Roman" w:cs="Times New Roman"/>
          <w:bCs/>
          <w:sz w:val="24"/>
          <w:szCs w:val="24"/>
        </w:rPr>
        <w:t>3</w:t>
      </w:r>
      <w:r w:rsidR="00190FEE">
        <w:rPr>
          <w:rFonts w:ascii="Times New Roman" w:hAnsi="Times New Roman" w:cs="Times New Roman"/>
          <w:bCs/>
          <w:sz w:val="24"/>
          <w:szCs w:val="24"/>
        </w:rPr>
        <w:t>7</w:t>
      </w:r>
      <w:r w:rsidR="00390F10">
        <w:rPr>
          <w:rFonts w:ascii="Times New Roman" w:hAnsi="Times New Roman" w:cs="Times New Roman"/>
          <w:bCs/>
          <w:sz w:val="24"/>
          <w:szCs w:val="24"/>
        </w:rPr>
        <w:t>)</w:t>
      </w:r>
      <w:r w:rsidRPr="005A444C">
        <w:rPr>
          <w:rFonts w:ascii="Times New Roman" w:hAnsi="Times New Roman" w:cs="Times New Roman"/>
          <w:bCs/>
          <w:sz w:val="24"/>
          <w:szCs w:val="24"/>
        </w:rPr>
        <w:t>), отстран</w:t>
      </w:r>
      <w:bookmarkStart w:id="0" w:name="_GoBack"/>
      <w:bookmarkEnd w:id="0"/>
      <w:r w:rsidRPr="005A444C">
        <w:rPr>
          <w:rFonts w:ascii="Times New Roman" w:hAnsi="Times New Roman" w:cs="Times New Roman"/>
          <w:bCs/>
          <w:sz w:val="24"/>
          <w:szCs w:val="24"/>
        </w:rPr>
        <w:t>яются и не оцениваются.</w:t>
      </w:r>
    </w:p>
    <w:p w:rsidR="008914EC" w:rsidRPr="00D72CDA" w:rsidRDefault="008914EC" w:rsidP="00E9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9"/>
    <w:rsid w:val="00190FEE"/>
    <w:rsid w:val="00266706"/>
    <w:rsid w:val="00390F10"/>
    <w:rsid w:val="004E09BA"/>
    <w:rsid w:val="005A444C"/>
    <w:rsid w:val="005F6820"/>
    <w:rsid w:val="00851147"/>
    <w:rsid w:val="008914EC"/>
    <w:rsid w:val="008A4E44"/>
    <w:rsid w:val="009D2920"/>
    <w:rsid w:val="009D60CA"/>
    <w:rsid w:val="00A12C60"/>
    <w:rsid w:val="00C62BA6"/>
    <w:rsid w:val="00D07C7D"/>
    <w:rsid w:val="00D72CDA"/>
    <w:rsid w:val="00DE6099"/>
    <w:rsid w:val="00E461B2"/>
    <w:rsid w:val="00E63E31"/>
    <w:rsid w:val="00E8646B"/>
    <w:rsid w:val="00E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B91D"/>
  <w15:chartTrackingRefBased/>
  <w15:docId w15:val="{C945FA29-6BBE-49D5-B7F0-1A0EDEB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16</cp:revision>
  <cp:lastPrinted>2021-04-08T13:27:00Z</cp:lastPrinted>
  <dcterms:created xsi:type="dcterms:W3CDTF">2021-03-02T12:28:00Z</dcterms:created>
  <dcterms:modified xsi:type="dcterms:W3CDTF">2024-11-14T13:58:00Z</dcterms:modified>
</cp:coreProperties>
</file>