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37BB535C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b/>
          <w:sz w:val="24"/>
          <w:szCs w:val="24"/>
        </w:rPr>
        <w:t xml:space="preserve">насосов </w:t>
      </w:r>
      <w:proofErr w:type="spellStart"/>
      <w:r w:rsidR="0002605D" w:rsidRPr="0002605D">
        <w:rPr>
          <w:rFonts w:ascii="Times New Roman" w:hAnsi="Times New Roman" w:cs="Times New Roman"/>
          <w:b/>
          <w:sz w:val="24"/>
          <w:szCs w:val="24"/>
        </w:rPr>
        <w:t>Grundfos</w:t>
      </w:r>
      <w:proofErr w:type="spellEnd"/>
      <w:r w:rsidR="0002605D" w:rsidRPr="0002605D">
        <w:rPr>
          <w:rFonts w:ascii="Times New Roman" w:hAnsi="Times New Roman" w:cs="Times New Roman"/>
          <w:b/>
          <w:sz w:val="24"/>
          <w:szCs w:val="24"/>
        </w:rPr>
        <w:t xml:space="preserve"> CR 32-11-2 A-F-A-E- HQQE (либо аналог</w:t>
      </w:r>
      <w:r w:rsidR="0002605D">
        <w:rPr>
          <w:rFonts w:ascii="Times New Roman" w:hAnsi="Times New Roman" w:cs="Times New Roman"/>
          <w:b/>
          <w:sz w:val="24"/>
          <w:szCs w:val="24"/>
        </w:rPr>
        <w:t>ов</w:t>
      </w:r>
      <w:r w:rsidR="0002605D" w:rsidRPr="0002605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49146B87" w:rsidR="008B0B38" w:rsidRPr="008B0B38" w:rsidRDefault="008B0B38" w:rsidP="001E3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16C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16C6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39FEA491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sz w:val="24"/>
          <w:szCs w:val="24"/>
        </w:rPr>
        <w:t>насосы</w:t>
      </w:r>
      <w:r w:rsidR="0002605D" w:rsidRPr="0002605D">
        <w:t xml:space="preserve"> </w:t>
      </w:r>
      <w:proofErr w:type="spellStart"/>
      <w:r w:rsidR="0002605D" w:rsidRPr="0002605D">
        <w:rPr>
          <w:rFonts w:ascii="Times New Roman" w:hAnsi="Times New Roman" w:cs="Times New Roman"/>
          <w:sz w:val="24"/>
          <w:szCs w:val="24"/>
        </w:rPr>
        <w:t>Grundfos</w:t>
      </w:r>
      <w:proofErr w:type="spellEnd"/>
      <w:r w:rsidR="0002605D" w:rsidRPr="0002605D">
        <w:rPr>
          <w:rFonts w:ascii="Times New Roman" w:hAnsi="Times New Roman" w:cs="Times New Roman"/>
          <w:sz w:val="24"/>
          <w:szCs w:val="24"/>
        </w:rPr>
        <w:t xml:space="preserve"> CR 32-11-2 A-F-A-E- HQQE (либо аналоги)</w:t>
      </w:r>
      <w:r w:rsidR="00B644CC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sz w:val="24"/>
          <w:szCs w:val="24"/>
        </w:rPr>
        <w:t>насосов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4FB6EB38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B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насосов </w:t>
      </w:r>
      <w:proofErr w:type="spellStart"/>
      <w:r w:rsidR="0002605D" w:rsidRPr="0002605D">
        <w:rPr>
          <w:rFonts w:ascii="Times New Roman" w:eastAsia="Times New Roman" w:hAnsi="Times New Roman" w:cs="Times New Roman"/>
          <w:sz w:val="24"/>
          <w:szCs w:val="24"/>
          <w:lang w:eastAsia="ru-RU"/>
        </w:rPr>
        <w:t>Grundfos</w:t>
      </w:r>
      <w:proofErr w:type="spellEnd"/>
      <w:r w:rsidR="0002605D" w:rsidRPr="0002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CR 32-11-2 A-F-A-E- HQQE (либо аналог</w:t>
      </w:r>
      <w:r w:rsidR="00026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2605D" w:rsidRPr="000260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2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9FCF222" w14:textId="4C931724" w:rsidR="00AF37F7" w:rsidRPr="00117F1E" w:rsidRDefault="008B0B38" w:rsidP="00117F1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552"/>
        <w:gridCol w:w="6257"/>
        <w:gridCol w:w="697"/>
        <w:gridCol w:w="713"/>
        <w:gridCol w:w="1097"/>
        <w:gridCol w:w="998"/>
      </w:tblGrid>
      <w:tr w:rsidR="008A6518" w:rsidRPr="008A6518" w14:paraId="5A560808" w14:textId="00CCDBEC" w:rsidTr="00600458">
        <w:trPr>
          <w:trHeight w:val="645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24CD6DDC" w14:textId="066D1A9F" w:rsidR="00ED511D" w:rsidRPr="008A6518" w:rsidRDefault="00ED511D" w:rsidP="00B644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00" w:type="dxa"/>
            <w:shd w:val="clear" w:color="auto" w:fill="D9D9D9" w:themeFill="background1" w:themeFillShade="D9"/>
            <w:noWrap/>
            <w:vAlign w:val="center"/>
          </w:tcPr>
          <w:p w14:paraId="77FC4D29" w14:textId="22A2FFAF" w:rsidR="00ED511D" w:rsidRPr="008A651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25291F99" w14:textId="62379FB5" w:rsidR="00ED511D" w:rsidRPr="008A651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83" w:type="dxa"/>
            <w:shd w:val="clear" w:color="auto" w:fill="D9D9D9" w:themeFill="background1" w:themeFillShade="D9"/>
            <w:noWrap/>
            <w:vAlign w:val="center"/>
          </w:tcPr>
          <w:p w14:paraId="35ADF43E" w14:textId="18321211" w:rsidR="00ED511D" w:rsidRPr="008A651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6D7FC92F" w14:textId="77F4D9CE" w:rsidR="00ED511D" w:rsidRPr="008A6518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за единицу товара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4E1D9605" w14:textId="26CBBD4E" w:rsidR="00ED511D" w:rsidRPr="008A6518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Сумма, руб. ПМР</w:t>
            </w:r>
          </w:p>
        </w:tc>
      </w:tr>
      <w:tr w:rsidR="008A6518" w:rsidRPr="008A6518" w14:paraId="1B4BE46E" w14:textId="60111AE0" w:rsidTr="00600458">
        <w:trPr>
          <w:trHeight w:val="645"/>
        </w:trPr>
        <w:tc>
          <w:tcPr>
            <w:tcW w:w="531" w:type="dxa"/>
          </w:tcPr>
          <w:p w14:paraId="2D48CE2D" w14:textId="77777777" w:rsidR="00ED511D" w:rsidRPr="008A6518" w:rsidRDefault="00ED511D" w:rsidP="00B644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0" w:type="dxa"/>
            <w:noWrap/>
            <w:vAlign w:val="center"/>
            <w:hideMark/>
          </w:tcPr>
          <w:p w14:paraId="2F670364" w14:textId="503A06E2" w:rsidR="00ED511D" w:rsidRPr="008A651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" w:name="RANGE!A1:C35"/>
            <w:r w:rsidRPr="008A65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Насосы </w:t>
            </w:r>
            <w:bookmarkEnd w:id="1"/>
          </w:p>
        </w:tc>
        <w:tc>
          <w:tcPr>
            <w:tcW w:w="708" w:type="dxa"/>
            <w:noWrap/>
            <w:vAlign w:val="center"/>
          </w:tcPr>
          <w:p w14:paraId="17FDFCF1" w14:textId="56E4FCE1" w:rsidR="00ED511D" w:rsidRPr="008A651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noWrap/>
            <w:vAlign w:val="center"/>
          </w:tcPr>
          <w:p w14:paraId="05DD7130" w14:textId="0754AFB2" w:rsidR="00ED511D" w:rsidRPr="008A651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14:paraId="0ABD18EC" w14:textId="77777777" w:rsidR="00ED511D" w:rsidRPr="008A6518" w:rsidRDefault="00ED511D" w:rsidP="00B644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0B40FF9C" w14:textId="77777777" w:rsidR="00ED511D" w:rsidRPr="008A6518" w:rsidRDefault="00ED511D" w:rsidP="00B644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518" w:rsidRPr="008A6518" w14:paraId="70D28651" w14:textId="579ABD4A" w:rsidTr="00600458">
        <w:trPr>
          <w:trHeight w:val="169"/>
        </w:trPr>
        <w:tc>
          <w:tcPr>
            <w:tcW w:w="531" w:type="dxa"/>
          </w:tcPr>
          <w:p w14:paraId="563664D2" w14:textId="1370430F" w:rsidR="00600458" w:rsidRPr="008A6518" w:rsidRDefault="00600458" w:rsidP="006004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0" w:type="dxa"/>
          </w:tcPr>
          <w:p w14:paraId="3E8F1829" w14:textId="0624D1AB" w:rsidR="008A6518" w:rsidRPr="008A6518" w:rsidRDefault="008A6518" w:rsidP="008A6518">
            <w:pPr>
              <w:widowControl w:val="0"/>
              <w:tabs>
                <w:tab w:val="left" w:pos="8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Вертикальный многоступенчатый центробежный насос </w:t>
            </w:r>
            <w:bookmarkStart w:id="2" w:name="_Hlk178326809"/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Grundfos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CR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32-11-2 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F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HQQE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либо аналог</w:t>
            </w:r>
            <w:r w:rsidR="000260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  <w:bookmarkEnd w:id="2"/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  <w:p w14:paraId="129EAFFE" w14:textId="79B05CE8" w:rsidR="008A6518" w:rsidRPr="008A6518" w:rsidRDefault="008A6518" w:rsidP="008A6518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номинальная производительность - 30 </w:t>
            </w:r>
            <w:proofErr w:type="spellStart"/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мЗ</w:t>
            </w:r>
            <w:proofErr w:type="spellEnd"/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/ч;</w:t>
            </w:r>
          </w:p>
          <w:p w14:paraId="6CD2679B" w14:textId="74BF64C2" w:rsidR="008A6518" w:rsidRPr="008A6518" w:rsidRDefault="008A6518" w:rsidP="008A6518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номинальный напор (не менее) - 162,8 м</w:t>
            </w:r>
          </w:p>
          <w:p w14:paraId="5EDD9852" w14:textId="3245F3A9" w:rsidR="008A6518" w:rsidRPr="008A6518" w:rsidRDefault="008A6518" w:rsidP="008A6518">
            <w:pPr>
              <w:widowControl w:val="0"/>
              <w:tabs>
                <w:tab w:val="left" w:pos="0"/>
                <w:tab w:val="left" w:pos="80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абочее колесо - нержавеющая сталь;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•</w:t>
            </w:r>
          </w:p>
          <w:p w14:paraId="76297B18" w14:textId="0BB1779A" w:rsidR="008A6518" w:rsidRPr="008A6518" w:rsidRDefault="008A6518" w:rsidP="008A6518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порты всасывания и нагнетания расположены на одном уровне;</w:t>
            </w:r>
          </w:p>
          <w:p w14:paraId="30644AD8" w14:textId="0CFAB337" w:rsidR="008A6518" w:rsidRPr="008A6518" w:rsidRDefault="008A6518" w:rsidP="008A6518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монтажная схема - вертикальный;</w:t>
            </w:r>
          </w:p>
          <w:p w14:paraId="498706F5" w14:textId="7C5B6242" w:rsidR="00600458" w:rsidRPr="008A6518" w:rsidRDefault="008A6518" w:rsidP="008A6518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8A65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перекачиваемая среда - для питьевого водоснабжения.</w:t>
            </w:r>
          </w:p>
        </w:tc>
        <w:tc>
          <w:tcPr>
            <w:tcW w:w="708" w:type="dxa"/>
            <w:noWrap/>
            <w:vAlign w:val="center"/>
          </w:tcPr>
          <w:p w14:paraId="5C22CB48" w14:textId="44738C94" w:rsidR="00600458" w:rsidRPr="008A6518" w:rsidRDefault="00600458" w:rsidP="00600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3DDD60AC" w14:textId="5EB1AA51" w:rsidR="00600458" w:rsidRPr="008A6518" w:rsidRDefault="008A6518" w:rsidP="00600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14:paraId="0EFED144" w14:textId="77777777" w:rsidR="00600458" w:rsidRPr="008A6518" w:rsidRDefault="00600458" w:rsidP="006004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65CB3DF" w14:textId="77777777" w:rsidR="00600458" w:rsidRPr="008A6518" w:rsidRDefault="00600458" w:rsidP="006004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518" w:rsidRPr="008A6518" w14:paraId="2573E759" w14:textId="48EBC6CD" w:rsidTr="005D1C3B">
        <w:trPr>
          <w:trHeight w:val="140"/>
        </w:trPr>
        <w:tc>
          <w:tcPr>
            <w:tcW w:w="9364" w:type="dxa"/>
            <w:gridSpan w:val="5"/>
          </w:tcPr>
          <w:p w14:paraId="0BAA75BF" w14:textId="6D17B4E1" w:rsidR="00ED511D" w:rsidRPr="008A6518" w:rsidRDefault="00ED511D" w:rsidP="00ED51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0" w:type="dxa"/>
          </w:tcPr>
          <w:p w14:paraId="183678F9" w14:textId="77777777" w:rsidR="00ED511D" w:rsidRPr="008A6518" w:rsidRDefault="00ED511D" w:rsidP="00B644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2EB968" w14:textId="43C963AB" w:rsidR="00C45309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5959C17D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7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Насосы</w:t>
      </w:r>
      <w:r w:rsidR="0002605D" w:rsidRPr="0002605D">
        <w:t xml:space="preserve"> </w:t>
      </w:r>
      <w:proofErr w:type="spellStart"/>
      <w:r w:rsidR="0002605D" w:rsidRPr="000260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Grundfos</w:t>
      </w:r>
      <w:proofErr w:type="spellEnd"/>
      <w:r w:rsidR="0002605D" w:rsidRPr="000260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CR 32-11-2 A-F-A-E- HQQE (либо аналоги)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6769C" w14:textId="210AE4A2" w:rsidR="00117F1E" w:rsidRPr="00117F1E" w:rsidRDefault="008B0B38" w:rsidP="00117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Контракту </w:t>
      </w:r>
      <w:r w:rsidR="00784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предпочтительно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следующем порядке:</w:t>
      </w:r>
    </w:p>
    <w:p w14:paraId="5D4A52B1" w14:textId="77777777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157B7ECF" w14:textId="77777777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336375" w14:textId="3799A69B" w:rsidR="00784B66" w:rsidRPr="001D4311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2.3. 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тридцати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 момента получения письменной заявки Покупателя.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BE8CA" w14:textId="59BC88C3" w:rsidR="00117F1E" w:rsidRDefault="008B0B38" w:rsidP="00117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4B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7F1E" w:rsidRPr="00117F1E">
        <w:rPr>
          <w:rFonts w:ascii="Times New Roman" w:hAnsi="Times New Roman" w:cs="Times New Roman"/>
          <w:bCs/>
          <w:iCs/>
          <w:sz w:val="24"/>
          <w:szCs w:val="24"/>
        </w:rPr>
        <w:t xml:space="preserve">Гарантийный срок на поставляемый товар – </w:t>
      </w:r>
      <w:r w:rsidR="005D5292">
        <w:rPr>
          <w:rFonts w:ascii="Times New Roman" w:hAnsi="Times New Roman" w:cs="Times New Roman"/>
          <w:bCs/>
          <w:iCs/>
          <w:sz w:val="24"/>
          <w:szCs w:val="24"/>
        </w:rPr>
        <w:t>согласно</w:t>
      </w:r>
      <w:r w:rsidR="00117F1E" w:rsidRPr="00117F1E">
        <w:rPr>
          <w:rFonts w:ascii="Times New Roman" w:hAnsi="Times New Roman" w:cs="Times New Roman"/>
          <w:bCs/>
          <w:iCs/>
          <w:sz w:val="24"/>
          <w:szCs w:val="24"/>
        </w:rPr>
        <w:t xml:space="preserve"> гарантии завода-изготовителя</w:t>
      </w:r>
      <w:r w:rsidR="005D5292">
        <w:rPr>
          <w:rFonts w:ascii="Times New Roman" w:hAnsi="Times New Roman" w:cs="Times New Roman"/>
          <w:bCs/>
          <w:iCs/>
          <w:sz w:val="24"/>
          <w:szCs w:val="24"/>
        </w:rPr>
        <w:t>, но не менее 12 месяцев</w:t>
      </w:r>
      <w:r w:rsidR="00117F1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F3F6BF" w14:textId="008A909C" w:rsid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618E60BB" w:rsidR="008B0B38" w:rsidRPr="00D755C1" w:rsidRDefault="00220284" w:rsidP="00D755C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75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75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11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5D5292" w:rsidRPr="005D5292">
          <w:rPr>
            <w:rFonts w:ascii="Times New Roman" w:eastAsia="Times New Roman" w:hAnsi="Times New Roman"/>
            <w:bCs/>
            <w:color w:val="0563C1" w:themeColor="hyperlink"/>
            <w:sz w:val="24"/>
            <w:szCs w:val="24"/>
            <w:u w:val="single"/>
            <w:lang w:val="en-US" w:eastAsia="ru-RU"/>
          </w:rPr>
          <w:t>omts</w:t>
        </w:r>
        <w:r w:rsidR="005D5292" w:rsidRPr="005D5292">
          <w:rPr>
            <w:rFonts w:ascii="Times New Roman" w:eastAsia="Times New Roman" w:hAnsi="Times New Roman"/>
            <w:bCs/>
            <w:color w:val="0563C1" w:themeColor="hyperlink"/>
            <w:sz w:val="24"/>
            <w:szCs w:val="24"/>
            <w:u w:val="single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5D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8-46-93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eading=h.gjdgxs" w:colFirst="0" w:colLast="0"/>
      <w:bookmarkEnd w:id="3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73176FD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5D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8-46-93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117F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56443A"/>
    <w:multiLevelType w:val="multilevel"/>
    <w:tmpl w:val="5AE6B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93565B"/>
    <w:multiLevelType w:val="multilevel"/>
    <w:tmpl w:val="5658C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8145461">
    <w:abstractNumId w:val="0"/>
  </w:num>
  <w:num w:numId="2" w16cid:durableId="1364594249">
    <w:abstractNumId w:val="1"/>
  </w:num>
  <w:num w:numId="3" w16cid:durableId="826169725">
    <w:abstractNumId w:val="3"/>
  </w:num>
  <w:num w:numId="4" w16cid:durableId="55365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0E9"/>
    <w:rsid w:val="0002605D"/>
    <w:rsid w:val="00117F1E"/>
    <w:rsid w:val="00136463"/>
    <w:rsid w:val="001C47B2"/>
    <w:rsid w:val="001E3ED6"/>
    <w:rsid w:val="002138B7"/>
    <w:rsid w:val="00220284"/>
    <w:rsid w:val="00260F60"/>
    <w:rsid w:val="00271EE6"/>
    <w:rsid w:val="002735B7"/>
    <w:rsid w:val="00273B48"/>
    <w:rsid w:val="002A4FA0"/>
    <w:rsid w:val="002D14DF"/>
    <w:rsid w:val="002E7D18"/>
    <w:rsid w:val="002F1364"/>
    <w:rsid w:val="0034636E"/>
    <w:rsid w:val="003546D5"/>
    <w:rsid w:val="00372808"/>
    <w:rsid w:val="003E55C3"/>
    <w:rsid w:val="00416C6D"/>
    <w:rsid w:val="004527BD"/>
    <w:rsid w:val="004564C8"/>
    <w:rsid w:val="00512188"/>
    <w:rsid w:val="00515F08"/>
    <w:rsid w:val="00523D49"/>
    <w:rsid w:val="00561CAD"/>
    <w:rsid w:val="00570F10"/>
    <w:rsid w:val="005D1C3B"/>
    <w:rsid w:val="005D5292"/>
    <w:rsid w:val="00600458"/>
    <w:rsid w:val="006377E9"/>
    <w:rsid w:val="006A34A1"/>
    <w:rsid w:val="006B14C8"/>
    <w:rsid w:val="006D705B"/>
    <w:rsid w:val="00703687"/>
    <w:rsid w:val="00751DF9"/>
    <w:rsid w:val="00784B66"/>
    <w:rsid w:val="00822D62"/>
    <w:rsid w:val="00870866"/>
    <w:rsid w:val="008A6518"/>
    <w:rsid w:val="008B0B38"/>
    <w:rsid w:val="008B5FE2"/>
    <w:rsid w:val="008D53E8"/>
    <w:rsid w:val="008D7E30"/>
    <w:rsid w:val="008E10E9"/>
    <w:rsid w:val="00911F7E"/>
    <w:rsid w:val="009129D9"/>
    <w:rsid w:val="00947CF3"/>
    <w:rsid w:val="009548B7"/>
    <w:rsid w:val="009C28AA"/>
    <w:rsid w:val="009F029E"/>
    <w:rsid w:val="00A217FE"/>
    <w:rsid w:val="00A334EB"/>
    <w:rsid w:val="00AE4218"/>
    <w:rsid w:val="00AF37F7"/>
    <w:rsid w:val="00B061DE"/>
    <w:rsid w:val="00B159E3"/>
    <w:rsid w:val="00B22629"/>
    <w:rsid w:val="00B27C37"/>
    <w:rsid w:val="00B556F3"/>
    <w:rsid w:val="00B572FF"/>
    <w:rsid w:val="00B644CC"/>
    <w:rsid w:val="00B67DD1"/>
    <w:rsid w:val="00B70D35"/>
    <w:rsid w:val="00B767CC"/>
    <w:rsid w:val="00B8357D"/>
    <w:rsid w:val="00BA2147"/>
    <w:rsid w:val="00BA2AE9"/>
    <w:rsid w:val="00C43D64"/>
    <w:rsid w:val="00C45309"/>
    <w:rsid w:val="00D755C1"/>
    <w:rsid w:val="00D8115D"/>
    <w:rsid w:val="00DC7339"/>
    <w:rsid w:val="00E43906"/>
    <w:rsid w:val="00E97EF2"/>
    <w:rsid w:val="00EA4E64"/>
    <w:rsid w:val="00EA6932"/>
    <w:rsid w:val="00EC3363"/>
    <w:rsid w:val="00ED4AE0"/>
    <w:rsid w:val="00ED511D"/>
    <w:rsid w:val="00F00A6E"/>
    <w:rsid w:val="00F3137F"/>
    <w:rsid w:val="00F4056A"/>
    <w:rsid w:val="00F55CF0"/>
    <w:rsid w:val="00F909DE"/>
    <w:rsid w:val="00FD521F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5D1C3B"/>
    <w:rPr>
      <w:b/>
      <w:bCs/>
    </w:rPr>
  </w:style>
  <w:style w:type="table" w:styleId="4">
    <w:name w:val="Plain Table 4"/>
    <w:basedOn w:val="a1"/>
    <w:uiPriority w:val="44"/>
    <w:rsid w:val="005D1C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5D1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46</cp:revision>
  <cp:lastPrinted>2023-06-12T06:55:00Z</cp:lastPrinted>
  <dcterms:created xsi:type="dcterms:W3CDTF">2023-06-08T10:51:00Z</dcterms:created>
  <dcterms:modified xsi:type="dcterms:W3CDTF">2024-09-27T07:53:00Z</dcterms:modified>
</cp:coreProperties>
</file>