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60" w:rsidRDefault="00F50871" w:rsidP="00A33B9A">
      <w:pPr>
        <w:pStyle w:val="20"/>
        <w:shd w:val="clear" w:color="auto" w:fill="auto"/>
        <w:spacing w:after="0" w:line="240" w:lineRule="auto"/>
        <w:ind w:left="160"/>
      </w:pPr>
      <w:r>
        <w:t>Выписка</w:t>
      </w:r>
      <w:r w:rsidR="00E80980">
        <w:t xml:space="preserve"> из протокола</w:t>
      </w:r>
      <w:r w:rsidR="000C4D06">
        <w:t xml:space="preserve"> </w:t>
      </w:r>
      <w:r w:rsidR="00013360">
        <w:t xml:space="preserve">заседания Комиссии по закупкам </w:t>
      </w:r>
      <w:r w:rsidR="000621B1">
        <w:t xml:space="preserve">                                      </w:t>
      </w:r>
      <w:r w:rsidR="00013360">
        <w:t xml:space="preserve">от </w:t>
      </w:r>
      <w:r w:rsidR="009A2B2F">
        <w:t>2</w:t>
      </w:r>
      <w:r w:rsidR="004A59A1">
        <w:t>4</w:t>
      </w:r>
      <w:r w:rsidR="008869E9">
        <w:t xml:space="preserve"> </w:t>
      </w:r>
      <w:r w:rsidR="009A2B2F">
        <w:t>сентября</w:t>
      </w:r>
      <w:r w:rsidR="00013360">
        <w:t xml:space="preserve"> 202</w:t>
      </w:r>
      <w:r w:rsidR="008869E9">
        <w:t>4</w:t>
      </w:r>
      <w:r w:rsidR="00013360">
        <w:t xml:space="preserve"> год</w:t>
      </w:r>
      <w:r w:rsidR="00D47EB1">
        <w:t>а</w:t>
      </w:r>
    </w:p>
    <w:p w:rsidR="00A33B9A" w:rsidRDefault="00013360" w:rsidP="00A33B9A">
      <w:pPr>
        <w:pStyle w:val="20"/>
        <w:spacing w:after="0" w:line="240" w:lineRule="auto"/>
        <w:ind w:left="160"/>
      </w:pPr>
      <w:r>
        <w:t>(</w:t>
      </w:r>
      <w:r w:rsidR="00A33B9A">
        <w:t xml:space="preserve">извещение № 1 (2024/29) от 12 сентября 2024 года, </w:t>
      </w:r>
    </w:p>
    <w:p w:rsidR="00B9783F" w:rsidRDefault="00A33B9A" w:rsidP="00A33B9A">
      <w:pPr>
        <w:pStyle w:val="20"/>
        <w:spacing w:after="0" w:line="240" w:lineRule="auto"/>
        <w:ind w:left="160"/>
      </w:pPr>
      <w:r>
        <w:t>закупка: разработка проектно-сметной документации по объекту: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</w:t>
      </w:r>
      <w:r w:rsidR="00B9783F">
        <w:t>)</w:t>
      </w:r>
    </w:p>
    <w:p w:rsidR="00B9783F" w:rsidRDefault="00B9783F" w:rsidP="00A33B9A">
      <w:pPr>
        <w:pStyle w:val="20"/>
        <w:spacing w:after="0" w:line="240" w:lineRule="auto"/>
        <w:ind w:left="160"/>
      </w:pPr>
    </w:p>
    <w:p w:rsidR="00723A4E" w:rsidRPr="00B5442A" w:rsidRDefault="00F50871" w:rsidP="00A33B9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Наименование заказчика: </w:t>
      </w:r>
      <w:r w:rsidR="00F76ABB">
        <w:t xml:space="preserve">Министерство сельского хозяйства и природных </w:t>
      </w:r>
      <w:r w:rsidR="00F76ABB" w:rsidRPr="00B5442A">
        <w:t>ресурсов Приднестровской Молдавской Республики</w:t>
      </w:r>
      <w:r w:rsidRPr="00B5442A">
        <w:t>.</w:t>
      </w:r>
    </w:p>
    <w:p w:rsidR="000621B1" w:rsidRPr="00B5442A" w:rsidRDefault="000621B1" w:rsidP="00A33B9A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621B1" w:rsidRPr="00B5442A" w:rsidRDefault="00BF144D" w:rsidP="00A33B9A">
      <w:pPr>
        <w:pStyle w:val="20"/>
        <w:shd w:val="clear" w:color="auto" w:fill="auto"/>
        <w:spacing w:after="0" w:line="240" w:lineRule="auto"/>
        <w:ind w:firstLine="709"/>
        <w:jc w:val="both"/>
      </w:pPr>
      <w:r w:rsidRPr="00BF144D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B5442A">
        <w:t xml:space="preserve"> </w:t>
      </w:r>
    </w:p>
    <w:p w:rsidR="00F3234C" w:rsidRDefault="00F3234C" w:rsidP="00A33B9A">
      <w:pPr>
        <w:pStyle w:val="20"/>
        <w:spacing w:after="0" w:line="240" w:lineRule="auto"/>
        <w:ind w:firstLine="709"/>
        <w:jc w:val="both"/>
      </w:pPr>
    </w:p>
    <w:p w:rsidR="00A33B9A" w:rsidRPr="00A33B9A" w:rsidRDefault="00A33B9A" w:rsidP="00A33B9A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A33B9A">
        <w:rPr>
          <w:u w:val="single"/>
        </w:rPr>
        <w:t>Лот № 1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а) предмет (объект) закупки - разработка проектно-сметной документации по объекту: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сад»», включая следующие условия исполнения: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1. разработка проектно-сметной документации осуществляется по результатам визуального обследования для определения сметной стоимости реконструкции здания, ремонта внутренних помещений и наружной отделки стен двухэтажного главного корпуса научно-оранжерейного комплекса ГУ «Республиканский ботанический сад», в том числе: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1.1. перепланировка помещений;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1.2. проектирование пристройки на втором этаже площадью 8,90 м. кв. и неотапливаемой смотровой веранды над ней;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1.3. устройство дополнительных дверей и окон;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1.4. подъем уровня пола в помещении конференц-зала до уровня пола коридора первого этажа здания;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1.5. капремонт сетей водоснабжения и водоотведения с заменой трубопроводов и запорной арматуры;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1.6. капремонт сетей внутреннего теплоснабжения с заменой трубопроводов и регистров отопления;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1.7. устройство системы пожарной сигнализации и схемы эвакуации сотрудников;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1.8. устройство шатровой крыши;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1.9. устройство системы вентиляции туалетных и душевых помещений;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1.10. включение в проектно-сметную документацию разработанного проекта электроснабжения здания;</w:t>
      </w:r>
    </w:p>
    <w:p w:rsidR="00A33B9A" w:rsidRDefault="00A33B9A" w:rsidP="00A33B9A">
      <w:pPr>
        <w:pStyle w:val="20"/>
        <w:spacing w:after="0" w:line="240" w:lineRule="auto"/>
        <w:ind w:firstLine="709"/>
        <w:jc w:val="both"/>
      </w:pPr>
      <w:r>
        <w:t>б) адрес места нахождение предмета (объекта) закупки – г. Тирасполь, ул. Мира50;</w:t>
      </w:r>
    </w:p>
    <w:p w:rsidR="006C4EA3" w:rsidRPr="004B6AAC" w:rsidRDefault="00A33B9A" w:rsidP="00A33B9A">
      <w:pPr>
        <w:pStyle w:val="20"/>
        <w:spacing w:after="0" w:line="240" w:lineRule="auto"/>
        <w:ind w:firstLine="709"/>
        <w:jc w:val="both"/>
      </w:pPr>
      <w:r>
        <w:t>в) начальная (максимальная) цена контракта - 121 186,00 (сто двадцать одна тысяча сто восемьдесят шесть) руб. ПМР 00 копеек</w:t>
      </w:r>
      <w:r w:rsidR="006C4EA3" w:rsidRPr="00B95C08">
        <w:t>,</w:t>
      </w:r>
    </w:p>
    <w:p w:rsidR="006C4EA3" w:rsidRPr="0008009E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lastRenderedPageBreak/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Тирасполь,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8009E">
        <w:rPr>
          <w:rFonts w:ascii="Times New Roman" w:hAnsi="Times New Roman" w:cs="Times New Roman"/>
          <w:sz w:val="28"/>
          <w:szCs w:val="28"/>
        </w:rPr>
        <w:t xml:space="preserve">ул. Юности 58/3 в </w:t>
      </w:r>
      <w:r>
        <w:rPr>
          <w:rFonts w:ascii="Times New Roman" w:hAnsi="Times New Roman" w:cs="Times New Roman"/>
          <w:sz w:val="28"/>
          <w:szCs w:val="28"/>
        </w:rPr>
        <w:t xml:space="preserve">11 часов </w:t>
      </w:r>
      <w:r w:rsidR="00A33B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 23</w:t>
      </w:r>
      <w:r w:rsidRPr="00080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4EA3" w:rsidRDefault="006C4EA3" w:rsidP="004E4BBD">
      <w:pPr>
        <w:pStyle w:val="20"/>
        <w:spacing w:after="0" w:line="240" w:lineRule="auto"/>
        <w:ind w:firstLine="709"/>
        <w:jc w:val="both"/>
      </w:pPr>
    </w:p>
    <w:p w:rsidR="009A1C70" w:rsidRDefault="009A1C70" w:rsidP="002D0EB8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4305A4" w:rsidRDefault="002D0EB8" w:rsidP="004305A4">
      <w:pPr>
        <w:pStyle w:val="20"/>
        <w:shd w:val="clear" w:color="auto" w:fill="auto"/>
        <w:spacing w:after="0" w:line="240" w:lineRule="auto"/>
        <w:ind w:firstLine="709"/>
        <w:jc w:val="both"/>
      </w:pPr>
      <w:r w:rsidRPr="00A46889">
        <w:t xml:space="preserve">В срок, указанный в извещении </w:t>
      </w:r>
      <w:r w:rsidR="006C4EA3" w:rsidRPr="006C4EA3">
        <w:t>№ 1 (2024/2</w:t>
      </w:r>
      <w:r w:rsidR="00A33B9A">
        <w:t>9</w:t>
      </w:r>
      <w:r w:rsidR="006C4EA3" w:rsidRPr="006C4EA3">
        <w:t>) от 12 сентября 2024 года</w:t>
      </w:r>
      <w:r w:rsidRPr="00A46889">
        <w:t xml:space="preserve"> о проведении закупки, </w:t>
      </w:r>
      <w:r w:rsidR="00C35114" w:rsidRPr="00A46889">
        <w:t xml:space="preserve">на участие в запросе предложений по определению исполнителя по лоту № 1 поступило </w:t>
      </w:r>
      <w:r w:rsidR="008F36AA" w:rsidRPr="00A46889">
        <w:t>3</w:t>
      </w:r>
      <w:r w:rsidR="00C35114" w:rsidRPr="00A46889">
        <w:t xml:space="preserve"> (</w:t>
      </w:r>
      <w:r w:rsidR="008F36AA" w:rsidRPr="00A46889">
        <w:t>три</w:t>
      </w:r>
      <w:r w:rsidR="00C35114" w:rsidRPr="00A46889">
        <w:t>) заявки в бумажном виде.</w:t>
      </w:r>
    </w:p>
    <w:p w:rsidR="00352F08" w:rsidRDefault="006C4EA3" w:rsidP="004305A4">
      <w:pPr>
        <w:pStyle w:val="20"/>
        <w:shd w:val="clear" w:color="auto" w:fill="auto"/>
        <w:spacing w:after="0" w:line="240" w:lineRule="auto"/>
        <w:ind w:firstLine="709"/>
        <w:jc w:val="both"/>
      </w:pPr>
      <w:r w:rsidRPr="006C4EA3"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:rsidR="00F3234C" w:rsidRDefault="004305A4" w:rsidP="004305A4">
      <w:pPr>
        <w:pStyle w:val="20"/>
        <w:shd w:val="clear" w:color="auto" w:fill="auto"/>
        <w:spacing w:after="0" w:line="240" w:lineRule="auto"/>
        <w:ind w:firstLine="709"/>
        <w:jc w:val="both"/>
      </w:pPr>
      <w:r w:rsidRPr="004305A4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исполнения.</w:t>
      </w:r>
    </w:p>
    <w:p w:rsidR="003437D8" w:rsidRDefault="003437D8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3437D8"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014743">
        <w:t>ых</w:t>
      </w:r>
      <w:r w:rsidRPr="003437D8">
        <w:t xml:space="preserve"> заяв</w:t>
      </w:r>
      <w:r w:rsidR="00014743">
        <w:t>о</w:t>
      </w:r>
      <w:r w:rsidRPr="003437D8">
        <w:t xml:space="preserve">к </w:t>
      </w:r>
      <w:r w:rsidR="00B52B16">
        <w:t>отсутствует</w:t>
      </w:r>
      <w:r w:rsidRPr="003437D8">
        <w:t>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проверено наличие и соответствие документов, представленных участник</w:t>
      </w:r>
      <w:r w:rsidR="009D41FC">
        <w:t>ами</w:t>
      </w:r>
      <w:r>
        <w:t xml:space="preserve"> закупки по лот</w:t>
      </w:r>
      <w:r w:rsidR="00C35114">
        <w:t>у</w:t>
      </w:r>
      <w:r>
        <w:t xml:space="preserve"> № 1</w:t>
      </w:r>
      <w:r w:rsidR="004305A4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рассмотрены документы, информация, представленные участник</w:t>
      </w:r>
      <w:r w:rsidR="009D41FC">
        <w:t>ами</w:t>
      </w:r>
      <w:r>
        <w:t xml:space="preserve">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</w:t>
      </w:r>
      <w:r w:rsidR="009D41FC">
        <w:t>ов</w:t>
      </w:r>
      <w:r>
        <w:t xml:space="preserve"> запроса предложений на предмет соответствия </w:t>
      </w:r>
      <w:r w:rsidR="009D41FC">
        <w:t>их</w:t>
      </w:r>
      <w:r>
        <w:t xml:space="preserve"> требованиям, установленным документацией о проведении запроса предложений.</w:t>
      </w:r>
    </w:p>
    <w:p w:rsidR="002F72A9" w:rsidRDefault="002F72A9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>
        <w:t>Комиссией выявлено, что документы и информация, предоставленные</w:t>
      </w:r>
      <w:r w:rsidR="009D41FC">
        <w:t xml:space="preserve"> участниками запроса предложений </w:t>
      </w:r>
      <w:r>
        <w:t>по лот</w:t>
      </w:r>
      <w:r w:rsidR="00C35114">
        <w:t>у</w:t>
      </w:r>
      <w:r>
        <w:t xml:space="preserve"> № 1</w:t>
      </w:r>
      <w:r w:rsidR="004305A4">
        <w:t xml:space="preserve"> </w:t>
      </w:r>
      <w:r>
        <w:t xml:space="preserve">соответствуют требованиям, установленным извещением и документацией о проведении запроса предложений.  </w:t>
      </w:r>
    </w:p>
    <w:p w:rsidR="001F5A7B" w:rsidRDefault="006C510F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 w:rsidRPr="00996F4A"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</w:t>
      </w:r>
      <w:r w:rsidR="007C038D" w:rsidRPr="00996F4A">
        <w:t>.</w:t>
      </w:r>
    </w:p>
    <w:p w:rsidR="00996F4A" w:rsidRDefault="006C510F" w:rsidP="00F21C45">
      <w:pPr>
        <w:pStyle w:val="20"/>
        <w:shd w:val="clear" w:color="auto" w:fill="auto"/>
        <w:spacing w:after="0" w:line="240" w:lineRule="auto"/>
        <w:ind w:firstLine="709"/>
        <w:jc w:val="both"/>
      </w:pPr>
      <w:r w:rsidRPr="00996F4A">
        <w:t>После оглашения условий исполнения контракта содержащихся в заявк</w:t>
      </w:r>
      <w:r w:rsidR="00BD6DC8" w:rsidRPr="00996F4A">
        <w:t>ах</w:t>
      </w:r>
      <w:r w:rsidR="00996F4A" w:rsidRPr="00996F4A">
        <w:t>,</w:t>
      </w:r>
      <w:r w:rsidR="00BD6DC8" w:rsidRPr="00996F4A">
        <w:t xml:space="preserve"> </w:t>
      </w:r>
      <w:r w:rsidR="00F21C45" w:rsidRPr="00F21C45">
        <w:t xml:space="preserve">в рамках части второй пункта 11 статьи 44 Закона Приднестровской Молдавской Республики от 26 ноября 2018 года № 318-З-VI «О закупках в Приднестровской Молдавской Республике», во исполнение пункта 13 статья 44 Закона Приднестровской Молдавской Республики от 26 ноября 2018 года № 318-З-VI </w:t>
      </w:r>
      <w:r w:rsidR="00F21C45" w:rsidRPr="00F21C45">
        <w:lastRenderedPageBreak/>
        <w:t>«О закупках в Приднестровской Молдавской Республике»</w:t>
      </w:r>
      <w:r w:rsidR="00996F4A" w:rsidRPr="00996F4A">
        <w:t xml:space="preserve"> </w:t>
      </w:r>
      <w:r w:rsidR="00F21C45" w:rsidRPr="00F21C45">
        <w:t xml:space="preserve">участникам запроса предложений </w:t>
      </w:r>
      <w:r w:rsidRPr="00996F4A">
        <w:t>предл</w:t>
      </w:r>
      <w:r w:rsidR="00BD6DC8" w:rsidRPr="00996F4A">
        <w:t>ожено</w:t>
      </w:r>
      <w:r w:rsidRPr="00996F4A">
        <w:t xml:space="preserve"> направить окончательн</w:t>
      </w:r>
      <w:r w:rsidR="00BD6DC8" w:rsidRPr="00996F4A">
        <w:t>ые</w:t>
      </w:r>
      <w:r w:rsidRPr="00996F4A">
        <w:t xml:space="preserve"> предложени</w:t>
      </w:r>
      <w:r w:rsidR="00BD6DC8" w:rsidRPr="00996F4A">
        <w:t>я</w:t>
      </w:r>
      <w:r w:rsidRPr="00996F4A">
        <w:t xml:space="preserve"> </w:t>
      </w:r>
      <w:r w:rsidR="00996F4A" w:rsidRPr="00996F4A">
        <w:t>о</w:t>
      </w:r>
      <w:r w:rsidR="006C4EA3">
        <w:t xml:space="preserve"> выполнении</w:t>
      </w:r>
      <w:r w:rsidR="00AA1603">
        <w:t xml:space="preserve"> указанных </w:t>
      </w:r>
      <w:r w:rsidR="006C4EA3">
        <w:t>Работ</w:t>
      </w:r>
      <w:r w:rsidR="00AA1603">
        <w:t xml:space="preserve"> </w:t>
      </w:r>
      <w:r w:rsidR="00996F4A" w:rsidRPr="00996F4A">
        <w:t xml:space="preserve">в срок до </w:t>
      </w:r>
      <w:r w:rsidR="006C4EA3">
        <w:t>08</w:t>
      </w:r>
      <w:r w:rsidR="00352F08">
        <w:t xml:space="preserve"> часов </w:t>
      </w:r>
      <w:r w:rsidR="00814213">
        <w:t>5</w:t>
      </w:r>
      <w:r w:rsidR="00996F4A">
        <w:t>0</w:t>
      </w:r>
      <w:r w:rsidR="00352F08">
        <w:t xml:space="preserve"> минут</w:t>
      </w:r>
      <w:r w:rsidR="00996F4A" w:rsidRPr="00996F4A">
        <w:t xml:space="preserve"> </w:t>
      </w:r>
      <w:r w:rsidR="006C4EA3">
        <w:t>24</w:t>
      </w:r>
      <w:r w:rsidR="00352F08">
        <w:t xml:space="preserve"> </w:t>
      </w:r>
      <w:r w:rsidR="006C4EA3">
        <w:t>сентября</w:t>
      </w:r>
      <w:r w:rsidR="00C8745C">
        <w:t xml:space="preserve"> </w:t>
      </w:r>
      <w:r w:rsidR="00996F4A" w:rsidRPr="00996F4A">
        <w:t>202</w:t>
      </w:r>
      <w:r w:rsidR="003E2A24">
        <w:t>4</w:t>
      </w:r>
      <w:r w:rsidR="00996F4A" w:rsidRPr="00996F4A">
        <w:t xml:space="preserve"> года по адресу: </w:t>
      </w:r>
      <w:r w:rsidR="00AA1603">
        <w:t xml:space="preserve">                      </w:t>
      </w:r>
      <w:r w:rsidR="00996F4A" w:rsidRPr="00996F4A">
        <w:t>г. Тирасполь,</w:t>
      </w:r>
      <w:r w:rsidR="00996F4A">
        <w:t xml:space="preserve"> </w:t>
      </w:r>
      <w:r w:rsidR="00996F4A" w:rsidRPr="00996F4A">
        <w:t>ул. Юности 58/3.</w:t>
      </w:r>
    </w:p>
    <w:p w:rsidR="00B960AD" w:rsidRDefault="00B960AD" w:rsidP="00F21C45">
      <w:pPr>
        <w:pStyle w:val="20"/>
        <w:shd w:val="clear" w:color="auto" w:fill="auto"/>
        <w:spacing w:after="0" w:line="240" w:lineRule="auto"/>
        <w:ind w:firstLine="709"/>
        <w:jc w:val="both"/>
      </w:pPr>
      <w:r w:rsidRPr="009D0500">
        <w:t>При</w:t>
      </w:r>
      <w:r>
        <w:t xml:space="preserve"> </w:t>
      </w:r>
      <w:r w:rsidRPr="009D0500">
        <w:t>этом</w:t>
      </w:r>
      <w:r>
        <w:t xml:space="preserve"> отмечено, что</w:t>
      </w:r>
      <w:r w:rsidRPr="009D0500">
        <w:t xml:space="preserve">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F21C45" w:rsidRDefault="00F21C45" w:rsidP="00814213">
      <w:pPr>
        <w:pStyle w:val="20"/>
        <w:spacing w:after="0" w:line="240" w:lineRule="auto"/>
        <w:ind w:firstLine="709"/>
        <w:jc w:val="both"/>
      </w:pPr>
      <w:r>
        <w:t>По итогам проведенной оценки лучшей заявкой признана заявка со следующими условиями исполнения контракта:</w:t>
      </w:r>
    </w:p>
    <w:p w:rsidR="00681143" w:rsidRDefault="00681143" w:rsidP="00814213">
      <w:pPr>
        <w:pStyle w:val="20"/>
        <w:spacing w:after="0" w:line="240" w:lineRule="auto"/>
        <w:ind w:firstLine="709"/>
        <w:jc w:val="both"/>
        <w:rPr>
          <w:u w:val="single"/>
        </w:rPr>
      </w:pP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814213">
        <w:rPr>
          <w:u w:val="single"/>
        </w:rPr>
        <w:t>Лот № 1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а) предмет (объект) закупки - разработка проектно-сметной документации по объекту: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сад»», включая следующие условия исполнения: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1. разработка проектно-сметной документации осуществляется по результатам визуального обследования для определения сметной стоимости реконструкции здания, ремонта внутренних помещений и наружной отделки стен двухэтажного главного корпуса научно-оранжерейного комплекса ГУ «Республиканский ботанический сад», в том числе: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1.1. перепланировка помещений;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1.2. проектирование пристройки на втором этаже площадью 8,90 м. кв. и неотапливаемой смотровой веранды над ней;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1.3. устройство дополнительных дверей и окон;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1.4. подъем уровня пола в помещении конференц-зала до уровня пола коридора первого этажа здания;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1.5. капремонт сетей водоснабжения и водоотведения с заменой трубопроводов и запорной арматуры;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1.6. капремонт сетей внутреннего теплоснабжения с заменой трубопроводов и регистров отопления;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1.7. устройство системы пожарной сигнализации и схемы эвакуации сотрудников;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1.8. устройство шатровой крыши;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1.9. устройство системы вентиляции туалетных и душевых помещений;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1.10. включение в проектно-сметную документацию разработанного проекта электроснабжения здания;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б) адрес места нахождение предмета (объекта) закупки – г. Тирасполь, ул. Мира50;</w:t>
      </w:r>
    </w:p>
    <w:p w:rsidR="00814213" w:rsidRPr="00814213" w:rsidRDefault="00814213" w:rsidP="00814213">
      <w:pPr>
        <w:pStyle w:val="20"/>
        <w:spacing w:after="0" w:line="240" w:lineRule="auto"/>
        <w:ind w:firstLine="709"/>
        <w:jc w:val="both"/>
      </w:pPr>
      <w:r w:rsidRPr="00814213">
        <w:t>в) цена контракта - 120 739,00 (сто двадцать тысяч семьсот тридцать девять) руб. ПМР 00 копеек.</w:t>
      </w:r>
    </w:p>
    <w:p w:rsidR="00814213" w:rsidRDefault="00814213" w:rsidP="00814213">
      <w:pPr>
        <w:pStyle w:val="20"/>
        <w:spacing w:after="0" w:line="240" w:lineRule="auto"/>
        <w:ind w:firstLine="709"/>
        <w:jc w:val="both"/>
        <w:rPr>
          <w:u w:val="single"/>
        </w:rPr>
      </w:pPr>
    </w:p>
    <w:p w:rsidR="00AB259B" w:rsidRDefault="00FA4A78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 w:rsidRPr="00FA4A78">
        <w:t>Запрос предложений</w:t>
      </w:r>
      <w:r w:rsidR="00AB259B">
        <w:t xml:space="preserve"> по лот</w:t>
      </w:r>
      <w:r w:rsidR="006E5143">
        <w:t>у</w:t>
      </w:r>
      <w:r w:rsidR="00AB259B">
        <w:t xml:space="preserve"> № 1</w:t>
      </w:r>
      <w:r w:rsidR="006E5143">
        <w:t xml:space="preserve"> </w:t>
      </w:r>
      <w:r w:rsidRPr="00FA4A78">
        <w:t>признан</w:t>
      </w:r>
      <w:r w:rsidR="00AB259B">
        <w:t xml:space="preserve"> </w:t>
      </w:r>
      <w:r w:rsidR="00CE4A5A">
        <w:t>состоявшимся</w:t>
      </w:r>
      <w:r w:rsidR="00AB259B">
        <w:t>.</w:t>
      </w: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62D0A" w:rsidRPr="00D62D0A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r w:rsidRPr="00D62D0A">
        <w:t xml:space="preserve"> </w:t>
      </w:r>
      <w:bookmarkStart w:id="0" w:name="_GoBack"/>
      <w:bookmarkEnd w:id="0"/>
    </w:p>
    <w:sectPr w:rsidR="00D62D0A" w:rsidRPr="00D62D0A" w:rsidSect="00814213">
      <w:pgSz w:w="11900" w:h="16840"/>
      <w:pgMar w:top="709" w:right="567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AB" w:rsidRDefault="00E427AB">
      <w:r>
        <w:separator/>
      </w:r>
    </w:p>
  </w:endnote>
  <w:endnote w:type="continuationSeparator" w:id="0">
    <w:p w:rsidR="00E427AB" w:rsidRDefault="00E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AB" w:rsidRDefault="00E427AB"/>
  </w:footnote>
  <w:footnote w:type="continuationSeparator" w:id="0">
    <w:p w:rsidR="00E427AB" w:rsidRDefault="00E427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1B10"/>
    <w:rsid w:val="000621B1"/>
    <w:rsid w:val="000676C2"/>
    <w:rsid w:val="00067DCC"/>
    <w:rsid w:val="00071D34"/>
    <w:rsid w:val="0009150A"/>
    <w:rsid w:val="000B160C"/>
    <w:rsid w:val="000C4D06"/>
    <w:rsid w:val="000D1740"/>
    <w:rsid w:val="000F4EBB"/>
    <w:rsid w:val="001036D0"/>
    <w:rsid w:val="00111C94"/>
    <w:rsid w:val="00172DD9"/>
    <w:rsid w:val="00176F2C"/>
    <w:rsid w:val="00187FBA"/>
    <w:rsid w:val="001E52B9"/>
    <w:rsid w:val="001F5A7B"/>
    <w:rsid w:val="001F646C"/>
    <w:rsid w:val="00221A31"/>
    <w:rsid w:val="00245DD1"/>
    <w:rsid w:val="00270480"/>
    <w:rsid w:val="00274516"/>
    <w:rsid w:val="00282D08"/>
    <w:rsid w:val="002A226F"/>
    <w:rsid w:val="002B32F3"/>
    <w:rsid w:val="002B537C"/>
    <w:rsid w:val="002D0EB8"/>
    <w:rsid w:val="002E143B"/>
    <w:rsid w:val="002E742C"/>
    <w:rsid w:val="002F5B77"/>
    <w:rsid w:val="002F72A9"/>
    <w:rsid w:val="003370DE"/>
    <w:rsid w:val="00337C53"/>
    <w:rsid w:val="003437D8"/>
    <w:rsid w:val="00352F08"/>
    <w:rsid w:val="00361716"/>
    <w:rsid w:val="0037133E"/>
    <w:rsid w:val="00381360"/>
    <w:rsid w:val="003877AA"/>
    <w:rsid w:val="003B48FB"/>
    <w:rsid w:val="003D6684"/>
    <w:rsid w:val="003D70A3"/>
    <w:rsid w:val="003E02A1"/>
    <w:rsid w:val="003E2A24"/>
    <w:rsid w:val="003F1A61"/>
    <w:rsid w:val="003F48F8"/>
    <w:rsid w:val="0042048B"/>
    <w:rsid w:val="004305A4"/>
    <w:rsid w:val="00432AE2"/>
    <w:rsid w:val="00434F8E"/>
    <w:rsid w:val="00441124"/>
    <w:rsid w:val="004656F4"/>
    <w:rsid w:val="00473804"/>
    <w:rsid w:val="0047517C"/>
    <w:rsid w:val="004962A3"/>
    <w:rsid w:val="004A0AB3"/>
    <w:rsid w:val="004A59A1"/>
    <w:rsid w:val="004E4BBD"/>
    <w:rsid w:val="004E4C1C"/>
    <w:rsid w:val="00500BBF"/>
    <w:rsid w:val="00507C02"/>
    <w:rsid w:val="00541FEF"/>
    <w:rsid w:val="00542C66"/>
    <w:rsid w:val="0055305B"/>
    <w:rsid w:val="00557F7F"/>
    <w:rsid w:val="00570FFD"/>
    <w:rsid w:val="00575E4D"/>
    <w:rsid w:val="00581A0C"/>
    <w:rsid w:val="00585FB9"/>
    <w:rsid w:val="00586DEA"/>
    <w:rsid w:val="005C166A"/>
    <w:rsid w:val="005C7859"/>
    <w:rsid w:val="005E29D8"/>
    <w:rsid w:val="005E33D9"/>
    <w:rsid w:val="006208E3"/>
    <w:rsid w:val="00621ABF"/>
    <w:rsid w:val="00641821"/>
    <w:rsid w:val="00656B88"/>
    <w:rsid w:val="006600F2"/>
    <w:rsid w:val="0066525E"/>
    <w:rsid w:val="00670A99"/>
    <w:rsid w:val="00681143"/>
    <w:rsid w:val="00687889"/>
    <w:rsid w:val="0069254C"/>
    <w:rsid w:val="006950FC"/>
    <w:rsid w:val="006970D1"/>
    <w:rsid w:val="006C0176"/>
    <w:rsid w:val="006C4EA3"/>
    <w:rsid w:val="006C510F"/>
    <w:rsid w:val="006E5143"/>
    <w:rsid w:val="006F28DC"/>
    <w:rsid w:val="007145B2"/>
    <w:rsid w:val="007161C2"/>
    <w:rsid w:val="00723A4E"/>
    <w:rsid w:val="00726057"/>
    <w:rsid w:val="007A1BFD"/>
    <w:rsid w:val="007A4DD8"/>
    <w:rsid w:val="007C038D"/>
    <w:rsid w:val="007C2603"/>
    <w:rsid w:val="007D7078"/>
    <w:rsid w:val="007E11F5"/>
    <w:rsid w:val="0080378C"/>
    <w:rsid w:val="00806DF3"/>
    <w:rsid w:val="0081420A"/>
    <w:rsid w:val="00814213"/>
    <w:rsid w:val="00825BB6"/>
    <w:rsid w:val="00874E1F"/>
    <w:rsid w:val="008869E9"/>
    <w:rsid w:val="00890258"/>
    <w:rsid w:val="008E1641"/>
    <w:rsid w:val="008F36AA"/>
    <w:rsid w:val="008F3B43"/>
    <w:rsid w:val="008F427B"/>
    <w:rsid w:val="008F55CA"/>
    <w:rsid w:val="00904A43"/>
    <w:rsid w:val="00905334"/>
    <w:rsid w:val="009171F9"/>
    <w:rsid w:val="00924576"/>
    <w:rsid w:val="0094487B"/>
    <w:rsid w:val="00960F10"/>
    <w:rsid w:val="009644B5"/>
    <w:rsid w:val="00982A1A"/>
    <w:rsid w:val="00996F4A"/>
    <w:rsid w:val="009A1C70"/>
    <w:rsid w:val="009A20C2"/>
    <w:rsid w:val="009A2B2F"/>
    <w:rsid w:val="009A7DBC"/>
    <w:rsid w:val="009B608D"/>
    <w:rsid w:val="009C6249"/>
    <w:rsid w:val="009D0500"/>
    <w:rsid w:val="009D41FC"/>
    <w:rsid w:val="009E0884"/>
    <w:rsid w:val="009F7971"/>
    <w:rsid w:val="00A237FD"/>
    <w:rsid w:val="00A33B9A"/>
    <w:rsid w:val="00A46889"/>
    <w:rsid w:val="00A5633A"/>
    <w:rsid w:val="00A605B6"/>
    <w:rsid w:val="00A75AA5"/>
    <w:rsid w:val="00A776DB"/>
    <w:rsid w:val="00A91EFC"/>
    <w:rsid w:val="00AA1603"/>
    <w:rsid w:val="00AB259B"/>
    <w:rsid w:val="00AD63FF"/>
    <w:rsid w:val="00AF0AD2"/>
    <w:rsid w:val="00B13B8A"/>
    <w:rsid w:val="00B24ABC"/>
    <w:rsid w:val="00B40317"/>
    <w:rsid w:val="00B4317D"/>
    <w:rsid w:val="00B52B16"/>
    <w:rsid w:val="00B5442A"/>
    <w:rsid w:val="00B575AE"/>
    <w:rsid w:val="00B63A1A"/>
    <w:rsid w:val="00B76479"/>
    <w:rsid w:val="00B960AD"/>
    <w:rsid w:val="00B9783F"/>
    <w:rsid w:val="00BC63E2"/>
    <w:rsid w:val="00BD27C2"/>
    <w:rsid w:val="00BD6DC8"/>
    <w:rsid w:val="00BE0485"/>
    <w:rsid w:val="00BE079D"/>
    <w:rsid w:val="00BE26C7"/>
    <w:rsid w:val="00BF144D"/>
    <w:rsid w:val="00C13A1B"/>
    <w:rsid w:val="00C25F2C"/>
    <w:rsid w:val="00C321DD"/>
    <w:rsid w:val="00C35114"/>
    <w:rsid w:val="00C45A57"/>
    <w:rsid w:val="00C67267"/>
    <w:rsid w:val="00C8745C"/>
    <w:rsid w:val="00C93F78"/>
    <w:rsid w:val="00C95C40"/>
    <w:rsid w:val="00CA2FC3"/>
    <w:rsid w:val="00CC0661"/>
    <w:rsid w:val="00CC0C11"/>
    <w:rsid w:val="00CC1461"/>
    <w:rsid w:val="00CD0F7C"/>
    <w:rsid w:val="00CE4A5A"/>
    <w:rsid w:val="00D125DB"/>
    <w:rsid w:val="00D1555A"/>
    <w:rsid w:val="00D35207"/>
    <w:rsid w:val="00D47EB1"/>
    <w:rsid w:val="00D62D0A"/>
    <w:rsid w:val="00D903D6"/>
    <w:rsid w:val="00DA288A"/>
    <w:rsid w:val="00DC530E"/>
    <w:rsid w:val="00DD0BD4"/>
    <w:rsid w:val="00E128B9"/>
    <w:rsid w:val="00E12D6F"/>
    <w:rsid w:val="00E3318E"/>
    <w:rsid w:val="00E427AB"/>
    <w:rsid w:val="00E53F17"/>
    <w:rsid w:val="00E80980"/>
    <w:rsid w:val="00E82331"/>
    <w:rsid w:val="00E87655"/>
    <w:rsid w:val="00E931D1"/>
    <w:rsid w:val="00EA26A2"/>
    <w:rsid w:val="00EB33A6"/>
    <w:rsid w:val="00EB5FC6"/>
    <w:rsid w:val="00ED3079"/>
    <w:rsid w:val="00EF4967"/>
    <w:rsid w:val="00F13556"/>
    <w:rsid w:val="00F21C45"/>
    <w:rsid w:val="00F3234C"/>
    <w:rsid w:val="00F411AA"/>
    <w:rsid w:val="00F46256"/>
    <w:rsid w:val="00F50871"/>
    <w:rsid w:val="00F6061E"/>
    <w:rsid w:val="00F758CF"/>
    <w:rsid w:val="00F76ABB"/>
    <w:rsid w:val="00F91E1E"/>
    <w:rsid w:val="00F97592"/>
    <w:rsid w:val="00F97802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93A3-F745-457E-846E-E45AD9E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ECBF-4333-4E1C-BF20-0B80349E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Дизов Александр Федорович</cp:lastModifiedBy>
  <cp:revision>47</cp:revision>
  <cp:lastPrinted>2021-04-26T15:53:00Z</cp:lastPrinted>
  <dcterms:created xsi:type="dcterms:W3CDTF">2021-03-12T07:17:00Z</dcterms:created>
  <dcterms:modified xsi:type="dcterms:W3CDTF">2024-09-27T07:06:00Z</dcterms:modified>
</cp:coreProperties>
</file>