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3D" w:rsidRPr="00A900DB" w:rsidRDefault="00DD0CD3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:rsidR="00DD0CD3" w:rsidRPr="00A900DB" w:rsidRDefault="00DD0CD3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>от 24 сентября 2024 года</w:t>
      </w:r>
      <w:r w:rsidR="00A900DB">
        <w:rPr>
          <w:rFonts w:ascii="Times New Roman" w:hAnsi="Times New Roman" w:cs="Times New Roman"/>
          <w:sz w:val="24"/>
          <w:szCs w:val="24"/>
        </w:rPr>
        <w:t>,</w:t>
      </w:r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  <w:r w:rsidRPr="00A900DB">
        <w:rPr>
          <w:sz w:val="24"/>
          <w:szCs w:val="24"/>
        </w:rPr>
        <w:t xml:space="preserve">(извещение № 1 </w:t>
      </w:r>
      <w:r w:rsidR="00A900DB">
        <w:rPr>
          <w:sz w:val="24"/>
          <w:szCs w:val="24"/>
        </w:rPr>
        <w:t xml:space="preserve">от 16 сентября </w:t>
      </w:r>
      <w:r w:rsidRPr="00A900DB">
        <w:rPr>
          <w:sz w:val="24"/>
          <w:szCs w:val="24"/>
        </w:rPr>
        <w:t xml:space="preserve">2024 год, </w:t>
      </w:r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  <w:r w:rsidRPr="00A900DB">
        <w:rPr>
          <w:sz w:val="24"/>
          <w:szCs w:val="24"/>
        </w:rPr>
        <w:t xml:space="preserve">закупка: </w:t>
      </w:r>
      <w:r w:rsidR="00BB36FA">
        <w:rPr>
          <w:sz w:val="24"/>
          <w:szCs w:val="24"/>
        </w:rPr>
        <w:t>б</w:t>
      </w:r>
      <w:r w:rsidR="00BB36FA" w:rsidRPr="00BB36FA">
        <w:rPr>
          <w:sz w:val="24"/>
          <w:szCs w:val="24"/>
        </w:rPr>
        <w:t>иологические препараты (вакцины)</w:t>
      </w:r>
      <w:r w:rsidRPr="00A900DB">
        <w:rPr>
          <w:sz w:val="24"/>
          <w:szCs w:val="24"/>
        </w:rPr>
        <w:t>).</w:t>
      </w:r>
    </w:p>
    <w:p w:rsidR="00DD0CD3" w:rsidRPr="00A900DB" w:rsidRDefault="00DD0CD3" w:rsidP="00DD0CD3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DD0CD3" w:rsidRPr="00A900DB" w:rsidRDefault="00DD0CD3" w:rsidP="00DD0CD3">
      <w:pPr>
        <w:pStyle w:val="20"/>
        <w:spacing w:after="0" w:line="240" w:lineRule="auto"/>
        <w:ind w:left="160" w:firstLine="548"/>
        <w:jc w:val="both"/>
        <w:rPr>
          <w:sz w:val="24"/>
          <w:szCs w:val="24"/>
        </w:rPr>
      </w:pPr>
      <w:r w:rsidRPr="00A900DB">
        <w:rPr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:rsidR="00DD0CD3" w:rsidRPr="00A900DB" w:rsidRDefault="00DD0CD3" w:rsidP="00DD0CD3">
      <w:pPr>
        <w:pStyle w:val="20"/>
        <w:spacing w:after="0" w:line="240" w:lineRule="auto"/>
        <w:ind w:left="160" w:firstLine="548"/>
        <w:jc w:val="both"/>
        <w:rPr>
          <w:sz w:val="24"/>
          <w:szCs w:val="24"/>
        </w:rPr>
      </w:pP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D3">
        <w:rPr>
          <w:rFonts w:ascii="Times New Roman" w:eastAsia="Times New Roman" w:hAnsi="Times New Roman" w:cs="Times New Roman"/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DD0CD3" w:rsidRPr="00A900DB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Набор РИД или «аналог»;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б) 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рма выпуска - 1 набор 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>(1000 доз);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3 набора;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начальная (максимальная) цена контракта – 22 500,00 (двадцать две тысячи пятьсот) руб. ПМР 00 копеек.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класической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чумы свиней, КЧС или «аналог»;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(100 доз);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7 600 доз.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начальная (максимальная) цена контракта – 41 800,00 (сорок одна тысяча восемьсот) руб. ПМР 00 копеек.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Вакцина против болезни Ньюкасла из шт. «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Ньвак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Ла-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Сота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», живая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лиофилилизованная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(50 доз);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33 000 доз.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начальная (максимальная) цена контракта – 29 700,00 (двадцать девять тысяч семьсот) руб. ПМР 00 копеек.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Вакдерм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или «аналог»;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– 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 доза);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50 доз.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начальная (максимальная) цена контракта – 4 500,00 (четыре тысячи пятьсот) руб. ПМР 00 копеек.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Вангард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5/Л или «аналог»;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– 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 доза);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100 доз.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начальная (максимальная) цена контракта – 14 500,00 (четырнадцать тысяч пятьсот) руб. ПМР 00 копеек.</w:t>
      </w:r>
    </w:p>
    <w:p w:rsid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Дефенсор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3 или «аналог»;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форма выпуска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(1 доза)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5D9" w:rsidRPr="000035D9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100 доз.</w:t>
      </w:r>
    </w:p>
    <w:p w:rsidR="00DD0CD3" w:rsidRPr="00A900DB" w:rsidRDefault="000035D9" w:rsidP="00003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начальная (максимальная) цена контракта – 7 500,00 (семь ты</w:t>
      </w:r>
      <w:r>
        <w:rPr>
          <w:rFonts w:ascii="Times New Roman" w:eastAsia="Times New Roman" w:hAnsi="Times New Roman" w:cs="Times New Roman"/>
          <w:sz w:val="24"/>
          <w:szCs w:val="24"/>
        </w:rPr>
        <w:t>сяч пятьсот) руб. ПМР 00 копеек</w:t>
      </w:r>
      <w:r w:rsidR="00DD0CD3" w:rsidRPr="00A900D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0CD3" w:rsidRPr="00A900DB" w:rsidRDefault="00DD0CD3" w:rsidP="00DD0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>(далее - Товар), проводила комиссия по адресу: г. Ти</w:t>
      </w:r>
      <w:r w:rsidR="000035D9">
        <w:rPr>
          <w:rFonts w:ascii="Times New Roman" w:hAnsi="Times New Roman" w:cs="Times New Roman"/>
          <w:sz w:val="24"/>
          <w:szCs w:val="24"/>
        </w:rPr>
        <w:t>располь, ул. Гвардейская 31 в 11</w:t>
      </w:r>
      <w:r w:rsidRPr="00A900DB">
        <w:rPr>
          <w:rFonts w:ascii="Times New Roman" w:hAnsi="Times New Roman" w:cs="Times New Roman"/>
          <w:sz w:val="24"/>
          <w:szCs w:val="24"/>
        </w:rPr>
        <w:t xml:space="preserve"> часов 00 минут 24 сентября 2024 года.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D3">
        <w:rPr>
          <w:rFonts w:ascii="Times New Roman" w:eastAsia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Извещением № 1 от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 сентября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года в установленные сроки поступила 1 (одна) заявка в бумажном виде на участие в запросе предложений по определению поставщика способного осуществить поставку товара, являющегося объектом закупки.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проведения процедуры вскрытия конвертов с заявками на участие в запросе предложений </w:t>
      </w:r>
      <w:r w:rsidRPr="00DD0CD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аудио- и видеозапись.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:rsidR="00DD0CD3" w:rsidRPr="00DD0CD3" w:rsidRDefault="00DD0CD3" w:rsidP="00DD0C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DD0CD3" w:rsidRPr="00DD0CD3" w:rsidRDefault="00DD0CD3" w:rsidP="00DD0C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Закона, если запрос предложений признается несостоявшимся в случае, определе</w:t>
      </w:r>
      <w:r w:rsid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нном подпунктом в) части второй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пункта 9 статьи 44 Закона,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DD0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:rsidR="00DD0CD3" w:rsidRPr="00A900DB" w:rsidRDefault="00DD0CD3" w:rsidP="00DD0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Набор РИД;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б) ф</w:t>
      </w:r>
      <w:r>
        <w:rPr>
          <w:rFonts w:ascii="Times New Roman" w:eastAsia="Times New Roman" w:hAnsi="Times New Roman" w:cs="Times New Roman"/>
          <w:sz w:val="24"/>
          <w:szCs w:val="24"/>
        </w:rPr>
        <w:t>орма выпуска - 1 набор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(1000 доз);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3 набора;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цена контракта – 22 500,00 (двадцать две тысячи пятьсот) руб. ПМР 00 копеек.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Вакцина против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класической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чумы свиней, КЧС;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(100 доз);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7 600 доз.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цена контракта – 41 800,00 (сорок одна тысяча восемьсот) руб. ПМР 00 копеек.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а) предмет (объект) закупки – Вакцина против болезни Ньюкасла из шт. «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Ньвак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Ла-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Сота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», живая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лиофилилизованная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(50 доз);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33 000 доз.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цена контракта – 29 700,00 (двадцать девять тысяч семьсот) руб. ПМР 00 копеек.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Вакдерм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– 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 доза);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50 доз.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цена контракта – 4 500,00 (четыре тысячи пятьсот) руб. ПМР 00 копеек.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Вангард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5/Л;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– 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 доза);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100 доз.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цена контракта – 14 500,00 (четырнадцать тысяч пятьсот) руб. ПМР 00 копеек.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Дефенсор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 3;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форма выпуска – </w:t>
      </w:r>
      <w:r w:rsidRPr="000035D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0035D9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0035D9">
        <w:rPr>
          <w:rFonts w:ascii="Times New Roman" w:eastAsia="Times New Roman" w:hAnsi="Times New Roman" w:cs="Times New Roman"/>
          <w:sz w:val="24"/>
          <w:szCs w:val="24"/>
        </w:rPr>
        <w:t>. (1 доза));</w:t>
      </w:r>
    </w:p>
    <w:p w:rsidR="000035D9" w:rsidRP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в) количество – 100 доз.</w:t>
      </w:r>
    </w:p>
    <w:p w:rsid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5D9">
        <w:rPr>
          <w:rFonts w:ascii="Times New Roman" w:eastAsia="Times New Roman" w:hAnsi="Times New Roman" w:cs="Times New Roman"/>
          <w:sz w:val="24"/>
          <w:szCs w:val="24"/>
        </w:rPr>
        <w:t>г) цена контракта – 7 500,00 (семь тысяч пятьсот) руб. ПМР 00 копеек.</w:t>
      </w:r>
    </w:p>
    <w:p w:rsidR="000035D9" w:rsidRDefault="000035D9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0DB" w:rsidRPr="00A900DB" w:rsidRDefault="00A900DB" w:rsidP="000035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оглашения условий исполнения контракта, содержащихся в заявке единственного участника, во исполнение пункта 13 статья 44 Закона предложено направить окончательное предложение о поставк</w:t>
      </w:r>
      <w:r w:rsidR="00003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указанного Товара в срок до 11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 00 минут </w:t>
      </w:r>
      <w:r w:rsidR="000035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 w:rsidRPr="00A90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 сентября 2024 года по адресу</w:t>
      </w:r>
      <w:r w:rsidRPr="00A900DB">
        <w:rPr>
          <w:rFonts w:ascii="Times New Roman" w:hAnsi="Times New Roman" w:cs="Times New Roman"/>
          <w:sz w:val="24"/>
          <w:szCs w:val="24"/>
        </w:rPr>
        <w:t>: г. Тирасполь, ул. Гвардейская 31 А.</w:t>
      </w:r>
    </w:p>
    <w:p w:rsidR="00A900DB" w:rsidRPr="00A900DB" w:rsidRDefault="00A900DB" w:rsidP="00A90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DB">
        <w:rPr>
          <w:rFonts w:ascii="Times New Roman" w:eastAsia="Tahoma" w:hAnsi="Times New Roman" w:cs="Times New Roman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:rsidR="00A900DB" w:rsidRPr="00A900DB" w:rsidRDefault="00A900DB" w:rsidP="00A90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CD3" w:rsidRDefault="00DD0CD3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0DB" w:rsidRDefault="00A900DB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0DB" w:rsidRPr="00A900DB" w:rsidRDefault="00A900DB" w:rsidP="00A900D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00DB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F7538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FF7538" w:rsidRPr="00A900DB">
        <w:rPr>
          <w:rFonts w:ascii="Times New Roman" w:hAnsi="Times New Roman" w:cs="Times New Roman"/>
          <w:sz w:val="24"/>
          <w:szCs w:val="24"/>
        </w:rPr>
        <w:t xml:space="preserve"> </w:t>
      </w:r>
      <w:r w:rsidRPr="00A900DB">
        <w:rPr>
          <w:rFonts w:ascii="Times New Roman" w:hAnsi="Times New Roman" w:cs="Times New Roman"/>
          <w:sz w:val="24"/>
          <w:szCs w:val="24"/>
        </w:rPr>
        <w:t>/</w:t>
      </w:r>
    </w:p>
    <w:p w:rsidR="00A900DB" w:rsidRPr="00DD0CD3" w:rsidRDefault="00A900DB" w:rsidP="00DD0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00DB" w:rsidRPr="00DD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D7"/>
    <w:rsid w:val="000035D9"/>
    <w:rsid w:val="00A7373D"/>
    <w:rsid w:val="00A900DB"/>
    <w:rsid w:val="00BB36FA"/>
    <w:rsid w:val="00DD0CD3"/>
    <w:rsid w:val="00F173D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DBCE"/>
  <w15:chartTrackingRefBased/>
  <w15:docId w15:val="{F875F51C-AF95-467E-81F4-FB0B3EAD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0C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CD3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2024-09-26T13:07:00Z</cp:lastPrinted>
  <dcterms:created xsi:type="dcterms:W3CDTF">2024-09-26T12:40:00Z</dcterms:created>
  <dcterms:modified xsi:type="dcterms:W3CDTF">2024-09-26T13:07:00Z</dcterms:modified>
</cp:coreProperties>
</file>