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EC1517" w:rsidRDefault="00EC1517" w:rsidP="00EC1517">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EC1517" w:rsidRDefault="00EC1517" w:rsidP="00EC1517">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Pr="00EC1517">
        <w:rPr>
          <w:rFonts w:ascii="Times New Roman" w:hAnsi="Times New Roman" w:cs="Times New Roman"/>
        </w:rPr>
        <w:t>Министерства сельского</w:t>
      </w:r>
    </w:p>
    <w:p w:rsidR="00EC1517" w:rsidRDefault="00EC1517" w:rsidP="00EC1517">
      <w:pPr>
        <w:ind w:firstLine="5529"/>
        <w:rPr>
          <w:rFonts w:ascii="Times New Roman" w:hAnsi="Times New Roman" w:cs="Times New Roman"/>
        </w:rPr>
      </w:pPr>
      <w:r w:rsidRPr="00EC1517">
        <w:rPr>
          <w:rFonts w:ascii="Times New Roman" w:hAnsi="Times New Roman" w:cs="Times New Roman"/>
        </w:rPr>
        <w:t>хозяйства и природных ресурсов</w:t>
      </w:r>
    </w:p>
    <w:p w:rsidR="00EC1517" w:rsidRDefault="00EC1517" w:rsidP="00EC1517">
      <w:pPr>
        <w:ind w:firstLine="5529"/>
        <w:rPr>
          <w:rFonts w:ascii="Times New Roman" w:hAnsi="Times New Roman" w:cs="Times New Roman"/>
        </w:rPr>
      </w:pPr>
      <w:r w:rsidRPr="00EC1517">
        <w:rPr>
          <w:rFonts w:ascii="Times New Roman" w:hAnsi="Times New Roman" w:cs="Times New Roman"/>
        </w:rPr>
        <w:t>Приднестровской Молдавской</w:t>
      </w:r>
    </w:p>
    <w:p w:rsidR="00EC1517" w:rsidRDefault="00EC1517" w:rsidP="00EC1517">
      <w:pPr>
        <w:ind w:firstLine="5529"/>
        <w:rPr>
          <w:rFonts w:ascii="Times New Roman" w:hAnsi="Times New Roman" w:cs="Times New Roman"/>
        </w:rPr>
      </w:pPr>
      <w:r w:rsidRPr="00EC1517">
        <w:rPr>
          <w:rFonts w:ascii="Times New Roman" w:hAnsi="Times New Roman" w:cs="Times New Roman"/>
        </w:rPr>
        <w:t>Республики</w:t>
      </w:r>
      <w:r>
        <w:rPr>
          <w:rFonts w:ascii="Times New Roman" w:hAnsi="Times New Roman" w:cs="Times New Roman"/>
        </w:rPr>
        <w:t xml:space="preserve"> от </w:t>
      </w:r>
      <w:r w:rsidR="00A450DD">
        <w:rPr>
          <w:rFonts w:ascii="Times New Roman" w:hAnsi="Times New Roman" w:cs="Times New Roman"/>
        </w:rPr>
        <w:t>16</w:t>
      </w:r>
      <w:r>
        <w:rPr>
          <w:rFonts w:ascii="Times New Roman" w:hAnsi="Times New Roman" w:cs="Times New Roman"/>
        </w:rPr>
        <w:t xml:space="preserve"> </w:t>
      </w:r>
      <w:r w:rsidR="009B3009">
        <w:rPr>
          <w:rFonts w:ascii="Times New Roman" w:hAnsi="Times New Roman" w:cs="Times New Roman"/>
        </w:rPr>
        <w:t>сентября</w:t>
      </w:r>
      <w:r>
        <w:rPr>
          <w:rFonts w:ascii="Times New Roman" w:hAnsi="Times New Roman" w:cs="Times New Roman"/>
        </w:rPr>
        <w:t xml:space="preserve"> 202</w:t>
      </w:r>
      <w:r w:rsidR="00183C43">
        <w:rPr>
          <w:rFonts w:ascii="Times New Roman" w:hAnsi="Times New Roman" w:cs="Times New Roman"/>
        </w:rPr>
        <w:t>4</w:t>
      </w:r>
      <w:r>
        <w:rPr>
          <w:rFonts w:ascii="Times New Roman" w:hAnsi="Times New Roman" w:cs="Times New Roman"/>
        </w:rPr>
        <w:t xml:space="preserve"> года </w:t>
      </w:r>
    </w:p>
    <w:p w:rsidR="00EC1517" w:rsidRDefault="00EC1517" w:rsidP="00EC1517">
      <w:pPr>
        <w:ind w:firstLine="5529"/>
        <w:rPr>
          <w:rFonts w:ascii="Times New Roman" w:hAnsi="Times New Roman" w:cs="Times New Roman"/>
        </w:rPr>
      </w:pPr>
      <w:r>
        <w:rPr>
          <w:rFonts w:ascii="Times New Roman" w:hAnsi="Times New Roman" w:cs="Times New Roman"/>
        </w:rPr>
        <w:t>№ 1 (202</w:t>
      </w:r>
      <w:r w:rsidR="00183C43">
        <w:rPr>
          <w:rFonts w:ascii="Times New Roman" w:hAnsi="Times New Roman" w:cs="Times New Roman"/>
        </w:rPr>
        <w:t>4</w:t>
      </w:r>
      <w:r>
        <w:rPr>
          <w:rFonts w:ascii="Times New Roman" w:hAnsi="Times New Roman" w:cs="Times New Roman"/>
        </w:rPr>
        <w:t>/</w:t>
      </w:r>
      <w:r w:rsidR="00A450DD">
        <w:rPr>
          <w:rFonts w:ascii="Times New Roman" w:hAnsi="Times New Roman" w:cs="Times New Roman"/>
        </w:rPr>
        <w:t>30</w:t>
      </w:r>
      <w:r>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EA61BB" w:rsidP="00986A4B">
      <w:pPr>
        <w:ind w:firstLine="5529"/>
        <w:rPr>
          <w:rFonts w:ascii="Times New Roman" w:hAnsi="Times New Roman" w:cs="Times New Roman"/>
        </w:rPr>
      </w:pPr>
      <w:r w:rsidRPr="00EA61BB">
        <w:rPr>
          <w:rFonts w:ascii="Times New Roman" w:hAnsi="Times New Roman" w:cs="Times New Roman"/>
        </w:rPr>
        <w:t>Председатель</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E23AF">
        <w:rPr>
          <w:rStyle w:val="13"/>
          <w:rFonts w:eastAsia="Tahoma"/>
          <w:bCs w:val="0"/>
        </w:rPr>
        <w:t>запроса предложений</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A450DD">
        <w:rPr>
          <w:rStyle w:val="13"/>
          <w:rFonts w:eastAsia="Tahoma"/>
          <w:bCs w:val="0"/>
        </w:rPr>
        <w:t>Поставщика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3D4DF8">
          <w:type w:val="nextColumn"/>
          <w:pgSz w:w="11900" w:h="16840"/>
          <w:pgMar w:top="567" w:right="567" w:bottom="1134"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183C43">
        <w:rPr>
          <w:rStyle w:val="14"/>
          <w:rFonts w:eastAsia="Tahoma"/>
          <w:b w:val="0"/>
          <w:bCs w:val="0"/>
        </w:rPr>
        <w:t>4</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p>
    <w:p w:rsidR="00A450DD" w:rsidRPr="00A450DD" w:rsidRDefault="00A450DD" w:rsidP="00A450DD">
      <w:pPr>
        <w:tabs>
          <w:tab w:val="left" w:pos="1122"/>
        </w:tabs>
        <w:spacing w:line="269" w:lineRule="exact"/>
        <w:jc w:val="both"/>
        <w:rPr>
          <w:rStyle w:val="13"/>
          <w:rFonts w:eastAsia="Tahoma"/>
          <w:b w:val="0"/>
          <w:bCs w:val="0"/>
          <w:u w:val="single"/>
        </w:rPr>
      </w:pPr>
      <w:r w:rsidRPr="00A450DD">
        <w:rPr>
          <w:rStyle w:val="13"/>
          <w:rFonts w:eastAsia="Tahoma"/>
          <w:b w:val="0"/>
          <w:bCs w:val="0"/>
          <w:u w:val="single"/>
        </w:rPr>
        <w:t>Лот № 1</w:t>
      </w:r>
    </w:p>
    <w:p w:rsidR="00A450DD" w:rsidRPr="00A450DD" w:rsidRDefault="00A450DD" w:rsidP="00A450DD">
      <w:pPr>
        <w:tabs>
          <w:tab w:val="left" w:pos="1122"/>
        </w:tabs>
        <w:spacing w:line="269" w:lineRule="exact"/>
        <w:jc w:val="both"/>
        <w:rPr>
          <w:rStyle w:val="13"/>
          <w:rFonts w:eastAsia="Tahoma"/>
          <w:b w:val="0"/>
          <w:bCs w:val="0"/>
        </w:rPr>
      </w:pPr>
      <w:r w:rsidRPr="00A450DD">
        <w:rPr>
          <w:rStyle w:val="13"/>
          <w:rFonts w:eastAsia="Tahoma"/>
          <w:b w:val="0"/>
          <w:bCs w:val="0"/>
        </w:rPr>
        <w:t xml:space="preserve">а) предмет (объект) закупки –  клапан обратный стальной 19с47нж или 19с49нж </w:t>
      </w:r>
      <w:r>
        <w:rPr>
          <w:rStyle w:val="13"/>
          <w:rFonts w:eastAsia="Tahoma"/>
          <w:b w:val="0"/>
          <w:bCs w:val="0"/>
        </w:rPr>
        <w:t xml:space="preserve">                      </w:t>
      </w:r>
      <w:r w:rsidRPr="00A450DD">
        <w:rPr>
          <w:rStyle w:val="13"/>
          <w:rFonts w:eastAsia="Tahoma"/>
          <w:b w:val="0"/>
          <w:bCs w:val="0"/>
        </w:rPr>
        <w:t>РУ 10 ÷ 16 «или аналог», со следующими характеристиками:</w:t>
      </w:r>
    </w:p>
    <w:p w:rsidR="00A450DD" w:rsidRPr="00A450DD" w:rsidRDefault="00A450DD" w:rsidP="00A450DD">
      <w:pPr>
        <w:tabs>
          <w:tab w:val="left" w:pos="1122"/>
        </w:tabs>
        <w:spacing w:line="269" w:lineRule="exact"/>
        <w:jc w:val="both"/>
        <w:rPr>
          <w:rStyle w:val="13"/>
          <w:rFonts w:eastAsia="Tahoma"/>
          <w:b w:val="0"/>
          <w:bCs w:val="0"/>
        </w:rPr>
      </w:pPr>
      <w:r w:rsidRPr="00A450DD">
        <w:rPr>
          <w:rStyle w:val="13"/>
          <w:rFonts w:eastAsia="Tahoma"/>
          <w:b w:val="0"/>
          <w:bCs w:val="0"/>
        </w:rPr>
        <w:t>1) температура рабочей среды - до + 350 градусов Цельсия;</w:t>
      </w:r>
    </w:p>
    <w:p w:rsidR="00A450DD" w:rsidRPr="00A450DD" w:rsidRDefault="00A450DD" w:rsidP="00A450DD">
      <w:pPr>
        <w:tabs>
          <w:tab w:val="left" w:pos="1122"/>
        </w:tabs>
        <w:spacing w:line="269" w:lineRule="exact"/>
        <w:jc w:val="both"/>
        <w:rPr>
          <w:rStyle w:val="13"/>
          <w:rFonts w:eastAsia="Tahoma"/>
          <w:b w:val="0"/>
          <w:bCs w:val="0"/>
        </w:rPr>
      </w:pPr>
      <w:r w:rsidRPr="00A450DD">
        <w:rPr>
          <w:rStyle w:val="13"/>
          <w:rFonts w:eastAsia="Tahoma"/>
          <w:b w:val="0"/>
          <w:bCs w:val="0"/>
        </w:rPr>
        <w:t>2) рабочая среда – вода;</w:t>
      </w:r>
    </w:p>
    <w:p w:rsidR="00A450DD" w:rsidRPr="00A450DD" w:rsidRDefault="00A450DD" w:rsidP="00A450DD">
      <w:pPr>
        <w:tabs>
          <w:tab w:val="left" w:pos="1122"/>
        </w:tabs>
        <w:spacing w:line="269" w:lineRule="exact"/>
        <w:jc w:val="both"/>
        <w:rPr>
          <w:rStyle w:val="13"/>
          <w:rFonts w:eastAsia="Tahoma"/>
          <w:b w:val="0"/>
          <w:bCs w:val="0"/>
        </w:rPr>
      </w:pPr>
      <w:r w:rsidRPr="00A450DD">
        <w:rPr>
          <w:rStyle w:val="13"/>
          <w:rFonts w:eastAsia="Tahoma"/>
          <w:b w:val="0"/>
          <w:bCs w:val="0"/>
        </w:rPr>
        <w:t>3) номинальное давление PN, МПа (кгс/см²) – 1,6 (16); 1,0 (10);</w:t>
      </w:r>
    </w:p>
    <w:p w:rsidR="00A450DD" w:rsidRPr="00A450DD" w:rsidRDefault="00A450DD" w:rsidP="00A450DD">
      <w:pPr>
        <w:tabs>
          <w:tab w:val="left" w:pos="1122"/>
        </w:tabs>
        <w:spacing w:line="269" w:lineRule="exact"/>
        <w:jc w:val="both"/>
        <w:rPr>
          <w:rStyle w:val="13"/>
          <w:rFonts w:eastAsia="Tahoma"/>
          <w:b w:val="0"/>
          <w:bCs w:val="0"/>
        </w:rPr>
      </w:pPr>
      <w:r w:rsidRPr="00A450DD">
        <w:rPr>
          <w:rStyle w:val="13"/>
          <w:rFonts w:eastAsia="Tahoma"/>
          <w:b w:val="0"/>
          <w:bCs w:val="0"/>
        </w:rPr>
        <w:t>4) присоединение к трубопроводу – приварка;</w:t>
      </w:r>
    </w:p>
    <w:p w:rsidR="00A450DD" w:rsidRPr="00A450DD" w:rsidRDefault="00A450DD" w:rsidP="00A450DD">
      <w:pPr>
        <w:tabs>
          <w:tab w:val="left" w:pos="1122"/>
        </w:tabs>
        <w:spacing w:line="269" w:lineRule="exact"/>
        <w:jc w:val="both"/>
        <w:rPr>
          <w:rStyle w:val="13"/>
          <w:rFonts w:eastAsia="Tahoma"/>
          <w:b w:val="0"/>
          <w:bCs w:val="0"/>
        </w:rPr>
      </w:pPr>
      <w:r w:rsidRPr="00A450DD">
        <w:rPr>
          <w:rStyle w:val="13"/>
          <w:rFonts w:eastAsia="Tahoma"/>
          <w:b w:val="0"/>
          <w:bCs w:val="0"/>
        </w:rPr>
        <w:t>6) материал изделия (корпус) – сталь;</w:t>
      </w:r>
    </w:p>
    <w:p w:rsidR="00A450DD" w:rsidRPr="00A450DD" w:rsidRDefault="00A450DD" w:rsidP="00A450DD">
      <w:pPr>
        <w:tabs>
          <w:tab w:val="left" w:pos="1122"/>
        </w:tabs>
        <w:spacing w:line="269" w:lineRule="exact"/>
        <w:jc w:val="both"/>
        <w:rPr>
          <w:rStyle w:val="13"/>
          <w:rFonts w:eastAsia="Tahoma"/>
          <w:b w:val="0"/>
          <w:bCs w:val="0"/>
        </w:rPr>
      </w:pPr>
      <w:r w:rsidRPr="00A450DD">
        <w:rPr>
          <w:rStyle w:val="13"/>
          <w:rFonts w:eastAsia="Tahoma"/>
          <w:b w:val="0"/>
          <w:bCs w:val="0"/>
        </w:rPr>
        <w:t>7) материал изделия (</w:t>
      </w:r>
      <w:proofErr w:type="spellStart"/>
      <w:r w:rsidRPr="00A450DD">
        <w:rPr>
          <w:rStyle w:val="13"/>
          <w:rFonts w:eastAsia="Tahoma"/>
          <w:b w:val="0"/>
          <w:bCs w:val="0"/>
        </w:rPr>
        <w:t>захлопка</w:t>
      </w:r>
      <w:proofErr w:type="spellEnd"/>
      <w:r w:rsidRPr="00A450DD">
        <w:rPr>
          <w:rStyle w:val="13"/>
          <w:rFonts w:eastAsia="Tahoma"/>
          <w:b w:val="0"/>
          <w:bCs w:val="0"/>
        </w:rPr>
        <w:t>) – сталь;</w:t>
      </w:r>
    </w:p>
    <w:p w:rsidR="00A450DD" w:rsidRPr="00A450DD" w:rsidRDefault="00A450DD" w:rsidP="00A450DD">
      <w:pPr>
        <w:tabs>
          <w:tab w:val="left" w:pos="1122"/>
        </w:tabs>
        <w:spacing w:line="269" w:lineRule="exact"/>
        <w:jc w:val="both"/>
        <w:rPr>
          <w:rStyle w:val="13"/>
          <w:rFonts w:eastAsia="Tahoma"/>
          <w:b w:val="0"/>
          <w:bCs w:val="0"/>
        </w:rPr>
      </w:pPr>
      <w:r w:rsidRPr="00A450DD">
        <w:rPr>
          <w:rStyle w:val="13"/>
          <w:rFonts w:eastAsia="Tahoma"/>
          <w:b w:val="0"/>
          <w:bCs w:val="0"/>
        </w:rPr>
        <w:t>8) материал изделия (ось) – сталь;</w:t>
      </w:r>
    </w:p>
    <w:p w:rsidR="00A450DD" w:rsidRPr="00A450DD" w:rsidRDefault="00A450DD" w:rsidP="00A450DD">
      <w:pPr>
        <w:tabs>
          <w:tab w:val="left" w:pos="1122"/>
        </w:tabs>
        <w:spacing w:line="269" w:lineRule="exact"/>
        <w:jc w:val="both"/>
        <w:rPr>
          <w:rStyle w:val="13"/>
          <w:rFonts w:eastAsia="Tahoma"/>
          <w:b w:val="0"/>
          <w:bCs w:val="0"/>
        </w:rPr>
      </w:pPr>
      <w:r w:rsidRPr="00A450DD">
        <w:rPr>
          <w:rStyle w:val="13"/>
          <w:rFonts w:eastAsia="Tahoma"/>
          <w:b w:val="0"/>
          <w:bCs w:val="0"/>
        </w:rPr>
        <w:t>9) материал уплотнения – нержавеющая сталь;</w:t>
      </w:r>
    </w:p>
    <w:p w:rsidR="00A450DD" w:rsidRPr="00A450DD" w:rsidRDefault="00A450DD" w:rsidP="00A450DD">
      <w:pPr>
        <w:tabs>
          <w:tab w:val="left" w:pos="1122"/>
        </w:tabs>
        <w:spacing w:line="269" w:lineRule="exact"/>
        <w:jc w:val="both"/>
        <w:rPr>
          <w:rStyle w:val="13"/>
          <w:rFonts w:eastAsia="Tahoma"/>
          <w:b w:val="0"/>
          <w:bCs w:val="0"/>
        </w:rPr>
      </w:pPr>
      <w:r w:rsidRPr="00A450DD">
        <w:rPr>
          <w:rStyle w:val="13"/>
          <w:rFonts w:eastAsia="Tahoma"/>
          <w:b w:val="0"/>
          <w:bCs w:val="0"/>
        </w:rPr>
        <w:t>10) проход DN – 600 мм;</w:t>
      </w:r>
    </w:p>
    <w:p w:rsidR="00A450DD" w:rsidRPr="00A450DD" w:rsidRDefault="00A450DD" w:rsidP="00A450DD">
      <w:pPr>
        <w:tabs>
          <w:tab w:val="left" w:pos="1122"/>
        </w:tabs>
        <w:spacing w:line="269" w:lineRule="exact"/>
        <w:jc w:val="both"/>
        <w:rPr>
          <w:rStyle w:val="13"/>
          <w:rFonts w:eastAsia="Tahoma"/>
          <w:b w:val="0"/>
          <w:bCs w:val="0"/>
        </w:rPr>
      </w:pPr>
      <w:r w:rsidRPr="00A450DD">
        <w:rPr>
          <w:rStyle w:val="13"/>
          <w:rFonts w:eastAsia="Tahoma"/>
          <w:b w:val="0"/>
          <w:bCs w:val="0"/>
        </w:rPr>
        <w:t>б) количество – 2,00 (две) штуки;</w:t>
      </w:r>
    </w:p>
    <w:p w:rsidR="00A450DD" w:rsidRDefault="00A450DD" w:rsidP="00A450DD">
      <w:pPr>
        <w:tabs>
          <w:tab w:val="left" w:pos="1122"/>
        </w:tabs>
        <w:spacing w:line="269" w:lineRule="exact"/>
        <w:jc w:val="both"/>
        <w:rPr>
          <w:rStyle w:val="13"/>
          <w:rFonts w:eastAsia="Tahoma"/>
          <w:b w:val="0"/>
          <w:bCs w:val="0"/>
        </w:rPr>
      </w:pPr>
      <w:r w:rsidRPr="00A450DD">
        <w:rPr>
          <w:rStyle w:val="13"/>
          <w:rFonts w:eastAsia="Tahoma"/>
          <w:b w:val="0"/>
          <w:bCs w:val="0"/>
        </w:rPr>
        <w:t xml:space="preserve">в) место доставки товара – ГНС «Спея» </w:t>
      </w:r>
      <w:proofErr w:type="spellStart"/>
      <w:r w:rsidRPr="00A450DD">
        <w:rPr>
          <w:rStyle w:val="13"/>
          <w:rFonts w:eastAsia="Tahoma"/>
          <w:b w:val="0"/>
          <w:bCs w:val="0"/>
        </w:rPr>
        <w:t>Григориопольский</w:t>
      </w:r>
      <w:proofErr w:type="spellEnd"/>
      <w:r w:rsidRPr="00A450DD">
        <w:rPr>
          <w:rStyle w:val="13"/>
          <w:rFonts w:eastAsia="Tahoma"/>
          <w:b w:val="0"/>
          <w:bCs w:val="0"/>
        </w:rPr>
        <w:t xml:space="preserve"> филиал ГУП «Республиканские оросительные системы».</w:t>
      </w:r>
    </w:p>
    <w:p w:rsidR="00A450DD" w:rsidRDefault="00A450DD" w:rsidP="009C4E9A">
      <w:pPr>
        <w:tabs>
          <w:tab w:val="left" w:pos="1122"/>
        </w:tabs>
        <w:spacing w:line="269" w:lineRule="exact"/>
        <w:jc w:val="both"/>
        <w:rPr>
          <w:rStyle w:val="13"/>
          <w:rFonts w:eastAsia="Tahoma"/>
          <w:b w:val="0"/>
          <w:bCs w:val="0"/>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E23AF">
        <w:rPr>
          <w:rStyle w:val="13"/>
          <w:rFonts w:eastAsia="Tahoma"/>
          <w:b w:val="0"/>
          <w:bCs w:val="0"/>
        </w:rPr>
        <w:t>запрос предложений</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EA2089">
        <w:rPr>
          <w:rStyle w:val="13"/>
          <w:rFonts w:eastAsia="Tahoma"/>
          <w:bCs w:val="0"/>
        </w:rPr>
        <w:t>запросе предложений</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EA2089">
        <w:rPr>
          <w:rStyle w:val="13"/>
          <w:rFonts w:eastAsia="Tahoma"/>
          <w:b w:val="0"/>
          <w:bCs w:val="0"/>
        </w:rPr>
        <w:t>запросе предложений</w:t>
      </w:r>
      <w:r w:rsidRPr="009C4E9A">
        <w:rPr>
          <w:rStyle w:val="13"/>
          <w:rFonts w:eastAsia="Tahoma"/>
          <w:b w:val="0"/>
          <w:bCs w:val="0"/>
        </w:rPr>
        <w:t xml:space="preserve"> принимаются с </w:t>
      </w:r>
      <w:r w:rsidR="00375C9C">
        <w:rPr>
          <w:rStyle w:val="13"/>
          <w:rFonts w:eastAsia="Tahoma"/>
          <w:b w:val="0"/>
          <w:bCs w:val="0"/>
        </w:rPr>
        <w:t>1</w:t>
      </w:r>
      <w:r w:rsidR="00A450DD">
        <w:rPr>
          <w:rStyle w:val="13"/>
          <w:rFonts w:eastAsia="Tahoma"/>
          <w:b w:val="0"/>
          <w:bCs w:val="0"/>
        </w:rPr>
        <w:t>6</w:t>
      </w:r>
      <w:r w:rsidRPr="009C4E9A">
        <w:rPr>
          <w:rStyle w:val="13"/>
          <w:rFonts w:eastAsia="Tahoma"/>
          <w:b w:val="0"/>
          <w:bCs w:val="0"/>
        </w:rPr>
        <w:t xml:space="preserve"> </w:t>
      </w:r>
      <w:r w:rsidR="00375C9C">
        <w:rPr>
          <w:rStyle w:val="13"/>
          <w:rFonts w:eastAsia="Tahoma"/>
          <w:b w:val="0"/>
          <w:bCs w:val="0"/>
        </w:rPr>
        <w:t>сентября</w:t>
      </w:r>
      <w:r w:rsidRPr="009C4E9A">
        <w:rPr>
          <w:rStyle w:val="13"/>
          <w:rFonts w:eastAsia="Tahoma"/>
          <w:b w:val="0"/>
          <w:bCs w:val="0"/>
        </w:rPr>
        <w:t xml:space="preserve"> 202</w:t>
      </w:r>
      <w:r w:rsidR="00183C43">
        <w:rPr>
          <w:rStyle w:val="13"/>
          <w:rFonts w:eastAsia="Tahoma"/>
          <w:b w:val="0"/>
          <w:bCs w:val="0"/>
        </w:rPr>
        <w:t>4</w:t>
      </w:r>
      <w:r w:rsidRPr="009C4E9A">
        <w:rPr>
          <w:rStyle w:val="13"/>
          <w:rFonts w:eastAsia="Tahoma"/>
          <w:b w:val="0"/>
          <w:bCs w:val="0"/>
        </w:rPr>
        <w:t xml:space="preserve"> года </w:t>
      </w:r>
      <w:r w:rsidR="0075101D">
        <w:rPr>
          <w:rStyle w:val="13"/>
          <w:rFonts w:eastAsia="Tahoma"/>
          <w:b w:val="0"/>
          <w:bCs w:val="0"/>
        </w:rPr>
        <w:t xml:space="preserve">                        </w:t>
      </w:r>
      <w:r w:rsidRPr="009C4E9A">
        <w:rPr>
          <w:rStyle w:val="13"/>
          <w:rFonts w:eastAsia="Tahoma"/>
          <w:b w:val="0"/>
          <w:bCs w:val="0"/>
        </w:rPr>
        <w:t>по</w:t>
      </w:r>
      <w:r w:rsidR="00B75781">
        <w:rPr>
          <w:rStyle w:val="13"/>
          <w:rFonts w:eastAsia="Tahoma"/>
          <w:b w:val="0"/>
          <w:bCs w:val="0"/>
        </w:rPr>
        <w:t xml:space="preserve"> </w:t>
      </w:r>
      <w:r w:rsidR="00375C9C">
        <w:rPr>
          <w:rStyle w:val="13"/>
          <w:rFonts w:eastAsia="Tahoma"/>
          <w:b w:val="0"/>
          <w:bCs w:val="0"/>
        </w:rPr>
        <w:t>2</w:t>
      </w:r>
      <w:r w:rsidR="00A450DD">
        <w:rPr>
          <w:rStyle w:val="13"/>
          <w:rFonts w:eastAsia="Tahoma"/>
          <w:b w:val="0"/>
          <w:bCs w:val="0"/>
        </w:rPr>
        <w:t>6</w:t>
      </w:r>
      <w:r w:rsidR="00A46BD3">
        <w:rPr>
          <w:rStyle w:val="13"/>
          <w:rFonts w:eastAsia="Tahoma"/>
          <w:b w:val="0"/>
          <w:bCs w:val="0"/>
        </w:rPr>
        <w:t xml:space="preserve"> </w:t>
      </w:r>
      <w:r w:rsidR="00375C9C">
        <w:rPr>
          <w:rStyle w:val="13"/>
          <w:rFonts w:eastAsia="Tahoma"/>
          <w:b w:val="0"/>
          <w:bCs w:val="0"/>
        </w:rPr>
        <w:t>сентября</w:t>
      </w:r>
      <w:r w:rsidR="00985F48">
        <w:rPr>
          <w:rStyle w:val="13"/>
          <w:rFonts w:eastAsia="Tahoma"/>
          <w:b w:val="0"/>
          <w:bCs w:val="0"/>
        </w:rPr>
        <w:t xml:space="preserve"> </w:t>
      </w:r>
      <w:r w:rsidRPr="009C4E9A">
        <w:rPr>
          <w:rStyle w:val="13"/>
          <w:rFonts w:eastAsia="Tahoma"/>
          <w:b w:val="0"/>
          <w:bCs w:val="0"/>
        </w:rPr>
        <w:t>202</w:t>
      </w:r>
      <w:r w:rsidR="00183C43">
        <w:rPr>
          <w:rStyle w:val="13"/>
          <w:rFonts w:eastAsia="Tahoma"/>
          <w:b w:val="0"/>
          <w:bCs w:val="0"/>
        </w:rPr>
        <w:t>4</w:t>
      </w:r>
      <w:r w:rsidRPr="009C4E9A">
        <w:rPr>
          <w:rStyle w:val="13"/>
          <w:rFonts w:eastAsia="Tahoma"/>
          <w:b w:val="0"/>
          <w:bCs w:val="0"/>
        </w:rPr>
        <w:t xml:space="preserve"> года в рабочие дни с </w:t>
      </w:r>
      <w:r w:rsidR="00996D93">
        <w:rPr>
          <w:rStyle w:val="13"/>
          <w:rFonts w:eastAsia="Tahoma"/>
          <w:b w:val="0"/>
          <w:bCs w:val="0"/>
        </w:rPr>
        <w:t>0</w:t>
      </w:r>
      <w:r w:rsidR="00AF3180">
        <w:rPr>
          <w:rStyle w:val="13"/>
          <w:rFonts w:eastAsia="Tahoma"/>
          <w:b w:val="0"/>
          <w:bCs w:val="0"/>
        </w:rPr>
        <w:t>8</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до 1</w:t>
      </w:r>
      <w:r w:rsidR="00AF3180">
        <w:rPr>
          <w:rStyle w:val="13"/>
          <w:rFonts w:eastAsia="Tahoma"/>
          <w:b w:val="0"/>
          <w:bCs w:val="0"/>
        </w:rPr>
        <w:t>7</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(обеденный перерыв с 12-00 часов до 1</w:t>
      </w:r>
      <w:r w:rsidR="00107488">
        <w:rPr>
          <w:rStyle w:val="13"/>
          <w:rFonts w:eastAsia="Tahoma"/>
          <w:b w:val="0"/>
          <w:bCs w:val="0"/>
        </w:rPr>
        <w:t>3</w:t>
      </w:r>
      <w:r w:rsidRPr="009C4E9A">
        <w:rPr>
          <w:rStyle w:val="13"/>
          <w:rFonts w:eastAsia="Tahoma"/>
          <w:b w:val="0"/>
          <w:bCs w:val="0"/>
        </w:rPr>
        <w:t>-</w:t>
      </w:r>
      <w:r w:rsidR="00107488">
        <w:rPr>
          <w:rStyle w:val="13"/>
          <w:rFonts w:eastAsia="Tahoma"/>
          <w:b w:val="0"/>
          <w:bCs w:val="0"/>
        </w:rPr>
        <w:t>0</w:t>
      </w:r>
      <w:r w:rsidRPr="009C4E9A">
        <w:rPr>
          <w:rStyle w:val="13"/>
          <w:rFonts w:eastAsia="Tahoma"/>
          <w:b w:val="0"/>
          <w:bCs w:val="0"/>
        </w:rPr>
        <w:t>0 часов) по адресу:</w:t>
      </w:r>
      <w:r w:rsidR="00107488">
        <w:rPr>
          <w:rStyle w:val="13"/>
          <w:rFonts w:eastAsia="Tahoma"/>
          <w:b w:val="0"/>
          <w:bCs w:val="0"/>
        </w:rPr>
        <w:t xml:space="preserve"> Министерство сельского хозяйства и природных ресурсов Приднестровской Молдавской Республики, </w:t>
      </w:r>
      <w:r w:rsidR="003A78D5" w:rsidRPr="003A78D5">
        <w:rPr>
          <w:rStyle w:val="13"/>
          <w:rFonts w:eastAsia="Tahoma"/>
          <w:b w:val="0"/>
          <w:bCs w:val="0"/>
        </w:rPr>
        <w:t>г. Тирасполь, ул. Юности, 58/3</w:t>
      </w:r>
      <w:r w:rsidR="00D076CB">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AF3180">
        <w:rPr>
          <w:rStyle w:val="13"/>
          <w:rFonts w:eastAsia="Tahoma"/>
          <w:bCs w:val="0"/>
        </w:rPr>
        <w:t xml:space="preserve">– </w:t>
      </w:r>
      <w:r w:rsidR="00375C9C">
        <w:rPr>
          <w:rStyle w:val="13"/>
          <w:rFonts w:eastAsia="Tahoma"/>
          <w:bCs w:val="0"/>
        </w:rPr>
        <w:t>1</w:t>
      </w:r>
      <w:r w:rsidR="005F1B09">
        <w:rPr>
          <w:rStyle w:val="13"/>
          <w:rFonts w:eastAsia="Tahoma"/>
          <w:bCs w:val="0"/>
        </w:rPr>
        <w:t>6</w:t>
      </w:r>
      <w:r w:rsidR="0027614E" w:rsidRPr="00FC0D51">
        <w:rPr>
          <w:rStyle w:val="13"/>
          <w:rFonts w:eastAsia="Tahoma"/>
          <w:bCs w:val="0"/>
        </w:rPr>
        <w:t xml:space="preserve"> </w:t>
      </w:r>
      <w:r w:rsidR="00375C9C">
        <w:rPr>
          <w:rStyle w:val="13"/>
          <w:rFonts w:eastAsia="Tahoma"/>
          <w:bCs w:val="0"/>
        </w:rPr>
        <w:t>сентября</w:t>
      </w:r>
      <w:r w:rsidR="0027614E" w:rsidRPr="00FC0D51">
        <w:rPr>
          <w:rStyle w:val="13"/>
          <w:rFonts w:eastAsia="Tahoma"/>
          <w:bCs w:val="0"/>
        </w:rPr>
        <w:t xml:space="preserve"> </w:t>
      </w:r>
      <w:r w:rsidR="009C4E9A" w:rsidRPr="00FC0D51">
        <w:rPr>
          <w:rStyle w:val="13"/>
          <w:rFonts w:eastAsia="Tahoma"/>
          <w:bCs w:val="0"/>
        </w:rPr>
        <w:t>202</w:t>
      </w:r>
      <w:r w:rsidR="00183C43">
        <w:rPr>
          <w:rStyle w:val="13"/>
          <w:rFonts w:eastAsia="Tahoma"/>
          <w:bCs w:val="0"/>
        </w:rPr>
        <w:t>4</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AF3180">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BD705A" w:rsidRDefault="00BD705A"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375C9C">
        <w:rPr>
          <w:rStyle w:val="13"/>
          <w:rFonts w:eastAsia="Tahoma"/>
          <w:bCs w:val="0"/>
        </w:rPr>
        <w:t>2</w:t>
      </w:r>
      <w:r w:rsidR="005F1B09">
        <w:rPr>
          <w:rStyle w:val="13"/>
          <w:rFonts w:eastAsia="Tahoma"/>
          <w:bCs w:val="0"/>
        </w:rPr>
        <w:t>6</w:t>
      </w:r>
      <w:r w:rsidR="0027614E" w:rsidRPr="00BB48FF">
        <w:rPr>
          <w:rStyle w:val="13"/>
          <w:rFonts w:eastAsia="Tahoma"/>
          <w:bCs w:val="0"/>
        </w:rPr>
        <w:t xml:space="preserve"> </w:t>
      </w:r>
      <w:r w:rsidR="00375C9C">
        <w:rPr>
          <w:rStyle w:val="13"/>
          <w:rFonts w:eastAsia="Tahoma"/>
          <w:bCs w:val="0"/>
        </w:rPr>
        <w:t>сентября</w:t>
      </w:r>
      <w:r w:rsidR="009C4E9A" w:rsidRPr="00FC0D51">
        <w:rPr>
          <w:rStyle w:val="13"/>
          <w:rFonts w:eastAsia="Tahoma"/>
          <w:bCs w:val="0"/>
        </w:rPr>
        <w:t xml:space="preserve"> 202</w:t>
      </w:r>
      <w:r w:rsidR="00183C43">
        <w:rPr>
          <w:rStyle w:val="13"/>
          <w:rFonts w:eastAsia="Tahoma"/>
          <w:bCs w:val="0"/>
        </w:rPr>
        <w:t>4</w:t>
      </w:r>
      <w:r w:rsidR="009C4E9A" w:rsidRPr="00FC0D51">
        <w:rPr>
          <w:rStyle w:val="13"/>
          <w:rFonts w:eastAsia="Tahoma"/>
          <w:bCs w:val="0"/>
        </w:rPr>
        <w:t xml:space="preserve"> года в </w:t>
      </w:r>
      <w:r w:rsidR="000C10A6">
        <w:rPr>
          <w:rStyle w:val="13"/>
          <w:rFonts w:eastAsia="Tahoma"/>
          <w:bCs w:val="0"/>
          <w:color w:val="000000" w:themeColor="text1"/>
        </w:rPr>
        <w:t>1</w:t>
      </w:r>
      <w:r w:rsidR="00183C43">
        <w:rPr>
          <w:rStyle w:val="13"/>
          <w:rFonts w:eastAsia="Tahoma"/>
          <w:bCs w:val="0"/>
          <w:color w:val="000000" w:themeColor="text1"/>
        </w:rPr>
        <w:t>1</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w:t>
      </w:r>
      <w:r w:rsidR="005F1B09">
        <w:rPr>
          <w:rStyle w:val="13"/>
          <w:rFonts w:eastAsia="Tahoma"/>
          <w:bCs w:val="0"/>
        </w:rPr>
        <w:t>0</w:t>
      </w:r>
      <w:r w:rsidR="00375C9C">
        <w:rPr>
          <w:rStyle w:val="13"/>
          <w:rFonts w:eastAsia="Tahoma"/>
          <w:bCs w:val="0"/>
        </w:rPr>
        <w:t>0</w:t>
      </w:r>
      <w:r w:rsidR="009C4E9A" w:rsidRPr="00FC0D51">
        <w:rPr>
          <w:rStyle w:val="13"/>
          <w:rFonts w:eastAsia="Tahoma"/>
          <w:bCs w:val="0"/>
        </w:rPr>
        <w:t xml:space="preserve"> минут</w:t>
      </w:r>
      <w:r w:rsidR="009C4E9A" w:rsidRPr="009C4E9A">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375C9C">
        <w:rPr>
          <w:rStyle w:val="13"/>
          <w:rFonts w:eastAsia="Tahoma"/>
          <w:bCs w:val="0"/>
        </w:rPr>
        <w:t>2</w:t>
      </w:r>
      <w:r w:rsidR="005F1B09">
        <w:rPr>
          <w:rStyle w:val="13"/>
          <w:rFonts w:eastAsia="Tahoma"/>
          <w:bCs w:val="0"/>
        </w:rPr>
        <w:t>6</w:t>
      </w:r>
      <w:r w:rsidR="00CA5E4D" w:rsidRPr="00BB48FF">
        <w:rPr>
          <w:rStyle w:val="13"/>
          <w:rFonts w:eastAsia="Tahoma"/>
          <w:bCs w:val="0"/>
        </w:rPr>
        <w:t xml:space="preserve"> </w:t>
      </w:r>
      <w:r w:rsidR="00375C9C">
        <w:rPr>
          <w:rStyle w:val="13"/>
          <w:rFonts w:eastAsia="Tahoma"/>
          <w:bCs w:val="0"/>
        </w:rPr>
        <w:t>сентября</w:t>
      </w:r>
      <w:r w:rsidR="00CA5E4D" w:rsidRPr="00FC0D51">
        <w:rPr>
          <w:rStyle w:val="13"/>
          <w:rFonts w:eastAsia="Tahoma"/>
          <w:bCs w:val="0"/>
        </w:rPr>
        <w:t xml:space="preserve"> </w:t>
      </w:r>
      <w:r w:rsidRPr="00FC0D51">
        <w:rPr>
          <w:rStyle w:val="13"/>
          <w:rFonts w:eastAsia="Tahoma"/>
          <w:bCs w:val="0"/>
        </w:rPr>
        <w:t>202</w:t>
      </w:r>
      <w:r w:rsidR="00183C43">
        <w:rPr>
          <w:rStyle w:val="13"/>
          <w:rFonts w:eastAsia="Tahoma"/>
          <w:bCs w:val="0"/>
        </w:rPr>
        <w:t>4</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в </w:t>
      </w:r>
      <w:r w:rsidR="000C10A6">
        <w:rPr>
          <w:rStyle w:val="13"/>
          <w:rFonts w:eastAsia="Tahoma"/>
          <w:bCs w:val="0"/>
          <w:color w:val="000000" w:themeColor="text1"/>
        </w:rPr>
        <w:t>1</w:t>
      </w:r>
      <w:r w:rsidR="00183C43">
        <w:rPr>
          <w:rStyle w:val="13"/>
          <w:rFonts w:eastAsia="Tahoma"/>
          <w:bCs w:val="0"/>
          <w:color w:val="000000" w:themeColor="text1"/>
        </w:rPr>
        <w:t>1</w:t>
      </w:r>
      <w:r w:rsidRPr="0013038F">
        <w:rPr>
          <w:rStyle w:val="13"/>
          <w:rFonts w:eastAsia="Tahoma"/>
          <w:bCs w:val="0"/>
          <w:color w:val="000000" w:themeColor="text1"/>
        </w:rPr>
        <w:t xml:space="preserve"> часов</w:t>
      </w:r>
      <w:r w:rsidRPr="00FC0D51">
        <w:rPr>
          <w:rStyle w:val="13"/>
          <w:rFonts w:eastAsia="Tahoma"/>
          <w:bCs w:val="0"/>
        </w:rPr>
        <w:t xml:space="preserve"> </w:t>
      </w:r>
      <w:r w:rsidR="005F1B09">
        <w:rPr>
          <w:rStyle w:val="13"/>
          <w:rFonts w:eastAsia="Tahoma"/>
          <w:bCs w:val="0"/>
        </w:rPr>
        <w:t>0</w:t>
      </w:r>
      <w:r w:rsidRPr="00FC0D51">
        <w:rPr>
          <w:rStyle w:val="13"/>
          <w:rFonts w:eastAsia="Tahoma"/>
          <w:bCs w:val="0"/>
        </w:rPr>
        <w:t>0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EA2089">
        <w:rPr>
          <w:rStyle w:val="13"/>
          <w:rFonts w:eastAsia="Tahoma"/>
          <w:b w:val="0"/>
          <w:bCs w:val="0"/>
        </w:rPr>
        <w:t>запросе предложений</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9F6806" w:rsidRDefault="009F6806"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375C9C">
        <w:rPr>
          <w:rStyle w:val="13"/>
          <w:rFonts w:eastAsia="Tahoma"/>
          <w:b w:val="0"/>
          <w:bCs w:val="0"/>
        </w:rPr>
        <w:t>2</w:t>
      </w:r>
      <w:r w:rsidR="005F1B09">
        <w:rPr>
          <w:rStyle w:val="13"/>
          <w:rFonts w:eastAsia="Tahoma"/>
          <w:b w:val="0"/>
          <w:bCs w:val="0"/>
        </w:rPr>
        <w:t>6</w:t>
      </w:r>
      <w:r w:rsidR="002500C3">
        <w:rPr>
          <w:rStyle w:val="13"/>
          <w:rFonts w:eastAsia="Tahoma"/>
          <w:b w:val="0"/>
          <w:bCs w:val="0"/>
        </w:rPr>
        <w:t xml:space="preserve"> </w:t>
      </w:r>
      <w:r w:rsidR="00375C9C">
        <w:rPr>
          <w:rStyle w:val="13"/>
          <w:rFonts w:eastAsia="Tahoma"/>
          <w:b w:val="0"/>
          <w:bCs w:val="0"/>
        </w:rPr>
        <w:t>сентября</w:t>
      </w:r>
      <w:r w:rsidR="002500C3">
        <w:rPr>
          <w:rStyle w:val="13"/>
          <w:rFonts w:eastAsia="Tahoma"/>
          <w:b w:val="0"/>
          <w:bCs w:val="0"/>
        </w:rPr>
        <w:t xml:space="preserve"> 2</w:t>
      </w:r>
      <w:r w:rsidR="00BD705A" w:rsidRPr="00BD705A">
        <w:rPr>
          <w:rStyle w:val="13"/>
          <w:rFonts w:eastAsia="Tahoma"/>
          <w:b w:val="0"/>
          <w:bCs w:val="0"/>
        </w:rPr>
        <w:t>02</w:t>
      </w:r>
      <w:r w:rsidR="00543E70">
        <w:rPr>
          <w:rStyle w:val="13"/>
          <w:rFonts w:eastAsia="Tahoma"/>
          <w:b w:val="0"/>
          <w:bCs w:val="0"/>
        </w:rPr>
        <w:t>4</w:t>
      </w:r>
      <w:r w:rsidR="00BD705A" w:rsidRPr="00BD705A">
        <w:rPr>
          <w:rStyle w:val="13"/>
          <w:rFonts w:eastAsia="Tahoma"/>
          <w:b w:val="0"/>
          <w:bCs w:val="0"/>
        </w:rPr>
        <w:t xml:space="preserve"> года </w:t>
      </w:r>
      <w:r w:rsidR="00BD705A">
        <w:rPr>
          <w:rStyle w:val="13"/>
          <w:rFonts w:eastAsia="Tahoma"/>
          <w:b w:val="0"/>
          <w:bCs w:val="0"/>
        </w:rPr>
        <w:t>в</w:t>
      </w:r>
      <w:r w:rsidR="00BD705A" w:rsidRPr="00BD705A">
        <w:rPr>
          <w:rStyle w:val="13"/>
          <w:rFonts w:eastAsia="Tahoma"/>
          <w:b w:val="0"/>
          <w:bCs w:val="0"/>
        </w:rPr>
        <w:t xml:space="preserve"> </w:t>
      </w:r>
      <w:r w:rsidR="00BD705A" w:rsidRPr="0013038F">
        <w:rPr>
          <w:rStyle w:val="13"/>
          <w:rFonts w:eastAsia="Tahoma"/>
          <w:b w:val="0"/>
          <w:bCs w:val="0"/>
          <w:color w:val="000000" w:themeColor="text1"/>
        </w:rPr>
        <w:t>1</w:t>
      </w:r>
      <w:r w:rsidR="00543E70">
        <w:rPr>
          <w:rStyle w:val="13"/>
          <w:rFonts w:eastAsia="Tahoma"/>
          <w:b w:val="0"/>
          <w:bCs w:val="0"/>
          <w:color w:val="000000" w:themeColor="text1"/>
        </w:rPr>
        <w:t>1</w:t>
      </w:r>
      <w:r w:rsidR="0087545F" w:rsidRPr="0013038F">
        <w:rPr>
          <w:rStyle w:val="13"/>
          <w:rFonts w:eastAsia="Tahoma"/>
          <w:b w:val="0"/>
          <w:bCs w:val="0"/>
          <w:color w:val="000000" w:themeColor="text1"/>
        </w:rPr>
        <w:t xml:space="preserve"> часов</w:t>
      </w:r>
      <w:r w:rsidR="0087545F">
        <w:rPr>
          <w:rStyle w:val="13"/>
          <w:rFonts w:eastAsia="Tahoma"/>
          <w:b w:val="0"/>
          <w:bCs w:val="0"/>
        </w:rPr>
        <w:t xml:space="preserve"> </w:t>
      </w:r>
      <w:r w:rsidR="005F1B09">
        <w:rPr>
          <w:rStyle w:val="13"/>
          <w:rFonts w:eastAsia="Tahoma"/>
          <w:b w:val="0"/>
          <w:bCs w:val="0"/>
        </w:rPr>
        <w:t>0</w:t>
      </w:r>
      <w:r w:rsidR="00BD705A" w:rsidRPr="00BD705A">
        <w:rPr>
          <w:rStyle w:val="13"/>
          <w:rFonts w:eastAsia="Tahoma"/>
          <w:b w:val="0"/>
          <w:bCs w:val="0"/>
        </w:rPr>
        <w:t>0</w:t>
      </w:r>
      <w:r w:rsidR="0087545F">
        <w:rPr>
          <w:rStyle w:val="13"/>
          <w:rFonts w:eastAsia="Tahoma"/>
          <w:b w:val="0"/>
          <w:bCs w:val="0"/>
        </w:rPr>
        <w:t xml:space="preserve"> минут</w:t>
      </w:r>
      <w:r w:rsidR="00BD705A" w:rsidRPr="00BD705A">
        <w:rPr>
          <w:rStyle w:val="13"/>
          <w:rFonts w:eastAsia="Tahoma"/>
          <w:b w:val="0"/>
          <w:bCs w:val="0"/>
        </w:rPr>
        <w:t xml:space="preserve">, на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EA2089">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EA2089">
        <w:rPr>
          <w:rStyle w:val="13"/>
          <w:rFonts w:eastAsia="Tahoma"/>
          <w:b w:val="0"/>
          <w:bCs w:val="0"/>
        </w:rPr>
        <w:t>запроса предложений</w:t>
      </w:r>
      <w:r w:rsidRPr="00BD705A">
        <w:rPr>
          <w:rStyle w:val="13"/>
          <w:rFonts w:eastAsia="Tahoma"/>
          <w:b w:val="0"/>
          <w:bCs w:val="0"/>
        </w:rPr>
        <w:t xml:space="preserve"> или лицом, уполномоченным </w:t>
      </w:r>
      <w:r w:rsidRPr="00BD705A">
        <w:rPr>
          <w:rStyle w:val="13"/>
          <w:rFonts w:eastAsia="Tahoma"/>
          <w:b w:val="0"/>
          <w:bCs w:val="0"/>
        </w:rPr>
        <w:lastRenderedPageBreak/>
        <w:t xml:space="preserve">участником </w:t>
      </w:r>
      <w:r w:rsidR="00EA2089">
        <w:rPr>
          <w:rStyle w:val="13"/>
          <w:rFonts w:eastAsia="Tahoma"/>
          <w:b w:val="0"/>
          <w:bCs w:val="0"/>
        </w:rPr>
        <w:t>запроса предложений</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слова: «Не вскрывать до</w:t>
      </w:r>
      <w:r w:rsidR="00BD705A">
        <w:rPr>
          <w:rStyle w:val="13"/>
          <w:rFonts w:eastAsia="Tahoma"/>
          <w:b w:val="0"/>
          <w:bCs w:val="0"/>
        </w:rPr>
        <w:t xml:space="preserve"> </w:t>
      </w:r>
      <w:r w:rsidR="00BD44D6">
        <w:rPr>
          <w:rStyle w:val="13"/>
          <w:rFonts w:eastAsia="Tahoma"/>
          <w:b w:val="0"/>
          <w:bCs w:val="0"/>
        </w:rPr>
        <w:t>2</w:t>
      </w:r>
      <w:r w:rsidR="005F1B09">
        <w:rPr>
          <w:rStyle w:val="13"/>
          <w:rFonts w:eastAsia="Tahoma"/>
          <w:b w:val="0"/>
          <w:bCs w:val="0"/>
        </w:rPr>
        <w:t>6</w:t>
      </w:r>
      <w:r w:rsidR="002500C3">
        <w:rPr>
          <w:rStyle w:val="13"/>
          <w:rFonts w:eastAsia="Tahoma"/>
          <w:b w:val="0"/>
          <w:bCs w:val="0"/>
        </w:rPr>
        <w:t xml:space="preserve"> </w:t>
      </w:r>
      <w:r w:rsidR="00BD44D6">
        <w:rPr>
          <w:rStyle w:val="13"/>
          <w:rFonts w:eastAsia="Tahoma"/>
          <w:b w:val="0"/>
          <w:bCs w:val="0"/>
        </w:rPr>
        <w:t>сентября</w:t>
      </w:r>
      <w:r w:rsidR="00BD705A">
        <w:rPr>
          <w:rStyle w:val="13"/>
          <w:rFonts w:eastAsia="Tahoma"/>
          <w:b w:val="0"/>
          <w:bCs w:val="0"/>
        </w:rPr>
        <w:t xml:space="preserve"> 202</w:t>
      </w:r>
      <w:r w:rsidR="00373F05">
        <w:rPr>
          <w:rStyle w:val="13"/>
          <w:rFonts w:eastAsia="Tahoma"/>
          <w:b w:val="0"/>
          <w:bCs w:val="0"/>
        </w:rPr>
        <w:t>4</w:t>
      </w:r>
      <w:r w:rsidR="002D3964">
        <w:rPr>
          <w:rStyle w:val="13"/>
          <w:rFonts w:eastAsia="Tahoma"/>
          <w:b w:val="0"/>
          <w:bCs w:val="0"/>
        </w:rPr>
        <w:t xml:space="preserve"> года </w:t>
      </w:r>
      <w:r w:rsidR="00632CCA">
        <w:rPr>
          <w:rStyle w:val="13"/>
          <w:rFonts w:eastAsia="Tahoma"/>
          <w:b w:val="0"/>
          <w:bCs w:val="0"/>
        </w:rPr>
        <w:t xml:space="preserve">в </w:t>
      </w:r>
      <w:r w:rsidR="000C10A6">
        <w:rPr>
          <w:rStyle w:val="13"/>
          <w:rFonts w:eastAsia="Tahoma"/>
          <w:b w:val="0"/>
          <w:bCs w:val="0"/>
          <w:color w:val="000000" w:themeColor="text1"/>
        </w:rPr>
        <w:t>1</w:t>
      </w:r>
      <w:r w:rsidR="00373F05">
        <w:rPr>
          <w:rStyle w:val="13"/>
          <w:rFonts w:eastAsia="Tahoma"/>
          <w:b w:val="0"/>
          <w:bCs w:val="0"/>
          <w:color w:val="000000" w:themeColor="text1"/>
        </w:rPr>
        <w:t>1</w:t>
      </w:r>
      <w:r w:rsidR="009C4E9A" w:rsidRPr="00632CCA">
        <w:rPr>
          <w:rStyle w:val="13"/>
          <w:rFonts w:eastAsia="Tahoma"/>
          <w:b w:val="0"/>
          <w:bCs w:val="0"/>
          <w:color w:val="000000" w:themeColor="text1"/>
        </w:rPr>
        <w:t xml:space="preserve"> часов</w:t>
      </w:r>
      <w:r w:rsidR="009C4E9A" w:rsidRPr="009C4E9A">
        <w:rPr>
          <w:rStyle w:val="13"/>
          <w:rFonts w:eastAsia="Tahoma"/>
          <w:b w:val="0"/>
          <w:bCs w:val="0"/>
        </w:rPr>
        <w:t xml:space="preserve"> </w:t>
      </w:r>
      <w:r w:rsidR="005F1B09">
        <w:rPr>
          <w:rStyle w:val="13"/>
          <w:rFonts w:eastAsia="Tahoma"/>
          <w:b w:val="0"/>
          <w:bCs w:val="0"/>
        </w:rPr>
        <w:t>0</w:t>
      </w:r>
      <w:r w:rsidR="009C4E9A" w:rsidRPr="009C4E9A">
        <w:rPr>
          <w:rStyle w:val="13"/>
          <w:rFonts w:eastAsia="Tahoma"/>
          <w:b w:val="0"/>
          <w:bCs w:val="0"/>
        </w:rPr>
        <w:t>0 минут, по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1011FE" w:rsidRPr="009C4E9A" w:rsidRDefault="00632CCA" w:rsidP="00E04DF3">
      <w:pPr>
        <w:tabs>
          <w:tab w:val="left" w:pos="1122"/>
        </w:tabs>
        <w:spacing w:line="269" w:lineRule="exact"/>
        <w:ind w:firstLine="709"/>
        <w:jc w:val="both"/>
        <w:rPr>
          <w:rStyle w:val="13"/>
          <w:rFonts w:eastAsia="Tahoma"/>
          <w:b w:val="0"/>
          <w:bCs w:val="0"/>
        </w:rPr>
      </w:pPr>
      <w:r>
        <w:rPr>
          <w:rStyle w:val="13"/>
          <w:rFonts w:eastAsia="Tahoma"/>
          <w:b w:val="0"/>
          <w:bCs w:val="0"/>
        </w:rPr>
        <w:t>Д</w:t>
      </w:r>
      <w:r w:rsidR="00EC50D0" w:rsidRPr="001011FE">
        <w:rPr>
          <w:rStyle w:val="13"/>
          <w:rFonts w:eastAsia="Tahoma"/>
          <w:b w:val="0"/>
          <w:bCs w:val="0"/>
        </w:rPr>
        <w:t>окументация,</w:t>
      </w:r>
      <w:r w:rsidR="001011FE" w:rsidRPr="001011FE">
        <w:rPr>
          <w:rStyle w:val="13"/>
          <w:rFonts w:eastAsia="Tahoma"/>
          <w:b w:val="0"/>
          <w:bCs w:val="0"/>
        </w:rPr>
        <w:t xml:space="preserve"> относящаяся</w:t>
      </w:r>
      <w:r w:rsidR="001011FE">
        <w:rPr>
          <w:rStyle w:val="13"/>
          <w:rFonts w:eastAsia="Tahoma"/>
          <w:b w:val="0"/>
          <w:bCs w:val="0"/>
        </w:rPr>
        <w:t xml:space="preserve"> к</w:t>
      </w:r>
      <w:r w:rsidR="001011FE" w:rsidRPr="001011FE">
        <w:rPr>
          <w:rStyle w:val="13"/>
          <w:rFonts w:eastAsia="Tahoma"/>
          <w:b w:val="0"/>
          <w:bCs w:val="0"/>
        </w:rPr>
        <w:t xml:space="preserve"> предмету (объекту) закупки</w:t>
      </w:r>
      <w:r w:rsidR="00EC50D0">
        <w:rPr>
          <w:rStyle w:val="13"/>
          <w:rFonts w:eastAsia="Tahoma"/>
          <w:b w:val="0"/>
          <w:bCs w:val="0"/>
        </w:rPr>
        <w:t>,</w:t>
      </w:r>
      <w:r w:rsidR="001011FE"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001011FE" w:rsidRPr="001011FE">
        <w:rPr>
          <w:rStyle w:val="13"/>
          <w:rFonts w:eastAsia="Tahoma"/>
          <w:b w:val="0"/>
          <w:bCs w:val="0"/>
        </w:rPr>
        <w:t>иностранного происхождения.</w:t>
      </w:r>
    </w:p>
    <w:p w:rsidR="009C4E9A" w:rsidRDefault="009C4E9A"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sidRPr="00C41317">
        <w:rPr>
          <w:rStyle w:val="13"/>
          <w:rFonts w:eastAsia="Tahoma"/>
          <w:bCs w:val="0"/>
        </w:rPr>
        <w:t>10</w:t>
      </w:r>
      <w:r w:rsidR="00883079" w:rsidRPr="00C41317">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A5646D" w:rsidRDefault="00A5646D" w:rsidP="00883079">
      <w:pPr>
        <w:tabs>
          <w:tab w:val="left" w:pos="1122"/>
        </w:tabs>
        <w:jc w:val="both"/>
        <w:rPr>
          <w:rStyle w:val="13"/>
          <w:rFonts w:eastAsia="Tahoma"/>
          <w:bCs w:val="0"/>
        </w:rPr>
      </w:pPr>
    </w:p>
    <w:tbl>
      <w:tblPr>
        <w:tblStyle w:val="a5"/>
        <w:tblW w:w="0" w:type="auto"/>
        <w:tblLook w:val="04A0" w:firstRow="1" w:lastRow="0" w:firstColumn="1" w:lastColumn="0" w:noHBand="0" w:noVBand="1"/>
      </w:tblPr>
      <w:tblGrid>
        <w:gridCol w:w="434"/>
        <w:gridCol w:w="5802"/>
        <w:gridCol w:w="621"/>
        <w:gridCol w:w="577"/>
        <w:gridCol w:w="2136"/>
      </w:tblGrid>
      <w:tr w:rsidR="00445F6A" w:rsidRPr="00AC7F8F" w:rsidTr="001C3882">
        <w:tc>
          <w:tcPr>
            <w:tcW w:w="0" w:type="auto"/>
          </w:tcPr>
          <w:p w:rsidR="00D076CB" w:rsidRPr="00AC7F8F" w:rsidRDefault="00D076CB" w:rsidP="0041075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5802" w:type="dxa"/>
          </w:tcPr>
          <w:p w:rsidR="00D076CB" w:rsidRPr="00AC7F8F" w:rsidRDefault="00D076CB" w:rsidP="0041075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621" w:type="dxa"/>
          </w:tcPr>
          <w:p w:rsidR="00D076CB" w:rsidRDefault="00D076CB" w:rsidP="0041075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Ед. </w:t>
            </w:r>
          </w:p>
          <w:p w:rsidR="00D076CB" w:rsidRPr="00AC7F8F" w:rsidRDefault="00D076CB" w:rsidP="0041075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изм.</w:t>
            </w:r>
          </w:p>
        </w:tc>
        <w:tc>
          <w:tcPr>
            <w:tcW w:w="0" w:type="auto"/>
          </w:tcPr>
          <w:p w:rsidR="00D076CB" w:rsidRDefault="00D076CB" w:rsidP="00410753">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Кол-во</w:t>
            </w:r>
          </w:p>
        </w:tc>
        <w:tc>
          <w:tcPr>
            <w:tcW w:w="0" w:type="auto"/>
          </w:tcPr>
          <w:p w:rsidR="00D076CB" w:rsidRDefault="00D076CB" w:rsidP="0041075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 xml:space="preserve">, </w:t>
            </w:r>
          </w:p>
          <w:p w:rsidR="00D076CB" w:rsidRPr="00AC7F8F" w:rsidRDefault="00D076CB" w:rsidP="00D076CB">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445F6A" w:rsidRPr="00AC7F8F" w:rsidTr="001C3882">
        <w:tc>
          <w:tcPr>
            <w:tcW w:w="0" w:type="auto"/>
          </w:tcPr>
          <w:p w:rsidR="00D076CB" w:rsidRPr="00AC7F8F" w:rsidRDefault="00D076CB" w:rsidP="0041075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1</w:t>
            </w:r>
          </w:p>
        </w:tc>
        <w:tc>
          <w:tcPr>
            <w:tcW w:w="5802" w:type="dxa"/>
          </w:tcPr>
          <w:p w:rsidR="005F1B09" w:rsidRPr="005F1B09" w:rsidRDefault="005F1B09" w:rsidP="005F1B09">
            <w:pPr>
              <w:widowControl/>
              <w:ind w:left="-109"/>
              <w:jc w:val="both"/>
              <w:rPr>
                <w:rFonts w:ascii="Times New Roman" w:eastAsiaTheme="minorHAnsi" w:hAnsi="Times New Roman" w:cs="Times New Roman"/>
                <w:color w:val="auto"/>
                <w:lang w:eastAsia="en-US"/>
              </w:rPr>
            </w:pPr>
            <w:r w:rsidRPr="005F1B09">
              <w:rPr>
                <w:rFonts w:ascii="Times New Roman" w:eastAsiaTheme="minorHAnsi" w:hAnsi="Times New Roman" w:cs="Times New Roman"/>
                <w:color w:val="auto"/>
                <w:lang w:eastAsia="en-US"/>
              </w:rPr>
              <w:t>а) предмет (объект) закупки –  клапан обратный стальной 19с47нж или 19с49нж РУ 10 ÷ 16 «или аналог», со следующими характеристиками:</w:t>
            </w:r>
          </w:p>
          <w:p w:rsidR="005F1B09" w:rsidRPr="005F1B09" w:rsidRDefault="005F1B09" w:rsidP="005F1B09">
            <w:pPr>
              <w:widowControl/>
              <w:ind w:left="-109"/>
              <w:jc w:val="both"/>
              <w:rPr>
                <w:rFonts w:ascii="Times New Roman" w:eastAsiaTheme="minorHAnsi" w:hAnsi="Times New Roman" w:cs="Times New Roman"/>
                <w:color w:val="auto"/>
                <w:lang w:eastAsia="en-US"/>
              </w:rPr>
            </w:pPr>
            <w:r w:rsidRPr="005F1B09">
              <w:rPr>
                <w:rFonts w:ascii="Times New Roman" w:eastAsiaTheme="minorHAnsi" w:hAnsi="Times New Roman" w:cs="Times New Roman"/>
                <w:color w:val="auto"/>
                <w:lang w:eastAsia="en-US"/>
              </w:rPr>
              <w:t>1) температура рабочей среды - до + 350 градусов Цельсия;</w:t>
            </w:r>
          </w:p>
          <w:p w:rsidR="005F1B09" w:rsidRPr="005F1B09" w:rsidRDefault="005F1B09" w:rsidP="005F1B09">
            <w:pPr>
              <w:widowControl/>
              <w:ind w:left="-109"/>
              <w:jc w:val="both"/>
              <w:rPr>
                <w:rFonts w:ascii="Times New Roman" w:eastAsiaTheme="minorHAnsi" w:hAnsi="Times New Roman" w:cs="Times New Roman"/>
                <w:color w:val="auto"/>
                <w:lang w:eastAsia="en-US"/>
              </w:rPr>
            </w:pPr>
            <w:r w:rsidRPr="005F1B09">
              <w:rPr>
                <w:rFonts w:ascii="Times New Roman" w:eastAsiaTheme="minorHAnsi" w:hAnsi="Times New Roman" w:cs="Times New Roman"/>
                <w:color w:val="auto"/>
                <w:lang w:eastAsia="en-US"/>
              </w:rPr>
              <w:t>2) рабочая среда – вода;</w:t>
            </w:r>
          </w:p>
          <w:p w:rsidR="005F1B09" w:rsidRPr="005F1B09" w:rsidRDefault="005F1B09" w:rsidP="005F1B09">
            <w:pPr>
              <w:widowControl/>
              <w:ind w:left="-109"/>
              <w:jc w:val="both"/>
              <w:rPr>
                <w:rFonts w:ascii="Times New Roman" w:eastAsiaTheme="minorHAnsi" w:hAnsi="Times New Roman" w:cs="Times New Roman"/>
                <w:color w:val="auto"/>
                <w:lang w:eastAsia="en-US"/>
              </w:rPr>
            </w:pPr>
            <w:r w:rsidRPr="005F1B09">
              <w:rPr>
                <w:rFonts w:ascii="Times New Roman" w:eastAsiaTheme="minorHAnsi" w:hAnsi="Times New Roman" w:cs="Times New Roman"/>
                <w:color w:val="auto"/>
                <w:lang w:eastAsia="en-US"/>
              </w:rPr>
              <w:t>3) номинальное давление PN, МПа (кгс/см²) – 1,6 (16); 1,0 (10);</w:t>
            </w:r>
          </w:p>
          <w:p w:rsidR="005F1B09" w:rsidRPr="005F1B09" w:rsidRDefault="005F1B09" w:rsidP="005F1B09">
            <w:pPr>
              <w:widowControl/>
              <w:ind w:left="-109"/>
              <w:jc w:val="both"/>
              <w:rPr>
                <w:rFonts w:ascii="Times New Roman" w:eastAsiaTheme="minorHAnsi" w:hAnsi="Times New Roman" w:cs="Times New Roman"/>
                <w:color w:val="auto"/>
                <w:lang w:eastAsia="en-US"/>
              </w:rPr>
            </w:pPr>
            <w:r w:rsidRPr="005F1B09">
              <w:rPr>
                <w:rFonts w:ascii="Times New Roman" w:eastAsiaTheme="minorHAnsi" w:hAnsi="Times New Roman" w:cs="Times New Roman"/>
                <w:color w:val="auto"/>
                <w:lang w:eastAsia="en-US"/>
              </w:rPr>
              <w:t>4) присоединение к трубопроводу – приварка;</w:t>
            </w:r>
          </w:p>
          <w:p w:rsidR="005F1B09" w:rsidRPr="005F1B09" w:rsidRDefault="005F1B09" w:rsidP="005F1B09">
            <w:pPr>
              <w:widowControl/>
              <w:ind w:left="-109"/>
              <w:jc w:val="both"/>
              <w:rPr>
                <w:rFonts w:ascii="Times New Roman" w:eastAsiaTheme="minorHAnsi" w:hAnsi="Times New Roman" w:cs="Times New Roman"/>
                <w:color w:val="auto"/>
                <w:lang w:eastAsia="en-US"/>
              </w:rPr>
            </w:pPr>
            <w:r w:rsidRPr="005F1B09">
              <w:rPr>
                <w:rFonts w:ascii="Times New Roman" w:eastAsiaTheme="minorHAnsi" w:hAnsi="Times New Roman" w:cs="Times New Roman"/>
                <w:color w:val="auto"/>
                <w:lang w:eastAsia="en-US"/>
              </w:rPr>
              <w:t>6) материал изделия (корпус) – сталь;</w:t>
            </w:r>
          </w:p>
          <w:p w:rsidR="005F1B09" w:rsidRPr="005F1B09" w:rsidRDefault="005F1B09" w:rsidP="005F1B09">
            <w:pPr>
              <w:widowControl/>
              <w:ind w:left="-109"/>
              <w:jc w:val="both"/>
              <w:rPr>
                <w:rFonts w:ascii="Times New Roman" w:eastAsiaTheme="minorHAnsi" w:hAnsi="Times New Roman" w:cs="Times New Roman"/>
                <w:color w:val="auto"/>
                <w:lang w:eastAsia="en-US"/>
              </w:rPr>
            </w:pPr>
            <w:r w:rsidRPr="005F1B09">
              <w:rPr>
                <w:rFonts w:ascii="Times New Roman" w:eastAsiaTheme="minorHAnsi" w:hAnsi="Times New Roman" w:cs="Times New Roman"/>
                <w:color w:val="auto"/>
                <w:lang w:eastAsia="en-US"/>
              </w:rPr>
              <w:t>7) материал изделия (</w:t>
            </w:r>
            <w:proofErr w:type="spellStart"/>
            <w:r w:rsidRPr="005F1B09">
              <w:rPr>
                <w:rFonts w:ascii="Times New Roman" w:eastAsiaTheme="minorHAnsi" w:hAnsi="Times New Roman" w:cs="Times New Roman"/>
                <w:color w:val="auto"/>
                <w:lang w:eastAsia="en-US"/>
              </w:rPr>
              <w:t>захлопка</w:t>
            </w:r>
            <w:proofErr w:type="spellEnd"/>
            <w:r w:rsidRPr="005F1B09">
              <w:rPr>
                <w:rFonts w:ascii="Times New Roman" w:eastAsiaTheme="minorHAnsi" w:hAnsi="Times New Roman" w:cs="Times New Roman"/>
                <w:color w:val="auto"/>
                <w:lang w:eastAsia="en-US"/>
              </w:rPr>
              <w:t>) – сталь;</w:t>
            </w:r>
          </w:p>
          <w:p w:rsidR="005F1B09" w:rsidRPr="005F1B09" w:rsidRDefault="005F1B09" w:rsidP="005F1B09">
            <w:pPr>
              <w:widowControl/>
              <w:ind w:left="-109"/>
              <w:jc w:val="both"/>
              <w:rPr>
                <w:rFonts w:ascii="Times New Roman" w:eastAsiaTheme="minorHAnsi" w:hAnsi="Times New Roman" w:cs="Times New Roman"/>
                <w:color w:val="auto"/>
                <w:lang w:eastAsia="en-US"/>
              </w:rPr>
            </w:pPr>
            <w:r w:rsidRPr="005F1B09">
              <w:rPr>
                <w:rFonts w:ascii="Times New Roman" w:eastAsiaTheme="minorHAnsi" w:hAnsi="Times New Roman" w:cs="Times New Roman"/>
                <w:color w:val="auto"/>
                <w:lang w:eastAsia="en-US"/>
              </w:rPr>
              <w:t>8) материал изделия (ось) – сталь;</w:t>
            </w:r>
          </w:p>
          <w:p w:rsidR="005F1B09" w:rsidRPr="005F1B09" w:rsidRDefault="005F1B09" w:rsidP="005F1B09">
            <w:pPr>
              <w:widowControl/>
              <w:ind w:left="-109"/>
              <w:jc w:val="both"/>
              <w:rPr>
                <w:rFonts w:ascii="Times New Roman" w:eastAsiaTheme="minorHAnsi" w:hAnsi="Times New Roman" w:cs="Times New Roman"/>
                <w:color w:val="auto"/>
                <w:lang w:eastAsia="en-US"/>
              </w:rPr>
            </w:pPr>
            <w:r w:rsidRPr="005F1B09">
              <w:rPr>
                <w:rFonts w:ascii="Times New Roman" w:eastAsiaTheme="minorHAnsi" w:hAnsi="Times New Roman" w:cs="Times New Roman"/>
                <w:color w:val="auto"/>
                <w:lang w:eastAsia="en-US"/>
              </w:rPr>
              <w:t>9) материал уплотнения – нержавеющая сталь;</w:t>
            </w:r>
          </w:p>
          <w:p w:rsidR="005F1B09" w:rsidRPr="005F1B09" w:rsidRDefault="005F1B09" w:rsidP="005F1B09">
            <w:pPr>
              <w:widowControl/>
              <w:ind w:left="-109"/>
              <w:jc w:val="both"/>
              <w:rPr>
                <w:rFonts w:ascii="Times New Roman" w:eastAsiaTheme="minorHAnsi" w:hAnsi="Times New Roman" w:cs="Times New Roman"/>
                <w:color w:val="auto"/>
                <w:lang w:eastAsia="en-US"/>
              </w:rPr>
            </w:pPr>
            <w:r w:rsidRPr="005F1B09">
              <w:rPr>
                <w:rFonts w:ascii="Times New Roman" w:eastAsiaTheme="minorHAnsi" w:hAnsi="Times New Roman" w:cs="Times New Roman"/>
                <w:color w:val="auto"/>
                <w:lang w:eastAsia="en-US"/>
              </w:rPr>
              <w:t>10) проход DN – 600 мм;</w:t>
            </w:r>
          </w:p>
          <w:p w:rsidR="005F1B09" w:rsidRPr="005F1B09" w:rsidRDefault="005F1B09" w:rsidP="005F1B09">
            <w:pPr>
              <w:widowControl/>
              <w:ind w:left="-109"/>
              <w:jc w:val="both"/>
              <w:rPr>
                <w:rFonts w:ascii="Times New Roman" w:eastAsiaTheme="minorHAnsi" w:hAnsi="Times New Roman" w:cs="Times New Roman"/>
                <w:color w:val="auto"/>
                <w:lang w:eastAsia="en-US"/>
              </w:rPr>
            </w:pPr>
            <w:r w:rsidRPr="005F1B09">
              <w:rPr>
                <w:rFonts w:ascii="Times New Roman" w:eastAsiaTheme="minorHAnsi" w:hAnsi="Times New Roman" w:cs="Times New Roman"/>
                <w:color w:val="auto"/>
                <w:lang w:eastAsia="en-US"/>
              </w:rPr>
              <w:t>б) количество – 2,00 (две) штуки;</w:t>
            </w:r>
          </w:p>
          <w:p w:rsidR="00D076CB" w:rsidRPr="00AC7F8F" w:rsidRDefault="005F1B09" w:rsidP="005F1B09">
            <w:pPr>
              <w:widowControl/>
              <w:ind w:left="-109"/>
              <w:jc w:val="both"/>
              <w:rPr>
                <w:rFonts w:ascii="Times New Roman" w:eastAsiaTheme="minorHAnsi" w:hAnsi="Times New Roman" w:cs="Times New Roman"/>
                <w:color w:val="auto"/>
                <w:lang w:eastAsia="en-US"/>
              </w:rPr>
            </w:pPr>
            <w:r w:rsidRPr="005F1B09">
              <w:rPr>
                <w:rFonts w:ascii="Times New Roman" w:eastAsiaTheme="minorHAnsi" w:hAnsi="Times New Roman" w:cs="Times New Roman"/>
                <w:color w:val="auto"/>
                <w:lang w:eastAsia="en-US"/>
              </w:rPr>
              <w:t xml:space="preserve">в) место доставки товара – ГНС «Спея» </w:t>
            </w:r>
            <w:proofErr w:type="spellStart"/>
            <w:r w:rsidRPr="005F1B09">
              <w:rPr>
                <w:rFonts w:ascii="Times New Roman" w:eastAsiaTheme="minorHAnsi" w:hAnsi="Times New Roman" w:cs="Times New Roman"/>
                <w:color w:val="auto"/>
                <w:lang w:eastAsia="en-US"/>
              </w:rPr>
              <w:t>Григориопольский</w:t>
            </w:r>
            <w:proofErr w:type="spellEnd"/>
            <w:r w:rsidRPr="005F1B09">
              <w:rPr>
                <w:rFonts w:ascii="Times New Roman" w:eastAsiaTheme="minorHAnsi" w:hAnsi="Times New Roman" w:cs="Times New Roman"/>
                <w:color w:val="auto"/>
                <w:lang w:eastAsia="en-US"/>
              </w:rPr>
              <w:t xml:space="preserve"> филиал ГУП «Республиканские оросительные системы».</w:t>
            </w:r>
          </w:p>
        </w:tc>
        <w:tc>
          <w:tcPr>
            <w:tcW w:w="621" w:type="dxa"/>
          </w:tcPr>
          <w:p w:rsidR="00D076CB" w:rsidRPr="00AC7F8F" w:rsidRDefault="005F1B09" w:rsidP="00410753">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0" w:type="auto"/>
          </w:tcPr>
          <w:p w:rsidR="00D076CB" w:rsidRDefault="005F1B09" w:rsidP="00410753">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w:t>
            </w:r>
            <w:r w:rsidR="00D076CB">
              <w:rPr>
                <w:rFonts w:ascii="Times New Roman" w:eastAsiaTheme="minorHAnsi" w:hAnsi="Times New Roman" w:cs="Times New Roman"/>
                <w:color w:val="auto"/>
                <w:lang w:eastAsia="en-US" w:bidi="ar-SA"/>
              </w:rPr>
              <w:t xml:space="preserve"> </w:t>
            </w:r>
          </w:p>
          <w:p w:rsidR="00D076CB" w:rsidRPr="00AC7F8F" w:rsidRDefault="00D076CB" w:rsidP="005F1B09">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5F1B09">
              <w:rPr>
                <w:rFonts w:ascii="Times New Roman" w:eastAsiaTheme="minorHAnsi" w:hAnsi="Times New Roman" w:cs="Times New Roman"/>
                <w:color w:val="auto"/>
                <w:lang w:eastAsia="en-US" w:bidi="ar-SA"/>
              </w:rPr>
              <w:t>два</w:t>
            </w:r>
            <w:r>
              <w:rPr>
                <w:rFonts w:ascii="Times New Roman" w:eastAsiaTheme="minorHAnsi" w:hAnsi="Times New Roman" w:cs="Times New Roman"/>
                <w:color w:val="auto"/>
                <w:lang w:eastAsia="en-US" w:bidi="ar-SA"/>
              </w:rPr>
              <w:t>)</w:t>
            </w:r>
          </w:p>
        </w:tc>
        <w:tc>
          <w:tcPr>
            <w:tcW w:w="0" w:type="auto"/>
          </w:tcPr>
          <w:p w:rsidR="001C3882" w:rsidRDefault="005F1B09" w:rsidP="001C3882">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115 680,00</w:t>
            </w:r>
            <w:r w:rsidR="00D076CB">
              <w:rPr>
                <w:rFonts w:ascii="Times New Roman" w:eastAsiaTheme="minorHAnsi" w:hAnsi="Times New Roman" w:cs="Times New Roman"/>
                <w:color w:val="auto"/>
                <w:lang w:eastAsia="en-US" w:bidi="ar-SA"/>
              </w:rPr>
              <w:t xml:space="preserve"> </w:t>
            </w:r>
          </w:p>
          <w:p w:rsidR="00445F6A" w:rsidRDefault="00D076CB" w:rsidP="00445F6A">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1C3882">
              <w:rPr>
                <w:rFonts w:ascii="Times New Roman" w:eastAsiaTheme="minorHAnsi" w:hAnsi="Times New Roman" w:cs="Times New Roman"/>
                <w:color w:val="auto"/>
                <w:lang w:eastAsia="en-US" w:bidi="ar-SA"/>
              </w:rPr>
              <w:t xml:space="preserve">сто </w:t>
            </w:r>
            <w:r w:rsidR="00445F6A">
              <w:rPr>
                <w:rFonts w:ascii="Times New Roman" w:eastAsiaTheme="minorHAnsi" w:hAnsi="Times New Roman" w:cs="Times New Roman"/>
                <w:color w:val="auto"/>
                <w:lang w:eastAsia="en-US" w:bidi="ar-SA"/>
              </w:rPr>
              <w:t>пятнадцать</w:t>
            </w:r>
            <w:r w:rsidR="001C3882">
              <w:rPr>
                <w:rFonts w:ascii="Times New Roman" w:eastAsiaTheme="minorHAnsi" w:hAnsi="Times New Roman" w:cs="Times New Roman"/>
                <w:color w:val="auto"/>
                <w:lang w:eastAsia="en-US" w:bidi="ar-SA"/>
              </w:rPr>
              <w:t xml:space="preserve"> тысяч</w:t>
            </w:r>
            <w:r w:rsidR="00445F6A">
              <w:rPr>
                <w:rFonts w:ascii="Times New Roman" w:eastAsiaTheme="minorHAnsi" w:hAnsi="Times New Roman" w:cs="Times New Roman"/>
                <w:color w:val="auto"/>
                <w:lang w:eastAsia="en-US" w:bidi="ar-SA"/>
              </w:rPr>
              <w:t xml:space="preserve"> шестьсот восемьдесят</w:t>
            </w:r>
            <w:r>
              <w:rPr>
                <w:rFonts w:ascii="Times New Roman" w:eastAsiaTheme="minorHAnsi" w:hAnsi="Times New Roman" w:cs="Times New Roman"/>
                <w:color w:val="auto"/>
                <w:lang w:eastAsia="en-US" w:bidi="ar-SA"/>
              </w:rPr>
              <w:t xml:space="preserve">) </w:t>
            </w:r>
          </w:p>
          <w:p w:rsidR="00445F6A" w:rsidRDefault="00D076CB" w:rsidP="00445F6A">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руб. ПМР </w:t>
            </w:r>
          </w:p>
          <w:p w:rsidR="00D076CB" w:rsidRPr="00AC7F8F" w:rsidRDefault="00D076CB" w:rsidP="00445F6A">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00 копеек</w:t>
            </w:r>
          </w:p>
        </w:tc>
      </w:tr>
    </w:tbl>
    <w:p w:rsidR="006A114C" w:rsidRDefault="006A114C" w:rsidP="00CF1917">
      <w:pPr>
        <w:tabs>
          <w:tab w:val="left" w:pos="1122"/>
        </w:tabs>
        <w:ind w:firstLine="709"/>
        <w:jc w:val="both"/>
        <w:rPr>
          <w:rStyle w:val="13"/>
          <w:rFonts w:eastAsia="Tahoma"/>
          <w:bCs w:val="0"/>
        </w:rPr>
      </w:pPr>
    </w:p>
    <w:p w:rsidR="006A114C" w:rsidRPr="002D5D84" w:rsidRDefault="006A114C" w:rsidP="006A114C">
      <w:pPr>
        <w:tabs>
          <w:tab w:val="left" w:pos="1122"/>
        </w:tab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6A114C" w:rsidRPr="002D5D84" w:rsidRDefault="006A114C" w:rsidP="006A114C">
      <w:pPr>
        <w:tabs>
          <w:tab w:val="left" w:pos="1122"/>
        </w:tabs>
        <w:spacing w:line="269" w:lineRule="exact"/>
        <w:ind w:firstLine="709"/>
        <w:jc w:val="both"/>
        <w:rPr>
          <w:rStyle w:val="13"/>
          <w:rFonts w:eastAsia="Tahoma"/>
          <w:bCs w:val="0"/>
        </w:rPr>
      </w:pPr>
      <w:r w:rsidRPr="002D5D84">
        <w:rPr>
          <w:rStyle w:val="13"/>
          <w:rFonts w:eastAsia="Tahoma"/>
        </w:rPr>
        <w:t>Используемый метод определения начальной (максимальной) цены контракта:</w:t>
      </w:r>
    </w:p>
    <w:p w:rsidR="00445F6A" w:rsidRDefault="00445F6A" w:rsidP="001C3882">
      <w:pPr>
        <w:tabs>
          <w:tab w:val="left" w:pos="1122"/>
        </w:tabs>
        <w:spacing w:line="269" w:lineRule="exact"/>
        <w:jc w:val="both"/>
        <w:rPr>
          <w:rStyle w:val="13"/>
          <w:rFonts w:eastAsia="Tahoma"/>
          <w:b w:val="0"/>
          <w:bCs w:val="0"/>
        </w:rPr>
      </w:pPr>
    </w:p>
    <w:p w:rsidR="00445F6A" w:rsidRPr="00445F6A" w:rsidRDefault="00445F6A" w:rsidP="00445F6A">
      <w:pPr>
        <w:tabs>
          <w:tab w:val="left" w:pos="1122"/>
        </w:tabs>
        <w:spacing w:line="269" w:lineRule="exact"/>
        <w:jc w:val="both"/>
        <w:rPr>
          <w:rStyle w:val="13"/>
          <w:rFonts w:eastAsia="Tahoma"/>
          <w:b w:val="0"/>
          <w:bCs w:val="0"/>
          <w:u w:val="single"/>
        </w:rPr>
      </w:pPr>
      <w:r w:rsidRPr="00445F6A">
        <w:rPr>
          <w:rStyle w:val="13"/>
          <w:rFonts w:eastAsia="Tahoma"/>
          <w:b w:val="0"/>
          <w:bCs w:val="0"/>
          <w:u w:val="single"/>
        </w:rPr>
        <w:t>Лот № 1</w:t>
      </w:r>
    </w:p>
    <w:p w:rsidR="00445F6A" w:rsidRPr="00445F6A" w:rsidRDefault="00445F6A" w:rsidP="00445F6A">
      <w:pPr>
        <w:tabs>
          <w:tab w:val="left" w:pos="1122"/>
        </w:tabs>
        <w:spacing w:line="269" w:lineRule="exact"/>
        <w:jc w:val="both"/>
        <w:rPr>
          <w:rStyle w:val="13"/>
          <w:rFonts w:eastAsia="Tahoma"/>
          <w:b w:val="0"/>
          <w:bCs w:val="0"/>
        </w:rPr>
      </w:pPr>
      <w:r w:rsidRPr="00445F6A">
        <w:rPr>
          <w:rStyle w:val="13"/>
          <w:rFonts w:eastAsia="Tahoma"/>
          <w:b w:val="0"/>
          <w:bCs w:val="0"/>
        </w:rPr>
        <w:t>а) предмет (объект) закупки –  клапан обратный стальной 19с47нж или 19с49нж РУ 10 ÷ 16 «или аналог», со следующими характеристиками:</w:t>
      </w:r>
    </w:p>
    <w:p w:rsidR="00445F6A" w:rsidRPr="00445F6A" w:rsidRDefault="00445F6A" w:rsidP="00445F6A">
      <w:pPr>
        <w:tabs>
          <w:tab w:val="left" w:pos="1122"/>
        </w:tabs>
        <w:spacing w:line="269" w:lineRule="exact"/>
        <w:jc w:val="both"/>
        <w:rPr>
          <w:rStyle w:val="13"/>
          <w:rFonts w:eastAsia="Tahoma"/>
          <w:b w:val="0"/>
          <w:bCs w:val="0"/>
        </w:rPr>
      </w:pPr>
      <w:r w:rsidRPr="00445F6A">
        <w:rPr>
          <w:rStyle w:val="13"/>
          <w:rFonts w:eastAsia="Tahoma"/>
          <w:b w:val="0"/>
          <w:bCs w:val="0"/>
        </w:rPr>
        <w:t>1) температура рабочей среды - до + 350 градусов Цельсия;</w:t>
      </w:r>
    </w:p>
    <w:p w:rsidR="00445F6A" w:rsidRPr="00445F6A" w:rsidRDefault="00445F6A" w:rsidP="00445F6A">
      <w:pPr>
        <w:tabs>
          <w:tab w:val="left" w:pos="1122"/>
        </w:tabs>
        <w:spacing w:line="269" w:lineRule="exact"/>
        <w:jc w:val="both"/>
        <w:rPr>
          <w:rStyle w:val="13"/>
          <w:rFonts w:eastAsia="Tahoma"/>
          <w:b w:val="0"/>
          <w:bCs w:val="0"/>
        </w:rPr>
      </w:pPr>
      <w:r w:rsidRPr="00445F6A">
        <w:rPr>
          <w:rStyle w:val="13"/>
          <w:rFonts w:eastAsia="Tahoma"/>
          <w:b w:val="0"/>
          <w:bCs w:val="0"/>
        </w:rPr>
        <w:t>2) рабочая среда – вода;</w:t>
      </w:r>
    </w:p>
    <w:p w:rsidR="00445F6A" w:rsidRPr="00445F6A" w:rsidRDefault="00445F6A" w:rsidP="00445F6A">
      <w:pPr>
        <w:tabs>
          <w:tab w:val="left" w:pos="1122"/>
        </w:tabs>
        <w:spacing w:line="269" w:lineRule="exact"/>
        <w:jc w:val="both"/>
        <w:rPr>
          <w:rStyle w:val="13"/>
          <w:rFonts w:eastAsia="Tahoma"/>
          <w:b w:val="0"/>
          <w:bCs w:val="0"/>
        </w:rPr>
      </w:pPr>
      <w:r w:rsidRPr="00445F6A">
        <w:rPr>
          <w:rStyle w:val="13"/>
          <w:rFonts w:eastAsia="Tahoma"/>
          <w:b w:val="0"/>
          <w:bCs w:val="0"/>
        </w:rPr>
        <w:lastRenderedPageBreak/>
        <w:t>3) номинальное давление PN, МПа (кгс/см²) – 1,6 (16); 1,0 (10);</w:t>
      </w:r>
    </w:p>
    <w:p w:rsidR="00445F6A" w:rsidRPr="00445F6A" w:rsidRDefault="00445F6A" w:rsidP="00445F6A">
      <w:pPr>
        <w:tabs>
          <w:tab w:val="left" w:pos="1122"/>
        </w:tabs>
        <w:spacing w:line="269" w:lineRule="exact"/>
        <w:jc w:val="both"/>
        <w:rPr>
          <w:rStyle w:val="13"/>
          <w:rFonts w:eastAsia="Tahoma"/>
          <w:b w:val="0"/>
          <w:bCs w:val="0"/>
        </w:rPr>
      </w:pPr>
      <w:r w:rsidRPr="00445F6A">
        <w:rPr>
          <w:rStyle w:val="13"/>
          <w:rFonts w:eastAsia="Tahoma"/>
          <w:b w:val="0"/>
          <w:bCs w:val="0"/>
        </w:rPr>
        <w:t>4) присоединение к трубопроводу – приварка;</w:t>
      </w:r>
    </w:p>
    <w:p w:rsidR="00445F6A" w:rsidRPr="00445F6A" w:rsidRDefault="00445F6A" w:rsidP="00445F6A">
      <w:pPr>
        <w:tabs>
          <w:tab w:val="left" w:pos="1122"/>
        </w:tabs>
        <w:spacing w:line="269" w:lineRule="exact"/>
        <w:jc w:val="both"/>
        <w:rPr>
          <w:rStyle w:val="13"/>
          <w:rFonts w:eastAsia="Tahoma"/>
          <w:b w:val="0"/>
          <w:bCs w:val="0"/>
        </w:rPr>
      </w:pPr>
      <w:r w:rsidRPr="00445F6A">
        <w:rPr>
          <w:rStyle w:val="13"/>
          <w:rFonts w:eastAsia="Tahoma"/>
          <w:b w:val="0"/>
          <w:bCs w:val="0"/>
        </w:rPr>
        <w:t>6) материал изделия (корпус) – сталь;</w:t>
      </w:r>
    </w:p>
    <w:p w:rsidR="00445F6A" w:rsidRPr="00445F6A" w:rsidRDefault="00445F6A" w:rsidP="00445F6A">
      <w:pPr>
        <w:tabs>
          <w:tab w:val="left" w:pos="1122"/>
        </w:tabs>
        <w:spacing w:line="269" w:lineRule="exact"/>
        <w:jc w:val="both"/>
        <w:rPr>
          <w:rStyle w:val="13"/>
          <w:rFonts w:eastAsia="Tahoma"/>
          <w:b w:val="0"/>
          <w:bCs w:val="0"/>
        </w:rPr>
      </w:pPr>
      <w:r w:rsidRPr="00445F6A">
        <w:rPr>
          <w:rStyle w:val="13"/>
          <w:rFonts w:eastAsia="Tahoma"/>
          <w:b w:val="0"/>
          <w:bCs w:val="0"/>
        </w:rPr>
        <w:t>7) материал изделия (</w:t>
      </w:r>
      <w:proofErr w:type="spellStart"/>
      <w:r w:rsidRPr="00445F6A">
        <w:rPr>
          <w:rStyle w:val="13"/>
          <w:rFonts w:eastAsia="Tahoma"/>
          <w:b w:val="0"/>
          <w:bCs w:val="0"/>
        </w:rPr>
        <w:t>захлопка</w:t>
      </w:r>
      <w:proofErr w:type="spellEnd"/>
      <w:r w:rsidRPr="00445F6A">
        <w:rPr>
          <w:rStyle w:val="13"/>
          <w:rFonts w:eastAsia="Tahoma"/>
          <w:b w:val="0"/>
          <w:bCs w:val="0"/>
        </w:rPr>
        <w:t>) – сталь;</w:t>
      </w:r>
    </w:p>
    <w:p w:rsidR="00445F6A" w:rsidRPr="00445F6A" w:rsidRDefault="00445F6A" w:rsidP="00445F6A">
      <w:pPr>
        <w:tabs>
          <w:tab w:val="left" w:pos="1122"/>
        </w:tabs>
        <w:spacing w:line="269" w:lineRule="exact"/>
        <w:jc w:val="both"/>
        <w:rPr>
          <w:rStyle w:val="13"/>
          <w:rFonts w:eastAsia="Tahoma"/>
          <w:b w:val="0"/>
          <w:bCs w:val="0"/>
        </w:rPr>
      </w:pPr>
      <w:r w:rsidRPr="00445F6A">
        <w:rPr>
          <w:rStyle w:val="13"/>
          <w:rFonts w:eastAsia="Tahoma"/>
          <w:b w:val="0"/>
          <w:bCs w:val="0"/>
        </w:rPr>
        <w:t>8) материал изделия (ось) – сталь;</w:t>
      </w:r>
    </w:p>
    <w:p w:rsidR="00445F6A" w:rsidRPr="00445F6A" w:rsidRDefault="00445F6A" w:rsidP="00445F6A">
      <w:pPr>
        <w:tabs>
          <w:tab w:val="left" w:pos="1122"/>
        </w:tabs>
        <w:spacing w:line="269" w:lineRule="exact"/>
        <w:jc w:val="both"/>
        <w:rPr>
          <w:rStyle w:val="13"/>
          <w:rFonts w:eastAsia="Tahoma"/>
          <w:b w:val="0"/>
          <w:bCs w:val="0"/>
        </w:rPr>
      </w:pPr>
      <w:r w:rsidRPr="00445F6A">
        <w:rPr>
          <w:rStyle w:val="13"/>
          <w:rFonts w:eastAsia="Tahoma"/>
          <w:b w:val="0"/>
          <w:bCs w:val="0"/>
        </w:rPr>
        <w:t>9) материал уплотнения – нержавеющая сталь;</w:t>
      </w:r>
    </w:p>
    <w:p w:rsidR="00445F6A" w:rsidRPr="00445F6A" w:rsidRDefault="00445F6A" w:rsidP="00445F6A">
      <w:pPr>
        <w:tabs>
          <w:tab w:val="left" w:pos="1122"/>
        </w:tabs>
        <w:spacing w:line="269" w:lineRule="exact"/>
        <w:jc w:val="both"/>
        <w:rPr>
          <w:rStyle w:val="13"/>
          <w:rFonts w:eastAsia="Tahoma"/>
          <w:b w:val="0"/>
          <w:bCs w:val="0"/>
        </w:rPr>
      </w:pPr>
      <w:r w:rsidRPr="00445F6A">
        <w:rPr>
          <w:rStyle w:val="13"/>
          <w:rFonts w:eastAsia="Tahoma"/>
          <w:b w:val="0"/>
          <w:bCs w:val="0"/>
        </w:rPr>
        <w:t>10) проход DN – 600 мм;</w:t>
      </w:r>
    </w:p>
    <w:p w:rsidR="00445F6A" w:rsidRPr="00445F6A" w:rsidRDefault="00445F6A" w:rsidP="00445F6A">
      <w:pPr>
        <w:tabs>
          <w:tab w:val="left" w:pos="1122"/>
        </w:tabs>
        <w:spacing w:line="269" w:lineRule="exact"/>
        <w:jc w:val="both"/>
        <w:rPr>
          <w:rStyle w:val="13"/>
          <w:rFonts w:eastAsia="Tahoma"/>
          <w:b w:val="0"/>
          <w:bCs w:val="0"/>
        </w:rPr>
      </w:pPr>
      <w:r w:rsidRPr="00445F6A">
        <w:rPr>
          <w:rStyle w:val="13"/>
          <w:rFonts w:eastAsia="Tahoma"/>
          <w:b w:val="0"/>
          <w:bCs w:val="0"/>
        </w:rPr>
        <w:t>б) количество – 2,00 (две) штуки;</w:t>
      </w:r>
    </w:p>
    <w:p w:rsidR="00445F6A" w:rsidRDefault="00445F6A" w:rsidP="00445F6A">
      <w:pPr>
        <w:tabs>
          <w:tab w:val="left" w:pos="1122"/>
        </w:tabs>
        <w:spacing w:line="269" w:lineRule="exact"/>
        <w:jc w:val="both"/>
        <w:rPr>
          <w:rStyle w:val="13"/>
          <w:rFonts w:eastAsia="Tahoma"/>
          <w:b w:val="0"/>
          <w:bCs w:val="0"/>
        </w:rPr>
      </w:pPr>
      <w:r w:rsidRPr="00445F6A">
        <w:rPr>
          <w:rStyle w:val="13"/>
          <w:rFonts w:eastAsia="Tahoma"/>
          <w:b w:val="0"/>
          <w:bCs w:val="0"/>
        </w:rPr>
        <w:t xml:space="preserve">в) место доставки товара – ГНС «Спея» </w:t>
      </w:r>
      <w:proofErr w:type="spellStart"/>
      <w:r w:rsidRPr="00445F6A">
        <w:rPr>
          <w:rStyle w:val="13"/>
          <w:rFonts w:eastAsia="Tahoma"/>
          <w:b w:val="0"/>
          <w:bCs w:val="0"/>
        </w:rPr>
        <w:t>Григориопольский</w:t>
      </w:r>
      <w:proofErr w:type="spellEnd"/>
      <w:r w:rsidRPr="00445F6A">
        <w:rPr>
          <w:rStyle w:val="13"/>
          <w:rFonts w:eastAsia="Tahoma"/>
          <w:b w:val="0"/>
          <w:bCs w:val="0"/>
        </w:rPr>
        <w:t xml:space="preserve"> филиал ГУП «Республиканские оросительные системы».</w:t>
      </w:r>
    </w:p>
    <w:p w:rsidR="00445F6A" w:rsidRDefault="00445F6A" w:rsidP="001C3882">
      <w:pPr>
        <w:tabs>
          <w:tab w:val="left" w:pos="1122"/>
        </w:tabs>
        <w:spacing w:line="269" w:lineRule="exact"/>
        <w:jc w:val="both"/>
        <w:rPr>
          <w:rStyle w:val="13"/>
          <w:rFonts w:eastAsia="Tahoma"/>
          <w:b w:val="0"/>
          <w:bCs w:val="0"/>
        </w:rPr>
      </w:pPr>
    </w:p>
    <w:p w:rsidR="002146FB" w:rsidRDefault="00022EB9" w:rsidP="00022EB9">
      <w:pPr>
        <w:tabs>
          <w:tab w:val="left" w:pos="1122"/>
        </w:tabs>
        <w:jc w:val="both"/>
        <w:rPr>
          <w:rFonts w:ascii="Times New Roman" w:hAnsi="Times New Roman" w:cs="Times New Roman"/>
        </w:rPr>
      </w:pPr>
      <w:r>
        <w:rPr>
          <w:rStyle w:val="13"/>
          <w:rFonts w:eastAsia="Tahoma"/>
          <w:bCs w:val="0"/>
        </w:rPr>
        <w:t xml:space="preserve">            </w:t>
      </w:r>
      <w:r w:rsidR="001175B2">
        <w:rPr>
          <w:rStyle w:val="13"/>
          <w:rFonts w:eastAsia="Tahoma"/>
          <w:bCs w:val="0"/>
        </w:rPr>
        <w:t xml:space="preserve">Используемый метод определения начальной </w:t>
      </w:r>
      <w:r w:rsidR="001175B2" w:rsidRPr="001175B2">
        <w:rPr>
          <w:rStyle w:val="13"/>
          <w:rFonts w:eastAsia="Tahoma"/>
          <w:bCs w:val="0"/>
        </w:rPr>
        <w:t>(максимальной) цены</w:t>
      </w:r>
      <w:r w:rsidRPr="001175B2">
        <w:rPr>
          <w:rStyle w:val="13"/>
          <w:rFonts w:eastAsia="Tahoma"/>
          <w:bCs w:val="0"/>
        </w:rPr>
        <w:t xml:space="preserve"> контракта</w:t>
      </w:r>
      <w:r w:rsidR="00417347">
        <w:rPr>
          <w:rStyle w:val="13"/>
          <w:rFonts w:eastAsia="Tahoma"/>
          <w:bCs w:val="0"/>
        </w:rPr>
        <w:t xml:space="preserve"> </w:t>
      </w:r>
      <w:r w:rsidR="001175B2">
        <w:rPr>
          <w:rStyle w:val="13"/>
          <w:rFonts w:eastAsia="Tahoma"/>
          <w:b w:val="0"/>
          <w:bCs w:val="0"/>
        </w:rPr>
        <w:t xml:space="preserve">– </w:t>
      </w:r>
      <w:r w:rsidR="00B95E3E">
        <w:rPr>
          <w:rStyle w:val="13"/>
          <w:rFonts w:eastAsia="Tahoma"/>
          <w:b w:val="0"/>
          <w:bCs w:val="0"/>
        </w:rPr>
        <w:t>м</w:t>
      </w:r>
      <w:r w:rsidR="00FF11E5">
        <w:rPr>
          <w:rStyle w:val="13"/>
          <w:rFonts w:eastAsia="Tahoma"/>
          <w:b w:val="0"/>
          <w:bCs w:val="0"/>
        </w:rPr>
        <w:t>етод сопоставимых рыночных цен (анализ рынка)</w:t>
      </w:r>
      <w:r w:rsidR="00B95E3E">
        <w:rPr>
          <w:rStyle w:val="13"/>
          <w:rFonts w:eastAsia="Tahoma"/>
          <w:b w:val="0"/>
          <w:bCs w:val="0"/>
        </w:rPr>
        <w:t>,</w:t>
      </w:r>
      <w:r w:rsidR="00FF11E5">
        <w:rPr>
          <w:rStyle w:val="13"/>
          <w:rFonts w:eastAsia="Tahoma"/>
          <w:b w:val="0"/>
          <w:bCs w:val="0"/>
        </w:rPr>
        <w:t xml:space="preserve"> </w:t>
      </w:r>
      <w:r w:rsidR="00B95E3E">
        <w:rPr>
          <w:rStyle w:val="13"/>
          <w:rFonts w:eastAsia="Tahoma"/>
          <w:b w:val="0"/>
          <w:bCs w:val="0"/>
        </w:rPr>
        <w:t>согласно статьи 16 Закона Приднестровской Молдавской Республики от 26 ноября 2018 года № 318-З-</w:t>
      </w:r>
      <w:r w:rsidR="00B95E3E">
        <w:rPr>
          <w:rStyle w:val="13"/>
          <w:rFonts w:eastAsia="Tahoma"/>
          <w:b w:val="0"/>
          <w:bCs w:val="0"/>
          <w:lang w:val="en-US"/>
        </w:rPr>
        <w:t>VI</w:t>
      </w:r>
      <w:r w:rsidR="00B95E3E">
        <w:rPr>
          <w:rStyle w:val="13"/>
          <w:rFonts w:eastAsia="Tahoma"/>
          <w:b w:val="0"/>
          <w:bCs w:val="0"/>
        </w:rPr>
        <w:t xml:space="preserve"> «О закупках в Приднестровской Молдавской Республике», Приказ Министерства экономического развития</w:t>
      </w:r>
      <w:r w:rsidR="00607465" w:rsidRPr="00607465">
        <w:rPr>
          <w:rFonts w:ascii="Times New Roman" w:hAnsi="Times New Roman" w:cs="Times New Roman"/>
        </w:rPr>
        <w:t xml:space="preserve"> Приднестровской Молдавской Республики</w:t>
      </w:r>
      <w:r w:rsidR="00607465">
        <w:rPr>
          <w:rFonts w:ascii="Times New Roman" w:hAnsi="Times New Roman" w:cs="Times New Roman"/>
          <w:bCs/>
        </w:rPr>
        <w:t xml:space="preserve"> </w:t>
      </w:r>
      <w:r w:rsidR="00B95E3E" w:rsidRPr="00B95E3E">
        <w:rPr>
          <w:rFonts w:ascii="Times New Roman" w:hAnsi="Times New Roman" w:cs="Times New Roman"/>
          <w:bCs/>
        </w:rPr>
        <w:t>от 24 декабря 2019 года № 1127 «Об утвер</w:t>
      </w:r>
      <w:r w:rsidR="00607465">
        <w:rPr>
          <w:rFonts w:ascii="Times New Roman" w:hAnsi="Times New Roman" w:cs="Times New Roman"/>
          <w:bCs/>
        </w:rPr>
        <w:t>ждении Методических рекомендаций</w:t>
      </w:r>
      <w:r w:rsidR="00B95E3E" w:rsidRPr="00B95E3E">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B95E3E" w:rsidRPr="00B95E3E">
        <w:rPr>
          <w:rFonts w:ascii="Times New Roman" w:hAnsi="Times New Roman" w:cs="Times New Roman"/>
        </w:rPr>
        <w:t>»</w:t>
      </w:r>
      <w:r w:rsidR="00607465">
        <w:rPr>
          <w:rStyle w:val="13"/>
          <w:rFonts w:eastAsia="Tahoma"/>
          <w:b w:val="0"/>
          <w:bCs w:val="0"/>
        </w:rPr>
        <w:t xml:space="preserve">, с изменениями и дополнениями, внесенными Приказом </w:t>
      </w:r>
      <w:r w:rsidR="00607465" w:rsidRPr="00607465">
        <w:rPr>
          <w:rFonts w:ascii="Times New Roman" w:hAnsi="Times New Roman" w:cs="Times New Roman"/>
        </w:rPr>
        <w:t xml:space="preserve">Министерства экономического развития Приднестровской Молдавской Республики от 18 июля 2023 года № 723 </w:t>
      </w:r>
      <w:r w:rsidR="00607465" w:rsidRPr="00607465">
        <w:rPr>
          <w:rFonts w:ascii="Times New Roman" w:hAnsi="Times New Roman" w:cs="Times New Roman"/>
          <w:b/>
        </w:rPr>
        <w:t>«</w:t>
      </w:r>
      <w:r w:rsidR="00607465" w:rsidRPr="00607465">
        <w:rPr>
          <w:rFonts w:ascii="Times New Roman" w:hAnsi="Times New Roman" w:cs="Times New Roman"/>
          <w:bCs/>
        </w:rPr>
        <w:t>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w:t>
      </w:r>
      <w:r w:rsidR="00607465">
        <w:rPr>
          <w:rFonts w:ascii="Times New Roman" w:hAnsi="Times New Roman" w:cs="Times New Roman"/>
          <w:bCs/>
        </w:rPr>
        <w:t>ждении Методических рекомендаций</w:t>
      </w:r>
      <w:r w:rsidR="00607465" w:rsidRPr="00607465">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607465" w:rsidRPr="00607465">
        <w:rPr>
          <w:rFonts w:ascii="Times New Roman" w:hAnsi="Times New Roman" w:cs="Times New Roman"/>
        </w:rPr>
        <w:t>»</w:t>
      </w:r>
      <w:r w:rsidR="00607465">
        <w:rPr>
          <w:rFonts w:ascii="Times New Roman" w:hAnsi="Times New Roman" w:cs="Times New Roman"/>
        </w:rPr>
        <w:t>» (САЗ 20-4).</w:t>
      </w:r>
    </w:p>
    <w:p w:rsidR="00F34FB1" w:rsidRDefault="00F34FB1" w:rsidP="00F34FB1">
      <w:pPr>
        <w:tabs>
          <w:tab w:val="left" w:pos="1122"/>
        </w:tabs>
        <w:spacing w:line="269" w:lineRule="exact"/>
        <w:ind w:firstLine="709"/>
        <w:jc w:val="both"/>
        <w:rPr>
          <w:rStyle w:val="13"/>
          <w:rFonts w:eastAsia="Tahoma"/>
          <w:b w:val="0"/>
          <w:bCs w:val="0"/>
        </w:rPr>
      </w:pPr>
    </w:p>
    <w:p w:rsidR="00AA46D5" w:rsidRPr="009F6806" w:rsidRDefault="00AA46D5" w:rsidP="00AA46D5">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t xml:space="preserve">Расчет начальной (максимальной) </w:t>
      </w:r>
      <w:r>
        <w:rPr>
          <w:rFonts w:ascii="Times New Roman" w:eastAsiaTheme="minorHAnsi" w:hAnsi="Times New Roman" w:cs="Times New Roman"/>
          <w:b/>
          <w:color w:val="auto"/>
          <w:lang w:eastAsia="en-US" w:bidi="ar-SA"/>
        </w:rPr>
        <w:t>ц</w:t>
      </w:r>
      <w:r w:rsidRPr="009F6806">
        <w:rPr>
          <w:rFonts w:ascii="Times New Roman" w:eastAsiaTheme="minorHAnsi" w:hAnsi="Times New Roman" w:cs="Times New Roman"/>
          <w:b/>
          <w:color w:val="auto"/>
          <w:lang w:eastAsia="en-US" w:bidi="ar-SA"/>
        </w:rPr>
        <w:t>ены контракта:</w:t>
      </w:r>
    </w:p>
    <w:p w:rsidR="00AA46D5" w:rsidRDefault="00AA46D5" w:rsidP="00AA46D5">
      <w:pPr>
        <w:widowControl/>
        <w:rPr>
          <w:rFonts w:ascii="Times New Roman" w:eastAsiaTheme="minorHAnsi" w:hAnsi="Times New Roman" w:cs="Times New Roman"/>
          <w:color w:val="auto"/>
          <w:lang w:eastAsia="en-US" w:bidi="ar-SA"/>
        </w:rPr>
      </w:pPr>
    </w:p>
    <w:tbl>
      <w:tblPr>
        <w:tblStyle w:val="31"/>
        <w:tblW w:w="0" w:type="auto"/>
        <w:tblLook w:val="04A0" w:firstRow="1" w:lastRow="0" w:firstColumn="1" w:lastColumn="0" w:noHBand="0" w:noVBand="1"/>
      </w:tblPr>
      <w:tblGrid>
        <w:gridCol w:w="622"/>
        <w:gridCol w:w="3172"/>
        <w:gridCol w:w="709"/>
        <w:gridCol w:w="850"/>
        <w:gridCol w:w="1418"/>
        <w:gridCol w:w="1417"/>
        <w:gridCol w:w="1382"/>
      </w:tblGrid>
      <w:tr w:rsidR="00BD44D6" w:rsidRPr="008B77BB" w:rsidTr="002504B5">
        <w:tc>
          <w:tcPr>
            <w:tcW w:w="622"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3172"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709" w:type="dxa"/>
          </w:tcPr>
          <w:p w:rsidR="00AA46D5" w:rsidRPr="008E4013" w:rsidRDefault="00AA46D5" w:rsidP="004169C1">
            <w:pPr>
              <w:widowControl/>
              <w:ind w:left="-109" w:right="-156"/>
              <w:jc w:val="center"/>
              <w:rPr>
                <w:rFonts w:ascii="Times New Roman" w:eastAsiaTheme="minorHAnsi" w:hAnsi="Times New Roman" w:cs="Times New Roman"/>
                <w:color w:val="auto"/>
                <w:lang w:eastAsia="en-US" w:bidi="ar-SA"/>
              </w:rPr>
            </w:pPr>
            <w:r w:rsidRPr="008E4013">
              <w:rPr>
                <w:rFonts w:ascii="Times New Roman" w:eastAsiaTheme="minorHAnsi" w:hAnsi="Times New Roman" w:cs="Times New Roman"/>
                <w:color w:val="auto"/>
                <w:lang w:eastAsia="en-US" w:bidi="ar-SA"/>
              </w:rPr>
              <w:t xml:space="preserve">Ед. </w:t>
            </w:r>
          </w:p>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E4013">
              <w:rPr>
                <w:rFonts w:ascii="Times New Roman" w:eastAsiaTheme="minorHAnsi" w:hAnsi="Times New Roman" w:cs="Times New Roman"/>
                <w:color w:val="auto"/>
                <w:lang w:eastAsia="en-US" w:bidi="ar-SA"/>
              </w:rPr>
              <w:t>изм.</w:t>
            </w:r>
          </w:p>
        </w:tc>
        <w:tc>
          <w:tcPr>
            <w:tcW w:w="850"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1418" w:type="dxa"/>
          </w:tcPr>
          <w:p w:rsidR="00AA46D5" w:rsidRPr="008B77BB" w:rsidRDefault="00AA46D5" w:rsidP="004169C1">
            <w:pPr>
              <w:widowControl/>
              <w:ind w:left="-109" w:right="-112"/>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Комм. предл. № 1</w:t>
            </w:r>
          </w:p>
        </w:tc>
        <w:tc>
          <w:tcPr>
            <w:tcW w:w="1417" w:type="dxa"/>
          </w:tcPr>
          <w:p w:rsidR="00AA46D5" w:rsidRPr="008B77BB" w:rsidRDefault="00AA46D5" w:rsidP="004169C1">
            <w:pPr>
              <w:widowControl/>
              <w:ind w:left="-109" w:right="-103"/>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Комм. предл. № 2</w:t>
            </w:r>
          </w:p>
        </w:tc>
        <w:tc>
          <w:tcPr>
            <w:tcW w:w="1382"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Н(М)ЦК</w:t>
            </w:r>
          </w:p>
        </w:tc>
      </w:tr>
      <w:tr w:rsidR="00BD44D6" w:rsidRPr="008B77BB" w:rsidTr="002504B5">
        <w:trPr>
          <w:trHeight w:val="758"/>
        </w:trPr>
        <w:tc>
          <w:tcPr>
            <w:tcW w:w="622"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3172" w:type="dxa"/>
          </w:tcPr>
          <w:p w:rsidR="00543999" w:rsidRPr="00543999" w:rsidRDefault="00543999" w:rsidP="00543999">
            <w:pPr>
              <w:widowControl/>
              <w:ind w:left="-109"/>
              <w:jc w:val="both"/>
              <w:rPr>
                <w:rFonts w:ascii="Times New Roman" w:eastAsiaTheme="minorHAnsi" w:hAnsi="Times New Roman" w:cs="Times New Roman"/>
                <w:color w:val="auto"/>
                <w:lang w:eastAsia="en-US" w:bidi="ar-SA"/>
              </w:rPr>
            </w:pPr>
            <w:r w:rsidRPr="00543999">
              <w:rPr>
                <w:rFonts w:ascii="Times New Roman" w:eastAsiaTheme="minorHAnsi" w:hAnsi="Times New Roman" w:cs="Times New Roman"/>
                <w:color w:val="auto"/>
                <w:lang w:eastAsia="en-US" w:bidi="ar-SA"/>
              </w:rPr>
              <w:t>а) предмет (объект) закупки –  клапан обратный стальной 19с47нж или 19с49нж РУ 10 ÷ 16 «или аналог», со следующими характеристиками:</w:t>
            </w:r>
          </w:p>
          <w:p w:rsidR="00543999" w:rsidRPr="00543999" w:rsidRDefault="00543999" w:rsidP="00543999">
            <w:pPr>
              <w:widowControl/>
              <w:ind w:left="-109"/>
              <w:jc w:val="both"/>
              <w:rPr>
                <w:rFonts w:ascii="Times New Roman" w:eastAsiaTheme="minorHAnsi" w:hAnsi="Times New Roman" w:cs="Times New Roman"/>
                <w:color w:val="auto"/>
                <w:lang w:eastAsia="en-US" w:bidi="ar-SA"/>
              </w:rPr>
            </w:pPr>
            <w:r w:rsidRPr="00543999">
              <w:rPr>
                <w:rFonts w:ascii="Times New Roman" w:eastAsiaTheme="minorHAnsi" w:hAnsi="Times New Roman" w:cs="Times New Roman"/>
                <w:color w:val="auto"/>
                <w:lang w:eastAsia="en-US" w:bidi="ar-SA"/>
              </w:rPr>
              <w:t>1) температура рабочей среды - до + 350 градусов Цельсия;</w:t>
            </w:r>
          </w:p>
          <w:p w:rsidR="00543999" w:rsidRPr="00543999" w:rsidRDefault="00543999" w:rsidP="00543999">
            <w:pPr>
              <w:widowControl/>
              <w:ind w:left="-109"/>
              <w:jc w:val="both"/>
              <w:rPr>
                <w:rFonts w:ascii="Times New Roman" w:eastAsiaTheme="minorHAnsi" w:hAnsi="Times New Roman" w:cs="Times New Roman"/>
                <w:color w:val="auto"/>
                <w:lang w:eastAsia="en-US" w:bidi="ar-SA"/>
              </w:rPr>
            </w:pPr>
            <w:r w:rsidRPr="00543999">
              <w:rPr>
                <w:rFonts w:ascii="Times New Roman" w:eastAsiaTheme="minorHAnsi" w:hAnsi="Times New Roman" w:cs="Times New Roman"/>
                <w:color w:val="auto"/>
                <w:lang w:eastAsia="en-US" w:bidi="ar-SA"/>
              </w:rPr>
              <w:t>2) рабочая среда – вода;</w:t>
            </w:r>
          </w:p>
          <w:p w:rsidR="00543999" w:rsidRPr="00543999" w:rsidRDefault="00543999" w:rsidP="00543999">
            <w:pPr>
              <w:widowControl/>
              <w:ind w:left="-109"/>
              <w:jc w:val="both"/>
              <w:rPr>
                <w:rFonts w:ascii="Times New Roman" w:eastAsiaTheme="minorHAnsi" w:hAnsi="Times New Roman" w:cs="Times New Roman"/>
                <w:color w:val="auto"/>
                <w:lang w:eastAsia="en-US" w:bidi="ar-SA"/>
              </w:rPr>
            </w:pPr>
            <w:r w:rsidRPr="00543999">
              <w:rPr>
                <w:rFonts w:ascii="Times New Roman" w:eastAsiaTheme="minorHAnsi" w:hAnsi="Times New Roman" w:cs="Times New Roman"/>
                <w:color w:val="auto"/>
                <w:lang w:eastAsia="en-US" w:bidi="ar-SA"/>
              </w:rPr>
              <w:t>3) номинальное давление PN, МПа (кгс/см²) – 1,6 (16); 1,0 (10);</w:t>
            </w:r>
          </w:p>
          <w:p w:rsidR="00543999" w:rsidRPr="00543999" w:rsidRDefault="00543999" w:rsidP="00543999">
            <w:pPr>
              <w:widowControl/>
              <w:ind w:left="-109"/>
              <w:jc w:val="both"/>
              <w:rPr>
                <w:rFonts w:ascii="Times New Roman" w:eastAsiaTheme="minorHAnsi" w:hAnsi="Times New Roman" w:cs="Times New Roman"/>
                <w:color w:val="auto"/>
                <w:lang w:eastAsia="en-US" w:bidi="ar-SA"/>
              </w:rPr>
            </w:pPr>
            <w:r w:rsidRPr="00543999">
              <w:rPr>
                <w:rFonts w:ascii="Times New Roman" w:eastAsiaTheme="minorHAnsi" w:hAnsi="Times New Roman" w:cs="Times New Roman"/>
                <w:color w:val="auto"/>
                <w:lang w:eastAsia="en-US" w:bidi="ar-SA"/>
              </w:rPr>
              <w:t>4) присоединение к трубопроводу – приварка;</w:t>
            </w:r>
          </w:p>
          <w:p w:rsidR="00543999" w:rsidRPr="00543999" w:rsidRDefault="00543999" w:rsidP="00543999">
            <w:pPr>
              <w:widowControl/>
              <w:ind w:left="-109"/>
              <w:jc w:val="both"/>
              <w:rPr>
                <w:rFonts w:ascii="Times New Roman" w:eastAsiaTheme="minorHAnsi" w:hAnsi="Times New Roman" w:cs="Times New Roman"/>
                <w:color w:val="auto"/>
                <w:lang w:eastAsia="en-US" w:bidi="ar-SA"/>
              </w:rPr>
            </w:pPr>
            <w:r w:rsidRPr="00543999">
              <w:rPr>
                <w:rFonts w:ascii="Times New Roman" w:eastAsiaTheme="minorHAnsi" w:hAnsi="Times New Roman" w:cs="Times New Roman"/>
                <w:color w:val="auto"/>
                <w:lang w:eastAsia="en-US" w:bidi="ar-SA"/>
              </w:rPr>
              <w:t>6) материал изделия (корпус) – сталь;</w:t>
            </w:r>
          </w:p>
          <w:p w:rsidR="00543999" w:rsidRPr="00543999" w:rsidRDefault="00543999" w:rsidP="00543999">
            <w:pPr>
              <w:widowControl/>
              <w:ind w:left="-109"/>
              <w:jc w:val="both"/>
              <w:rPr>
                <w:rFonts w:ascii="Times New Roman" w:eastAsiaTheme="minorHAnsi" w:hAnsi="Times New Roman" w:cs="Times New Roman"/>
                <w:color w:val="auto"/>
                <w:lang w:eastAsia="en-US" w:bidi="ar-SA"/>
              </w:rPr>
            </w:pPr>
            <w:r w:rsidRPr="00543999">
              <w:rPr>
                <w:rFonts w:ascii="Times New Roman" w:eastAsiaTheme="minorHAnsi" w:hAnsi="Times New Roman" w:cs="Times New Roman"/>
                <w:color w:val="auto"/>
                <w:lang w:eastAsia="en-US" w:bidi="ar-SA"/>
              </w:rPr>
              <w:t>7) материал изделия (</w:t>
            </w:r>
            <w:proofErr w:type="spellStart"/>
            <w:r w:rsidRPr="00543999">
              <w:rPr>
                <w:rFonts w:ascii="Times New Roman" w:eastAsiaTheme="minorHAnsi" w:hAnsi="Times New Roman" w:cs="Times New Roman"/>
                <w:color w:val="auto"/>
                <w:lang w:eastAsia="en-US" w:bidi="ar-SA"/>
              </w:rPr>
              <w:t>захлопка</w:t>
            </w:r>
            <w:proofErr w:type="spellEnd"/>
            <w:r w:rsidRPr="00543999">
              <w:rPr>
                <w:rFonts w:ascii="Times New Roman" w:eastAsiaTheme="minorHAnsi" w:hAnsi="Times New Roman" w:cs="Times New Roman"/>
                <w:color w:val="auto"/>
                <w:lang w:eastAsia="en-US" w:bidi="ar-SA"/>
              </w:rPr>
              <w:t>) – сталь;</w:t>
            </w:r>
          </w:p>
          <w:p w:rsidR="00543999" w:rsidRPr="00543999" w:rsidRDefault="00543999" w:rsidP="00543999">
            <w:pPr>
              <w:widowControl/>
              <w:ind w:left="-109"/>
              <w:jc w:val="both"/>
              <w:rPr>
                <w:rFonts w:ascii="Times New Roman" w:eastAsiaTheme="minorHAnsi" w:hAnsi="Times New Roman" w:cs="Times New Roman"/>
                <w:color w:val="auto"/>
                <w:lang w:eastAsia="en-US" w:bidi="ar-SA"/>
              </w:rPr>
            </w:pPr>
            <w:r w:rsidRPr="00543999">
              <w:rPr>
                <w:rFonts w:ascii="Times New Roman" w:eastAsiaTheme="minorHAnsi" w:hAnsi="Times New Roman" w:cs="Times New Roman"/>
                <w:color w:val="auto"/>
                <w:lang w:eastAsia="en-US" w:bidi="ar-SA"/>
              </w:rPr>
              <w:t>8) материал изделия (ось) – сталь;</w:t>
            </w:r>
          </w:p>
          <w:p w:rsidR="00543999" w:rsidRPr="00543999" w:rsidRDefault="00543999" w:rsidP="00543999">
            <w:pPr>
              <w:widowControl/>
              <w:ind w:left="-109"/>
              <w:jc w:val="both"/>
              <w:rPr>
                <w:rFonts w:ascii="Times New Roman" w:eastAsiaTheme="minorHAnsi" w:hAnsi="Times New Roman" w:cs="Times New Roman"/>
                <w:color w:val="auto"/>
                <w:lang w:eastAsia="en-US" w:bidi="ar-SA"/>
              </w:rPr>
            </w:pPr>
            <w:r w:rsidRPr="00543999">
              <w:rPr>
                <w:rFonts w:ascii="Times New Roman" w:eastAsiaTheme="minorHAnsi" w:hAnsi="Times New Roman" w:cs="Times New Roman"/>
                <w:color w:val="auto"/>
                <w:lang w:eastAsia="en-US" w:bidi="ar-SA"/>
              </w:rPr>
              <w:t>9) материал уплотнения – нержавеющая сталь;</w:t>
            </w:r>
          </w:p>
          <w:p w:rsidR="00543999" w:rsidRPr="00543999" w:rsidRDefault="00543999" w:rsidP="00543999">
            <w:pPr>
              <w:widowControl/>
              <w:ind w:left="-109"/>
              <w:jc w:val="both"/>
              <w:rPr>
                <w:rFonts w:ascii="Times New Roman" w:eastAsiaTheme="minorHAnsi" w:hAnsi="Times New Roman" w:cs="Times New Roman"/>
                <w:color w:val="auto"/>
                <w:lang w:eastAsia="en-US" w:bidi="ar-SA"/>
              </w:rPr>
            </w:pPr>
            <w:r w:rsidRPr="00543999">
              <w:rPr>
                <w:rFonts w:ascii="Times New Roman" w:eastAsiaTheme="minorHAnsi" w:hAnsi="Times New Roman" w:cs="Times New Roman"/>
                <w:color w:val="auto"/>
                <w:lang w:eastAsia="en-US" w:bidi="ar-SA"/>
              </w:rPr>
              <w:t>10) проход DN – 600 мм;</w:t>
            </w:r>
          </w:p>
          <w:p w:rsidR="00543999" w:rsidRPr="00543999" w:rsidRDefault="00543999" w:rsidP="00543999">
            <w:pPr>
              <w:widowControl/>
              <w:ind w:left="-109"/>
              <w:jc w:val="both"/>
              <w:rPr>
                <w:rFonts w:ascii="Times New Roman" w:eastAsiaTheme="minorHAnsi" w:hAnsi="Times New Roman" w:cs="Times New Roman"/>
                <w:color w:val="auto"/>
                <w:lang w:eastAsia="en-US" w:bidi="ar-SA"/>
              </w:rPr>
            </w:pPr>
            <w:r w:rsidRPr="00543999">
              <w:rPr>
                <w:rFonts w:ascii="Times New Roman" w:eastAsiaTheme="minorHAnsi" w:hAnsi="Times New Roman" w:cs="Times New Roman"/>
                <w:color w:val="auto"/>
                <w:lang w:eastAsia="en-US" w:bidi="ar-SA"/>
              </w:rPr>
              <w:t>б) количество – 2,00 (две) штуки;</w:t>
            </w:r>
          </w:p>
          <w:p w:rsidR="00AA46D5" w:rsidRPr="008B77BB" w:rsidRDefault="00543999" w:rsidP="00543999">
            <w:pPr>
              <w:widowControl/>
              <w:ind w:left="-109"/>
              <w:jc w:val="both"/>
              <w:rPr>
                <w:rFonts w:ascii="Times New Roman" w:eastAsiaTheme="minorHAnsi" w:hAnsi="Times New Roman" w:cs="Times New Roman"/>
                <w:color w:val="auto"/>
                <w:lang w:eastAsia="en-US" w:bidi="ar-SA"/>
              </w:rPr>
            </w:pPr>
            <w:r w:rsidRPr="00543999">
              <w:rPr>
                <w:rFonts w:ascii="Times New Roman" w:eastAsiaTheme="minorHAnsi" w:hAnsi="Times New Roman" w:cs="Times New Roman"/>
                <w:color w:val="auto"/>
                <w:lang w:eastAsia="en-US" w:bidi="ar-SA"/>
              </w:rPr>
              <w:t xml:space="preserve">в) место доставки товара – ГНС </w:t>
            </w:r>
            <w:r w:rsidRPr="00543999">
              <w:rPr>
                <w:rFonts w:ascii="Times New Roman" w:eastAsiaTheme="minorHAnsi" w:hAnsi="Times New Roman" w:cs="Times New Roman"/>
                <w:color w:val="auto"/>
                <w:lang w:eastAsia="en-US" w:bidi="ar-SA"/>
              </w:rPr>
              <w:lastRenderedPageBreak/>
              <w:t xml:space="preserve">«Спея» </w:t>
            </w:r>
            <w:proofErr w:type="spellStart"/>
            <w:r w:rsidRPr="00543999">
              <w:rPr>
                <w:rFonts w:ascii="Times New Roman" w:eastAsiaTheme="minorHAnsi" w:hAnsi="Times New Roman" w:cs="Times New Roman"/>
                <w:color w:val="auto"/>
                <w:lang w:eastAsia="en-US" w:bidi="ar-SA"/>
              </w:rPr>
              <w:t>Григориопольский</w:t>
            </w:r>
            <w:proofErr w:type="spellEnd"/>
            <w:r w:rsidRPr="00543999">
              <w:rPr>
                <w:rFonts w:ascii="Times New Roman" w:eastAsiaTheme="minorHAnsi" w:hAnsi="Times New Roman" w:cs="Times New Roman"/>
                <w:color w:val="auto"/>
                <w:lang w:eastAsia="en-US" w:bidi="ar-SA"/>
              </w:rPr>
              <w:t xml:space="preserve"> филиал ГУП «Республиканские оросительные системы».</w:t>
            </w:r>
          </w:p>
        </w:tc>
        <w:tc>
          <w:tcPr>
            <w:tcW w:w="709" w:type="dxa"/>
          </w:tcPr>
          <w:p w:rsidR="00AA46D5" w:rsidRPr="004B4BF7" w:rsidRDefault="00543999" w:rsidP="004169C1">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шт.</w:t>
            </w:r>
          </w:p>
        </w:tc>
        <w:tc>
          <w:tcPr>
            <w:tcW w:w="850" w:type="dxa"/>
          </w:tcPr>
          <w:p w:rsidR="00AA46D5" w:rsidRPr="008B77BB" w:rsidRDefault="00543999" w:rsidP="0054399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w:t>
            </w:r>
            <w:r w:rsidR="002504B5">
              <w:rPr>
                <w:rFonts w:ascii="Times New Roman" w:eastAsiaTheme="minorHAnsi" w:hAnsi="Times New Roman" w:cs="Times New Roman"/>
                <w:color w:val="auto"/>
                <w:lang w:eastAsia="en-US" w:bidi="ar-SA"/>
              </w:rPr>
              <w:t>,00 (</w:t>
            </w:r>
            <w:r>
              <w:rPr>
                <w:rFonts w:ascii="Times New Roman" w:eastAsiaTheme="minorHAnsi" w:hAnsi="Times New Roman" w:cs="Times New Roman"/>
                <w:color w:val="auto"/>
                <w:lang w:eastAsia="en-US" w:bidi="ar-SA"/>
              </w:rPr>
              <w:t>два</w:t>
            </w:r>
            <w:r w:rsidR="002504B5">
              <w:rPr>
                <w:rFonts w:ascii="Times New Roman" w:eastAsiaTheme="minorHAnsi" w:hAnsi="Times New Roman" w:cs="Times New Roman"/>
                <w:color w:val="auto"/>
                <w:lang w:eastAsia="en-US" w:bidi="ar-SA"/>
              </w:rPr>
              <w:t>)</w:t>
            </w:r>
          </w:p>
        </w:tc>
        <w:tc>
          <w:tcPr>
            <w:tcW w:w="1418" w:type="dxa"/>
          </w:tcPr>
          <w:p w:rsidR="00543999" w:rsidRPr="00543999" w:rsidRDefault="00543999" w:rsidP="00543999">
            <w:pPr>
              <w:widowControl/>
              <w:ind w:left="-109" w:right="-86"/>
              <w:jc w:val="center"/>
              <w:rPr>
                <w:rFonts w:ascii="Times New Roman" w:eastAsiaTheme="minorHAnsi" w:hAnsi="Times New Roman" w:cs="Times New Roman"/>
                <w:color w:val="auto"/>
                <w:lang w:eastAsia="en-US" w:bidi="ar-SA"/>
              </w:rPr>
            </w:pPr>
            <w:r w:rsidRPr="00543999">
              <w:rPr>
                <w:rFonts w:ascii="Times New Roman" w:eastAsiaTheme="minorHAnsi" w:hAnsi="Times New Roman" w:cs="Times New Roman"/>
                <w:color w:val="auto"/>
                <w:lang w:eastAsia="en-US" w:bidi="ar-SA"/>
              </w:rPr>
              <w:t xml:space="preserve">115 680,00 </w:t>
            </w:r>
          </w:p>
          <w:p w:rsidR="00543999" w:rsidRPr="00543999" w:rsidRDefault="00543999" w:rsidP="00543999">
            <w:pPr>
              <w:widowControl/>
              <w:ind w:left="-109" w:right="-86"/>
              <w:jc w:val="center"/>
              <w:rPr>
                <w:rFonts w:ascii="Times New Roman" w:eastAsiaTheme="minorHAnsi" w:hAnsi="Times New Roman" w:cs="Times New Roman"/>
                <w:color w:val="auto"/>
                <w:lang w:eastAsia="en-US" w:bidi="ar-SA"/>
              </w:rPr>
            </w:pPr>
            <w:r w:rsidRPr="00543999">
              <w:rPr>
                <w:rFonts w:ascii="Times New Roman" w:eastAsiaTheme="minorHAnsi" w:hAnsi="Times New Roman" w:cs="Times New Roman"/>
                <w:color w:val="auto"/>
                <w:lang w:eastAsia="en-US" w:bidi="ar-SA"/>
              </w:rPr>
              <w:t xml:space="preserve">(сто пятнадцать тысяч шестьсот восемьдесят) </w:t>
            </w:r>
          </w:p>
          <w:p w:rsidR="00543999" w:rsidRPr="00543999" w:rsidRDefault="00543999" w:rsidP="00543999">
            <w:pPr>
              <w:widowControl/>
              <w:ind w:left="-109" w:right="-86"/>
              <w:jc w:val="center"/>
              <w:rPr>
                <w:rFonts w:ascii="Times New Roman" w:eastAsiaTheme="minorHAnsi" w:hAnsi="Times New Roman" w:cs="Times New Roman"/>
                <w:color w:val="auto"/>
                <w:lang w:eastAsia="en-US" w:bidi="ar-SA"/>
              </w:rPr>
            </w:pPr>
            <w:r w:rsidRPr="00543999">
              <w:rPr>
                <w:rFonts w:ascii="Times New Roman" w:eastAsiaTheme="minorHAnsi" w:hAnsi="Times New Roman" w:cs="Times New Roman"/>
                <w:color w:val="auto"/>
                <w:lang w:eastAsia="en-US" w:bidi="ar-SA"/>
              </w:rPr>
              <w:t xml:space="preserve">руб. ПМР </w:t>
            </w:r>
          </w:p>
          <w:p w:rsidR="00AA46D5" w:rsidRPr="008B77BB" w:rsidRDefault="00543999" w:rsidP="00543999">
            <w:pPr>
              <w:widowControl/>
              <w:ind w:left="-109" w:right="-86"/>
              <w:jc w:val="center"/>
              <w:rPr>
                <w:rFonts w:ascii="Times New Roman" w:eastAsiaTheme="minorHAnsi" w:hAnsi="Times New Roman" w:cs="Times New Roman"/>
                <w:color w:val="auto"/>
                <w:lang w:eastAsia="en-US" w:bidi="ar-SA"/>
              </w:rPr>
            </w:pPr>
            <w:r w:rsidRPr="00543999">
              <w:rPr>
                <w:rFonts w:ascii="Times New Roman" w:eastAsiaTheme="minorHAnsi" w:hAnsi="Times New Roman" w:cs="Times New Roman"/>
                <w:color w:val="auto"/>
                <w:lang w:eastAsia="en-US" w:bidi="ar-SA"/>
              </w:rPr>
              <w:t>00 копеек</w:t>
            </w:r>
          </w:p>
        </w:tc>
        <w:tc>
          <w:tcPr>
            <w:tcW w:w="1417" w:type="dxa"/>
          </w:tcPr>
          <w:p w:rsidR="00141FE1" w:rsidRDefault="00543999" w:rsidP="004169C1">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127 240,00</w:t>
            </w:r>
            <w:r w:rsidR="00141FE1">
              <w:rPr>
                <w:rFonts w:ascii="Times New Roman" w:eastAsiaTheme="minorHAnsi" w:hAnsi="Times New Roman" w:cs="Times New Roman"/>
                <w:color w:val="auto"/>
                <w:lang w:eastAsia="en-US" w:bidi="ar-SA"/>
              </w:rPr>
              <w:t xml:space="preserve"> </w:t>
            </w:r>
          </w:p>
          <w:p w:rsidR="00141FE1" w:rsidRDefault="00141FE1" w:rsidP="00141FE1">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(сто двадцать семь тысяч двести сорок) руб. ПМР </w:t>
            </w:r>
          </w:p>
          <w:p w:rsidR="00AA46D5" w:rsidRPr="006B001D" w:rsidRDefault="00141FE1" w:rsidP="00141FE1">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00 копеек</w:t>
            </w:r>
          </w:p>
        </w:tc>
        <w:tc>
          <w:tcPr>
            <w:tcW w:w="1382" w:type="dxa"/>
          </w:tcPr>
          <w:p w:rsidR="00141FE1" w:rsidRPr="00141FE1" w:rsidRDefault="00141FE1" w:rsidP="00141FE1">
            <w:pPr>
              <w:widowControl/>
              <w:ind w:left="-109"/>
              <w:jc w:val="center"/>
              <w:rPr>
                <w:rFonts w:ascii="Times New Roman" w:eastAsiaTheme="minorHAnsi" w:hAnsi="Times New Roman" w:cs="Times New Roman"/>
                <w:color w:val="auto"/>
                <w:lang w:eastAsia="en-US" w:bidi="ar-SA"/>
              </w:rPr>
            </w:pPr>
            <w:r w:rsidRPr="00141FE1">
              <w:rPr>
                <w:rFonts w:ascii="Times New Roman" w:eastAsiaTheme="minorHAnsi" w:hAnsi="Times New Roman" w:cs="Times New Roman"/>
                <w:color w:val="auto"/>
                <w:lang w:eastAsia="en-US" w:bidi="ar-SA"/>
              </w:rPr>
              <w:t xml:space="preserve">115 680,00 </w:t>
            </w:r>
          </w:p>
          <w:p w:rsidR="00141FE1" w:rsidRPr="00141FE1" w:rsidRDefault="00141FE1" w:rsidP="00141FE1">
            <w:pPr>
              <w:widowControl/>
              <w:ind w:left="-109"/>
              <w:jc w:val="center"/>
              <w:rPr>
                <w:rFonts w:ascii="Times New Roman" w:eastAsiaTheme="minorHAnsi" w:hAnsi="Times New Roman" w:cs="Times New Roman"/>
                <w:color w:val="auto"/>
                <w:lang w:eastAsia="en-US" w:bidi="ar-SA"/>
              </w:rPr>
            </w:pPr>
            <w:r w:rsidRPr="00141FE1">
              <w:rPr>
                <w:rFonts w:ascii="Times New Roman" w:eastAsiaTheme="minorHAnsi" w:hAnsi="Times New Roman" w:cs="Times New Roman"/>
                <w:color w:val="auto"/>
                <w:lang w:eastAsia="en-US" w:bidi="ar-SA"/>
              </w:rPr>
              <w:t xml:space="preserve">(сто пятнадцать тысяч шестьсот восемьдесят) </w:t>
            </w:r>
          </w:p>
          <w:p w:rsidR="00141FE1" w:rsidRPr="00141FE1" w:rsidRDefault="00141FE1" w:rsidP="00141FE1">
            <w:pPr>
              <w:widowControl/>
              <w:ind w:left="-109"/>
              <w:jc w:val="center"/>
              <w:rPr>
                <w:rFonts w:ascii="Times New Roman" w:eastAsiaTheme="minorHAnsi" w:hAnsi="Times New Roman" w:cs="Times New Roman"/>
                <w:color w:val="auto"/>
                <w:lang w:eastAsia="en-US" w:bidi="ar-SA"/>
              </w:rPr>
            </w:pPr>
            <w:r w:rsidRPr="00141FE1">
              <w:rPr>
                <w:rFonts w:ascii="Times New Roman" w:eastAsiaTheme="minorHAnsi" w:hAnsi="Times New Roman" w:cs="Times New Roman"/>
                <w:color w:val="auto"/>
                <w:lang w:eastAsia="en-US" w:bidi="ar-SA"/>
              </w:rPr>
              <w:t xml:space="preserve">руб. ПМР </w:t>
            </w:r>
          </w:p>
          <w:p w:rsidR="00AA46D5" w:rsidRPr="006B001D" w:rsidRDefault="00141FE1" w:rsidP="00141FE1">
            <w:pPr>
              <w:widowControl/>
              <w:ind w:left="-109"/>
              <w:jc w:val="center"/>
              <w:rPr>
                <w:rFonts w:ascii="Times New Roman" w:eastAsiaTheme="minorHAnsi" w:hAnsi="Times New Roman" w:cs="Times New Roman"/>
                <w:color w:val="auto"/>
                <w:lang w:eastAsia="en-US" w:bidi="ar-SA"/>
              </w:rPr>
            </w:pPr>
            <w:r w:rsidRPr="00141FE1">
              <w:rPr>
                <w:rFonts w:ascii="Times New Roman" w:eastAsiaTheme="minorHAnsi" w:hAnsi="Times New Roman" w:cs="Times New Roman"/>
                <w:color w:val="auto"/>
                <w:lang w:eastAsia="en-US" w:bidi="ar-SA"/>
              </w:rPr>
              <w:t>00 копеек</w:t>
            </w:r>
          </w:p>
        </w:tc>
      </w:tr>
    </w:tbl>
    <w:p w:rsidR="00AA46D5" w:rsidRDefault="00AA46D5" w:rsidP="00AA46D5">
      <w:pPr>
        <w:widowControl/>
        <w:rPr>
          <w:rFonts w:ascii="Times New Roman" w:eastAsiaTheme="minorHAnsi" w:hAnsi="Times New Roman" w:cs="Times New Roman"/>
          <w:color w:val="auto"/>
          <w:lang w:eastAsia="en-US" w:bidi="ar-SA"/>
        </w:rPr>
      </w:pPr>
    </w:p>
    <w:p w:rsidR="00AA46D5" w:rsidRDefault="00AA46D5" w:rsidP="00AA46D5">
      <w:pPr>
        <w:widowControl/>
        <w:rPr>
          <w:rFonts w:ascii="Times New Roman" w:eastAsiaTheme="minorHAnsi" w:hAnsi="Times New Roman" w:cs="Times New Roman"/>
          <w:b/>
          <w:color w:val="auto"/>
          <w:lang w:eastAsia="en-US" w:bidi="ar-SA"/>
        </w:rPr>
      </w:pPr>
      <w:r w:rsidRPr="0024360D">
        <w:rPr>
          <w:rFonts w:ascii="Times New Roman" w:eastAsiaTheme="minorHAnsi" w:hAnsi="Times New Roman" w:cs="Times New Roman"/>
          <w:b/>
          <w:color w:val="auto"/>
          <w:lang w:eastAsia="en-US" w:bidi="ar-SA"/>
        </w:rPr>
        <w:t>Расчет коэффициента вариации:</w:t>
      </w:r>
    </w:p>
    <w:p w:rsidR="00AA46D5" w:rsidRDefault="00AA46D5" w:rsidP="00AA46D5">
      <w:pPr>
        <w:widowControl/>
        <w:rPr>
          <w:rFonts w:ascii="Times New Roman" w:eastAsiaTheme="minorHAnsi" w:hAnsi="Times New Roman" w:cs="Times New Roman"/>
          <w:b/>
          <w:color w:val="auto"/>
          <w:lang w:eastAsia="en-US" w:bidi="ar-SA"/>
        </w:rPr>
      </w:pPr>
    </w:p>
    <w:tbl>
      <w:tblPr>
        <w:tblStyle w:val="31"/>
        <w:tblW w:w="0" w:type="auto"/>
        <w:tblLook w:val="04A0" w:firstRow="1" w:lastRow="0" w:firstColumn="1" w:lastColumn="0" w:noHBand="0" w:noVBand="1"/>
      </w:tblPr>
      <w:tblGrid>
        <w:gridCol w:w="578"/>
        <w:gridCol w:w="3216"/>
        <w:gridCol w:w="567"/>
        <w:gridCol w:w="850"/>
        <w:gridCol w:w="1589"/>
        <w:gridCol w:w="1405"/>
        <w:gridCol w:w="1365"/>
      </w:tblGrid>
      <w:tr w:rsidR="000C434D" w:rsidRPr="008B77BB" w:rsidTr="003E1377">
        <w:tc>
          <w:tcPr>
            <w:tcW w:w="578" w:type="dxa"/>
          </w:tcPr>
          <w:p w:rsidR="00AA46D5"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Лот </w:t>
            </w:r>
          </w:p>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п/п</w:t>
            </w:r>
          </w:p>
        </w:tc>
        <w:tc>
          <w:tcPr>
            <w:tcW w:w="3216"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567" w:type="dxa"/>
          </w:tcPr>
          <w:p w:rsidR="00AA46D5" w:rsidRPr="003C7D2B" w:rsidRDefault="00AA46D5" w:rsidP="004169C1">
            <w:pPr>
              <w:widowControl/>
              <w:ind w:left="-109" w:right="-156"/>
              <w:jc w:val="center"/>
              <w:rPr>
                <w:rFonts w:ascii="Times New Roman" w:eastAsiaTheme="minorHAnsi" w:hAnsi="Times New Roman" w:cs="Times New Roman"/>
                <w:color w:val="auto"/>
                <w:lang w:eastAsia="en-US" w:bidi="ar-SA"/>
              </w:rPr>
            </w:pPr>
            <w:r w:rsidRPr="003C7D2B">
              <w:rPr>
                <w:rFonts w:ascii="Times New Roman" w:eastAsiaTheme="minorHAnsi" w:hAnsi="Times New Roman" w:cs="Times New Roman"/>
                <w:color w:val="auto"/>
                <w:lang w:eastAsia="en-US" w:bidi="ar-SA"/>
              </w:rPr>
              <w:t xml:space="preserve">Ед. </w:t>
            </w:r>
          </w:p>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3C7D2B">
              <w:rPr>
                <w:rFonts w:ascii="Times New Roman" w:eastAsiaTheme="minorHAnsi" w:hAnsi="Times New Roman" w:cs="Times New Roman"/>
                <w:color w:val="auto"/>
                <w:lang w:eastAsia="en-US" w:bidi="ar-SA"/>
              </w:rPr>
              <w:t>изм.</w:t>
            </w:r>
          </w:p>
        </w:tc>
        <w:tc>
          <w:tcPr>
            <w:tcW w:w="850"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1589"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Средняя арифметическая величина цены</w:t>
            </w:r>
          </w:p>
        </w:tc>
        <w:tc>
          <w:tcPr>
            <w:tcW w:w="1405"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Среднее квадратичное отклонение</w:t>
            </w:r>
          </w:p>
        </w:tc>
        <w:tc>
          <w:tcPr>
            <w:tcW w:w="1365"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Коэффициент вариации, %</w:t>
            </w:r>
          </w:p>
        </w:tc>
      </w:tr>
      <w:tr w:rsidR="000C434D" w:rsidRPr="008B77BB" w:rsidTr="003E1377">
        <w:trPr>
          <w:trHeight w:val="518"/>
        </w:trPr>
        <w:tc>
          <w:tcPr>
            <w:tcW w:w="578" w:type="dxa"/>
          </w:tcPr>
          <w:p w:rsidR="00AA46D5" w:rsidRPr="008B77BB" w:rsidRDefault="00AA46D5" w:rsidP="004169C1">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3216" w:type="dxa"/>
          </w:tcPr>
          <w:p w:rsidR="00141FE1" w:rsidRPr="00141FE1" w:rsidRDefault="00141FE1" w:rsidP="00141FE1">
            <w:pPr>
              <w:widowControl/>
              <w:ind w:left="-109"/>
              <w:jc w:val="both"/>
              <w:rPr>
                <w:rFonts w:ascii="Times New Roman" w:eastAsiaTheme="minorHAnsi" w:hAnsi="Times New Roman" w:cs="Times New Roman"/>
                <w:color w:val="auto"/>
                <w:lang w:eastAsia="en-US" w:bidi="ar-SA"/>
              </w:rPr>
            </w:pPr>
            <w:r w:rsidRPr="00141FE1">
              <w:rPr>
                <w:rFonts w:ascii="Times New Roman" w:eastAsiaTheme="minorHAnsi" w:hAnsi="Times New Roman" w:cs="Times New Roman"/>
                <w:color w:val="auto"/>
                <w:lang w:eastAsia="en-US" w:bidi="ar-SA"/>
              </w:rPr>
              <w:t>а) предмет (объект) закупки –  клапан обратный стальной 19с47нж или 19с49нж РУ 10 ÷ 16 «или аналог», со следующими характеристиками:</w:t>
            </w:r>
          </w:p>
          <w:p w:rsidR="00141FE1" w:rsidRPr="00141FE1" w:rsidRDefault="00141FE1" w:rsidP="00141FE1">
            <w:pPr>
              <w:widowControl/>
              <w:ind w:left="-109"/>
              <w:jc w:val="both"/>
              <w:rPr>
                <w:rFonts w:ascii="Times New Roman" w:eastAsiaTheme="minorHAnsi" w:hAnsi="Times New Roman" w:cs="Times New Roman"/>
                <w:color w:val="auto"/>
                <w:lang w:eastAsia="en-US" w:bidi="ar-SA"/>
              </w:rPr>
            </w:pPr>
            <w:r w:rsidRPr="00141FE1">
              <w:rPr>
                <w:rFonts w:ascii="Times New Roman" w:eastAsiaTheme="minorHAnsi" w:hAnsi="Times New Roman" w:cs="Times New Roman"/>
                <w:color w:val="auto"/>
                <w:lang w:eastAsia="en-US" w:bidi="ar-SA"/>
              </w:rPr>
              <w:t>1) температура рабочей среды - до + 350 градусов Цельсия;</w:t>
            </w:r>
          </w:p>
          <w:p w:rsidR="00141FE1" w:rsidRPr="00141FE1" w:rsidRDefault="00141FE1" w:rsidP="00141FE1">
            <w:pPr>
              <w:widowControl/>
              <w:ind w:left="-109"/>
              <w:jc w:val="both"/>
              <w:rPr>
                <w:rFonts w:ascii="Times New Roman" w:eastAsiaTheme="minorHAnsi" w:hAnsi="Times New Roman" w:cs="Times New Roman"/>
                <w:color w:val="auto"/>
                <w:lang w:eastAsia="en-US" w:bidi="ar-SA"/>
              </w:rPr>
            </w:pPr>
            <w:r w:rsidRPr="00141FE1">
              <w:rPr>
                <w:rFonts w:ascii="Times New Roman" w:eastAsiaTheme="minorHAnsi" w:hAnsi="Times New Roman" w:cs="Times New Roman"/>
                <w:color w:val="auto"/>
                <w:lang w:eastAsia="en-US" w:bidi="ar-SA"/>
              </w:rPr>
              <w:t>2) рабочая среда – вода;</w:t>
            </w:r>
          </w:p>
          <w:p w:rsidR="00141FE1" w:rsidRPr="00141FE1" w:rsidRDefault="00141FE1" w:rsidP="00141FE1">
            <w:pPr>
              <w:widowControl/>
              <w:ind w:left="-109"/>
              <w:jc w:val="both"/>
              <w:rPr>
                <w:rFonts w:ascii="Times New Roman" w:eastAsiaTheme="minorHAnsi" w:hAnsi="Times New Roman" w:cs="Times New Roman"/>
                <w:color w:val="auto"/>
                <w:lang w:eastAsia="en-US" w:bidi="ar-SA"/>
              </w:rPr>
            </w:pPr>
            <w:r w:rsidRPr="00141FE1">
              <w:rPr>
                <w:rFonts w:ascii="Times New Roman" w:eastAsiaTheme="minorHAnsi" w:hAnsi="Times New Roman" w:cs="Times New Roman"/>
                <w:color w:val="auto"/>
                <w:lang w:eastAsia="en-US" w:bidi="ar-SA"/>
              </w:rPr>
              <w:t>3) номинальное давление PN, МПа (кгс/см²) – 1,6 (16); 1,0 (10);</w:t>
            </w:r>
          </w:p>
          <w:p w:rsidR="00141FE1" w:rsidRPr="00141FE1" w:rsidRDefault="00141FE1" w:rsidP="00141FE1">
            <w:pPr>
              <w:widowControl/>
              <w:ind w:left="-109"/>
              <w:jc w:val="both"/>
              <w:rPr>
                <w:rFonts w:ascii="Times New Roman" w:eastAsiaTheme="minorHAnsi" w:hAnsi="Times New Roman" w:cs="Times New Roman"/>
                <w:color w:val="auto"/>
                <w:lang w:eastAsia="en-US" w:bidi="ar-SA"/>
              </w:rPr>
            </w:pPr>
            <w:r w:rsidRPr="00141FE1">
              <w:rPr>
                <w:rFonts w:ascii="Times New Roman" w:eastAsiaTheme="minorHAnsi" w:hAnsi="Times New Roman" w:cs="Times New Roman"/>
                <w:color w:val="auto"/>
                <w:lang w:eastAsia="en-US" w:bidi="ar-SA"/>
              </w:rPr>
              <w:t>4) присоединение к трубопроводу – приварка;</w:t>
            </w:r>
          </w:p>
          <w:p w:rsidR="00141FE1" w:rsidRPr="00141FE1" w:rsidRDefault="00141FE1" w:rsidP="00141FE1">
            <w:pPr>
              <w:widowControl/>
              <w:ind w:left="-109"/>
              <w:jc w:val="both"/>
              <w:rPr>
                <w:rFonts w:ascii="Times New Roman" w:eastAsiaTheme="minorHAnsi" w:hAnsi="Times New Roman" w:cs="Times New Roman"/>
                <w:color w:val="auto"/>
                <w:lang w:eastAsia="en-US" w:bidi="ar-SA"/>
              </w:rPr>
            </w:pPr>
            <w:r w:rsidRPr="00141FE1">
              <w:rPr>
                <w:rFonts w:ascii="Times New Roman" w:eastAsiaTheme="minorHAnsi" w:hAnsi="Times New Roman" w:cs="Times New Roman"/>
                <w:color w:val="auto"/>
                <w:lang w:eastAsia="en-US" w:bidi="ar-SA"/>
              </w:rPr>
              <w:t>6) материал изделия (корпус) – сталь;</w:t>
            </w:r>
          </w:p>
          <w:p w:rsidR="00141FE1" w:rsidRPr="00141FE1" w:rsidRDefault="00141FE1" w:rsidP="00141FE1">
            <w:pPr>
              <w:widowControl/>
              <w:ind w:left="-109"/>
              <w:jc w:val="both"/>
              <w:rPr>
                <w:rFonts w:ascii="Times New Roman" w:eastAsiaTheme="minorHAnsi" w:hAnsi="Times New Roman" w:cs="Times New Roman"/>
                <w:color w:val="auto"/>
                <w:lang w:eastAsia="en-US" w:bidi="ar-SA"/>
              </w:rPr>
            </w:pPr>
            <w:r w:rsidRPr="00141FE1">
              <w:rPr>
                <w:rFonts w:ascii="Times New Roman" w:eastAsiaTheme="minorHAnsi" w:hAnsi="Times New Roman" w:cs="Times New Roman"/>
                <w:color w:val="auto"/>
                <w:lang w:eastAsia="en-US" w:bidi="ar-SA"/>
              </w:rPr>
              <w:t>7) материал изделия (</w:t>
            </w:r>
            <w:proofErr w:type="spellStart"/>
            <w:r w:rsidRPr="00141FE1">
              <w:rPr>
                <w:rFonts w:ascii="Times New Roman" w:eastAsiaTheme="minorHAnsi" w:hAnsi="Times New Roman" w:cs="Times New Roman"/>
                <w:color w:val="auto"/>
                <w:lang w:eastAsia="en-US" w:bidi="ar-SA"/>
              </w:rPr>
              <w:t>захлопка</w:t>
            </w:r>
            <w:proofErr w:type="spellEnd"/>
            <w:r w:rsidRPr="00141FE1">
              <w:rPr>
                <w:rFonts w:ascii="Times New Roman" w:eastAsiaTheme="minorHAnsi" w:hAnsi="Times New Roman" w:cs="Times New Roman"/>
                <w:color w:val="auto"/>
                <w:lang w:eastAsia="en-US" w:bidi="ar-SA"/>
              </w:rPr>
              <w:t>) – сталь;</w:t>
            </w:r>
          </w:p>
          <w:p w:rsidR="00141FE1" w:rsidRPr="00141FE1" w:rsidRDefault="00141FE1" w:rsidP="00141FE1">
            <w:pPr>
              <w:widowControl/>
              <w:ind w:left="-109"/>
              <w:jc w:val="both"/>
              <w:rPr>
                <w:rFonts w:ascii="Times New Roman" w:eastAsiaTheme="minorHAnsi" w:hAnsi="Times New Roman" w:cs="Times New Roman"/>
                <w:color w:val="auto"/>
                <w:lang w:eastAsia="en-US" w:bidi="ar-SA"/>
              </w:rPr>
            </w:pPr>
            <w:r w:rsidRPr="00141FE1">
              <w:rPr>
                <w:rFonts w:ascii="Times New Roman" w:eastAsiaTheme="minorHAnsi" w:hAnsi="Times New Roman" w:cs="Times New Roman"/>
                <w:color w:val="auto"/>
                <w:lang w:eastAsia="en-US" w:bidi="ar-SA"/>
              </w:rPr>
              <w:t>8) материал изделия (ось) – сталь;</w:t>
            </w:r>
          </w:p>
          <w:p w:rsidR="00141FE1" w:rsidRPr="00141FE1" w:rsidRDefault="00141FE1" w:rsidP="00141FE1">
            <w:pPr>
              <w:widowControl/>
              <w:ind w:left="-109"/>
              <w:jc w:val="both"/>
              <w:rPr>
                <w:rFonts w:ascii="Times New Roman" w:eastAsiaTheme="minorHAnsi" w:hAnsi="Times New Roman" w:cs="Times New Roman"/>
                <w:color w:val="auto"/>
                <w:lang w:eastAsia="en-US" w:bidi="ar-SA"/>
              </w:rPr>
            </w:pPr>
            <w:r w:rsidRPr="00141FE1">
              <w:rPr>
                <w:rFonts w:ascii="Times New Roman" w:eastAsiaTheme="minorHAnsi" w:hAnsi="Times New Roman" w:cs="Times New Roman"/>
                <w:color w:val="auto"/>
                <w:lang w:eastAsia="en-US" w:bidi="ar-SA"/>
              </w:rPr>
              <w:t>9) материал уплотнения – нержавеющая сталь;</w:t>
            </w:r>
          </w:p>
          <w:p w:rsidR="00141FE1" w:rsidRPr="00141FE1" w:rsidRDefault="00141FE1" w:rsidP="00141FE1">
            <w:pPr>
              <w:widowControl/>
              <w:ind w:left="-109"/>
              <w:jc w:val="both"/>
              <w:rPr>
                <w:rFonts w:ascii="Times New Roman" w:eastAsiaTheme="minorHAnsi" w:hAnsi="Times New Roman" w:cs="Times New Roman"/>
                <w:color w:val="auto"/>
                <w:lang w:eastAsia="en-US" w:bidi="ar-SA"/>
              </w:rPr>
            </w:pPr>
            <w:r w:rsidRPr="00141FE1">
              <w:rPr>
                <w:rFonts w:ascii="Times New Roman" w:eastAsiaTheme="minorHAnsi" w:hAnsi="Times New Roman" w:cs="Times New Roman"/>
                <w:color w:val="auto"/>
                <w:lang w:eastAsia="en-US" w:bidi="ar-SA"/>
              </w:rPr>
              <w:t>10) проход DN – 600 мм;</w:t>
            </w:r>
          </w:p>
          <w:p w:rsidR="00141FE1" w:rsidRPr="00141FE1" w:rsidRDefault="00141FE1" w:rsidP="00141FE1">
            <w:pPr>
              <w:widowControl/>
              <w:ind w:left="-109"/>
              <w:jc w:val="both"/>
              <w:rPr>
                <w:rFonts w:ascii="Times New Roman" w:eastAsiaTheme="minorHAnsi" w:hAnsi="Times New Roman" w:cs="Times New Roman"/>
                <w:color w:val="auto"/>
                <w:lang w:eastAsia="en-US" w:bidi="ar-SA"/>
              </w:rPr>
            </w:pPr>
            <w:r w:rsidRPr="00141FE1">
              <w:rPr>
                <w:rFonts w:ascii="Times New Roman" w:eastAsiaTheme="minorHAnsi" w:hAnsi="Times New Roman" w:cs="Times New Roman"/>
                <w:color w:val="auto"/>
                <w:lang w:eastAsia="en-US" w:bidi="ar-SA"/>
              </w:rPr>
              <w:t>б) количество – 2,00 (две) штуки;</w:t>
            </w:r>
          </w:p>
          <w:p w:rsidR="00AA46D5" w:rsidRPr="008B77BB" w:rsidRDefault="00141FE1" w:rsidP="00141FE1">
            <w:pPr>
              <w:widowControl/>
              <w:ind w:left="-109"/>
              <w:jc w:val="both"/>
              <w:rPr>
                <w:rFonts w:ascii="Times New Roman" w:eastAsiaTheme="minorHAnsi" w:hAnsi="Times New Roman" w:cs="Times New Roman"/>
                <w:color w:val="auto"/>
                <w:lang w:eastAsia="en-US" w:bidi="ar-SA"/>
              </w:rPr>
            </w:pPr>
            <w:r w:rsidRPr="00141FE1">
              <w:rPr>
                <w:rFonts w:ascii="Times New Roman" w:eastAsiaTheme="minorHAnsi" w:hAnsi="Times New Roman" w:cs="Times New Roman"/>
                <w:color w:val="auto"/>
                <w:lang w:eastAsia="en-US" w:bidi="ar-SA"/>
              </w:rPr>
              <w:t xml:space="preserve">в) место доставки товара – ГНС «Спея» </w:t>
            </w:r>
            <w:proofErr w:type="spellStart"/>
            <w:r w:rsidRPr="00141FE1">
              <w:rPr>
                <w:rFonts w:ascii="Times New Roman" w:eastAsiaTheme="minorHAnsi" w:hAnsi="Times New Roman" w:cs="Times New Roman"/>
                <w:color w:val="auto"/>
                <w:lang w:eastAsia="en-US" w:bidi="ar-SA"/>
              </w:rPr>
              <w:t>Григориопольский</w:t>
            </w:r>
            <w:proofErr w:type="spellEnd"/>
            <w:r w:rsidRPr="00141FE1">
              <w:rPr>
                <w:rFonts w:ascii="Times New Roman" w:eastAsiaTheme="minorHAnsi" w:hAnsi="Times New Roman" w:cs="Times New Roman"/>
                <w:color w:val="auto"/>
                <w:lang w:eastAsia="en-US" w:bidi="ar-SA"/>
              </w:rPr>
              <w:t xml:space="preserve"> филиал ГУП «Республиканские оросительные системы».</w:t>
            </w:r>
          </w:p>
        </w:tc>
        <w:tc>
          <w:tcPr>
            <w:tcW w:w="567" w:type="dxa"/>
          </w:tcPr>
          <w:p w:rsidR="00AA46D5" w:rsidRPr="004B4BF7" w:rsidRDefault="00141FE1" w:rsidP="004169C1">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850" w:type="dxa"/>
          </w:tcPr>
          <w:p w:rsidR="00AA46D5" w:rsidRPr="008B77BB" w:rsidRDefault="00141FE1" w:rsidP="004169C1">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2,00 (два)</w:t>
            </w:r>
          </w:p>
        </w:tc>
        <w:tc>
          <w:tcPr>
            <w:tcW w:w="1589" w:type="dxa"/>
          </w:tcPr>
          <w:p w:rsidR="00AA46D5" w:rsidRPr="00194D3C" w:rsidRDefault="006841FC" w:rsidP="006841FC">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121 460,00</w:t>
            </w:r>
          </w:p>
        </w:tc>
        <w:tc>
          <w:tcPr>
            <w:tcW w:w="1405" w:type="dxa"/>
          </w:tcPr>
          <w:p w:rsidR="00AA46D5" w:rsidRPr="001368F0" w:rsidRDefault="006841FC" w:rsidP="004169C1">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8 174,15</w:t>
            </w:r>
          </w:p>
        </w:tc>
        <w:tc>
          <w:tcPr>
            <w:tcW w:w="1365" w:type="dxa"/>
          </w:tcPr>
          <w:p w:rsidR="00AA46D5" w:rsidRPr="008B77BB" w:rsidRDefault="006841FC" w:rsidP="004169C1">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6,73</w:t>
            </w:r>
          </w:p>
        </w:tc>
      </w:tr>
    </w:tbl>
    <w:p w:rsidR="00AA46D5" w:rsidRDefault="00AA46D5" w:rsidP="00AA46D5">
      <w:pPr>
        <w:tabs>
          <w:tab w:val="left" w:pos="1122"/>
        </w:tabs>
        <w:spacing w:line="269" w:lineRule="exact"/>
        <w:jc w:val="both"/>
        <w:rPr>
          <w:rStyle w:val="13"/>
          <w:rFonts w:eastAsia="Tahoma"/>
          <w:b w:val="0"/>
          <w:bCs w:val="0"/>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к содержанию, в том числе составу, форме заяво</w:t>
      </w:r>
      <w:r w:rsidR="00852565">
        <w:rPr>
          <w:rStyle w:val="13"/>
          <w:rFonts w:eastAsia="Tahoma"/>
          <w:bCs w:val="0"/>
        </w:rPr>
        <w:t>к на участие в запросе предложений</w:t>
      </w:r>
      <w:r w:rsidRPr="009F6806">
        <w:rPr>
          <w:rStyle w:val="13"/>
          <w:rFonts w:eastAsia="Tahoma"/>
          <w:bCs w:val="0"/>
        </w:rPr>
        <w:t>.</w:t>
      </w:r>
    </w:p>
    <w:p w:rsidR="00E82243"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rsidR="00A00922" w:rsidRDefault="0024749C"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w:t>
      </w:r>
      <w:r w:rsidR="00A00922">
        <w:rPr>
          <w:rStyle w:val="13"/>
          <w:rFonts w:eastAsia="Tahoma"/>
          <w:b w:val="0"/>
          <w:bCs w:val="0"/>
        </w:rPr>
        <w:t xml:space="preserve">Приложением </w:t>
      </w:r>
      <w:r w:rsidR="00A00922" w:rsidRPr="00A00922">
        <w:rPr>
          <w:rStyle w:val="13"/>
          <w:rFonts w:eastAsia="Tahoma"/>
          <w:b w:val="0"/>
          <w:bCs w:val="0"/>
        </w:rPr>
        <w:t>к Распоряжению Правительства</w:t>
      </w:r>
      <w:r w:rsidR="00A00922">
        <w:rPr>
          <w:rStyle w:val="13"/>
          <w:rFonts w:eastAsia="Tahoma"/>
          <w:b w:val="0"/>
          <w:bCs w:val="0"/>
        </w:rPr>
        <w:t xml:space="preserve"> </w:t>
      </w:r>
      <w:r w:rsidR="00A00922" w:rsidRPr="00A00922">
        <w:rPr>
          <w:rStyle w:val="13"/>
          <w:rFonts w:eastAsia="Tahoma"/>
          <w:b w:val="0"/>
          <w:bCs w:val="0"/>
        </w:rPr>
        <w:t>Приднестровской Молдавской</w:t>
      </w:r>
      <w:r w:rsidR="00A00922">
        <w:rPr>
          <w:rStyle w:val="13"/>
          <w:rFonts w:eastAsia="Tahoma"/>
          <w:b w:val="0"/>
          <w:bCs w:val="0"/>
        </w:rPr>
        <w:t xml:space="preserve"> </w:t>
      </w:r>
      <w:r w:rsidR="00A00922" w:rsidRPr="00A00922">
        <w:rPr>
          <w:rStyle w:val="13"/>
          <w:rFonts w:eastAsia="Tahoma"/>
          <w:b w:val="0"/>
          <w:bCs w:val="0"/>
        </w:rPr>
        <w:t>Республики</w:t>
      </w:r>
      <w:r w:rsidR="00A00922">
        <w:rPr>
          <w:rStyle w:val="13"/>
          <w:rFonts w:eastAsia="Tahoma"/>
          <w:b w:val="0"/>
          <w:bCs w:val="0"/>
        </w:rPr>
        <w:t xml:space="preserve"> </w:t>
      </w:r>
      <w:r w:rsidR="00A00922" w:rsidRPr="00A00922">
        <w:rPr>
          <w:rStyle w:val="13"/>
          <w:rFonts w:eastAsia="Tahoma"/>
          <w:b w:val="0"/>
          <w:bCs w:val="0"/>
        </w:rPr>
        <w:t>от 15 января 2024 года № 15р</w:t>
      </w:r>
      <w:r w:rsidR="00A00922">
        <w:rPr>
          <w:rStyle w:val="13"/>
          <w:rFonts w:eastAsia="Tahoma"/>
          <w:b w:val="0"/>
          <w:bCs w:val="0"/>
        </w:rPr>
        <w:t xml:space="preserve"> «</w:t>
      </w:r>
      <w:r w:rsidR="00A00922" w:rsidRPr="00A00922">
        <w:rPr>
          <w:rStyle w:val="13"/>
          <w:rFonts w:eastAsia="Tahoma"/>
          <w:b w:val="0"/>
          <w:bCs w:val="0"/>
        </w:rPr>
        <w:t>Об утверждении формы Декларации</w:t>
      </w:r>
      <w:r w:rsidR="00A00922">
        <w:rPr>
          <w:rStyle w:val="13"/>
          <w:rFonts w:eastAsia="Tahoma"/>
          <w:b w:val="0"/>
          <w:bCs w:val="0"/>
        </w:rPr>
        <w:t xml:space="preserve"> </w:t>
      </w:r>
      <w:r w:rsidR="00A00922" w:rsidRPr="00A00922">
        <w:rPr>
          <w:rStyle w:val="13"/>
          <w:rFonts w:eastAsia="Tahoma"/>
          <w:b w:val="0"/>
          <w:bCs w:val="0"/>
        </w:rPr>
        <w:t>об отсутствии личной заинтересованности</w:t>
      </w:r>
      <w:r w:rsidR="00A00922">
        <w:rPr>
          <w:rStyle w:val="13"/>
          <w:rFonts w:eastAsia="Tahoma"/>
          <w:b w:val="0"/>
          <w:bCs w:val="0"/>
        </w:rPr>
        <w:t xml:space="preserve"> </w:t>
      </w:r>
      <w:r w:rsidR="00A00922" w:rsidRPr="00A00922">
        <w:rPr>
          <w:rStyle w:val="13"/>
          <w:rFonts w:eastAsia="Tahoma"/>
          <w:b w:val="0"/>
          <w:bCs w:val="0"/>
        </w:rPr>
        <w:t>при осуществлении закупок товаров (работ, услуг),</w:t>
      </w:r>
      <w:r w:rsidR="00A00922">
        <w:rPr>
          <w:rStyle w:val="13"/>
          <w:rFonts w:eastAsia="Tahoma"/>
          <w:b w:val="0"/>
          <w:bCs w:val="0"/>
        </w:rPr>
        <w:t xml:space="preserve"> </w:t>
      </w:r>
      <w:r w:rsidR="00A00922" w:rsidRPr="00A00922">
        <w:rPr>
          <w:rStyle w:val="13"/>
          <w:rFonts w:eastAsia="Tahoma"/>
          <w:b w:val="0"/>
          <w:bCs w:val="0"/>
        </w:rPr>
        <w:t>которая может привести к конфликту интересов</w:t>
      </w:r>
      <w:r w:rsidR="00A00922">
        <w:rPr>
          <w:rStyle w:val="13"/>
          <w:rFonts w:eastAsia="Tahoma"/>
          <w:b w:val="0"/>
          <w:bCs w:val="0"/>
        </w:rPr>
        <w:t>» (Приложение № 2).</w:t>
      </w:r>
    </w:p>
    <w:p w:rsidR="00A00922" w:rsidRDefault="00A00922" w:rsidP="00A00922">
      <w:pPr>
        <w:tabs>
          <w:tab w:val="left" w:pos="1122"/>
        </w:tabs>
        <w:spacing w:line="269" w:lineRule="exact"/>
        <w:ind w:firstLine="709"/>
        <w:jc w:val="both"/>
        <w:rPr>
          <w:rStyle w:val="13"/>
          <w:rFonts w:eastAsia="Tahoma"/>
          <w:b w:val="0"/>
          <w:bCs w:val="0"/>
        </w:rPr>
      </w:pPr>
    </w:p>
    <w:p w:rsidR="006841FC" w:rsidRDefault="006841FC" w:rsidP="00A00922">
      <w:pPr>
        <w:tabs>
          <w:tab w:val="left" w:pos="1122"/>
        </w:tabs>
        <w:spacing w:line="269" w:lineRule="exact"/>
        <w:ind w:firstLine="709"/>
        <w:jc w:val="both"/>
        <w:rPr>
          <w:rStyle w:val="13"/>
          <w:rFonts w:eastAsia="Tahoma"/>
          <w:b w:val="0"/>
          <w:bCs w:val="0"/>
        </w:rPr>
      </w:pPr>
    </w:p>
    <w:p w:rsidR="006841FC" w:rsidRDefault="006841FC" w:rsidP="00A00922">
      <w:pPr>
        <w:tabs>
          <w:tab w:val="left" w:pos="1122"/>
        </w:tabs>
        <w:spacing w:line="269" w:lineRule="exact"/>
        <w:ind w:firstLine="709"/>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lastRenderedPageBreak/>
        <w:t>1</w:t>
      </w:r>
      <w:r w:rsidR="00852565">
        <w:rPr>
          <w:rStyle w:val="13"/>
          <w:rFonts w:eastAsia="Tahoma"/>
          <w:bCs w:val="0"/>
        </w:rPr>
        <w:t>2</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0C434D" w:rsidRDefault="000C434D" w:rsidP="006561F4">
      <w:pPr>
        <w:tabs>
          <w:tab w:val="left" w:pos="1122"/>
        </w:tabs>
        <w:spacing w:line="269" w:lineRule="exact"/>
        <w:jc w:val="both"/>
        <w:rPr>
          <w:rStyle w:val="13"/>
          <w:rFonts w:eastAsia="Tahoma"/>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374A70">
        <w:rPr>
          <w:rStyle w:val="13"/>
          <w:rFonts w:eastAsia="Tahoma"/>
          <w:bCs w:val="0"/>
        </w:rPr>
        <w:t>3</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P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74A70" w:rsidRDefault="00374A70" w:rsidP="003A0CC1">
      <w:pPr>
        <w:tabs>
          <w:tab w:val="left" w:pos="1122"/>
        </w:tabs>
        <w:spacing w:line="269" w:lineRule="exact"/>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374A70">
        <w:rPr>
          <w:rStyle w:val="13"/>
          <w:rFonts w:eastAsia="Tahoma"/>
          <w:bCs w:val="0"/>
        </w:rPr>
        <w:t>4</w:t>
      </w:r>
      <w:r w:rsidR="009F6806" w:rsidRPr="008121D1">
        <w:rPr>
          <w:rStyle w:val="13"/>
          <w:rFonts w:eastAsia="Tahoma"/>
          <w:bCs w:val="0"/>
        </w:rPr>
        <w:t xml:space="preserve">. </w:t>
      </w:r>
      <w:r w:rsidR="00374A70">
        <w:rPr>
          <w:rStyle w:val="13"/>
          <w:rFonts w:eastAsia="Tahoma"/>
          <w:bCs w:val="0"/>
        </w:rPr>
        <w:t>Информация о в</w:t>
      </w:r>
      <w:r w:rsidR="00E830B7" w:rsidRPr="00E830B7">
        <w:rPr>
          <w:rStyle w:val="13"/>
          <w:rFonts w:eastAsia="Tahoma"/>
          <w:bCs w:val="0"/>
        </w:rPr>
        <w:t>озможност</w:t>
      </w:r>
      <w:r w:rsidR="00374A70">
        <w:rPr>
          <w:rStyle w:val="13"/>
          <w:rFonts w:eastAsia="Tahoma"/>
          <w:bCs w:val="0"/>
        </w:rPr>
        <w:t>и</w:t>
      </w:r>
      <w:r w:rsidR="00E830B7" w:rsidRPr="00E830B7">
        <w:rPr>
          <w:rStyle w:val="13"/>
          <w:rFonts w:eastAsia="Tahoma"/>
          <w:bCs w:val="0"/>
        </w:rPr>
        <w:t xml:space="preserve"> заказчика изменить </w:t>
      </w:r>
      <w:r w:rsidR="00374A70">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00E830B7" w:rsidRPr="00E830B7">
        <w:rPr>
          <w:rStyle w:val="13"/>
          <w:rFonts w:eastAsia="Tahoma"/>
          <w:bCs w:val="0"/>
        </w:rPr>
        <w:t xml:space="preserve"> в соответствии </w:t>
      </w:r>
      <w:r w:rsidR="00374A70">
        <w:rPr>
          <w:rStyle w:val="13"/>
          <w:rFonts w:eastAsia="Tahoma"/>
          <w:bCs w:val="0"/>
        </w:rPr>
        <w:t xml:space="preserve">со статьей 51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675DEF" w:rsidRP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675DEF" w:rsidRPr="00675DEF" w:rsidRDefault="00675DEF" w:rsidP="00374A70">
      <w:pPr>
        <w:tabs>
          <w:tab w:val="left" w:pos="1122"/>
        </w:tabs>
        <w:spacing w:line="269" w:lineRule="exact"/>
        <w:ind w:firstLine="709"/>
        <w:jc w:val="both"/>
        <w:rPr>
          <w:rStyle w:val="13"/>
          <w:rFonts w:eastAsia="Tahoma"/>
          <w:b w:val="0"/>
          <w:bCs w:val="0"/>
        </w:rPr>
      </w:pPr>
      <w:r w:rsidRPr="00675DEF">
        <w:rPr>
          <w:rStyle w:val="13"/>
          <w:rFonts w:eastAsia="Tahoma"/>
          <w:b w:val="0"/>
          <w:bCs w:val="0"/>
        </w:rPr>
        <w:t>а)</w:t>
      </w:r>
      <w:r w:rsidR="00374A70">
        <w:rPr>
          <w:rStyle w:val="13"/>
          <w:rFonts w:eastAsia="Tahoma"/>
          <w:b w:val="0"/>
          <w:bCs w:val="0"/>
        </w:rPr>
        <w:t xml:space="preserve"> изменение цены контракта в сторону уменьшения в случаях, </w:t>
      </w:r>
      <w:r w:rsidR="00C05113">
        <w:rPr>
          <w:rStyle w:val="13"/>
          <w:rFonts w:eastAsia="Tahoma"/>
          <w:b w:val="0"/>
          <w:bCs w:val="0"/>
        </w:rPr>
        <w:t>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r w:rsidR="004F4AB2">
        <w:rPr>
          <w:rStyle w:val="13"/>
          <w:rFonts w:eastAsia="Tahoma"/>
          <w:b w:val="0"/>
          <w:bCs w:val="0"/>
        </w:rPr>
        <w:t>;</w:t>
      </w:r>
    </w:p>
    <w:p w:rsidR="00675DEF" w:rsidRP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б)</w:t>
      </w:r>
      <w:r w:rsidR="00C05113">
        <w:rPr>
          <w:rStyle w:val="13"/>
          <w:rFonts w:eastAsia="Tahoma"/>
          <w:b w:val="0"/>
          <w:bCs w:val="0"/>
        </w:rPr>
        <w:t xml:space="preserve"> изменение количества приобретаемого товара, работ, услуг в сторону увеличения в случае снижения цены на товар, работы</w:t>
      </w:r>
      <w:r w:rsidR="004F4AB2">
        <w:rPr>
          <w:rStyle w:val="13"/>
          <w:rFonts w:eastAsia="Tahoma"/>
          <w:b w:val="0"/>
          <w:bCs w:val="0"/>
        </w:rPr>
        <w:t>, у</w:t>
      </w:r>
      <w:r w:rsidR="00C05113">
        <w:rPr>
          <w:rStyle w:val="13"/>
          <w:rFonts w:eastAsia="Tahoma"/>
          <w:b w:val="0"/>
          <w:bCs w:val="0"/>
        </w:rPr>
        <w:t>слуги в пределах цены контракта и ассортимента товара (перечня работ, услуг), при сохранении условий поставки</w:t>
      </w:r>
      <w:r w:rsidRPr="00675DEF">
        <w:rPr>
          <w:rStyle w:val="13"/>
          <w:rFonts w:eastAsia="Tahoma"/>
          <w:b w:val="0"/>
          <w:bCs w:val="0"/>
        </w:rPr>
        <w:t>;</w:t>
      </w:r>
    </w:p>
    <w:p w:rsidR="009F6806" w:rsidRDefault="00675DEF" w:rsidP="00374A70">
      <w:pPr>
        <w:tabs>
          <w:tab w:val="left" w:pos="1122"/>
        </w:tabs>
        <w:spacing w:line="269" w:lineRule="exact"/>
        <w:ind w:firstLine="709"/>
        <w:jc w:val="both"/>
        <w:rPr>
          <w:rStyle w:val="13"/>
          <w:rFonts w:eastAsia="Tahoma"/>
          <w:b w:val="0"/>
          <w:bCs w:val="0"/>
        </w:rPr>
      </w:pPr>
      <w:r w:rsidRPr="00675DEF">
        <w:rPr>
          <w:rStyle w:val="13"/>
          <w:rFonts w:eastAsia="Tahoma"/>
          <w:b w:val="0"/>
          <w:bCs w:val="0"/>
        </w:rPr>
        <w:t>в)</w:t>
      </w:r>
      <w:r w:rsidR="004F4AB2">
        <w:rPr>
          <w:rStyle w:val="13"/>
          <w:rFonts w:eastAsia="Tahoma"/>
          <w:b w:val="0"/>
          <w:bCs w:val="0"/>
        </w:rPr>
        <w:t xml:space="preserve">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sidRPr="00675DEF">
        <w:rPr>
          <w:rStyle w:val="13"/>
          <w:rFonts w:eastAsia="Tahoma"/>
          <w:b w:val="0"/>
          <w:bCs w:val="0"/>
        </w:rPr>
        <w:t>.</w:t>
      </w:r>
    </w:p>
    <w:p w:rsidR="004F4AB2" w:rsidRDefault="004F4AB2" w:rsidP="004F4AB2">
      <w:pPr>
        <w:tabs>
          <w:tab w:val="left" w:pos="1122"/>
        </w:tabs>
        <w:spacing w:line="269" w:lineRule="exact"/>
        <w:jc w:val="both"/>
        <w:rPr>
          <w:rStyle w:val="13"/>
          <w:rFonts w:eastAsia="Tahoma"/>
          <w:b w:val="0"/>
          <w:bCs w:val="0"/>
        </w:rPr>
      </w:pPr>
    </w:p>
    <w:p w:rsidR="00A20C80" w:rsidRDefault="00A20C80" w:rsidP="004F4AB2">
      <w:pPr>
        <w:tabs>
          <w:tab w:val="left" w:pos="1122"/>
        </w:tabs>
        <w:spacing w:line="269" w:lineRule="exact"/>
        <w:jc w:val="both"/>
        <w:rPr>
          <w:rStyle w:val="13"/>
          <w:rFonts w:eastAsia="Tahoma"/>
          <w:bCs w:val="0"/>
        </w:rPr>
      </w:pPr>
      <w:r>
        <w:rPr>
          <w:rStyle w:val="13"/>
          <w:rFonts w:eastAsia="Tahoma"/>
          <w:bCs w:val="0"/>
        </w:rPr>
        <w:t>15. Порядок проведения запроса предложений.</w:t>
      </w:r>
    </w:p>
    <w:p w:rsidR="009019D3" w:rsidRDefault="00A20C80" w:rsidP="004F4AB2">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sidR="009019D3">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CD2B6A" w:rsidRDefault="009019D3" w:rsidP="004F4AB2">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7D0064" w:rsidRDefault="00CD2B6A" w:rsidP="004F4AB2">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w:t>
      </w:r>
      <w:r>
        <w:rPr>
          <w:rStyle w:val="13"/>
          <w:rFonts w:eastAsia="Tahoma"/>
          <w:b w:val="0"/>
          <w:bCs w:val="0"/>
        </w:rPr>
        <w:lastRenderedPageBreak/>
        <w:t>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F46C5A" w:rsidRDefault="007D0064" w:rsidP="004F4AB2">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F46C5A" w:rsidRDefault="00F46C5A" w:rsidP="004F4AB2">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F46C5A" w:rsidRP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F46C5A" w:rsidRP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C55245" w:rsidRDefault="00C55245" w:rsidP="003A0CC1">
      <w:pPr>
        <w:tabs>
          <w:tab w:val="left" w:pos="1122"/>
        </w:tabs>
        <w:spacing w:line="269" w:lineRule="exact"/>
        <w:jc w:val="both"/>
        <w:rPr>
          <w:rFonts w:ascii="Times New Roman" w:hAnsi="Times New Roman" w:cs="Times New Roman"/>
        </w:rPr>
      </w:pPr>
    </w:p>
    <w:p w:rsidR="00E830B7" w:rsidRPr="00C55245" w:rsidRDefault="004025C3" w:rsidP="003A0CC1">
      <w:pPr>
        <w:tabs>
          <w:tab w:val="left" w:pos="1122"/>
        </w:tabs>
        <w:spacing w:line="269" w:lineRule="exact"/>
        <w:jc w:val="both"/>
        <w:rPr>
          <w:rStyle w:val="13"/>
          <w:rFonts w:eastAsia="Tahoma"/>
          <w:b w:val="0"/>
          <w:bCs w:val="0"/>
        </w:rPr>
      </w:pPr>
      <w:r>
        <w:rPr>
          <w:rStyle w:val="13"/>
          <w:rFonts w:eastAsia="Tahoma"/>
          <w:bCs w:val="0"/>
        </w:rPr>
        <w:t xml:space="preserve">16. </w:t>
      </w:r>
      <w:r w:rsidR="00C55245">
        <w:rPr>
          <w:rStyle w:val="13"/>
          <w:rFonts w:eastAsia="Tahoma"/>
          <w:bCs w:val="0"/>
        </w:rPr>
        <w:t xml:space="preserve">Порядок и срок отзыва заявок на участие в запросе предложений, порядок возврата таких заявок. </w:t>
      </w:r>
    </w:p>
    <w:p w:rsidR="00A143C7" w:rsidRDefault="00C55245"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 запроса предложений вправе письменно отозвать </w:t>
      </w:r>
      <w:r w:rsidR="00A12AE4">
        <w:rPr>
          <w:rStyle w:val="13"/>
          <w:rFonts w:eastAsia="Tahoma"/>
          <w:b w:val="0"/>
          <w:bCs w:val="0"/>
        </w:rPr>
        <w:t xml:space="preserve">свою заявку до </w:t>
      </w:r>
      <w:r w:rsidR="006E3F6D">
        <w:rPr>
          <w:rStyle w:val="13"/>
          <w:rFonts w:eastAsia="Tahoma"/>
          <w:b w:val="0"/>
          <w:bCs w:val="0"/>
        </w:rPr>
        <w:t>истечения срока подачи заявок с учетом положений Закона Приднестровской Молдавской Республики от 26 ноября 2018 года № 318-З-</w:t>
      </w:r>
      <w:r w:rsidR="006E3F6D">
        <w:rPr>
          <w:rStyle w:val="13"/>
          <w:rFonts w:eastAsia="Tahoma"/>
          <w:b w:val="0"/>
          <w:bCs w:val="0"/>
          <w:lang w:val="en-US"/>
        </w:rPr>
        <w:t>VI</w:t>
      </w:r>
      <w:r w:rsidR="006E3F6D">
        <w:rPr>
          <w:rStyle w:val="13"/>
          <w:rFonts w:eastAsia="Tahoma"/>
          <w:b w:val="0"/>
          <w:bCs w:val="0"/>
        </w:rPr>
        <w:t xml:space="preserve"> «О закупках в Приднестровской Молдавской Республике».</w:t>
      </w:r>
    </w:p>
    <w:p w:rsidR="00F555F2" w:rsidRDefault="006E3F6D" w:rsidP="00F555F2">
      <w:pPr>
        <w:tabs>
          <w:tab w:val="left" w:pos="1122"/>
        </w:tabs>
        <w:spacing w:line="269" w:lineRule="exact"/>
        <w:ind w:firstLine="709"/>
        <w:jc w:val="both"/>
        <w:rPr>
          <w:rStyle w:val="13"/>
          <w:rFonts w:eastAsia="Tahoma"/>
          <w:b w:val="0"/>
          <w:bCs w:val="0"/>
        </w:rPr>
      </w:pPr>
      <w:r>
        <w:rPr>
          <w:rStyle w:val="13"/>
          <w:rFonts w:eastAsia="Tahoma"/>
          <w:b w:val="0"/>
          <w:bCs w:val="0"/>
        </w:rPr>
        <w:t xml:space="preserve">Уведомление об отзыве заявки является действительным, если уведомление получено заказчиком до истечения срока подачи заявок, за </w:t>
      </w:r>
      <w:r w:rsidR="00F555F2">
        <w:rPr>
          <w:rStyle w:val="13"/>
          <w:rFonts w:eastAsia="Tahoma"/>
          <w:b w:val="0"/>
          <w:bCs w:val="0"/>
        </w:rPr>
        <w:t>исключением случаев, установленных Законом Приднестровской Молдавской Республики от 26 ноября 2018 года № 318-З-</w:t>
      </w:r>
      <w:r w:rsidR="00F555F2">
        <w:rPr>
          <w:rStyle w:val="13"/>
          <w:rFonts w:eastAsia="Tahoma"/>
          <w:b w:val="0"/>
          <w:bCs w:val="0"/>
          <w:lang w:val="en-US"/>
        </w:rPr>
        <w:t>VI</w:t>
      </w:r>
      <w:r w:rsidR="00F555F2">
        <w:rPr>
          <w:rStyle w:val="13"/>
          <w:rFonts w:eastAsia="Tahoma"/>
          <w:b w:val="0"/>
          <w:bCs w:val="0"/>
        </w:rPr>
        <w:t xml:space="preserve"> «О закупках в Приднестровской Молдавской Республике».</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0038711C"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w:t>
      </w:r>
      <w:r w:rsidR="00620DE3">
        <w:rPr>
          <w:rStyle w:val="13"/>
          <w:rFonts w:eastAsia="Tahoma"/>
          <w:b w:val="0"/>
          <w:bCs w:val="0"/>
        </w:rPr>
        <w:t>вертов и открытии</w:t>
      </w:r>
      <w:r>
        <w:rPr>
          <w:rStyle w:val="13"/>
          <w:rFonts w:eastAsia="Tahoma"/>
          <w:b w:val="0"/>
          <w:bCs w:val="0"/>
        </w:rPr>
        <w:t xml:space="preserve"> указанного доступа о возможности отзыва поданных заявок. </w:t>
      </w:r>
    </w:p>
    <w:p w:rsidR="0038711C"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38711C" w:rsidRPr="0038711C">
        <w:rPr>
          <w:rStyle w:val="13"/>
          <w:rFonts w:eastAsia="Tahoma"/>
          <w:b w:val="0"/>
          <w:bCs w:val="0"/>
        </w:rPr>
        <w:t>.</w:t>
      </w:r>
    </w:p>
    <w:p w:rsidR="003248AB" w:rsidRPr="003248AB" w:rsidRDefault="004025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lastRenderedPageBreak/>
        <w:t>17.</w:t>
      </w:r>
      <w:r w:rsidR="003248AB" w:rsidRPr="003248AB">
        <w:rPr>
          <w:rFonts w:ascii="Times New Roman" w:hAnsi="Times New Roman" w:cs="Times New Roman"/>
          <w:b/>
        </w:rPr>
        <w:t xml:space="preserve"> Срок</w:t>
      </w:r>
      <w:r w:rsidR="00814A46">
        <w:rPr>
          <w:rFonts w:ascii="Times New Roman" w:hAnsi="Times New Roman" w:cs="Times New Roman"/>
          <w:b/>
        </w:rPr>
        <w:t xml:space="preserve">, в течение которого победитель запроса предложений </w:t>
      </w:r>
      <w:r w:rsidR="003248AB" w:rsidRPr="003248AB">
        <w:rPr>
          <w:rFonts w:ascii="Times New Roman" w:hAnsi="Times New Roman" w:cs="Times New Roman"/>
          <w:b/>
        </w:rPr>
        <w:t>должен подписать контракт, условия признания</w:t>
      </w:r>
      <w:r w:rsidR="00814A46">
        <w:rPr>
          <w:rFonts w:ascii="Times New Roman" w:hAnsi="Times New Roman" w:cs="Times New Roman"/>
          <w:b/>
        </w:rPr>
        <w:t xml:space="preserve"> победителя запроса предложений </w:t>
      </w:r>
      <w:r w:rsidR="003248AB" w:rsidRPr="003248AB">
        <w:rPr>
          <w:rFonts w:ascii="Times New Roman" w:hAnsi="Times New Roman" w:cs="Times New Roman"/>
          <w:b/>
        </w:rPr>
        <w:t>уклонившимся от заключения контракта</w:t>
      </w:r>
      <w:r w:rsidR="00814A46">
        <w:rPr>
          <w:rFonts w:ascii="Times New Roman" w:hAnsi="Times New Roman" w:cs="Times New Roman"/>
          <w:b/>
        </w:rPr>
        <w:t>.</w:t>
      </w:r>
    </w:p>
    <w:p w:rsidR="003248AB" w:rsidRPr="003248AB" w:rsidRDefault="00814A46"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003248AB"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003248AB" w:rsidRPr="003248AB">
        <w:rPr>
          <w:rFonts w:ascii="Times New Roman" w:hAnsi="Times New Roman" w:cs="Times New Roman"/>
        </w:rPr>
        <w:t>не позднее</w:t>
      </w:r>
      <w:r>
        <w:rPr>
          <w:rFonts w:ascii="Times New Roman" w:hAnsi="Times New Roman" w:cs="Times New Roman"/>
        </w:rPr>
        <w:t>,</w:t>
      </w:r>
      <w:r w:rsidR="003248AB"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003248AB" w:rsidRPr="003248AB">
        <w:rPr>
          <w:rFonts w:ascii="Times New Roman" w:hAnsi="Times New Roman" w:cs="Times New Roman"/>
        </w:rPr>
        <w:t>.</w:t>
      </w:r>
    </w:p>
    <w:p w:rsidR="003248AB" w:rsidRPr="003248AB" w:rsidRDefault="00221913"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sidR="0024466F">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4466F"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96787"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443D88" w:rsidRPr="003248AB" w:rsidRDefault="00443D88" w:rsidP="003248AB">
      <w:pPr>
        <w:tabs>
          <w:tab w:val="left" w:pos="1122"/>
        </w:tabs>
        <w:spacing w:line="269" w:lineRule="exact"/>
        <w:ind w:firstLine="709"/>
        <w:jc w:val="both"/>
        <w:rPr>
          <w:rFonts w:ascii="Times New Roman" w:hAnsi="Times New Roman" w:cs="Times New Roman"/>
        </w:rPr>
      </w:pPr>
    </w:p>
    <w:p w:rsidR="00A143C7" w:rsidRDefault="00A143C7" w:rsidP="004025C3">
      <w:pPr>
        <w:tabs>
          <w:tab w:val="left" w:pos="1122"/>
        </w:tabs>
        <w:spacing w:line="269" w:lineRule="exact"/>
        <w:jc w:val="both"/>
        <w:rPr>
          <w:rStyle w:val="13"/>
          <w:rFonts w:eastAsia="Tahoma"/>
          <w:bCs w:val="0"/>
        </w:rPr>
      </w:pPr>
      <w:r>
        <w:rPr>
          <w:rStyle w:val="13"/>
          <w:rFonts w:eastAsia="Tahoma"/>
          <w:bCs w:val="0"/>
        </w:rPr>
        <w:t>1</w:t>
      </w:r>
      <w:r w:rsidR="00296787">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sidR="00296787">
        <w:rPr>
          <w:rStyle w:val="13"/>
          <w:rFonts w:eastAsia="Tahoma"/>
          <w:bCs w:val="0"/>
        </w:rPr>
        <w:t>.</w:t>
      </w:r>
    </w:p>
    <w:p w:rsidR="00296787" w:rsidRPr="00296787" w:rsidRDefault="00296787" w:rsidP="00296787">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lastRenderedPageBreak/>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143C7" w:rsidRPr="00CC50D4" w:rsidRDefault="00A143C7" w:rsidP="00A143C7">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Решение поставщика (подрядчика, исполнителя) об одностороннем отказе вступает </w:t>
      </w:r>
      <w:r w:rsidRPr="00CC50D4">
        <w:rPr>
          <w:rStyle w:val="13"/>
          <w:rFonts w:eastAsia="Tahoma"/>
          <w:b w:val="0"/>
          <w:bCs w:val="0"/>
        </w:rPr>
        <w:lastRenderedPageBreak/>
        <w:t>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403C6D" w:rsidRDefault="00A143C7" w:rsidP="00403C6D">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3D0668" w:rsidRDefault="00CD789C" w:rsidP="00403C6D">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003D0668" w:rsidRPr="003D0668">
        <w:rPr>
          <w:rStyle w:val="13"/>
          <w:rFonts w:eastAsia="Tahoma"/>
          <w:b w:val="0"/>
          <w:bCs w:val="0"/>
        </w:rPr>
        <w:t>роект контракта, явля</w:t>
      </w:r>
      <w:r>
        <w:rPr>
          <w:rStyle w:val="13"/>
          <w:rFonts w:eastAsia="Tahoma"/>
          <w:b w:val="0"/>
          <w:bCs w:val="0"/>
        </w:rPr>
        <w:t>ющий</w:t>
      </w:r>
      <w:r w:rsidR="003D0668"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w:t>
      </w:r>
      <w:r w:rsidR="006B52A9">
        <w:rPr>
          <w:rStyle w:val="13"/>
          <w:rFonts w:eastAsia="Tahoma"/>
          <w:b w:val="0"/>
          <w:bCs w:val="0"/>
        </w:rPr>
        <w:t>3</w:t>
      </w:r>
      <w:r>
        <w:rPr>
          <w:rStyle w:val="13"/>
          <w:rFonts w:eastAsia="Tahoma"/>
          <w:b w:val="0"/>
          <w:bCs w:val="0"/>
        </w:rPr>
        <w:t>)</w:t>
      </w:r>
      <w:r w:rsidR="003D0668" w:rsidRPr="003D0668">
        <w:rPr>
          <w:rStyle w:val="13"/>
          <w:rFonts w:eastAsia="Tahoma"/>
          <w:b w:val="0"/>
          <w:bCs w:val="0"/>
        </w:rPr>
        <w:t>.</w:t>
      </w:r>
    </w:p>
    <w:p w:rsidR="00CD789C" w:rsidRDefault="00CD789C" w:rsidP="003D0668">
      <w:pPr>
        <w:tabs>
          <w:tab w:val="left" w:pos="1122"/>
        </w:tabs>
        <w:spacing w:line="269" w:lineRule="exact"/>
        <w:ind w:firstLine="709"/>
        <w:jc w:val="both"/>
        <w:rPr>
          <w:rStyle w:val="13"/>
          <w:rFonts w:eastAsia="Tahoma"/>
          <w:b w:val="0"/>
          <w:bCs w:val="0"/>
        </w:rPr>
      </w:pPr>
    </w:p>
    <w:p w:rsidR="00CD789C" w:rsidRDefault="00CD789C"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CF0147" w:rsidRDefault="00CF0147" w:rsidP="00E81389">
      <w:pPr>
        <w:tabs>
          <w:tab w:val="left" w:pos="1122"/>
        </w:tabs>
        <w:spacing w:line="269" w:lineRule="exact"/>
        <w:ind w:firstLine="709"/>
        <w:jc w:val="right"/>
        <w:rPr>
          <w:rFonts w:ascii="Times New Roman" w:eastAsia="Times New Roman" w:hAnsi="Times New Roman" w:cs="Times New Roman"/>
          <w:color w:val="auto"/>
          <w:lang w:bidi="ar-SA"/>
        </w:rPr>
      </w:pPr>
    </w:p>
    <w:p w:rsidR="00CF0147" w:rsidRDefault="00CF0147"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6A0E9C" w:rsidRDefault="006A0E9C" w:rsidP="00325DA9">
      <w:pPr>
        <w:tabs>
          <w:tab w:val="left" w:pos="1122"/>
        </w:tabs>
        <w:spacing w:line="269" w:lineRule="exact"/>
        <w:ind w:left="5529"/>
        <w:jc w:val="right"/>
        <w:rPr>
          <w:rFonts w:ascii="Times New Roman" w:eastAsia="Times New Roman" w:hAnsi="Times New Roman" w:cs="Times New Roman"/>
          <w:color w:val="auto"/>
          <w:lang w:bidi="ar-SA"/>
        </w:rPr>
      </w:pPr>
    </w:p>
    <w:p w:rsidR="006A0E9C" w:rsidRDefault="006A0E9C" w:rsidP="00325DA9">
      <w:pPr>
        <w:tabs>
          <w:tab w:val="left" w:pos="1122"/>
        </w:tabs>
        <w:spacing w:line="269" w:lineRule="exact"/>
        <w:ind w:left="5529"/>
        <w:jc w:val="right"/>
        <w:rPr>
          <w:rFonts w:ascii="Times New Roman" w:eastAsia="Times New Roman" w:hAnsi="Times New Roman" w:cs="Times New Roman"/>
          <w:color w:val="auto"/>
          <w:lang w:bidi="ar-SA"/>
        </w:rPr>
      </w:pPr>
    </w:p>
    <w:p w:rsidR="006A0E9C" w:rsidRDefault="006A0E9C" w:rsidP="00325DA9">
      <w:pPr>
        <w:tabs>
          <w:tab w:val="left" w:pos="1122"/>
        </w:tabs>
        <w:spacing w:line="269" w:lineRule="exact"/>
        <w:ind w:left="5529"/>
        <w:jc w:val="right"/>
        <w:rPr>
          <w:rFonts w:ascii="Times New Roman" w:eastAsia="Times New Roman" w:hAnsi="Times New Roman" w:cs="Times New Roman"/>
          <w:color w:val="auto"/>
          <w:lang w:bidi="ar-SA"/>
        </w:rPr>
      </w:pPr>
    </w:p>
    <w:p w:rsidR="006A0E9C" w:rsidRDefault="006A0E9C" w:rsidP="00325DA9">
      <w:pPr>
        <w:tabs>
          <w:tab w:val="left" w:pos="1122"/>
        </w:tabs>
        <w:spacing w:line="269" w:lineRule="exact"/>
        <w:ind w:left="5529"/>
        <w:jc w:val="right"/>
        <w:rPr>
          <w:rFonts w:ascii="Times New Roman" w:eastAsia="Times New Roman" w:hAnsi="Times New Roman" w:cs="Times New Roman"/>
          <w:color w:val="auto"/>
          <w:lang w:bidi="ar-SA"/>
        </w:rPr>
      </w:pPr>
    </w:p>
    <w:p w:rsidR="006A0E9C" w:rsidRDefault="006A0E9C" w:rsidP="00325DA9">
      <w:pPr>
        <w:tabs>
          <w:tab w:val="left" w:pos="1122"/>
        </w:tabs>
        <w:spacing w:line="269" w:lineRule="exact"/>
        <w:ind w:left="5529"/>
        <w:jc w:val="right"/>
        <w:rPr>
          <w:rFonts w:ascii="Times New Roman" w:eastAsia="Times New Roman" w:hAnsi="Times New Roman" w:cs="Times New Roman"/>
          <w:color w:val="auto"/>
          <w:lang w:bidi="ar-SA"/>
        </w:rPr>
      </w:pPr>
    </w:p>
    <w:p w:rsidR="006A0E9C" w:rsidRDefault="006A0E9C" w:rsidP="00325DA9">
      <w:pPr>
        <w:tabs>
          <w:tab w:val="left" w:pos="1122"/>
        </w:tabs>
        <w:spacing w:line="269" w:lineRule="exact"/>
        <w:ind w:left="5529"/>
        <w:jc w:val="right"/>
        <w:rPr>
          <w:rFonts w:ascii="Times New Roman" w:eastAsia="Times New Roman" w:hAnsi="Times New Roman" w:cs="Times New Roman"/>
          <w:color w:val="auto"/>
          <w:lang w:bidi="ar-SA"/>
        </w:rPr>
      </w:pPr>
    </w:p>
    <w:p w:rsidR="006A0E9C" w:rsidRDefault="006A0E9C" w:rsidP="00325DA9">
      <w:pPr>
        <w:tabs>
          <w:tab w:val="left" w:pos="1122"/>
        </w:tabs>
        <w:spacing w:line="269" w:lineRule="exact"/>
        <w:ind w:left="5529"/>
        <w:jc w:val="right"/>
        <w:rPr>
          <w:rFonts w:ascii="Times New Roman" w:eastAsia="Times New Roman" w:hAnsi="Times New Roman" w:cs="Times New Roman"/>
          <w:color w:val="auto"/>
          <w:lang w:bidi="ar-SA"/>
        </w:rPr>
      </w:pPr>
    </w:p>
    <w:p w:rsidR="00B5226E" w:rsidRPr="002812D0" w:rsidRDefault="00B5226E" w:rsidP="00325DA9">
      <w:pPr>
        <w:tabs>
          <w:tab w:val="left" w:pos="1122"/>
        </w:tabs>
        <w:spacing w:line="269" w:lineRule="exact"/>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w:t>
      </w:r>
      <w:r w:rsidR="00CD789C" w:rsidRPr="002812D0">
        <w:rPr>
          <w:rFonts w:ascii="Times New Roman" w:eastAsia="Times New Roman" w:hAnsi="Times New Roman" w:cs="Times New Roman"/>
          <w:color w:val="auto"/>
          <w:lang w:bidi="ar-SA"/>
        </w:rPr>
        <w:t xml:space="preserve"> № 1</w:t>
      </w:r>
    </w:p>
    <w:p w:rsidR="00441B4B" w:rsidRPr="00441B4B" w:rsidRDefault="00441B4B" w:rsidP="00325DA9">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 xml:space="preserve">к закупочной документации о проведении </w:t>
      </w:r>
    </w:p>
    <w:p w:rsidR="00441B4B" w:rsidRDefault="00441B4B" w:rsidP="00325DA9">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запроса предложений</w:t>
      </w:r>
    </w:p>
    <w:p w:rsidR="00B5226E" w:rsidRPr="002812D0" w:rsidRDefault="00CD789C" w:rsidP="00325DA9">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w:t>
      </w:r>
      <w:r w:rsidR="00B5226E" w:rsidRPr="002812D0">
        <w:rPr>
          <w:rFonts w:ascii="Times New Roman" w:eastAsia="Times New Roman" w:hAnsi="Times New Roman" w:cs="Times New Roman"/>
          <w:color w:val="auto"/>
          <w:lang w:bidi="ar-SA"/>
        </w:rPr>
        <w:t xml:space="preserve"> Правительства</w:t>
      </w:r>
    </w:p>
    <w:p w:rsidR="00B5226E" w:rsidRPr="002812D0" w:rsidRDefault="00B5226E" w:rsidP="00325DA9">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B5226E" w:rsidRPr="002812D0" w:rsidRDefault="00B5226E" w:rsidP="00325DA9">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r w:rsidR="00CD789C" w:rsidRPr="002812D0">
        <w:rPr>
          <w:rFonts w:ascii="Times New Roman" w:eastAsia="Times New Roman" w:hAnsi="Times New Roman" w:cs="Times New Roman"/>
          <w:color w:val="auto"/>
          <w:lang w:bidi="ar-SA"/>
        </w:rPr>
        <w:t>)</w:t>
      </w:r>
    </w:p>
    <w:p w:rsidR="00CD789C" w:rsidRPr="002812D0" w:rsidRDefault="00CD789C"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B5226E" w:rsidRDefault="00B5226E" w:rsidP="00B5226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rsidR="00055604" w:rsidRDefault="00D45FB3" w:rsidP="00055604">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B5226E" w:rsidRPr="002812D0" w:rsidRDefault="00B5226E" w:rsidP="00055604">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B5226E" w:rsidRPr="002812D0" w:rsidRDefault="00B5226E" w:rsidP="00B5226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B5226E" w:rsidRPr="002812D0" w:rsidRDefault="00D45FB3" w:rsidP="00B5226E">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00B5226E" w:rsidRPr="00D45FB3">
        <w:rPr>
          <w:rFonts w:ascii="Times New Roman" w:eastAsia="Times New Roman" w:hAnsi="Times New Roman" w:cs="Times New Roman"/>
          <w:i/>
          <w:iCs/>
          <w:color w:val="auto"/>
          <w:sz w:val="18"/>
          <w:szCs w:val="18"/>
          <w:lang w:bidi="ar-SA"/>
        </w:rPr>
        <w:t xml:space="preserve">(указать предмет </w:t>
      </w:r>
      <w:proofErr w:type="gramStart"/>
      <w:r w:rsidR="00B5226E" w:rsidRPr="00D45FB3">
        <w:rPr>
          <w:rFonts w:ascii="Times New Roman" w:eastAsia="Times New Roman" w:hAnsi="Times New Roman" w:cs="Times New Roman"/>
          <w:i/>
          <w:iCs/>
          <w:color w:val="auto"/>
          <w:sz w:val="18"/>
          <w:szCs w:val="18"/>
          <w:lang w:bidi="ar-SA"/>
        </w:rPr>
        <w:t>закупки)</w:t>
      </w:r>
      <w:r w:rsidR="00B5226E" w:rsidRPr="002812D0">
        <w:rPr>
          <w:rFonts w:ascii="Times New Roman" w:eastAsia="Times New Roman" w:hAnsi="Times New Roman" w:cs="Times New Roman"/>
          <w:i/>
          <w:iCs/>
          <w:color w:val="auto"/>
          <w:lang w:bidi="ar-SA"/>
        </w:rPr>
        <w:t>   </w:t>
      </w:r>
      <w:proofErr w:type="gramEnd"/>
      <w:r w:rsidR="00B5226E"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00B5226E" w:rsidRPr="00D45FB3">
        <w:rPr>
          <w:rFonts w:ascii="Times New Roman" w:eastAsia="Times New Roman" w:hAnsi="Times New Roman" w:cs="Times New Roman"/>
          <w:i/>
          <w:iCs/>
          <w:color w:val="auto"/>
          <w:sz w:val="18"/>
          <w:szCs w:val="18"/>
          <w:lang w:bidi="ar-SA"/>
        </w:rPr>
        <w:t>(указать наименование заказчика)</w:t>
      </w:r>
    </w:p>
    <w:p w:rsidR="00B5226E" w:rsidRPr="002812D0" w:rsidRDefault="00B5226E" w:rsidP="00B5226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E16A08" w:rsidRDefault="00E16A08" w:rsidP="00E16A08">
      <w:pPr>
        <w:widowControl/>
        <w:ind w:firstLine="709"/>
        <w:jc w:val="both"/>
        <w:rPr>
          <w:rFonts w:ascii="Times New Roman" w:eastAsia="Calibri" w:hAnsi="Times New Roman" w:cs="Times New Roman"/>
          <w:color w:val="auto"/>
          <w:lang w:eastAsia="en-US" w:bidi="ar-SA"/>
        </w:rPr>
      </w:pPr>
    </w:p>
    <w:p w:rsidR="00B610E6" w:rsidRDefault="00E16A08" w:rsidP="00E16A0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sidR="00B610E6">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B610E6" w:rsidRDefault="00E16A08" w:rsidP="00E16A0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№1: [наименование и номер лота] Итоговая стоимость предложения: _______________________________ (итоговая стоимость)</w:t>
      </w:r>
      <w:r w:rsidR="006A0E9C">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B610E6" w:rsidRDefault="00B610E6" w:rsidP="00E16A08">
      <w:pPr>
        <w:widowControl/>
        <w:ind w:firstLine="709"/>
        <w:jc w:val="both"/>
        <w:rPr>
          <w:rFonts w:ascii="Times New Roman" w:eastAsia="Calibri" w:hAnsi="Times New Roman" w:cs="Times New Roman"/>
          <w:color w:val="auto"/>
          <w:lang w:eastAsia="en-US" w:bidi="ar-SA"/>
        </w:rPr>
      </w:pPr>
    </w:p>
    <w:p w:rsidR="00E16A08" w:rsidRPr="00E16A08" w:rsidRDefault="00E16A08" w:rsidP="00E16A0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E16A08" w:rsidRPr="00E16A08" w:rsidRDefault="00E16A08" w:rsidP="00E16A08">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E16A08" w:rsidRPr="006A0E9C" w:rsidRDefault="00E16A08" w:rsidP="00E16A08">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006A0E9C" w:rsidRPr="006A0E9C">
        <w:rPr>
          <w:rFonts w:ascii="Times New Roman" w:eastAsia="Calibri" w:hAnsi="Times New Roman" w:cs="Times New Roman"/>
          <w:i/>
          <w:color w:val="auto"/>
          <w:lang w:eastAsia="en-US" w:bidi="ar-SA"/>
        </w:rPr>
        <w:t>(</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E16A08" w:rsidRPr="00E16A08" w:rsidRDefault="00E16A08" w:rsidP="00E16A0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color w:val="auto"/>
          <w:lang w:eastAsia="en-US" w:bidi="ar-SA"/>
        </w:rPr>
        <w:t>Республики  решения</w:t>
      </w:r>
      <w:proofErr w:type="gramEnd"/>
      <w:r w:rsidRPr="00E16A08">
        <w:rPr>
          <w:rFonts w:ascii="Times New Roman" w:eastAsia="Calibri" w:hAnsi="Times New Roman" w:cs="Times New Roman"/>
          <w:color w:val="auto"/>
          <w:lang w:eastAsia="en-US" w:bidi="ar-SA"/>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E16A08" w:rsidRPr="00E16A08" w:rsidRDefault="00E16A08" w:rsidP="00E16A08">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E16A08" w:rsidRPr="006A0E9C" w:rsidRDefault="00E16A08" w:rsidP="00E16A08">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E16A08" w:rsidRPr="00E16A08" w:rsidRDefault="00E16A08" w:rsidP="00E16A0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16A08" w:rsidRPr="00E16A08" w:rsidRDefault="00E16A08" w:rsidP="00E16A0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E16A08" w:rsidRPr="006A0E9C" w:rsidRDefault="00E16A08" w:rsidP="00E16A08">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E16A08" w:rsidRPr="00E16A08" w:rsidRDefault="00E16A08" w:rsidP="00E16A0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lastRenderedPageBreak/>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E16A08" w:rsidRPr="00E16A08" w:rsidRDefault="00E16A08" w:rsidP="00E16A0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16A08" w:rsidRDefault="00E16A08" w:rsidP="00B5226E">
      <w:pPr>
        <w:widowControl/>
        <w:shd w:val="clear" w:color="auto" w:fill="FFFFFF"/>
        <w:spacing w:after="150"/>
        <w:ind w:firstLine="360"/>
        <w:rPr>
          <w:rFonts w:ascii="Times New Roman" w:eastAsia="Times New Roman" w:hAnsi="Times New Roman" w:cs="Times New Roman"/>
          <w:color w:val="auto"/>
          <w:lang w:bidi="ar-SA"/>
        </w:rPr>
      </w:pPr>
    </w:p>
    <w:tbl>
      <w:tblPr>
        <w:tblStyle w:val="1"/>
        <w:tblW w:w="0" w:type="auto"/>
        <w:tblLook w:val="04A0" w:firstRow="1" w:lastRow="0" w:firstColumn="1" w:lastColumn="0" w:noHBand="0" w:noVBand="1"/>
      </w:tblPr>
      <w:tblGrid>
        <w:gridCol w:w="4672"/>
        <w:gridCol w:w="4673"/>
      </w:tblGrid>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B610E6" w:rsidRPr="00B610E6" w:rsidRDefault="00B610E6" w:rsidP="00B610E6">
            <w:pPr>
              <w:widowControl/>
              <w:rPr>
                <w:rFonts w:ascii="Times New Roman" w:eastAsia="Calibri" w:hAnsi="Times New Roman" w:cs="Times New Roman"/>
                <w:color w:val="auto"/>
                <w:lang w:eastAsia="en-US" w:bidi="ar-SA"/>
              </w:rPr>
            </w:pP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B610E6" w:rsidRPr="00B610E6" w:rsidRDefault="00B610E6" w:rsidP="00B610E6">
            <w:pPr>
              <w:widowControl/>
              <w:rPr>
                <w:rFonts w:ascii="Times New Roman" w:eastAsia="Calibri" w:hAnsi="Times New Roman" w:cs="Times New Roman"/>
                <w:color w:val="auto"/>
                <w:lang w:eastAsia="en-US" w:bidi="ar-SA"/>
              </w:rPr>
            </w:pP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B610E6" w:rsidRPr="00B610E6" w:rsidRDefault="00B610E6" w:rsidP="00B610E6">
            <w:pPr>
              <w:widowControl/>
              <w:rPr>
                <w:rFonts w:ascii="Times New Roman" w:eastAsia="Calibri" w:hAnsi="Times New Roman" w:cs="Times New Roman"/>
                <w:color w:val="auto"/>
                <w:lang w:eastAsia="en-US" w:bidi="ar-SA"/>
              </w:rPr>
            </w:pP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B610E6" w:rsidRPr="00B610E6" w:rsidRDefault="00B610E6" w:rsidP="00B610E6">
            <w:pPr>
              <w:widowControl/>
              <w:rPr>
                <w:rFonts w:ascii="Times New Roman" w:eastAsia="Calibri" w:hAnsi="Times New Roman" w:cs="Times New Roman"/>
                <w:color w:val="auto"/>
                <w:lang w:eastAsia="en-US" w:bidi="ar-SA"/>
              </w:rPr>
            </w:pP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B610E6" w:rsidRPr="00B610E6" w:rsidRDefault="00B610E6" w:rsidP="00B610E6">
            <w:pPr>
              <w:widowControl/>
              <w:rPr>
                <w:rFonts w:ascii="Times New Roman" w:eastAsia="Calibri" w:hAnsi="Times New Roman" w:cs="Times New Roman"/>
                <w:color w:val="auto"/>
                <w:lang w:eastAsia="en-US" w:bidi="ar-SA"/>
              </w:rPr>
            </w:pP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B610E6" w:rsidRPr="00B610E6" w:rsidRDefault="00B610E6" w:rsidP="00B610E6">
            <w:pPr>
              <w:widowControl/>
              <w:rPr>
                <w:rFonts w:ascii="Times New Roman" w:eastAsia="Calibri" w:hAnsi="Times New Roman" w:cs="Times New Roman"/>
                <w:color w:val="auto"/>
                <w:lang w:eastAsia="en-US" w:bidi="ar-SA"/>
              </w:rPr>
            </w:pP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B610E6" w:rsidRPr="00B610E6" w:rsidRDefault="00B610E6" w:rsidP="00B610E6">
            <w:pPr>
              <w:widowControl/>
              <w:rPr>
                <w:rFonts w:ascii="Times New Roman" w:eastAsia="Calibri" w:hAnsi="Times New Roman" w:cs="Times New Roman"/>
                <w:color w:val="auto"/>
                <w:lang w:eastAsia="en-US" w:bidi="ar-SA"/>
              </w:rPr>
            </w:pP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r w:rsidR="00B610E6" w:rsidRPr="00B610E6" w:rsidTr="00B610E6">
        <w:tc>
          <w:tcPr>
            <w:tcW w:w="4672" w:type="dxa"/>
          </w:tcPr>
          <w:p w:rsidR="00B610E6" w:rsidRPr="00B610E6" w:rsidRDefault="00B610E6" w:rsidP="00B610E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B610E6" w:rsidRPr="00B610E6" w:rsidRDefault="00B610E6" w:rsidP="00B610E6">
            <w:pPr>
              <w:widowControl/>
              <w:rPr>
                <w:rFonts w:ascii="Times New Roman" w:eastAsia="Calibri" w:hAnsi="Times New Roman" w:cs="Times New Roman"/>
                <w:color w:val="auto"/>
                <w:lang w:eastAsia="en-US" w:bidi="ar-SA"/>
              </w:rPr>
            </w:pPr>
          </w:p>
        </w:tc>
        <w:tc>
          <w:tcPr>
            <w:tcW w:w="4673" w:type="dxa"/>
          </w:tcPr>
          <w:p w:rsidR="00B610E6" w:rsidRPr="00B610E6" w:rsidRDefault="00B610E6" w:rsidP="00B610E6">
            <w:pPr>
              <w:widowControl/>
              <w:rPr>
                <w:rFonts w:ascii="Times New Roman" w:eastAsia="Calibri" w:hAnsi="Times New Roman" w:cs="Times New Roman"/>
                <w:color w:val="auto"/>
                <w:lang w:eastAsia="en-US" w:bidi="ar-SA"/>
              </w:rPr>
            </w:pPr>
          </w:p>
        </w:tc>
      </w:tr>
    </w:tbl>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B5226E" w:rsidRPr="002812D0" w:rsidRDefault="00B5226E"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D45FB3" w:rsidRDefault="00B5226E" w:rsidP="00D45FB3">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00D45FB3" w:rsidRPr="00D862C9">
        <w:rPr>
          <w:rFonts w:ascii="Times New Roman" w:eastAsia="Times New Roman" w:hAnsi="Times New Roman" w:cs="Times New Roman"/>
          <w:color w:val="auto"/>
          <w:lang w:bidi="ar-SA"/>
        </w:rPr>
        <w:t>документ</w:t>
      </w:r>
      <w:r w:rsidR="00D45FB3">
        <w:rPr>
          <w:rFonts w:ascii="Times New Roman" w:eastAsia="Times New Roman" w:hAnsi="Times New Roman" w:cs="Times New Roman"/>
          <w:color w:val="auto"/>
          <w:lang w:bidi="ar-SA"/>
        </w:rPr>
        <w:t>ы, подтверждающие</w:t>
      </w:r>
      <w:r w:rsidR="00D45FB3"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D45FB3" w:rsidRPr="002812D0" w:rsidRDefault="00D862C9" w:rsidP="00D45FB3">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00D45FB3" w:rsidRPr="00D45FB3">
        <w:rPr>
          <w:rFonts w:ascii="Times New Roman" w:eastAsia="Times New Roman" w:hAnsi="Times New Roman" w:cs="Times New Roman"/>
          <w:color w:val="auto"/>
          <w:lang w:bidi="ar-SA"/>
        </w:rPr>
        <w:t xml:space="preserve"> </w:t>
      </w:r>
      <w:r w:rsidR="00D45FB3"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B5226E" w:rsidRDefault="00D862C9" w:rsidP="00403C6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00B5226E"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583296" w:rsidRPr="002812D0" w:rsidRDefault="00583296" w:rsidP="00403C6D">
      <w:pPr>
        <w:widowControl/>
        <w:shd w:val="clear" w:color="auto" w:fill="FFFFFF"/>
        <w:spacing w:after="150"/>
        <w:ind w:firstLine="360"/>
        <w:jc w:val="both"/>
        <w:rPr>
          <w:rFonts w:ascii="Times New Roman" w:eastAsia="Times New Roman" w:hAnsi="Times New Roman" w:cs="Times New Roman"/>
          <w:color w:val="auto"/>
          <w:lang w:bidi="ar-SA"/>
        </w:rPr>
      </w:pPr>
      <w:r w:rsidRPr="00583296">
        <w:rPr>
          <w:rFonts w:ascii="Times New Roman" w:eastAsia="Times New Roman" w:hAnsi="Times New Roman" w:cs="Times New Roman"/>
          <w:color w:val="auto"/>
          <w:lang w:bidi="ar-SA"/>
        </w:rPr>
        <w:t xml:space="preserve">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p w:rsidR="00B5226E" w:rsidRPr="002812D0" w:rsidRDefault="00583296" w:rsidP="00403C6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к</w:t>
      </w:r>
      <w:r w:rsidR="00B5226E" w:rsidRPr="002812D0">
        <w:rPr>
          <w:rFonts w:ascii="Times New Roman" w:eastAsia="Times New Roman" w:hAnsi="Times New Roman" w:cs="Times New Roman"/>
          <w:color w:val="auto"/>
          <w:lang w:bidi="ar-SA"/>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D11C54" w:rsidRPr="00D11C54" w:rsidRDefault="00D11C54" w:rsidP="00D11C54">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D11C54" w:rsidRPr="00D11C54" w:rsidRDefault="00D11C54" w:rsidP="00D11C54">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D11C54" w:rsidRPr="00D11C54" w:rsidRDefault="00D11C54" w:rsidP="00D11C54">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rsidR="00D11C54" w:rsidRPr="00D11C54" w:rsidRDefault="00D11C54" w:rsidP="00D11C54">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D11C54" w:rsidRDefault="00D11C54" w:rsidP="00403C6D">
      <w:pPr>
        <w:widowControl/>
        <w:shd w:val="clear" w:color="auto" w:fill="FFFFFF"/>
        <w:spacing w:after="150"/>
        <w:ind w:firstLine="360"/>
        <w:jc w:val="both"/>
        <w:rPr>
          <w:rFonts w:ascii="Times New Roman" w:eastAsia="Times New Roman" w:hAnsi="Times New Roman" w:cs="Times New Roman"/>
          <w:color w:val="auto"/>
          <w:lang w:bidi="ar-SA"/>
        </w:rPr>
      </w:pPr>
    </w:p>
    <w:p w:rsidR="00B5226E" w:rsidRPr="00D45FB3" w:rsidRDefault="00B5226E" w:rsidP="00D45FB3">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B5226E" w:rsidRPr="002812D0" w:rsidRDefault="00B5226E" w:rsidP="00D45FB3">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B5226E" w:rsidRDefault="00B5226E" w:rsidP="00D45FB3">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D11C54" w:rsidRPr="002812D0" w:rsidRDefault="00D11C54" w:rsidP="00D45FB3">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B5226E" w:rsidRDefault="00D11C54" w:rsidP="00D45FB3">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4</w:t>
      </w:r>
      <w:r w:rsidR="00B5226E"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D11C54" w:rsidRPr="002812D0" w:rsidRDefault="00D11C54" w:rsidP="00D45FB3">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583296" w:rsidRDefault="00583296" w:rsidP="004A1D04">
      <w:pPr>
        <w:jc w:val="right"/>
        <w:rPr>
          <w:rFonts w:ascii="Times New Roman" w:hAnsi="Times New Roman" w:cs="Times New Roman"/>
        </w:rPr>
      </w:pPr>
    </w:p>
    <w:p w:rsidR="004A1D04" w:rsidRDefault="004A1D04" w:rsidP="004A1D04">
      <w:pPr>
        <w:jc w:val="right"/>
        <w:rPr>
          <w:rFonts w:ascii="Times New Roman" w:hAnsi="Times New Roman" w:cs="Times New Roman"/>
        </w:rPr>
      </w:pPr>
      <w:r>
        <w:rPr>
          <w:rFonts w:ascii="Times New Roman" w:hAnsi="Times New Roman" w:cs="Times New Roman"/>
        </w:rPr>
        <w:lastRenderedPageBreak/>
        <w:t>Приложение № 2</w:t>
      </w:r>
    </w:p>
    <w:p w:rsidR="004A1D04" w:rsidRDefault="004A1D04" w:rsidP="006B52A9">
      <w:pPr>
        <w:jc w:val="center"/>
        <w:rPr>
          <w:rFonts w:ascii="Times New Roman" w:hAnsi="Times New Roman" w:cs="Times New Roman"/>
        </w:rPr>
      </w:pP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Декларация</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6B52A9" w:rsidRDefault="006B52A9" w:rsidP="006B52A9">
      <w:pPr>
        <w:jc w:val="right"/>
        <w:rPr>
          <w:rFonts w:ascii="Times New Roman" w:hAnsi="Times New Roman" w:cs="Times New Roman"/>
        </w:rPr>
      </w:pPr>
    </w:p>
    <w:p w:rsidR="006B52A9" w:rsidRDefault="006B52A9" w:rsidP="006B52A9">
      <w:pPr>
        <w:jc w:val="right"/>
        <w:rPr>
          <w:rFonts w:ascii="Times New Roman" w:hAnsi="Times New Roman" w:cs="Times New Roman"/>
        </w:rPr>
      </w:pPr>
    </w:p>
    <w:p w:rsidR="006B52A9" w:rsidRPr="006B52A9" w:rsidRDefault="006B52A9" w:rsidP="006B52A9">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2A4762" w:rsidRPr="002A4762" w:rsidRDefault="002A4762" w:rsidP="002A4762">
      <w:pPr>
        <w:jc w:val="both"/>
        <w:rPr>
          <w:rFonts w:ascii="Times New Roman" w:hAnsi="Times New Roman" w:cs="Times New Roman"/>
          <w:sz w:val="18"/>
          <w:szCs w:val="18"/>
        </w:rPr>
      </w:pPr>
      <w:r>
        <w:rPr>
          <w:rFonts w:ascii="Times New Roman" w:hAnsi="Times New Roman" w:cs="Times New Roman"/>
          <w:sz w:val="18"/>
          <w:szCs w:val="18"/>
        </w:rPr>
        <w:t xml:space="preserve">                       </w:t>
      </w:r>
      <w:r w:rsidR="006B52A9" w:rsidRPr="002A4762">
        <w:rPr>
          <w:rFonts w:ascii="Times New Roman" w:hAnsi="Times New Roman" w:cs="Times New Roman"/>
          <w:sz w:val="18"/>
          <w:szCs w:val="18"/>
        </w:rPr>
        <w:t>(</w:t>
      </w:r>
      <w:proofErr w:type="gramStart"/>
      <w:r w:rsidR="006B52A9" w:rsidRPr="002A4762">
        <w:rPr>
          <w:rFonts w:ascii="Times New Roman" w:hAnsi="Times New Roman" w:cs="Times New Roman"/>
          <w:sz w:val="18"/>
          <w:szCs w:val="18"/>
        </w:rPr>
        <w:t>дата)</w:t>
      </w:r>
      <w:r w:rsidRPr="002A4762">
        <w:rPr>
          <w:rFonts w:ascii="Times New Roman" w:hAnsi="Times New Roman" w:cs="Times New Roman"/>
          <w:sz w:val="18"/>
          <w:szCs w:val="18"/>
        </w:rPr>
        <w:t xml:space="preserve">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A4762" w:rsidRPr="006B52A9" w:rsidRDefault="002A4762" w:rsidP="002A4762">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D862C9" w:rsidRPr="006C63A5" w:rsidRDefault="00D862C9" w:rsidP="00D862C9">
      <w:pPr>
        <w:jc w:val="right"/>
        <w:rPr>
          <w:rFonts w:ascii="Times New Roman" w:hAnsi="Times New Roman" w:cs="Times New Roman"/>
        </w:rPr>
      </w:pPr>
      <w:r w:rsidRPr="006C63A5">
        <w:rPr>
          <w:rFonts w:ascii="Times New Roman" w:hAnsi="Times New Roman" w:cs="Times New Roman"/>
        </w:rPr>
        <w:lastRenderedPageBreak/>
        <w:t xml:space="preserve">Приложение № </w:t>
      </w:r>
      <w:r w:rsidR="002A4762">
        <w:rPr>
          <w:rFonts w:ascii="Times New Roman" w:hAnsi="Times New Roman" w:cs="Times New Roman"/>
        </w:rPr>
        <w:t>3</w:t>
      </w:r>
    </w:p>
    <w:p w:rsidR="00D862C9" w:rsidRDefault="005C4150" w:rsidP="005C4150">
      <w:pPr>
        <w:jc w:val="right"/>
        <w:rPr>
          <w:rFonts w:ascii="Times New Roman" w:hAnsi="Times New Roman" w:cs="Times New Roman"/>
        </w:rPr>
      </w:pPr>
      <w:r>
        <w:rPr>
          <w:rFonts w:ascii="Times New Roman" w:hAnsi="Times New Roman" w:cs="Times New Roman"/>
        </w:rPr>
        <w:t>(проект)</w:t>
      </w:r>
    </w:p>
    <w:p w:rsidR="005C4150" w:rsidRDefault="005C4150" w:rsidP="00583296">
      <w:pPr>
        <w:widowControl/>
        <w:jc w:val="center"/>
        <w:rPr>
          <w:rFonts w:ascii="Times New Roman" w:eastAsia="Times New Roman" w:hAnsi="Times New Roman" w:cs="Times New Roman"/>
          <w:b/>
          <w:color w:val="auto"/>
          <w:lang w:bidi="ar-SA"/>
        </w:rPr>
      </w:pPr>
    </w:p>
    <w:p w:rsidR="00583296" w:rsidRPr="00A33C8A" w:rsidRDefault="00583296" w:rsidP="00583296">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583296" w:rsidRPr="00A33C8A" w:rsidRDefault="00583296" w:rsidP="00583296">
      <w:pPr>
        <w:widowControl/>
        <w:jc w:val="center"/>
        <w:rPr>
          <w:rFonts w:ascii="Times New Roman" w:eastAsia="Times New Roman" w:hAnsi="Times New Roman" w:cs="Times New Roman"/>
          <w:b/>
          <w:color w:val="auto"/>
          <w:lang w:bidi="ar-SA"/>
        </w:rPr>
      </w:pPr>
    </w:p>
    <w:p w:rsidR="00583296" w:rsidRPr="00D862C9" w:rsidRDefault="00583296" w:rsidP="00583296">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proofErr w:type="gramStart"/>
      <w:r w:rsidRPr="00D862C9">
        <w:rPr>
          <w:rFonts w:ascii="Times New Roman" w:eastAsia="Times New Roman" w:hAnsi="Times New Roman" w:cs="Times New Roman"/>
          <w:color w:val="auto"/>
          <w:lang w:bidi="ar-SA"/>
        </w:rPr>
        <w:t xml:space="preserve">   «</w:t>
      </w:r>
      <w:proofErr w:type="gramEnd"/>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583296" w:rsidRPr="00D862C9" w:rsidRDefault="00583296" w:rsidP="00583296">
      <w:pPr>
        <w:widowControl/>
        <w:jc w:val="both"/>
        <w:rPr>
          <w:rFonts w:ascii="Times New Roman" w:eastAsia="Times New Roman" w:hAnsi="Times New Roman" w:cs="Times New Roman"/>
          <w:color w:val="auto"/>
          <w:lang w:bidi="ar-SA"/>
        </w:rPr>
      </w:pPr>
    </w:p>
    <w:p w:rsidR="00583296" w:rsidRPr="00D862C9" w:rsidRDefault="00583296" w:rsidP="00583296">
      <w:pPr>
        <w:ind w:firstLine="709"/>
        <w:jc w:val="both"/>
        <w:rPr>
          <w:rFonts w:ascii="Times New Roman" w:hAnsi="Times New Roman" w:cs="Times New Roman"/>
        </w:rPr>
      </w:pPr>
      <w:r w:rsidRPr="00D862C9">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w:t>
      </w:r>
      <w:r w:rsidRPr="00D862C9">
        <w:rPr>
          <w:rFonts w:ascii="Times New Roman" w:hAnsi="Times New Roman" w:cs="Times New Roman"/>
          <w:b/>
        </w:rPr>
        <w:t>«Заказчик»</w:t>
      </w:r>
      <w:r w:rsidRPr="00D862C9">
        <w:rPr>
          <w:rFonts w:ascii="Times New Roman" w:hAnsi="Times New Roman" w:cs="Times New Roman"/>
        </w:rPr>
        <w:t>, в лице министра сельского хозяйства и природных ресурсов Приднестровско</w:t>
      </w:r>
      <w:r>
        <w:rPr>
          <w:rFonts w:ascii="Times New Roman" w:hAnsi="Times New Roman" w:cs="Times New Roman"/>
        </w:rPr>
        <w:t xml:space="preserve">й Молдавской Республики </w:t>
      </w:r>
      <w:r w:rsidR="00446E67">
        <w:rPr>
          <w:rFonts w:ascii="Times New Roman" w:hAnsi="Times New Roman" w:cs="Times New Roman"/>
        </w:rPr>
        <w:t>___________</w:t>
      </w:r>
      <w:r w:rsidRPr="00D862C9">
        <w:rPr>
          <w:rFonts w:ascii="Times New Roman" w:hAnsi="Times New Roman" w:cs="Times New Roman"/>
        </w:rPr>
        <w:t xml:space="preserve">, действующего на основании Положения о Министерстве сельского хозяйства и природных ресурсов Приднестровской Молдавской Республики с одной стороны, </w:t>
      </w:r>
      <w:r w:rsidRPr="00876E5B">
        <w:rPr>
          <w:rFonts w:ascii="Times New Roman" w:hAnsi="Times New Roman" w:cs="Times New Roman"/>
        </w:rPr>
        <w:t>«_____________»</w:t>
      </w:r>
      <w:r w:rsidRPr="00D862C9">
        <w:rPr>
          <w:rFonts w:ascii="Times New Roman" w:hAnsi="Times New Roman" w:cs="Times New Roman"/>
          <w:b/>
        </w:rPr>
        <w:t xml:space="preserve"> </w:t>
      </w:r>
      <w:r w:rsidRPr="00D862C9">
        <w:rPr>
          <w:rFonts w:ascii="Times New Roman" w:hAnsi="Times New Roman" w:cs="Times New Roman"/>
        </w:rPr>
        <w:t>именуемое в дальнейшем</w:t>
      </w:r>
      <w:r>
        <w:rPr>
          <w:rFonts w:ascii="Times New Roman" w:hAnsi="Times New Roman" w:cs="Times New Roman"/>
          <w:b/>
        </w:rPr>
        <w:t xml:space="preserve"> «Поставщик</w:t>
      </w:r>
      <w:r w:rsidRPr="00D862C9">
        <w:rPr>
          <w:rFonts w:ascii="Times New Roman" w:hAnsi="Times New Roman" w:cs="Times New Roman"/>
          <w:b/>
        </w:rPr>
        <w:t>»</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действующ</w:t>
      </w:r>
      <w:r>
        <w:rPr>
          <w:rFonts w:ascii="Times New Roman" w:hAnsi="Times New Roman" w:cs="Times New Roman"/>
        </w:rPr>
        <w:t xml:space="preserve">ий на основании ________________ </w:t>
      </w:r>
      <w:r w:rsidRPr="00D862C9">
        <w:rPr>
          <w:rFonts w:ascii="Times New Roman" w:hAnsi="Times New Roman" w:cs="Times New Roman"/>
        </w:rPr>
        <w:t xml:space="preserve">с другой стороны и «______________________», именуемое в дальнейшем </w:t>
      </w:r>
      <w:r w:rsidRPr="00D862C9">
        <w:rPr>
          <w:rFonts w:ascii="Times New Roman" w:hAnsi="Times New Roman" w:cs="Times New Roman"/>
          <w:b/>
        </w:rPr>
        <w:t>«Получатель»</w:t>
      </w:r>
      <w:r>
        <w:rPr>
          <w:rFonts w:ascii="Times New Roman" w:hAnsi="Times New Roman" w:cs="Times New Roman"/>
        </w:rPr>
        <w:t>, в лице ____________________</w:t>
      </w:r>
      <w:r w:rsidRPr="00D862C9">
        <w:rPr>
          <w:rFonts w:ascii="Times New Roman" w:hAnsi="Times New Roman" w:cs="Times New Roman"/>
        </w:rPr>
        <w:t>,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583296" w:rsidRPr="00DA4B45" w:rsidRDefault="00583296" w:rsidP="00583296">
      <w:pPr>
        <w:widowControl/>
        <w:jc w:val="both"/>
        <w:rPr>
          <w:rFonts w:ascii="Times New Roman" w:eastAsia="Times New Roman" w:hAnsi="Times New Roman" w:cs="Times New Roman"/>
          <w:color w:val="auto"/>
          <w:lang w:bidi="ar-SA"/>
        </w:rPr>
      </w:pPr>
    </w:p>
    <w:p w:rsidR="00583296" w:rsidRPr="00DA4B45" w:rsidRDefault="00583296" w:rsidP="00583296">
      <w:pPr>
        <w:widowControl/>
        <w:tabs>
          <w:tab w:val="left" w:pos="1276"/>
        </w:tabs>
        <w:jc w:val="center"/>
        <w:rPr>
          <w:rFonts w:ascii="Times New Roman" w:eastAsia="Times New Roman" w:hAnsi="Times New Roman" w:cs="Times New Roman"/>
          <w:b/>
          <w:color w:val="auto"/>
          <w:lang w:bidi="ar-SA"/>
        </w:rPr>
      </w:pPr>
      <w:r w:rsidRPr="00DA4B45">
        <w:rPr>
          <w:rFonts w:ascii="Times New Roman" w:eastAsia="Times New Roman" w:hAnsi="Times New Roman" w:cs="Times New Roman"/>
          <w:b/>
          <w:color w:val="auto"/>
          <w:lang w:bidi="ar-SA"/>
        </w:rPr>
        <w:t>1. ПРЕДМЕТ КОНТРАКТА</w:t>
      </w:r>
    </w:p>
    <w:p w:rsidR="00583296" w:rsidRPr="00D862C9" w:rsidRDefault="00583296" w:rsidP="00583296">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1.1.</w:t>
      </w:r>
      <w:r>
        <w:rPr>
          <w:rFonts w:ascii="Times New Roman" w:eastAsia="Calibri" w:hAnsi="Times New Roman" w:cs="Times New Roman"/>
          <w:color w:val="auto"/>
          <w:lang w:eastAsia="en-US" w:bidi="ar-SA"/>
        </w:rPr>
        <w:t xml:space="preserve"> По заданию Заказчика, Поставщик</w:t>
      </w:r>
      <w:r w:rsidRPr="00D862C9">
        <w:rPr>
          <w:rFonts w:ascii="Times New Roman" w:eastAsia="Calibri" w:hAnsi="Times New Roman" w:cs="Times New Roman"/>
          <w:color w:val="auto"/>
          <w:lang w:eastAsia="en-US" w:bidi="ar-SA"/>
        </w:rPr>
        <w:t xml:space="preserve"> обязуется </w:t>
      </w:r>
      <w:r>
        <w:rPr>
          <w:rFonts w:ascii="Times New Roman" w:eastAsia="Calibri" w:hAnsi="Times New Roman" w:cs="Times New Roman"/>
          <w:color w:val="auto"/>
          <w:lang w:eastAsia="en-US" w:bidi="ar-SA"/>
        </w:rPr>
        <w:t>поставить и передать в собственность Получателя</w:t>
      </w:r>
      <w:r w:rsidRPr="00D862C9">
        <w:rPr>
          <w:rFonts w:ascii="Times New Roman" w:eastAsia="Calibri" w:hAnsi="Times New Roman" w:cs="Times New Roman"/>
          <w:color w:val="auto"/>
          <w:lang w:eastAsia="en-US" w:bidi="ar-SA"/>
        </w:rPr>
        <w:t xml:space="preserve"> ______________________ </w:t>
      </w:r>
      <w:r w:rsidRPr="009D603C">
        <w:rPr>
          <w:rFonts w:ascii="Times New Roman" w:eastAsia="Calibri" w:hAnsi="Times New Roman" w:cs="Times New Roman"/>
          <w:color w:val="auto"/>
          <w:lang w:eastAsia="en-US" w:bidi="ar-SA"/>
        </w:rPr>
        <w:t>(далее – Товар),</w:t>
      </w:r>
      <w:r w:rsidRPr="00D862C9">
        <w:rPr>
          <w:rFonts w:ascii="Times New Roman" w:eastAsia="Calibri" w:hAnsi="Times New Roman" w:cs="Times New Roman"/>
          <w:color w:val="auto"/>
          <w:lang w:eastAsia="en-US" w:bidi="ar-SA"/>
        </w:rPr>
        <w:t xml:space="preserve"> в ко</w:t>
      </w:r>
      <w:r>
        <w:rPr>
          <w:rFonts w:ascii="Times New Roman" w:eastAsia="Calibri" w:hAnsi="Times New Roman" w:cs="Times New Roman"/>
          <w:color w:val="auto"/>
          <w:lang w:eastAsia="en-US" w:bidi="ar-SA"/>
        </w:rPr>
        <w:t>личестве и цене согласно Спецификации № 1</w:t>
      </w:r>
      <w:r w:rsidRPr="00D862C9">
        <w:rPr>
          <w:rFonts w:ascii="Times New Roman" w:eastAsia="Calibri" w:hAnsi="Times New Roman" w:cs="Times New Roman"/>
          <w:color w:val="auto"/>
          <w:lang w:eastAsia="en-US" w:bidi="ar-SA"/>
        </w:rPr>
        <w:t xml:space="preserve"> (Приложение № 1 к </w:t>
      </w:r>
      <w:r>
        <w:rPr>
          <w:rFonts w:ascii="Times New Roman" w:eastAsia="Calibri" w:hAnsi="Times New Roman" w:cs="Times New Roman"/>
          <w:color w:val="auto"/>
          <w:lang w:eastAsia="en-US" w:bidi="ar-SA"/>
        </w:rPr>
        <w:t>настоящему контракту), являющей</w:t>
      </w:r>
      <w:r w:rsidRPr="00D862C9">
        <w:rPr>
          <w:rFonts w:ascii="Times New Roman" w:eastAsia="Calibri" w:hAnsi="Times New Roman" w:cs="Times New Roman"/>
          <w:color w:val="auto"/>
          <w:lang w:eastAsia="en-US" w:bidi="ar-SA"/>
        </w:rPr>
        <w:t xml:space="preserve">ся неотъемлемой частью </w:t>
      </w:r>
      <w:r>
        <w:rPr>
          <w:rFonts w:ascii="Times New Roman" w:eastAsia="Calibri" w:hAnsi="Times New Roman" w:cs="Times New Roman"/>
          <w:color w:val="auto"/>
          <w:lang w:eastAsia="en-US" w:bidi="ar-SA"/>
        </w:rPr>
        <w:t>настоящего контракта, Получатель обязуется принять Товар, а Заказчик оплатить Товар согласно условиям</w:t>
      </w:r>
      <w:r w:rsidRPr="00D862C9">
        <w:rPr>
          <w:rFonts w:ascii="Times New Roman" w:eastAsia="Calibri" w:hAnsi="Times New Roman" w:cs="Times New Roman"/>
          <w:color w:val="auto"/>
          <w:lang w:eastAsia="en-US" w:bidi="ar-SA"/>
        </w:rPr>
        <w:t xml:space="preserve"> настоящ</w:t>
      </w:r>
      <w:r>
        <w:rPr>
          <w:rFonts w:ascii="Times New Roman" w:eastAsia="Calibri" w:hAnsi="Times New Roman" w:cs="Times New Roman"/>
          <w:color w:val="auto"/>
          <w:lang w:eastAsia="en-US" w:bidi="ar-SA"/>
        </w:rPr>
        <w:t>его</w:t>
      </w:r>
      <w:r w:rsidRPr="00D862C9">
        <w:rPr>
          <w:rFonts w:ascii="Times New Roman" w:eastAsia="Calibri" w:hAnsi="Times New Roman" w:cs="Times New Roman"/>
          <w:color w:val="auto"/>
          <w:lang w:eastAsia="en-US" w:bidi="ar-SA"/>
        </w:rPr>
        <w:t xml:space="preserve"> контракт</w:t>
      </w:r>
      <w:r>
        <w:rPr>
          <w:rFonts w:ascii="Times New Roman" w:eastAsia="Calibri" w:hAnsi="Times New Roman" w:cs="Times New Roman"/>
          <w:color w:val="auto"/>
          <w:lang w:eastAsia="en-US" w:bidi="ar-SA"/>
        </w:rPr>
        <w:t>а</w:t>
      </w:r>
      <w:r w:rsidRPr="00D862C9">
        <w:rPr>
          <w:rFonts w:ascii="Times New Roman" w:eastAsia="Calibri" w:hAnsi="Times New Roman" w:cs="Times New Roman"/>
          <w:color w:val="auto"/>
          <w:lang w:eastAsia="en-US" w:bidi="ar-SA"/>
        </w:rPr>
        <w:t>.</w:t>
      </w:r>
    </w:p>
    <w:p w:rsidR="00583296" w:rsidRDefault="00583296" w:rsidP="00583296">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 xml:space="preserve">1.2. </w:t>
      </w:r>
      <w:r w:rsidRPr="00D862C9">
        <w:rPr>
          <w:rFonts w:ascii="Times New Roman" w:eastAsia="Calibri" w:hAnsi="Times New Roman" w:cs="Times New Roman"/>
          <w:color w:val="auto"/>
          <w:lang w:eastAsia="en-US" w:bidi="ar-SA"/>
        </w:rPr>
        <w:t>По</w:t>
      </w:r>
      <w:r>
        <w:rPr>
          <w:rFonts w:ascii="Times New Roman" w:eastAsia="Calibri" w:hAnsi="Times New Roman" w:cs="Times New Roman"/>
          <w:color w:val="auto"/>
          <w:lang w:eastAsia="en-US" w:bidi="ar-SA"/>
        </w:rPr>
        <w:t xml:space="preserve">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rsidR="00583296" w:rsidRPr="00D862C9" w:rsidRDefault="00583296" w:rsidP="00583296">
      <w:pPr>
        <w:widowControl/>
        <w:ind w:firstLine="567"/>
        <w:jc w:val="both"/>
        <w:rPr>
          <w:rFonts w:ascii="Times New Roman" w:eastAsia="Times New Roman" w:hAnsi="Times New Roman" w:cs="Times New Roman"/>
          <w:color w:val="auto"/>
          <w:lang w:bidi="ar-SA"/>
        </w:rPr>
      </w:pPr>
    </w:p>
    <w:p w:rsidR="00583296" w:rsidRPr="00D862C9" w:rsidRDefault="00583296" w:rsidP="00583296">
      <w:pPr>
        <w:jc w:val="center"/>
        <w:rPr>
          <w:rFonts w:ascii="Times New Roman" w:hAnsi="Times New Roman" w:cs="Times New Roman"/>
          <w:b/>
        </w:rPr>
      </w:pPr>
      <w:r w:rsidRPr="00D862C9">
        <w:rPr>
          <w:rFonts w:ascii="Times New Roman" w:hAnsi="Times New Roman" w:cs="Times New Roman"/>
          <w:b/>
        </w:rPr>
        <w:t xml:space="preserve">2. </w:t>
      </w:r>
      <w:r>
        <w:rPr>
          <w:rFonts w:ascii="Times New Roman" w:hAnsi="Times New Roman" w:cs="Times New Roman"/>
          <w:b/>
        </w:rPr>
        <w:t>УСЛОВИЯ ПОСТАВКИ</w:t>
      </w:r>
    </w:p>
    <w:p w:rsidR="00583296" w:rsidRPr="00D862C9" w:rsidRDefault="00583296" w:rsidP="00583296">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2.1.</w:t>
      </w:r>
      <w:r w:rsidRPr="00D862C9">
        <w:rPr>
          <w:rFonts w:ascii="Times New Roman" w:eastAsia="Calibri" w:hAnsi="Times New Roman" w:cs="Times New Roman"/>
          <w:color w:val="auto"/>
          <w:lang w:eastAsia="en-US" w:bidi="ar-SA"/>
        </w:rPr>
        <w:t xml:space="preserve"> </w:t>
      </w:r>
      <w:r>
        <w:rPr>
          <w:rFonts w:ascii="Times New Roman" w:eastAsia="Calibri" w:hAnsi="Times New Roman" w:cs="Times New Roman"/>
          <w:color w:val="auto"/>
          <w:lang w:eastAsia="en-US" w:bidi="ar-SA"/>
        </w:rPr>
        <w:t>Поставщик передает Товар на основании заявки Получателя по Акту приема-передачи (товарно-транспортной накладной) в объемах, предусмотренных Спецификацией № 1 (Приложение № 1 к настоящему контракту), являющейся неотъемлемой частью настоящего контракта.</w:t>
      </w:r>
    </w:p>
    <w:p w:rsidR="00583296" w:rsidRPr="00D862C9" w:rsidRDefault="00583296" w:rsidP="00583296">
      <w:pPr>
        <w:ind w:firstLine="567"/>
        <w:jc w:val="both"/>
        <w:rPr>
          <w:rFonts w:ascii="Times New Roman" w:hAnsi="Times New Roman" w:cs="Times New Roman"/>
        </w:rPr>
      </w:pPr>
      <w:r w:rsidRPr="00D862C9">
        <w:rPr>
          <w:rFonts w:ascii="Times New Roman" w:hAnsi="Times New Roman" w:cs="Times New Roman"/>
          <w:b/>
          <w:bCs/>
        </w:rPr>
        <w:t xml:space="preserve">2.2. </w:t>
      </w:r>
      <w:r w:rsidRPr="00D862C9">
        <w:rPr>
          <w:rFonts w:ascii="Times New Roman" w:hAnsi="Times New Roman" w:cs="Times New Roman"/>
        </w:rPr>
        <w:t xml:space="preserve"> </w:t>
      </w:r>
      <w:r>
        <w:rPr>
          <w:rFonts w:ascii="Times New Roman" w:hAnsi="Times New Roman" w:cs="Times New Roman"/>
        </w:rPr>
        <w:t xml:space="preserve">Поставка (транспортировка) Товара на склад Получателя производится транспортом Поставщика и за его счет. </w:t>
      </w:r>
    </w:p>
    <w:p w:rsidR="00583296" w:rsidRPr="00D862C9" w:rsidRDefault="00583296" w:rsidP="00583296">
      <w:pPr>
        <w:ind w:firstLine="567"/>
        <w:jc w:val="both"/>
        <w:rPr>
          <w:rFonts w:ascii="Times New Roman" w:hAnsi="Times New Roman" w:cs="Times New Roman"/>
        </w:rPr>
      </w:pPr>
      <w:r w:rsidRPr="00D862C9">
        <w:rPr>
          <w:rFonts w:ascii="Times New Roman" w:hAnsi="Times New Roman" w:cs="Times New Roman"/>
          <w:b/>
        </w:rPr>
        <w:t>2.3.</w:t>
      </w:r>
      <w:r w:rsidRPr="00D862C9">
        <w:rPr>
          <w:rFonts w:ascii="Times New Roman" w:hAnsi="Times New Roman" w:cs="Times New Roman"/>
        </w:rPr>
        <w:t xml:space="preserve"> </w:t>
      </w:r>
      <w:r>
        <w:rPr>
          <w:rFonts w:ascii="Times New Roman" w:hAnsi="Times New Roman" w:cs="Times New Roman"/>
        </w:rPr>
        <w:t>Право собственности на Товар переходит от Поставщика к Получателю в момент фактической передачи Товара Получателю.</w:t>
      </w:r>
    </w:p>
    <w:p w:rsidR="00583296" w:rsidRPr="00D862C9" w:rsidRDefault="00583296" w:rsidP="00583296">
      <w:pPr>
        <w:ind w:firstLine="567"/>
        <w:jc w:val="both"/>
        <w:rPr>
          <w:rFonts w:ascii="Times New Roman" w:hAnsi="Times New Roman"/>
          <w:color w:val="000000" w:themeColor="text1"/>
        </w:rPr>
      </w:pPr>
      <w:r w:rsidRPr="00D862C9">
        <w:rPr>
          <w:rFonts w:ascii="Times New Roman" w:hAnsi="Times New Roman"/>
          <w:b/>
          <w:color w:val="000000" w:themeColor="text1"/>
        </w:rPr>
        <w:t>2.4.</w:t>
      </w:r>
      <w:r w:rsidRPr="00D862C9">
        <w:rPr>
          <w:rFonts w:ascii="Times New Roman" w:hAnsi="Times New Roman"/>
          <w:color w:val="000000" w:themeColor="text1"/>
        </w:rPr>
        <w:t xml:space="preserve"> </w:t>
      </w:r>
      <w:r>
        <w:rPr>
          <w:rFonts w:ascii="Times New Roman" w:hAnsi="Times New Roman"/>
          <w:color w:val="000000" w:themeColor="text1"/>
        </w:rPr>
        <w:t>Датой фактической передачи Товара Получателю считается дата подписания Сторонами Акта приема-передачи (товарно-транспортной накладной).</w:t>
      </w:r>
      <w:r w:rsidRPr="00D862C9">
        <w:rPr>
          <w:rFonts w:ascii="Times New Roman" w:hAnsi="Times New Roman"/>
          <w:color w:val="000000" w:themeColor="text1"/>
        </w:rPr>
        <w:t xml:space="preserve"> </w:t>
      </w:r>
    </w:p>
    <w:p w:rsidR="00583296" w:rsidRDefault="00583296" w:rsidP="00583296">
      <w:pPr>
        <w:ind w:firstLine="567"/>
        <w:jc w:val="both"/>
        <w:rPr>
          <w:rFonts w:ascii="Times New Roman" w:hAnsi="Times New Roman"/>
          <w:color w:val="000000" w:themeColor="text1"/>
        </w:rPr>
      </w:pPr>
      <w:r w:rsidRPr="00D862C9">
        <w:rPr>
          <w:rFonts w:ascii="Times New Roman" w:hAnsi="Times New Roman"/>
          <w:b/>
          <w:color w:val="000000" w:themeColor="text1"/>
        </w:rPr>
        <w:t>2.5.</w:t>
      </w:r>
      <w:r w:rsidRPr="00D862C9">
        <w:rPr>
          <w:rFonts w:ascii="Times New Roman" w:hAnsi="Times New Roman"/>
          <w:color w:val="000000" w:themeColor="text1"/>
        </w:rPr>
        <w:t xml:space="preserve"> </w:t>
      </w:r>
      <w:r>
        <w:rPr>
          <w:rFonts w:ascii="Times New Roman" w:hAnsi="Times New Roman"/>
          <w:color w:val="000000" w:themeColor="text1"/>
        </w:rPr>
        <w:t>Поставщик обязуется предоставить Получателю с Товаром пакет следующих документов:</w:t>
      </w:r>
    </w:p>
    <w:p w:rsidR="00583296" w:rsidRDefault="00583296" w:rsidP="00583296">
      <w:pPr>
        <w:ind w:firstLine="567"/>
        <w:jc w:val="both"/>
        <w:rPr>
          <w:rFonts w:ascii="Times New Roman" w:hAnsi="Times New Roman"/>
          <w:color w:val="000000" w:themeColor="text1"/>
        </w:rPr>
      </w:pPr>
      <w:r>
        <w:rPr>
          <w:rFonts w:ascii="Times New Roman" w:hAnsi="Times New Roman"/>
          <w:color w:val="000000" w:themeColor="text1"/>
        </w:rPr>
        <w:t>а)</w:t>
      </w:r>
      <w:r w:rsidRPr="00D44C7B">
        <w:rPr>
          <w:rFonts w:ascii="Times New Roman" w:hAnsi="Times New Roman"/>
          <w:color w:val="000000" w:themeColor="text1"/>
        </w:rPr>
        <w:t xml:space="preserve"> </w:t>
      </w:r>
      <w:r>
        <w:rPr>
          <w:rFonts w:ascii="Times New Roman" w:hAnsi="Times New Roman"/>
          <w:color w:val="000000" w:themeColor="text1"/>
        </w:rPr>
        <w:t>Товарно-транспортную накладную;</w:t>
      </w:r>
    </w:p>
    <w:p w:rsidR="00583296" w:rsidRDefault="00583296" w:rsidP="00583296">
      <w:pPr>
        <w:ind w:firstLine="567"/>
        <w:jc w:val="both"/>
        <w:rPr>
          <w:rFonts w:ascii="Times New Roman" w:hAnsi="Times New Roman"/>
          <w:color w:val="000000" w:themeColor="text1"/>
        </w:rPr>
      </w:pPr>
      <w:r>
        <w:rPr>
          <w:rFonts w:ascii="Times New Roman" w:hAnsi="Times New Roman"/>
          <w:color w:val="000000" w:themeColor="text1"/>
        </w:rPr>
        <w:t>б) Сертификат соответствия, паспорта на Товар, свидетельство и/или иные документы, предусмотренные законодательством страны происхождения Товара, для подтверждения качества поставляемого Товара на русском языке, отметку о поверке Товара.</w:t>
      </w:r>
    </w:p>
    <w:p w:rsidR="00583296" w:rsidRDefault="00583296" w:rsidP="00583296">
      <w:pPr>
        <w:ind w:firstLine="567"/>
        <w:jc w:val="both"/>
        <w:rPr>
          <w:rFonts w:ascii="Times New Roman" w:hAnsi="Times New Roman"/>
          <w:color w:val="000000" w:themeColor="text1"/>
        </w:rPr>
      </w:pPr>
      <w:r>
        <w:rPr>
          <w:rFonts w:ascii="Times New Roman" w:hAnsi="Times New Roman"/>
          <w:color w:val="000000" w:themeColor="text1"/>
        </w:rPr>
        <w:t>Предусмотренные документы должны быть представлены Поставщиком Получателю одновременно с Товаром.</w:t>
      </w:r>
    </w:p>
    <w:p w:rsidR="00583296" w:rsidRDefault="00583296" w:rsidP="00583296">
      <w:pPr>
        <w:ind w:firstLine="567"/>
        <w:jc w:val="both"/>
        <w:rPr>
          <w:rFonts w:ascii="Times New Roman" w:hAnsi="Times New Roman"/>
          <w:color w:val="000000" w:themeColor="text1"/>
        </w:rPr>
      </w:pPr>
      <w:r w:rsidRPr="00C7279C">
        <w:rPr>
          <w:rFonts w:ascii="Times New Roman" w:hAnsi="Times New Roman"/>
          <w:b/>
          <w:color w:val="000000" w:themeColor="text1"/>
        </w:rPr>
        <w:t>2.6.</w:t>
      </w:r>
      <w:r>
        <w:rPr>
          <w:rFonts w:ascii="Times New Roman" w:hAnsi="Times New Roman"/>
          <w:color w:val="000000" w:themeColor="text1"/>
        </w:rPr>
        <w:t xml:space="preserve"> Срок поставки Товара - ________ (_________) календарных дней с момента заключения контракта, с правом досрочной поставки Товара. </w:t>
      </w:r>
    </w:p>
    <w:p w:rsidR="00583296" w:rsidRDefault="00583296" w:rsidP="00583296">
      <w:pPr>
        <w:ind w:firstLine="567"/>
        <w:jc w:val="both"/>
        <w:rPr>
          <w:rFonts w:ascii="Times New Roman" w:hAnsi="Times New Roman"/>
          <w:color w:val="000000" w:themeColor="text1"/>
        </w:rPr>
      </w:pPr>
      <w:r w:rsidRPr="00C7279C">
        <w:rPr>
          <w:rFonts w:ascii="Times New Roman" w:hAnsi="Times New Roman"/>
          <w:b/>
          <w:color w:val="000000" w:themeColor="text1"/>
        </w:rPr>
        <w:t>2.7</w:t>
      </w:r>
      <w:r>
        <w:rPr>
          <w:rFonts w:ascii="Times New Roman" w:hAnsi="Times New Roman"/>
          <w:color w:val="000000" w:themeColor="text1"/>
        </w:rPr>
        <w:t>. На поставку Товара Поставщиком устанавливается гарантийный срок «____» (__________) месяцев. Гарантийный срок начинается с даты фактической передачи Товара Получателю с момента подписания Сторонами Акта приема-передачи (</w:t>
      </w:r>
      <w:r w:rsidRPr="00D44C7B">
        <w:rPr>
          <w:rFonts w:ascii="Times New Roman" w:hAnsi="Times New Roman"/>
          <w:color w:val="000000" w:themeColor="text1"/>
        </w:rPr>
        <w:t>товарно-</w:t>
      </w:r>
      <w:r w:rsidRPr="00D44C7B">
        <w:rPr>
          <w:rFonts w:ascii="Times New Roman" w:hAnsi="Times New Roman"/>
          <w:color w:val="000000" w:themeColor="text1"/>
        </w:rPr>
        <w:lastRenderedPageBreak/>
        <w:t>транспортной накладной</w:t>
      </w:r>
      <w:r>
        <w:rPr>
          <w:rFonts w:ascii="Times New Roman" w:hAnsi="Times New Roman"/>
          <w:color w:val="000000" w:themeColor="text1"/>
        </w:rPr>
        <w:t>).</w:t>
      </w:r>
    </w:p>
    <w:p w:rsidR="005C4150" w:rsidRDefault="005C4150" w:rsidP="00583296">
      <w:pPr>
        <w:ind w:firstLine="567"/>
        <w:jc w:val="both"/>
        <w:rPr>
          <w:rFonts w:ascii="Times New Roman" w:hAnsi="Times New Roman"/>
          <w:color w:val="000000" w:themeColor="text1"/>
        </w:rPr>
      </w:pPr>
    </w:p>
    <w:p w:rsidR="00583296" w:rsidRDefault="00583296" w:rsidP="00583296">
      <w:pPr>
        <w:jc w:val="center"/>
        <w:rPr>
          <w:rFonts w:ascii="Times New Roman" w:hAnsi="Times New Roman" w:cs="Times New Roman"/>
          <w:b/>
        </w:rPr>
      </w:pPr>
      <w:r>
        <w:rPr>
          <w:rFonts w:ascii="Times New Roman" w:hAnsi="Times New Roman" w:cs="Times New Roman"/>
          <w:b/>
        </w:rPr>
        <w:t xml:space="preserve">3. СУММА КОНТРАКТА И </w:t>
      </w:r>
      <w:r w:rsidRPr="00B26F66">
        <w:rPr>
          <w:rFonts w:ascii="Times New Roman" w:hAnsi="Times New Roman" w:cs="Times New Roman"/>
          <w:b/>
        </w:rPr>
        <w:t>ПОРЯДОК</w:t>
      </w:r>
      <w:r>
        <w:rPr>
          <w:rFonts w:ascii="Times New Roman" w:hAnsi="Times New Roman" w:cs="Times New Roman"/>
          <w:b/>
        </w:rPr>
        <w:t xml:space="preserve"> РАСЧЕТОВ</w:t>
      </w:r>
    </w:p>
    <w:p w:rsidR="00583296" w:rsidRPr="00D862C9" w:rsidRDefault="00583296" w:rsidP="00583296">
      <w:pPr>
        <w:tabs>
          <w:tab w:val="left" w:pos="709"/>
        </w:tabs>
        <w:ind w:firstLine="567"/>
        <w:jc w:val="both"/>
        <w:rPr>
          <w:rFonts w:ascii="Times New Roman" w:hAnsi="Times New Roman" w:cs="Times New Roman"/>
          <w:b/>
        </w:rPr>
      </w:pPr>
      <w:r w:rsidRPr="00D862C9">
        <w:rPr>
          <w:rFonts w:ascii="Times New Roman" w:eastAsia="Times New Roman" w:hAnsi="Times New Roman" w:cs="Times New Roman"/>
          <w:b/>
        </w:rPr>
        <w:t>3.1.</w:t>
      </w:r>
      <w:r w:rsidRPr="00D862C9">
        <w:rPr>
          <w:rFonts w:ascii="Times New Roman" w:eastAsia="Times New Roman" w:hAnsi="Times New Roman" w:cs="Times New Roman"/>
        </w:rPr>
        <w:t xml:space="preserve"> </w:t>
      </w:r>
      <w:r w:rsidR="005C4150">
        <w:rPr>
          <w:rFonts w:ascii="Times New Roman" w:eastAsia="Times New Roman" w:hAnsi="Times New Roman" w:cs="Times New Roman"/>
        </w:rPr>
        <w:t>Цена</w:t>
      </w:r>
      <w:r>
        <w:rPr>
          <w:rFonts w:ascii="Times New Roman" w:eastAsia="Times New Roman" w:hAnsi="Times New Roman" w:cs="Times New Roman"/>
        </w:rPr>
        <w:t xml:space="preserve"> контракта составляет ____________ (________________) рублей ПМР</w:t>
      </w:r>
      <w:r w:rsidRPr="00D862C9">
        <w:rPr>
          <w:rFonts w:ascii="Times New Roman" w:eastAsia="Times New Roman" w:hAnsi="Times New Roman" w:cs="Times New Roman"/>
        </w:rPr>
        <w:t>.</w:t>
      </w:r>
    </w:p>
    <w:p w:rsidR="00583296" w:rsidRPr="00D862C9" w:rsidRDefault="00583296" w:rsidP="00583296">
      <w:pPr>
        <w:tabs>
          <w:tab w:val="left" w:pos="709"/>
        </w:tabs>
        <w:ind w:firstLine="567"/>
        <w:jc w:val="both"/>
        <w:rPr>
          <w:rFonts w:ascii="Times New Roman" w:hAnsi="Times New Roman" w:cs="Times New Roman"/>
          <w:b/>
        </w:rPr>
      </w:pPr>
      <w:r w:rsidRPr="00D862C9">
        <w:rPr>
          <w:rFonts w:ascii="Times New Roman" w:hAnsi="Times New Roman" w:cs="Times New Roman"/>
          <w:b/>
        </w:rPr>
        <w:t>3.2.</w:t>
      </w:r>
      <w:r w:rsidRPr="00D862C9">
        <w:rPr>
          <w:rFonts w:ascii="Times New Roman" w:hAnsi="Times New Roman" w:cs="Times New Roman"/>
        </w:rPr>
        <w:t xml:space="preserve"> </w:t>
      </w:r>
      <w:r>
        <w:rPr>
          <w:rFonts w:ascii="Times New Roman" w:hAnsi="Times New Roman" w:cs="Times New Roman"/>
        </w:rPr>
        <w:t>Оплата по настоящему контракту производится согласно _______________</w:t>
      </w:r>
      <w:r w:rsidRPr="00D862C9">
        <w:rPr>
          <w:rFonts w:ascii="Times New Roman" w:hAnsi="Times New Roman" w:cs="Times New Roman"/>
        </w:rPr>
        <w:t>.</w:t>
      </w:r>
    </w:p>
    <w:p w:rsidR="00583296" w:rsidRDefault="00583296" w:rsidP="00583296">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3.3.</w:t>
      </w:r>
      <w:r w:rsidRPr="00D862C9">
        <w:rPr>
          <w:rFonts w:ascii="Times New Roman" w:eastAsia="Calibri" w:hAnsi="Times New Roman" w:cs="Times New Roman"/>
          <w:color w:val="auto"/>
          <w:lang w:eastAsia="en-US" w:bidi="ar-SA"/>
        </w:rPr>
        <w:t xml:space="preserve"> </w:t>
      </w:r>
      <w:r>
        <w:rPr>
          <w:rFonts w:ascii="Times New Roman" w:eastAsia="Calibri" w:hAnsi="Times New Roman" w:cs="Times New Roman"/>
          <w:color w:val="auto"/>
          <w:lang w:eastAsia="en-US" w:bidi="ar-SA"/>
        </w:rPr>
        <w:t>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Получателя, а Получатель перечисляет денежные средства на расчетный счет Поставщика.</w:t>
      </w:r>
    </w:p>
    <w:p w:rsidR="00583296" w:rsidRDefault="00583296" w:rsidP="00583296">
      <w:pPr>
        <w:widowControl/>
        <w:ind w:firstLine="567"/>
        <w:jc w:val="both"/>
        <w:rPr>
          <w:rFonts w:ascii="Times New Roman" w:eastAsia="Calibri" w:hAnsi="Times New Roman" w:cs="Times New Roman"/>
          <w:color w:val="auto"/>
          <w:lang w:eastAsia="en-US" w:bidi="ar-SA"/>
        </w:rPr>
      </w:pPr>
    </w:p>
    <w:p w:rsidR="00583296" w:rsidRPr="00C7279C" w:rsidRDefault="00583296" w:rsidP="00583296">
      <w:pPr>
        <w:widowControl/>
        <w:tabs>
          <w:tab w:val="left" w:pos="3675"/>
        </w:tabs>
        <w:jc w:val="center"/>
        <w:rPr>
          <w:rFonts w:ascii="Times New Roman" w:eastAsia="Calibri" w:hAnsi="Times New Roman" w:cs="Times New Roman"/>
          <w:b/>
          <w:color w:val="auto"/>
          <w:lang w:eastAsia="en-US" w:bidi="ar-SA"/>
        </w:rPr>
      </w:pPr>
      <w:r w:rsidRPr="00C7279C">
        <w:rPr>
          <w:rFonts w:ascii="Times New Roman" w:eastAsia="Calibri" w:hAnsi="Times New Roman" w:cs="Times New Roman"/>
          <w:b/>
          <w:color w:val="auto"/>
          <w:lang w:eastAsia="en-US" w:bidi="ar-SA"/>
        </w:rPr>
        <w:t>4. ПОРЯДОК ПРИЕМА-ПЕРЕДАЧИ ТОВАРА</w:t>
      </w:r>
    </w:p>
    <w:p w:rsidR="00583296" w:rsidRPr="00D862C9" w:rsidRDefault="00583296" w:rsidP="00583296">
      <w:pPr>
        <w:tabs>
          <w:tab w:val="left" w:pos="709"/>
        </w:tabs>
        <w:ind w:firstLine="567"/>
        <w:jc w:val="both"/>
        <w:rPr>
          <w:rFonts w:ascii="Times New Roman" w:hAnsi="Times New Roman" w:cs="Times New Roman"/>
          <w:b/>
        </w:rPr>
      </w:pPr>
      <w:r w:rsidRPr="00D862C9">
        <w:rPr>
          <w:rFonts w:ascii="Times New Roman" w:hAnsi="Times New Roman" w:cs="Times New Roman"/>
          <w:b/>
          <w:bCs/>
          <w:spacing w:val="-2"/>
        </w:rPr>
        <w:t>4.</w:t>
      </w:r>
      <w:r>
        <w:rPr>
          <w:rFonts w:ascii="Times New Roman" w:hAnsi="Times New Roman" w:cs="Times New Roman"/>
          <w:b/>
          <w:bCs/>
          <w:spacing w:val="-2"/>
        </w:rPr>
        <w:t>1.</w:t>
      </w:r>
      <w:r w:rsidRPr="00D862C9">
        <w:rPr>
          <w:rFonts w:ascii="Times New Roman" w:hAnsi="Times New Roman" w:cs="Times New Roman"/>
          <w:bCs/>
          <w:spacing w:val="-2"/>
        </w:rPr>
        <w:t xml:space="preserve"> По</w:t>
      </w:r>
      <w:r>
        <w:rPr>
          <w:rFonts w:ascii="Times New Roman" w:hAnsi="Times New Roman" w:cs="Times New Roman"/>
          <w:bCs/>
          <w:spacing w:val="-2"/>
        </w:rPr>
        <w:t>ставщик обязуется передать Товар Получателю в порядке и на условиях настоящего контракта</w:t>
      </w:r>
      <w:r w:rsidRPr="00D862C9">
        <w:rPr>
          <w:rFonts w:ascii="Times New Roman" w:hAnsi="Times New Roman" w:cs="Times New Roman"/>
        </w:rPr>
        <w:t>.</w:t>
      </w:r>
      <w:r>
        <w:rPr>
          <w:rFonts w:ascii="Times New Roman" w:hAnsi="Times New Roman" w:cs="Times New Roman"/>
        </w:rPr>
        <w:t xml:space="preserve"> Передача Товара в соответствии с условиями настоящего контракта производится в согласованное Сторонами время по адресу, согласованному </w:t>
      </w:r>
      <w:r w:rsidRPr="00C7279C">
        <w:rPr>
          <w:rFonts w:ascii="Times New Roman" w:hAnsi="Times New Roman" w:cs="Times New Roman"/>
        </w:rPr>
        <w:t>Сторонами</w:t>
      </w:r>
      <w:r>
        <w:rPr>
          <w:rFonts w:ascii="Times New Roman" w:hAnsi="Times New Roman" w:cs="Times New Roman"/>
        </w:rPr>
        <w:t>.</w:t>
      </w:r>
      <w:r w:rsidRPr="00C7279C">
        <w:rPr>
          <w:rFonts w:ascii="Times New Roman" w:hAnsi="Times New Roman" w:cs="Times New Roman"/>
        </w:rPr>
        <w:t xml:space="preserve"> </w:t>
      </w:r>
    </w:p>
    <w:p w:rsidR="00583296" w:rsidRPr="00D862C9" w:rsidRDefault="00583296" w:rsidP="00583296">
      <w:pPr>
        <w:tabs>
          <w:tab w:val="left" w:pos="709"/>
        </w:tabs>
        <w:ind w:firstLine="567"/>
        <w:jc w:val="both"/>
        <w:rPr>
          <w:rFonts w:ascii="Times New Roman" w:hAnsi="Times New Roman" w:cs="Times New Roman"/>
          <w:b/>
        </w:rPr>
      </w:pPr>
      <w:r>
        <w:rPr>
          <w:rFonts w:ascii="Times New Roman" w:hAnsi="Times New Roman" w:cs="Times New Roman"/>
          <w:b/>
        </w:rPr>
        <w:t>4.2</w:t>
      </w:r>
      <w:r w:rsidRPr="00D862C9">
        <w:rPr>
          <w:rFonts w:ascii="Times New Roman" w:hAnsi="Times New Roman" w:cs="Times New Roman"/>
          <w:b/>
        </w:rPr>
        <w:t>.</w:t>
      </w:r>
      <w:r w:rsidRPr="00D862C9">
        <w:rPr>
          <w:rFonts w:ascii="Times New Roman" w:hAnsi="Times New Roman" w:cs="Times New Roman"/>
        </w:rPr>
        <w:t xml:space="preserve"> В </w:t>
      </w:r>
      <w:r>
        <w:rPr>
          <w:rFonts w:ascii="Times New Roman" w:hAnsi="Times New Roman" w:cs="Times New Roman"/>
        </w:rPr>
        <w:t>момент фактической передачи</w:t>
      </w:r>
      <w:r w:rsidRPr="00A533D0">
        <w:rPr>
          <w:rFonts w:ascii="Times New Roman" w:hAnsi="Times New Roman" w:cs="Times New Roman"/>
          <w:bCs/>
          <w:spacing w:val="-2"/>
        </w:rPr>
        <w:t xml:space="preserve"> </w:t>
      </w:r>
      <w:r w:rsidRPr="00A533D0">
        <w:rPr>
          <w:rFonts w:ascii="Times New Roman" w:hAnsi="Times New Roman" w:cs="Times New Roman"/>
          <w:bCs/>
        </w:rPr>
        <w:t>Товар</w:t>
      </w:r>
      <w:r>
        <w:rPr>
          <w:rFonts w:ascii="Times New Roman" w:hAnsi="Times New Roman" w:cs="Times New Roman"/>
          <w:bCs/>
        </w:rPr>
        <w:t>а</w:t>
      </w:r>
      <w:r w:rsidRPr="00A533D0">
        <w:rPr>
          <w:rFonts w:ascii="Times New Roman" w:hAnsi="Times New Roman" w:cs="Times New Roman"/>
          <w:bCs/>
        </w:rPr>
        <w:t xml:space="preserve"> Получателю</w:t>
      </w:r>
      <w:r>
        <w:rPr>
          <w:rFonts w:ascii="Times New Roman" w:hAnsi="Times New Roman" w:cs="Times New Roman"/>
          <w:bCs/>
        </w:rPr>
        <w:t>, осуществляется переход права собственности на Товар от Поставщика к Получателю</w:t>
      </w:r>
      <w:r w:rsidRPr="00A533D0">
        <w:rPr>
          <w:rFonts w:ascii="Times New Roman" w:hAnsi="Times New Roman" w:cs="Times New Roman"/>
        </w:rPr>
        <w:t>.</w:t>
      </w:r>
    </w:p>
    <w:p w:rsidR="00583296" w:rsidRPr="00D862C9" w:rsidRDefault="00583296" w:rsidP="00583296">
      <w:pPr>
        <w:widowControl/>
        <w:tabs>
          <w:tab w:val="left" w:pos="709"/>
          <w:tab w:val="left" w:pos="851"/>
          <w:tab w:val="left" w:pos="993"/>
        </w:tabs>
        <w:suppressAutoHyphens/>
        <w:ind w:firstLine="567"/>
        <w:jc w:val="both"/>
        <w:rPr>
          <w:rFonts w:ascii="Times New Roman" w:eastAsiaTheme="minorHAnsi" w:hAnsi="Times New Roman" w:cs="Times New Roman"/>
          <w:b/>
          <w:color w:val="auto"/>
          <w:lang w:eastAsia="en-US" w:bidi="ar-SA"/>
        </w:rPr>
      </w:pPr>
      <w:r>
        <w:rPr>
          <w:rFonts w:ascii="Times New Roman" w:eastAsiaTheme="minorHAnsi" w:hAnsi="Times New Roman" w:cs="Times New Roman"/>
          <w:b/>
          <w:color w:val="auto"/>
          <w:lang w:eastAsia="en-US" w:bidi="ar-SA"/>
        </w:rPr>
        <w:t>4.3</w:t>
      </w:r>
      <w:r w:rsidRPr="00D862C9">
        <w:rPr>
          <w:rFonts w:ascii="Times New Roman" w:eastAsiaTheme="minorHAnsi" w:hAnsi="Times New Roman" w:cs="Times New Roman"/>
          <w:b/>
          <w:color w:val="auto"/>
          <w:lang w:eastAsia="en-US" w:bidi="ar-SA"/>
        </w:rPr>
        <w:t>.</w:t>
      </w:r>
      <w:r w:rsidRPr="00D862C9">
        <w:rPr>
          <w:rFonts w:ascii="Times New Roman" w:eastAsiaTheme="minorHAnsi" w:hAnsi="Times New Roman" w:cs="Times New Roman"/>
          <w:color w:val="auto"/>
          <w:lang w:eastAsia="en-US" w:bidi="ar-SA"/>
        </w:rPr>
        <w:t xml:space="preserve"> В случае обнаружения </w:t>
      </w:r>
      <w:r>
        <w:rPr>
          <w:rFonts w:ascii="Times New Roman" w:eastAsiaTheme="minorHAnsi" w:hAnsi="Times New Roman" w:cs="Times New Roman"/>
          <w:color w:val="auto"/>
          <w:lang w:eastAsia="en-US" w:bidi="ar-SA"/>
        </w:rPr>
        <w:t>во время приема-передачи Товара несоответствия его по качеству, количеству Получатель Товар не принимает и Сторонами подписывается Рекламационный акт</w:t>
      </w:r>
      <w:r w:rsidRPr="00D862C9">
        <w:rPr>
          <w:rFonts w:ascii="Times New Roman" w:eastAsiaTheme="minorHAnsi" w:hAnsi="Times New Roman" w:cs="Times New Roman"/>
          <w:color w:val="auto"/>
          <w:lang w:eastAsia="en-US" w:bidi="ar-SA"/>
        </w:rPr>
        <w:t>.</w:t>
      </w:r>
    </w:p>
    <w:p w:rsidR="00583296" w:rsidRDefault="00583296" w:rsidP="00583296">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r>
        <w:rPr>
          <w:rFonts w:ascii="Times New Roman" w:eastAsiaTheme="minorHAnsi" w:hAnsi="Times New Roman" w:cs="Times New Roman"/>
          <w:b/>
          <w:color w:val="auto"/>
          <w:lang w:eastAsia="en-US" w:bidi="ar-SA"/>
        </w:rPr>
        <w:t>4.4</w:t>
      </w:r>
      <w:r w:rsidRPr="00D862C9">
        <w:rPr>
          <w:rFonts w:ascii="Times New Roman" w:eastAsiaTheme="minorHAnsi" w:hAnsi="Times New Roman" w:cs="Times New Roman"/>
          <w:b/>
          <w:color w:val="auto"/>
          <w:lang w:eastAsia="en-US" w:bidi="ar-SA"/>
        </w:rPr>
        <w:t>.</w:t>
      </w:r>
      <w:r w:rsidRPr="00D862C9">
        <w:rPr>
          <w:rFonts w:ascii="Times New Roman" w:eastAsiaTheme="minorHAnsi" w:hAnsi="Times New Roman" w:cs="Times New Roman"/>
          <w:color w:val="auto"/>
          <w:lang w:eastAsia="en-US" w:bidi="ar-SA"/>
        </w:rPr>
        <w:t xml:space="preserve"> В случае </w:t>
      </w:r>
      <w:r>
        <w:rPr>
          <w:rFonts w:ascii="Times New Roman" w:eastAsiaTheme="minorHAnsi" w:hAnsi="Times New Roman" w:cs="Times New Roman"/>
          <w:color w:val="auto"/>
          <w:lang w:eastAsia="en-US" w:bidi="ar-SA"/>
        </w:rPr>
        <w:t>обнаружения Получателем скрытых</w:t>
      </w:r>
      <w:r w:rsidRPr="00D862C9">
        <w:rPr>
          <w:rFonts w:ascii="Times New Roman" w:eastAsiaTheme="minorHAnsi" w:hAnsi="Times New Roman" w:cs="Times New Roman"/>
          <w:color w:val="auto"/>
          <w:lang w:eastAsia="en-US" w:bidi="ar-SA"/>
        </w:rPr>
        <w:t xml:space="preserve"> недостатков </w:t>
      </w:r>
      <w:r>
        <w:rPr>
          <w:rFonts w:ascii="Times New Roman" w:eastAsiaTheme="minorHAnsi" w:hAnsi="Times New Roman" w:cs="Times New Roman"/>
          <w:color w:val="auto"/>
          <w:lang w:eastAsia="en-US" w:bidi="ar-SA"/>
        </w:rPr>
        <w:t>после приемки Товара, последний обязан известить об этом Поставщика в 10-дневный срок</w:t>
      </w:r>
      <w:r w:rsidRPr="00D862C9">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583296" w:rsidRPr="00D862C9" w:rsidRDefault="00583296" w:rsidP="00583296">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p>
    <w:p w:rsidR="00583296" w:rsidRDefault="00583296" w:rsidP="00583296">
      <w:pPr>
        <w:tabs>
          <w:tab w:val="left" w:pos="709"/>
        </w:tabs>
        <w:jc w:val="center"/>
        <w:rPr>
          <w:rFonts w:ascii="Times New Roman" w:hAnsi="Times New Roman" w:cs="Times New Roman"/>
          <w:b/>
        </w:rPr>
      </w:pPr>
      <w:r>
        <w:rPr>
          <w:rFonts w:ascii="Times New Roman" w:hAnsi="Times New Roman" w:cs="Times New Roman"/>
          <w:b/>
        </w:rPr>
        <w:t>5</w:t>
      </w:r>
      <w:r w:rsidRPr="00B26F66">
        <w:rPr>
          <w:rFonts w:ascii="Times New Roman" w:hAnsi="Times New Roman" w:cs="Times New Roman"/>
          <w:b/>
        </w:rPr>
        <w:t>. ПРАВА И ОБЯЗАННОСТИ СТОРОН</w:t>
      </w:r>
    </w:p>
    <w:p w:rsidR="00583296" w:rsidRPr="00D862C9" w:rsidRDefault="00583296" w:rsidP="00583296">
      <w:pPr>
        <w:tabs>
          <w:tab w:val="left" w:pos="709"/>
        </w:tabs>
        <w:ind w:firstLine="567"/>
        <w:jc w:val="both"/>
        <w:rPr>
          <w:rFonts w:ascii="Times New Roman" w:hAnsi="Times New Roman" w:cs="Times New Roman"/>
          <w:b/>
        </w:rPr>
      </w:pPr>
      <w:r>
        <w:rPr>
          <w:rFonts w:ascii="Times New Roman" w:hAnsi="Times New Roman" w:cs="Times New Roman"/>
          <w:b/>
        </w:rPr>
        <w:t>5</w:t>
      </w:r>
      <w:r w:rsidRPr="00D862C9">
        <w:rPr>
          <w:rFonts w:ascii="Times New Roman" w:hAnsi="Times New Roman" w:cs="Times New Roman"/>
          <w:b/>
        </w:rPr>
        <w:t>.1.</w:t>
      </w:r>
      <w:r>
        <w:rPr>
          <w:rFonts w:ascii="Times New Roman" w:hAnsi="Times New Roman" w:cs="Times New Roman"/>
        </w:rPr>
        <w:t xml:space="preserve"> Поставщик обязан</w:t>
      </w:r>
      <w:r w:rsidRPr="00D862C9">
        <w:rPr>
          <w:rFonts w:ascii="Times New Roman" w:hAnsi="Times New Roman" w:cs="Times New Roman"/>
        </w:rPr>
        <w:t>:</w:t>
      </w:r>
    </w:p>
    <w:p w:rsidR="00583296" w:rsidRPr="00D862C9" w:rsidRDefault="00583296" w:rsidP="00583296">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 xml:space="preserve">.1.1. </w:t>
      </w:r>
      <w:r>
        <w:rPr>
          <w:rFonts w:ascii="Times New Roman" w:hAnsi="Times New Roman" w:cs="Times New Roman"/>
        </w:rPr>
        <w:t>передать по Акту приема-передачи (товарно-транспортной накладной) в собственность Получателя Товар, надлежащего качества в надлежащем количестве, ассортименте и по цене, согласно условиям контракта</w:t>
      </w:r>
      <w:r w:rsidRPr="00D862C9">
        <w:rPr>
          <w:rFonts w:ascii="Times New Roman" w:hAnsi="Times New Roman" w:cs="Times New Roman"/>
        </w:rPr>
        <w:t>;</w:t>
      </w:r>
    </w:p>
    <w:p w:rsidR="00583296" w:rsidRPr="00D862C9" w:rsidRDefault="00583296" w:rsidP="00583296">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 xml:space="preserve">.1.2. </w:t>
      </w:r>
      <w:r w:rsidRPr="00AE0D31">
        <w:rPr>
          <w:rFonts w:ascii="Times New Roman" w:hAnsi="Times New Roman"/>
        </w:rPr>
        <w:t>передать</w:t>
      </w:r>
      <w:r>
        <w:rPr>
          <w:rFonts w:ascii="Times New Roman" w:hAnsi="Times New Roman"/>
        </w:rPr>
        <w:t xml:space="preserve"> Товар, качество которого соответствует обычно предъявляемым требованиям, стандартам, ГОСТам</w:t>
      </w:r>
      <w:r w:rsidRPr="00D862C9">
        <w:rPr>
          <w:rFonts w:ascii="Times New Roman" w:hAnsi="Times New Roman"/>
        </w:rPr>
        <w:t>;</w:t>
      </w:r>
    </w:p>
    <w:p w:rsidR="00583296" w:rsidRPr="00D862C9" w:rsidRDefault="00583296" w:rsidP="00583296">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.1.3.</w:t>
      </w:r>
      <w:r w:rsidRPr="00D862C9">
        <w:rPr>
          <w:rFonts w:ascii="Times New Roman" w:hAnsi="Times New Roman" w:cs="Times New Roman"/>
        </w:rPr>
        <w:t xml:space="preserve"> </w:t>
      </w:r>
      <w:r>
        <w:rPr>
          <w:rFonts w:ascii="Times New Roman" w:hAnsi="Times New Roman" w:cs="Times New Roman"/>
        </w:rPr>
        <w:t>принимать претензии по качеству переданного Получателю Товара, согласно условиям настоящего контракта, устранять за свой счет недостатки и дефекты, выявленные в Товаре</w:t>
      </w:r>
      <w:r w:rsidRPr="00D862C9">
        <w:rPr>
          <w:rFonts w:ascii="Times New Roman" w:hAnsi="Times New Roman" w:cs="Times New Roman"/>
        </w:rPr>
        <w:t>;</w:t>
      </w:r>
    </w:p>
    <w:p w:rsidR="00583296" w:rsidRDefault="00583296" w:rsidP="00583296">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 xml:space="preserve">.1.4. </w:t>
      </w:r>
      <w:r>
        <w:rPr>
          <w:rFonts w:ascii="Times New Roman" w:hAnsi="Times New Roman" w:cs="Times New Roman"/>
        </w:rPr>
        <w:t>нести риск случайной гибели или случайного повреждения Товара до момента его передачи Получателю</w:t>
      </w:r>
      <w:r w:rsidRPr="00D862C9">
        <w:rPr>
          <w:rFonts w:ascii="Times New Roman" w:hAnsi="Times New Roman" w:cs="Times New Roman"/>
        </w:rPr>
        <w:t>;</w:t>
      </w:r>
    </w:p>
    <w:p w:rsidR="00583296" w:rsidRPr="00156F44" w:rsidRDefault="00583296" w:rsidP="00583296">
      <w:pPr>
        <w:tabs>
          <w:tab w:val="left" w:pos="709"/>
        </w:tabs>
        <w:ind w:firstLine="567"/>
        <w:jc w:val="both"/>
        <w:rPr>
          <w:rFonts w:ascii="Times New Roman" w:hAnsi="Times New Roman" w:cs="Times New Roman"/>
        </w:rPr>
      </w:pPr>
      <w:r w:rsidRPr="00156F44">
        <w:rPr>
          <w:rFonts w:ascii="Times New Roman" w:hAnsi="Times New Roman" w:cs="Times New Roman"/>
          <w:b/>
        </w:rPr>
        <w:t>5.1.5.</w:t>
      </w:r>
      <w:r>
        <w:rPr>
          <w:rFonts w:ascii="Times New Roman" w:hAnsi="Times New Roman" w:cs="Times New Roman"/>
          <w:b/>
        </w:rPr>
        <w:t xml:space="preserve"> </w:t>
      </w:r>
      <w:r w:rsidRPr="00156F44">
        <w:rPr>
          <w:rFonts w:ascii="Times New Roman" w:hAnsi="Times New Roman" w:cs="Times New Roman"/>
        </w:rPr>
        <w:t xml:space="preserve">представить информацию о всех соисполнителях, субподрядчиках, заключивших контракт или контракты с </w:t>
      </w:r>
      <w:r>
        <w:rPr>
          <w:rFonts w:ascii="Times New Roman" w:hAnsi="Times New Roman" w:cs="Times New Roman"/>
        </w:rPr>
        <w:t>Поставщиком</w:t>
      </w:r>
      <w:r w:rsidRPr="00156F44">
        <w:rPr>
          <w:rFonts w:ascii="Times New Roman" w:hAnsi="Times New Roman" w:cs="Times New Roman"/>
        </w:rPr>
        <w:t xml:space="preserve"> в рамках исполнения настоящего контракта, цена которого или общая цена которых составляет более чем 10 процентов цены настоящего контракта. </w:t>
      </w:r>
    </w:p>
    <w:p w:rsidR="00583296" w:rsidRPr="00D862C9" w:rsidRDefault="00583296" w:rsidP="00583296">
      <w:pPr>
        <w:tabs>
          <w:tab w:val="left" w:pos="709"/>
        </w:tabs>
        <w:ind w:firstLine="567"/>
        <w:jc w:val="both"/>
        <w:rPr>
          <w:rFonts w:ascii="Times New Roman" w:hAnsi="Times New Roman" w:cs="Times New Roman"/>
          <w:b/>
        </w:rPr>
      </w:pPr>
      <w:r w:rsidRPr="00156F44">
        <w:rPr>
          <w:rFonts w:ascii="Times New Roman" w:hAnsi="Times New Roman" w:cs="Times New Roman"/>
        </w:rPr>
        <w:t xml:space="preserve">Данную информацию </w:t>
      </w:r>
      <w:r>
        <w:rPr>
          <w:rFonts w:ascii="Times New Roman" w:hAnsi="Times New Roman" w:cs="Times New Roman"/>
        </w:rPr>
        <w:t>Поставщик</w:t>
      </w:r>
      <w:r w:rsidRPr="00156F44">
        <w:rPr>
          <w:rFonts w:ascii="Times New Roman" w:hAnsi="Times New Roman" w:cs="Times New Roman"/>
        </w:rPr>
        <w:t xml:space="preserve"> представляет Заказчику в течение 10 (десяти) дней с момента заключения им контракта с соисполнителем, субподрядчиком.</w:t>
      </w:r>
    </w:p>
    <w:p w:rsidR="00583296" w:rsidRPr="00D862C9" w:rsidRDefault="00583296" w:rsidP="00583296">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Pr>
          <w:rFonts w:ascii="Times New Roman" w:hAnsi="Times New Roman"/>
          <w:b/>
        </w:rPr>
        <w:t>5.1.6</w:t>
      </w:r>
      <w:r w:rsidRPr="00D862C9">
        <w:rPr>
          <w:rFonts w:ascii="Times New Roman" w:hAnsi="Times New Roman"/>
          <w:b/>
        </w:rPr>
        <w:t>.</w:t>
      </w:r>
      <w:r w:rsidRPr="00D862C9">
        <w:rPr>
          <w:rFonts w:ascii="Times New Roman" w:hAnsi="Times New Roman"/>
        </w:rPr>
        <w:t xml:space="preserve"> выполнять иные обязанности, предусмотренные законодательством Приднестровской Молдавской Республики.</w:t>
      </w:r>
    </w:p>
    <w:p w:rsidR="00583296" w:rsidRPr="00D862C9" w:rsidRDefault="00583296" w:rsidP="00583296">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583296" w:rsidRPr="00D862C9" w:rsidRDefault="00583296" w:rsidP="00583296">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 xml:space="preserve">. </w:t>
      </w:r>
      <w:r>
        <w:rPr>
          <w:rFonts w:ascii="Times New Roman" w:hAnsi="Times New Roman" w:cs="Times New Roman"/>
        </w:rPr>
        <w:t>Получатель обязан</w:t>
      </w:r>
      <w:r w:rsidRPr="00D862C9">
        <w:rPr>
          <w:rFonts w:ascii="Times New Roman" w:hAnsi="Times New Roman" w:cs="Times New Roman"/>
        </w:rPr>
        <w:t>:</w:t>
      </w:r>
    </w:p>
    <w:p w:rsidR="00583296" w:rsidRPr="00D862C9" w:rsidRDefault="00583296" w:rsidP="00583296">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.1.</w:t>
      </w:r>
      <w:r w:rsidRPr="00D862C9">
        <w:rPr>
          <w:rFonts w:ascii="Times New Roman" w:hAnsi="Times New Roman" w:cs="Times New Roman"/>
        </w:rPr>
        <w:t xml:space="preserve"> </w:t>
      </w:r>
      <w:r>
        <w:rPr>
          <w:rFonts w:ascii="Times New Roman" w:hAnsi="Times New Roman" w:cs="Times New Roman"/>
        </w:rPr>
        <w:t>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r w:rsidRPr="00D862C9">
        <w:rPr>
          <w:rFonts w:ascii="Times New Roman" w:hAnsi="Times New Roman" w:cs="Times New Roman"/>
        </w:rPr>
        <w:t>;</w:t>
      </w:r>
    </w:p>
    <w:p w:rsidR="00583296" w:rsidRPr="00D862C9" w:rsidRDefault="00583296" w:rsidP="00583296">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.2.</w:t>
      </w:r>
      <w:r w:rsidRPr="00D862C9">
        <w:rPr>
          <w:rFonts w:ascii="Times New Roman" w:hAnsi="Times New Roman" w:cs="Times New Roman"/>
        </w:rPr>
        <w:t xml:space="preserve"> </w:t>
      </w:r>
      <w:r>
        <w:rPr>
          <w:rFonts w:ascii="Times New Roman" w:hAnsi="Times New Roman" w:cs="Times New Roman"/>
        </w:rPr>
        <w:t>осуществить проверку ассортимента, количества и качества Товара при его приемке</w:t>
      </w:r>
      <w:r w:rsidRPr="00D862C9">
        <w:rPr>
          <w:rFonts w:ascii="Times New Roman" w:hAnsi="Times New Roman" w:cs="Times New Roman"/>
        </w:rPr>
        <w:t>;</w:t>
      </w:r>
    </w:p>
    <w:p w:rsidR="00583296" w:rsidRDefault="00583296" w:rsidP="00583296">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.3.</w:t>
      </w:r>
      <w:r w:rsidRPr="00D862C9">
        <w:rPr>
          <w:rFonts w:ascii="Times New Roman" w:hAnsi="Times New Roman" w:cs="Times New Roman"/>
        </w:rPr>
        <w:t xml:space="preserve"> </w:t>
      </w:r>
      <w:r>
        <w:rPr>
          <w:rFonts w:ascii="Times New Roman" w:hAnsi="Times New Roman" w:cs="Times New Roman"/>
        </w:rPr>
        <w:t>использовать Товар по его прямому назначению</w:t>
      </w:r>
      <w:r w:rsidRPr="00D862C9">
        <w:rPr>
          <w:rFonts w:ascii="Times New Roman" w:hAnsi="Times New Roman" w:cs="Times New Roman"/>
        </w:rPr>
        <w:t>;</w:t>
      </w:r>
    </w:p>
    <w:p w:rsidR="00583296" w:rsidRPr="00D862C9" w:rsidRDefault="00583296" w:rsidP="00583296">
      <w:pPr>
        <w:tabs>
          <w:tab w:val="left" w:pos="709"/>
        </w:tabs>
        <w:ind w:firstLine="567"/>
        <w:jc w:val="both"/>
        <w:rPr>
          <w:rFonts w:ascii="Times New Roman" w:hAnsi="Times New Roman" w:cs="Times New Roman"/>
        </w:rPr>
      </w:pPr>
      <w:r w:rsidRPr="00D6566B">
        <w:rPr>
          <w:rFonts w:ascii="Times New Roman" w:hAnsi="Times New Roman" w:cs="Times New Roman"/>
          <w:b/>
        </w:rPr>
        <w:t>5.2.4.</w:t>
      </w:r>
      <w:r>
        <w:rPr>
          <w:rFonts w:ascii="Times New Roman" w:hAnsi="Times New Roman" w:cs="Times New Roman"/>
        </w:rPr>
        <w:t xml:space="preserve"> оплатить стоимость Товара после подписания Акта приема-передачи (товарно-</w:t>
      </w:r>
      <w:r>
        <w:rPr>
          <w:rFonts w:ascii="Times New Roman" w:hAnsi="Times New Roman" w:cs="Times New Roman"/>
        </w:rPr>
        <w:lastRenderedPageBreak/>
        <w:t>транспортной накладной), предоставленному Сторонами;</w:t>
      </w:r>
    </w:p>
    <w:p w:rsidR="00583296" w:rsidRDefault="00583296" w:rsidP="00583296">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w:t>
      </w:r>
      <w:r>
        <w:rPr>
          <w:rFonts w:ascii="Times New Roman" w:hAnsi="Times New Roman" w:cs="Times New Roman"/>
          <w:b/>
        </w:rPr>
        <w:t>5</w:t>
      </w:r>
      <w:r w:rsidRPr="00D862C9">
        <w:rPr>
          <w:rFonts w:ascii="Times New Roman" w:hAnsi="Times New Roman" w:cs="Times New Roman"/>
          <w:b/>
        </w:rPr>
        <w:t>.</w:t>
      </w:r>
      <w:r w:rsidRPr="00D862C9">
        <w:rPr>
          <w:rFonts w:ascii="Times New Roman" w:hAnsi="Times New Roman" w:cs="Times New Roman"/>
        </w:rPr>
        <w:t xml:space="preserve"> выполнять иные обязанности, предусмотренные законодательством Приднестровской Молдавской Республики;</w:t>
      </w:r>
    </w:p>
    <w:p w:rsidR="00583296" w:rsidRPr="00D862C9" w:rsidRDefault="00583296" w:rsidP="00583296">
      <w:pPr>
        <w:tabs>
          <w:tab w:val="left" w:pos="709"/>
        </w:tabs>
        <w:ind w:firstLine="567"/>
        <w:jc w:val="both"/>
        <w:rPr>
          <w:rFonts w:ascii="Times New Roman" w:hAnsi="Times New Roman" w:cs="Times New Roman"/>
        </w:rPr>
      </w:pPr>
    </w:p>
    <w:p w:rsidR="00583296" w:rsidRPr="00D862C9" w:rsidRDefault="00583296" w:rsidP="00583296">
      <w:pPr>
        <w:tabs>
          <w:tab w:val="left" w:pos="709"/>
        </w:tabs>
        <w:ind w:firstLine="567"/>
        <w:jc w:val="both"/>
        <w:rPr>
          <w:rFonts w:ascii="Times New Roman" w:hAnsi="Times New Roman" w:cs="Times New Roman"/>
        </w:rPr>
      </w:pPr>
      <w:r>
        <w:rPr>
          <w:rFonts w:ascii="Times New Roman" w:hAnsi="Times New Roman" w:cs="Times New Roman"/>
          <w:b/>
        </w:rPr>
        <w:t>5.3</w:t>
      </w:r>
      <w:r w:rsidRPr="00D862C9">
        <w:rPr>
          <w:rFonts w:ascii="Times New Roman" w:hAnsi="Times New Roman" w:cs="Times New Roman"/>
          <w:b/>
        </w:rPr>
        <w:t>.</w:t>
      </w:r>
      <w:r>
        <w:rPr>
          <w:rFonts w:ascii="Times New Roman" w:hAnsi="Times New Roman" w:cs="Times New Roman"/>
        </w:rPr>
        <w:t xml:space="preserve">  Поставщик</w:t>
      </w:r>
      <w:r w:rsidRPr="00D862C9">
        <w:rPr>
          <w:rFonts w:ascii="Times New Roman" w:hAnsi="Times New Roman" w:cs="Times New Roman"/>
        </w:rPr>
        <w:t xml:space="preserve"> имеет право:</w:t>
      </w:r>
    </w:p>
    <w:p w:rsidR="00583296" w:rsidRPr="00D862C9" w:rsidRDefault="00583296" w:rsidP="00583296">
      <w:pPr>
        <w:tabs>
          <w:tab w:val="left" w:pos="709"/>
        </w:tabs>
        <w:ind w:firstLine="567"/>
        <w:jc w:val="both"/>
        <w:rPr>
          <w:rFonts w:ascii="Times New Roman" w:hAnsi="Times New Roman" w:cs="Times New Roman"/>
        </w:rPr>
      </w:pPr>
      <w:r>
        <w:rPr>
          <w:rFonts w:ascii="Times New Roman" w:hAnsi="Times New Roman" w:cs="Times New Roman"/>
          <w:b/>
        </w:rPr>
        <w:t>5.3</w:t>
      </w:r>
      <w:r w:rsidRPr="00D862C9">
        <w:rPr>
          <w:rFonts w:ascii="Times New Roman" w:hAnsi="Times New Roman" w:cs="Times New Roman"/>
          <w:b/>
        </w:rPr>
        <w:t xml:space="preserve">.1. </w:t>
      </w:r>
      <w:r>
        <w:rPr>
          <w:rFonts w:ascii="Times New Roman" w:hAnsi="Times New Roman" w:cs="Times New Roman"/>
        </w:rPr>
        <w:t>требовать своевременной оплаты Товара на условиях, предусмотренных настоящим контрактом</w:t>
      </w:r>
      <w:r w:rsidRPr="00D862C9">
        <w:rPr>
          <w:rFonts w:ascii="Times New Roman" w:hAnsi="Times New Roman" w:cs="Times New Roman"/>
        </w:rPr>
        <w:t>;</w:t>
      </w:r>
    </w:p>
    <w:p w:rsidR="00583296" w:rsidRPr="00D862C9" w:rsidRDefault="00583296" w:rsidP="00583296">
      <w:pPr>
        <w:autoSpaceDE w:val="0"/>
        <w:autoSpaceDN w:val="0"/>
        <w:adjustRightInd w:val="0"/>
        <w:ind w:firstLine="567"/>
        <w:jc w:val="both"/>
        <w:rPr>
          <w:rFonts w:ascii="Times New Roman" w:eastAsia="TimesNewRomanPSMT" w:hAnsi="Times New Roman" w:cs="Times New Roman"/>
        </w:rPr>
      </w:pPr>
      <w:r>
        <w:rPr>
          <w:rFonts w:ascii="Times New Roman" w:hAnsi="Times New Roman" w:cs="Times New Roman"/>
          <w:b/>
        </w:rPr>
        <w:t>5.3</w:t>
      </w:r>
      <w:r w:rsidRPr="00D862C9">
        <w:rPr>
          <w:rFonts w:ascii="Times New Roman" w:hAnsi="Times New Roman" w:cs="Times New Roman"/>
          <w:b/>
        </w:rPr>
        <w:t xml:space="preserve">.2. </w:t>
      </w:r>
      <w:r w:rsidRPr="00D862C9">
        <w:rPr>
          <w:rFonts w:ascii="Times New Roman" w:hAnsi="Times New Roman" w:cs="Times New Roman"/>
        </w:rPr>
        <w:t xml:space="preserve">требовать </w:t>
      </w:r>
      <w:r w:rsidRPr="00D6566B">
        <w:rPr>
          <w:rFonts w:ascii="Times New Roman" w:hAnsi="Times New Roman" w:cs="Times New Roman"/>
        </w:rPr>
        <w:t xml:space="preserve">подписания Акта </w:t>
      </w:r>
      <w:r>
        <w:rPr>
          <w:rFonts w:ascii="Times New Roman" w:hAnsi="Times New Roman" w:cs="Times New Roman"/>
        </w:rPr>
        <w:t>приема-передачи (товарно-транспортной накладной) в случае поставки Поставщиком Товара надлежащего качества в надлежащем количестве и ассортименте;</w:t>
      </w:r>
    </w:p>
    <w:p w:rsidR="00583296" w:rsidRPr="00D862C9" w:rsidRDefault="00583296" w:rsidP="00583296">
      <w:pPr>
        <w:tabs>
          <w:tab w:val="left" w:pos="709"/>
        </w:tabs>
        <w:ind w:firstLine="567"/>
        <w:jc w:val="both"/>
        <w:rPr>
          <w:rFonts w:ascii="Times New Roman" w:hAnsi="Times New Roman" w:cs="Times New Roman"/>
        </w:rPr>
      </w:pPr>
      <w:r>
        <w:rPr>
          <w:rFonts w:ascii="Times New Roman" w:hAnsi="Times New Roman" w:cs="Times New Roman"/>
          <w:b/>
        </w:rPr>
        <w:t>5.3.3</w:t>
      </w:r>
      <w:r w:rsidRPr="00D862C9">
        <w:rPr>
          <w:rFonts w:ascii="Times New Roman" w:hAnsi="Times New Roman" w:cs="Times New Roman"/>
          <w:b/>
        </w:rPr>
        <w:t xml:space="preserve">. </w:t>
      </w:r>
      <w:r w:rsidRPr="00D862C9">
        <w:rPr>
          <w:rFonts w:ascii="Times New Roman" w:hAnsi="Times New Roman" w:cs="Times New Roman"/>
        </w:rPr>
        <w:t>реализовывать иные права, предусмотренные законодательством Приднестровской Молдавской Республики.</w:t>
      </w:r>
    </w:p>
    <w:p w:rsidR="00583296" w:rsidRPr="00D862C9" w:rsidRDefault="00583296" w:rsidP="00583296">
      <w:pPr>
        <w:tabs>
          <w:tab w:val="left" w:pos="709"/>
        </w:tabs>
        <w:ind w:firstLine="567"/>
        <w:jc w:val="both"/>
        <w:rPr>
          <w:rFonts w:ascii="Times New Roman" w:hAnsi="Times New Roman" w:cs="Times New Roman"/>
        </w:rPr>
      </w:pPr>
    </w:p>
    <w:p w:rsidR="00583296" w:rsidRPr="00D862C9" w:rsidRDefault="00583296" w:rsidP="00583296">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 xml:space="preserve">.4. </w:t>
      </w:r>
      <w:r w:rsidRPr="00D862C9">
        <w:rPr>
          <w:rFonts w:ascii="Times New Roman" w:hAnsi="Times New Roman" w:cs="Times New Roman"/>
        </w:rPr>
        <w:t>Получатель имеет право:</w:t>
      </w:r>
    </w:p>
    <w:p w:rsidR="00583296" w:rsidRPr="00D862C9" w:rsidRDefault="00583296" w:rsidP="00583296">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 xml:space="preserve">.4.1. </w:t>
      </w:r>
      <w:r>
        <w:rPr>
          <w:rFonts w:ascii="Times New Roman" w:hAnsi="Times New Roman" w:cs="Times New Roman"/>
        </w:rPr>
        <w:t>требовать от Поставщика надлежащего исполнения обязательств, предусмотренных настоящим контрактом</w:t>
      </w:r>
      <w:r w:rsidRPr="00D862C9">
        <w:rPr>
          <w:rFonts w:ascii="Times New Roman" w:hAnsi="Times New Roman" w:cs="Times New Roman"/>
        </w:rPr>
        <w:t>;</w:t>
      </w:r>
    </w:p>
    <w:p w:rsidR="00583296" w:rsidRPr="00D862C9" w:rsidRDefault="00583296" w:rsidP="00583296">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.4.2.</w:t>
      </w:r>
      <w:r w:rsidRPr="00FD07E4">
        <w:rPr>
          <w:rFonts w:ascii="Times New Roman" w:hAnsi="Times New Roman"/>
        </w:rPr>
        <w:t xml:space="preserve"> </w:t>
      </w:r>
      <w:r w:rsidRPr="00D862C9">
        <w:rPr>
          <w:rFonts w:ascii="Times New Roman" w:hAnsi="Times New Roman"/>
        </w:rPr>
        <w:t xml:space="preserve">требовать </w:t>
      </w:r>
      <w:r w:rsidRPr="00FD07E4">
        <w:rPr>
          <w:rFonts w:ascii="Times New Roman" w:hAnsi="Times New Roman"/>
        </w:rPr>
        <w:t xml:space="preserve">от Поставщика </w:t>
      </w:r>
      <w:r w:rsidRPr="00D862C9">
        <w:rPr>
          <w:rFonts w:ascii="Times New Roman" w:hAnsi="Times New Roman"/>
        </w:rPr>
        <w:t>своевременного</w:t>
      </w:r>
      <w:r>
        <w:rPr>
          <w:rFonts w:ascii="Times New Roman" w:hAnsi="Times New Roman"/>
        </w:rPr>
        <w:t xml:space="preserve"> устранения выявленных недостатков Товара</w:t>
      </w:r>
      <w:r w:rsidRPr="00D862C9">
        <w:rPr>
          <w:rFonts w:ascii="Times New Roman" w:hAnsi="Times New Roman" w:cs="Times New Roman"/>
        </w:rPr>
        <w:t>;</w:t>
      </w:r>
    </w:p>
    <w:p w:rsidR="00583296" w:rsidRDefault="00583296" w:rsidP="00583296">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Pr>
          <w:rFonts w:ascii="Times New Roman" w:hAnsi="Times New Roman"/>
          <w:b/>
        </w:rPr>
        <w:t>5.4.3</w:t>
      </w:r>
      <w:r w:rsidRPr="00D862C9">
        <w:rPr>
          <w:rFonts w:ascii="Times New Roman" w:hAnsi="Times New Roman"/>
          <w:b/>
        </w:rPr>
        <w:t>.</w:t>
      </w:r>
      <w:r w:rsidRPr="00D862C9">
        <w:rPr>
          <w:rFonts w:ascii="Times New Roman" w:hAnsi="Times New Roman"/>
        </w:rPr>
        <w:t xml:space="preserve"> реализовывать иные права, предусмотренные законодательством Приднестровской Молдавской Республики.</w:t>
      </w:r>
    </w:p>
    <w:p w:rsidR="00583296" w:rsidRDefault="00583296" w:rsidP="00583296">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583296" w:rsidRPr="0016373C" w:rsidRDefault="00583296" w:rsidP="00583296">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w:t>
      </w:r>
      <w:r>
        <w:rPr>
          <w:rFonts w:ascii="Times New Roman" w:hAnsi="Times New Roman" w:cs="Times New Roman"/>
          <w:b/>
        </w:rPr>
        <w:t>5</w:t>
      </w:r>
      <w:r w:rsidRPr="00D862C9">
        <w:rPr>
          <w:rFonts w:ascii="Times New Roman" w:hAnsi="Times New Roman" w:cs="Times New Roman"/>
          <w:b/>
        </w:rPr>
        <w:t xml:space="preserve">. </w:t>
      </w:r>
      <w:r>
        <w:rPr>
          <w:rFonts w:ascii="Times New Roman" w:hAnsi="Times New Roman" w:cs="Times New Roman"/>
        </w:rPr>
        <w:t>Заказчик обязуется</w:t>
      </w:r>
      <w:r w:rsidRPr="0016373C">
        <w:rPr>
          <w:rFonts w:ascii="Times New Roman" w:hAnsi="Times New Roman" w:cs="Times New Roman"/>
        </w:rPr>
        <w:t>:</w:t>
      </w:r>
    </w:p>
    <w:p w:rsidR="00583296" w:rsidRDefault="00583296" w:rsidP="00583296">
      <w:pPr>
        <w:tabs>
          <w:tab w:val="left" w:pos="709"/>
        </w:tabs>
        <w:ind w:firstLine="567"/>
        <w:jc w:val="both"/>
        <w:rPr>
          <w:rFonts w:ascii="Times New Roman" w:hAnsi="Times New Roman"/>
        </w:rPr>
      </w:pPr>
      <w:r>
        <w:rPr>
          <w:rFonts w:ascii="Times New Roman" w:hAnsi="Times New Roman" w:cs="Times New Roman"/>
          <w:b/>
        </w:rPr>
        <w:t>5</w:t>
      </w:r>
      <w:r w:rsidRPr="00D862C9">
        <w:rPr>
          <w:rFonts w:ascii="Times New Roman" w:hAnsi="Times New Roman" w:cs="Times New Roman"/>
          <w:b/>
        </w:rPr>
        <w:t>.</w:t>
      </w:r>
      <w:r>
        <w:rPr>
          <w:rFonts w:ascii="Times New Roman" w:hAnsi="Times New Roman" w:cs="Times New Roman"/>
          <w:b/>
        </w:rPr>
        <w:t>5</w:t>
      </w:r>
      <w:r w:rsidRPr="00D862C9">
        <w:rPr>
          <w:rFonts w:ascii="Times New Roman" w:hAnsi="Times New Roman" w:cs="Times New Roman"/>
          <w:b/>
        </w:rPr>
        <w:t>.</w:t>
      </w:r>
      <w:r>
        <w:rPr>
          <w:rFonts w:ascii="Times New Roman" w:hAnsi="Times New Roman" w:cs="Times New Roman"/>
          <w:b/>
        </w:rPr>
        <w:t>1</w:t>
      </w:r>
      <w:r w:rsidRPr="00D862C9">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оплатить поставку Товара</w:t>
      </w:r>
      <w:r w:rsidRPr="0016373C">
        <w:rPr>
          <w:rFonts w:ascii="Times New Roman" w:hAnsi="Times New Roman" w:cs="Times New Roman"/>
        </w:rPr>
        <w:t xml:space="preserve"> согласно </w:t>
      </w:r>
      <w:r>
        <w:rPr>
          <w:rFonts w:ascii="Times New Roman" w:hAnsi="Times New Roman"/>
        </w:rPr>
        <w:t xml:space="preserve">условиям </w:t>
      </w:r>
      <w:r w:rsidRPr="0016373C">
        <w:rPr>
          <w:rFonts w:ascii="Times New Roman" w:hAnsi="Times New Roman"/>
        </w:rPr>
        <w:t>настоящ</w:t>
      </w:r>
      <w:r>
        <w:rPr>
          <w:rFonts w:ascii="Times New Roman" w:hAnsi="Times New Roman"/>
        </w:rPr>
        <w:t>его контракта.</w:t>
      </w:r>
    </w:p>
    <w:p w:rsidR="00583296" w:rsidRDefault="00583296" w:rsidP="00583296">
      <w:pPr>
        <w:tabs>
          <w:tab w:val="left" w:pos="709"/>
        </w:tabs>
        <w:ind w:firstLine="567"/>
        <w:jc w:val="both"/>
        <w:rPr>
          <w:rFonts w:ascii="Times New Roman" w:hAnsi="Times New Roman"/>
        </w:rPr>
      </w:pPr>
    </w:p>
    <w:p w:rsidR="00583296" w:rsidRPr="00FD07E4" w:rsidRDefault="00583296" w:rsidP="00583296">
      <w:pPr>
        <w:tabs>
          <w:tab w:val="left" w:pos="709"/>
        </w:tabs>
        <w:jc w:val="center"/>
        <w:rPr>
          <w:rFonts w:ascii="Times New Roman" w:hAnsi="Times New Roman"/>
          <w:b/>
        </w:rPr>
      </w:pPr>
      <w:r w:rsidRPr="00FD07E4">
        <w:rPr>
          <w:rFonts w:ascii="Times New Roman" w:hAnsi="Times New Roman"/>
          <w:b/>
        </w:rPr>
        <w:t>6. КАЧЕСТВО И КОМПЛЕКТНОСТЬ ТОВАРА</w:t>
      </w:r>
    </w:p>
    <w:p w:rsidR="00583296" w:rsidRDefault="00583296" w:rsidP="00583296">
      <w:pPr>
        <w:tabs>
          <w:tab w:val="left" w:pos="709"/>
        </w:tabs>
        <w:ind w:firstLine="567"/>
        <w:jc w:val="both"/>
        <w:rPr>
          <w:rFonts w:ascii="Times New Roman" w:hAnsi="Times New Roman" w:cs="Times New Roman"/>
        </w:rPr>
      </w:pPr>
      <w:r>
        <w:rPr>
          <w:rFonts w:ascii="Times New Roman" w:hAnsi="Times New Roman" w:cs="Times New Roman"/>
          <w:b/>
        </w:rPr>
        <w:t xml:space="preserve">6.1. </w:t>
      </w:r>
      <w:r>
        <w:rPr>
          <w:rFonts w:ascii="Times New Roman" w:hAnsi="Times New Roman" w:cs="Times New Roman"/>
        </w:rPr>
        <w:t>Качество Товара должно соответствовать требованиям ГОСТ, ТУ, технических регламентов и подтверждаться сертификатами или другими документами, определяющими качество Товара.</w:t>
      </w:r>
    </w:p>
    <w:p w:rsidR="00583296" w:rsidRDefault="00583296" w:rsidP="00583296">
      <w:pPr>
        <w:tabs>
          <w:tab w:val="left" w:pos="709"/>
        </w:tabs>
        <w:ind w:firstLine="567"/>
        <w:jc w:val="both"/>
        <w:rPr>
          <w:rFonts w:ascii="Times New Roman" w:hAnsi="Times New Roman" w:cs="Times New Roman"/>
        </w:rPr>
      </w:pPr>
      <w:r w:rsidRPr="006C3278">
        <w:rPr>
          <w:rFonts w:ascii="Times New Roman" w:hAnsi="Times New Roman" w:cs="Times New Roman"/>
          <w:b/>
        </w:rPr>
        <w:t>6.2.</w:t>
      </w:r>
      <w:r>
        <w:rPr>
          <w:rFonts w:ascii="Times New Roman" w:hAnsi="Times New Roman" w:cs="Times New Roman"/>
        </w:rPr>
        <w:t xml:space="preserve"> На поставленный Товар должна быть нанесена маркировка, включающая наименование изготовителя, наименование изделия, его параметры.</w:t>
      </w:r>
    </w:p>
    <w:p w:rsidR="00583296" w:rsidRDefault="00583296" w:rsidP="00583296">
      <w:pPr>
        <w:tabs>
          <w:tab w:val="left" w:pos="709"/>
        </w:tabs>
        <w:ind w:firstLine="567"/>
        <w:jc w:val="both"/>
        <w:rPr>
          <w:rFonts w:ascii="Times New Roman" w:hAnsi="Times New Roman" w:cs="Times New Roman"/>
        </w:rPr>
      </w:pPr>
      <w:r w:rsidRPr="006C3278">
        <w:rPr>
          <w:rFonts w:ascii="Times New Roman" w:hAnsi="Times New Roman" w:cs="Times New Roman"/>
          <w:b/>
        </w:rPr>
        <w:t>6.3.</w:t>
      </w:r>
      <w:r>
        <w:rPr>
          <w:rFonts w:ascii="Times New Roman" w:hAnsi="Times New Roman" w:cs="Times New Roman"/>
        </w:rPr>
        <w:t xml:space="preserve"> Поставщик обязуется поставить Товар, в соответствии со Спецификацией № 1 (Приложение № 1 к настоящему контракту), являющейся неотъемлемой частью настоящего контракта.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 1 (Приложение № 1 к настоящему контракту), являющейся неотъемлемой частью настоящего контракта.  </w:t>
      </w:r>
    </w:p>
    <w:p w:rsidR="00583296" w:rsidRPr="00FD07E4" w:rsidRDefault="00583296" w:rsidP="00583296">
      <w:pPr>
        <w:tabs>
          <w:tab w:val="left" w:pos="709"/>
        </w:tabs>
        <w:ind w:firstLine="567"/>
        <w:jc w:val="both"/>
        <w:rPr>
          <w:rFonts w:ascii="Times New Roman" w:hAnsi="Times New Roman" w:cs="Times New Roman"/>
        </w:rPr>
      </w:pPr>
    </w:p>
    <w:p w:rsidR="00583296" w:rsidRDefault="00583296" w:rsidP="00583296">
      <w:pPr>
        <w:jc w:val="center"/>
        <w:rPr>
          <w:rFonts w:ascii="Times New Roman" w:hAnsi="Times New Roman" w:cs="Times New Roman"/>
          <w:b/>
        </w:rPr>
      </w:pPr>
      <w:r w:rsidRPr="006C3278">
        <w:rPr>
          <w:rFonts w:ascii="Times New Roman" w:hAnsi="Times New Roman" w:cs="Times New Roman"/>
          <w:b/>
        </w:rPr>
        <w:t>7.</w:t>
      </w:r>
      <w:r w:rsidRPr="00B26F66">
        <w:rPr>
          <w:rFonts w:ascii="Times New Roman" w:hAnsi="Times New Roman" w:cs="Times New Roman"/>
          <w:b/>
        </w:rPr>
        <w:t xml:space="preserve"> ОТВЕТСТВЕННОСТЬ СТОРОН</w:t>
      </w:r>
    </w:p>
    <w:p w:rsidR="00583296" w:rsidRPr="00D862C9" w:rsidRDefault="00583296" w:rsidP="00583296">
      <w:pPr>
        <w:ind w:firstLine="567"/>
        <w:jc w:val="both"/>
        <w:rPr>
          <w:rFonts w:ascii="Times New Roman" w:eastAsia="Calibri" w:hAnsi="Times New Roman" w:cs="Times New Roman"/>
        </w:rPr>
      </w:pPr>
      <w:r w:rsidRPr="006C3278">
        <w:rPr>
          <w:rFonts w:ascii="Times New Roman" w:hAnsi="Times New Roman" w:cs="Times New Roman"/>
          <w:b/>
        </w:rPr>
        <w:t>7</w:t>
      </w:r>
      <w:r w:rsidRPr="006C3278">
        <w:rPr>
          <w:rFonts w:ascii="Times New Roman" w:eastAsia="Calibri" w:hAnsi="Times New Roman" w:cs="Times New Roman"/>
          <w:b/>
        </w:rPr>
        <w:t>.1.</w:t>
      </w:r>
      <w:r w:rsidRPr="00D862C9">
        <w:rPr>
          <w:rFonts w:ascii="Times New Roman" w:eastAsia="Calibri" w:hAnsi="Times New Roman" w:cs="Times New Roman"/>
        </w:rPr>
        <w:t xml:space="preserve">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583296" w:rsidRPr="00D862C9" w:rsidRDefault="00583296" w:rsidP="00583296">
      <w:pPr>
        <w:ind w:firstLine="567"/>
        <w:jc w:val="both"/>
        <w:rPr>
          <w:rFonts w:ascii="Times New Roman" w:eastAsia="Calibri" w:hAnsi="Times New Roman" w:cs="Times New Roman"/>
        </w:rPr>
      </w:pPr>
      <w:r>
        <w:rPr>
          <w:rFonts w:ascii="Times New Roman" w:eastAsia="Calibri" w:hAnsi="Times New Roman" w:cs="Times New Roman"/>
          <w:b/>
        </w:rPr>
        <w:t>7</w:t>
      </w:r>
      <w:r w:rsidRPr="00D862C9">
        <w:rPr>
          <w:rFonts w:ascii="Times New Roman" w:eastAsia="Calibri" w:hAnsi="Times New Roman" w:cs="Times New Roman"/>
          <w:b/>
        </w:rPr>
        <w:t>.2.</w:t>
      </w:r>
      <w:r w:rsidRPr="00D862C9">
        <w:rPr>
          <w:rFonts w:ascii="Times New Roman" w:eastAsia="Calibri" w:hAnsi="Times New Roman" w:cs="Times New Roman"/>
        </w:rPr>
        <w:t xml:space="preserve"> Отсутствие вины за неисполнение или ненадлежащее исполнение обязательств по контракту доказывается Стороной, нарушившей обязательство.</w:t>
      </w:r>
    </w:p>
    <w:p w:rsidR="00583296" w:rsidRPr="00D862C9" w:rsidRDefault="00583296" w:rsidP="00583296">
      <w:pPr>
        <w:ind w:firstLine="567"/>
        <w:jc w:val="both"/>
        <w:rPr>
          <w:rFonts w:ascii="Times New Roman" w:eastAsia="Calibri" w:hAnsi="Times New Roman" w:cs="Times New Roman"/>
        </w:rPr>
      </w:pPr>
      <w:r>
        <w:rPr>
          <w:rFonts w:ascii="Times New Roman" w:eastAsia="Calibri" w:hAnsi="Times New Roman" w:cs="Times New Roman"/>
          <w:b/>
        </w:rPr>
        <w:t>7</w:t>
      </w:r>
      <w:r w:rsidRPr="00D862C9">
        <w:rPr>
          <w:rFonts w:ascii="Times New Roman" w:eastAsia="Calibri" w:hAnsi="Times New Roman" w:cs="Times New Roman"/>
          <w:b/>
        </w:rPr>
        <w:t>.3.</w:t>
      </w:r>
      <w:r w:rsidRPr="00D862C9">
        <w:rPr>
          <w:rFonts w:ascii="Times New Roman" w:eastAsia="Calibri" w:hAnsi="Times New Roman" w:cs="Times New Roman"/>
        </w:rPr>
        <w:t xml:space="preserve">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583296" w:rsidRDefault="00583296" w:rsidP="00583296">
      <w:pPr>
        <w:ind w:firstLine="567"/>
        <w:jc w:val="both"/>
        <w:rPr>
          <w:rFonts w:ascii="Times New Roman" w:eastAsia="Calibri" w:hAnsi="Times New Roman" w:cs="Times New Roman"/>
        </w:rPr>
      </w:pPr>
      <w:r>
        <w:rPr>
          <w:rFonts w:ascii="Times New Roman" w:eastAsia="Calibri" w:hAnsi="Times New Roman" w:cs="Times New Roman"/>
          <w:b/>
        </w:rPr>
        <w:t>7</w:t>
      </w:r>
      <w:r w:rsidRPr="00D862C9">
        <w:rPr>
          <w:rFonts w:ascii="Times New Roman" w:eastAsia="Calibri" w:hAnsi="Times New Roman" w:cs="Times New Roman"/>
          <w:b/>
        </w:rPr>
        <w:t>.4.</w:t>
      </w:r>
      <w:r w:rsidRPr="00D862C9">
        <w:rPr>
          <w:rFonts w:ascii="Times New Roman" w:eastAsia="Calibri" w:hAnsi="Times New Roman" w:cs="Times New Roman"/>
        </w:rPr>
        <w:t xml:space="preserve"> За неисполнение или нен</w:t>
      </w:r>
      <w:r>
        <w:rPr>
          <w:rFonts w:ascii="Times New Roman" w:eastAsia="Calibri" w:hAnsi="Times New Roman" w:cs="Times New Roman"/>
        </w:rPr>
        <w:t>адлежащее исполнение Поставщиком</w:t>
      </w:r>
      <w:r w:rsidRPr="00D862C9">
        <w:rPr>
          <w:rFonts w:ascii="Times New Roman" w:eastAsia="Calibri" w:hAnsi="Times New Roman" w:cs="Times New Roman"/>
        </w:rPr>
        <w:t xml:space="preserve"> своих обязательств по настоящему контракту, </w:t>
      </w:r>
      <w:r>
        <w:rPr>
          <w:rFonts w:ascii="Times New Roman" w:eastAsia="Calibri" w:hAnsi="Times New Roman" w:cs="Times New Roman"/>
        </w:rPr>
        <w:t>Заказчик взыскивает с Поставщика</w:t>
      </w:r>
      <w:r w:rsidRPr="00D862C9">
        <w:rPr>
          <w:rFonts w:ascii="Times New Roman" w:eastAsia="Calibri" w:hAnsi="Times New Roman" w:cs="Times New Roman"/>
        </w:rPr>
        <w:t xml:space="preserve">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583296" w:rsidRDefault="00583296" w:rsidP="00583296">
      <w:pPr>
        <w:tabs>
          <w:tab w:val="left" w:pos="1276"/>
        </w:tabs>
        <w:jc w:val="center"/>
        <w:rPr>
          <w:rFonts w:ascii="Times New Roman" w:hAnsi="Times New Roman" w:cs="Times New Roman"/>
          <w:b/>
        </w:rPr>
      </w:pPr>
      <w:r>
        <w:rPr>
          <w:rFonts w:ascii="Times New Roman" w:hAnsi="Times New Roman" w:cs="Times New Roman"/>
          <w:b/>
        </w:rPr>
        <w:lastRenderedPageBreak/>
        <w:t>8</w:t>
      </w:r>
      <w:r w:rsidRPr="00B26F66">
        <w:rPr>
          <w:rFonts w:ascii="Times New Roman" w:hAnsi="Times New Roman" w:cs="Times New Roman"/>
          <w:b/>
        </w:rPr>
        <w:t>. ФОРС-МАЖОР (ДЕЙСТВИЕ НЕПРЕОДОЛИМОЙ СИЛЫ)</w:t>
      </w:r>
    </w:p>
    <w:p w:rsidR="00583296" w:rsidRPr="00D862C9" w:rsidRDefault="00583296" w:rsidP="00583296">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.1.</w:t>
      </w:r>
      <w:r w:rsidRPr="00D862C9">
        <w:rPr>
          <w:rFonts w:ascii="Times New Roman" w:hAnsi="Times New Roman" w:cs="Times New Roman"/>
        </w:rPr>
        <w:t xml:space="preserve">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583296" w:rsidRPr="00D862C9" w:rsidRDefault="00583296" w:rsidP="00583296">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.2.</w:t>
      </w:r>
      <w:r w:rsidRPr="00D862C9">
        <w:rPr>
          <w:rFonts w:ascii="Times New Roman" w:hAnsi="Times New Roman" w:cs="Times New Roman"/>
        </w:rPr>
        <w:t xml:space="preserve">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583296" w:rsidRPr="00D862C9" w:rsidRDefault="00583296" w:rsidP="00583296">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.3.</w:t>
      </w:r>
      <w:r w:rsidRPr="00D862C9">
        <w:rPr>
          <w:rFonts w:ascii="Times New Roman" w:hAnsi="Times New Roman" w:cs="Times New Roman"/>
        </w:rPr>
        <w:t xml:space="preserve">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583296" w:rsidRPr="00D862C9" w:rsidRDefault="00583296" w:rsidP="00583296">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.4.</w:t>
      </w:r>
      <w:r w:rsidRPr="00D862C9">
        <w:rPr>
          <w:rFonts w:ascii="Times New Roman" w:hAnsi="Times New Roman" w:cs="Times New Roman"/>
        </w:rPr>
        <w:t xml:space="preserve"> Если обстоятельства непреодолимой силы, препятствующие исполнению обязательств по контракту, будут продолжаться более трех месяцев, судьба настоящего контракта будет решаться путем проведения дополнительных переговоров между Сторонам</w:t>
      </w:r>
      <w:r>
        <w:rPr>
          <w:rFonts w:ascii="Times New Roman" w:hAnsi="Times New Roman" w:cs="Times New Roman"/>
        </w:rPr>
        <w:t>и</w:t>
      </w:r>
      <w:r w:rsidRPr="00D862C9">
        <w:rPr>
          <w:rFonts w:ascii="Times New Roman" w:hAnsi="Times New Roman" w:cs="Times New Roman"/>
        </w:rPr>
        <w:t xml:space="preserve">. </w:t>
      </w:r>
    </w:p>
    <w:p w:rsidR="00583296" w:rsidRPr="00D862C9" w:rsidRDefault="00583296" w:rsidP="00583296">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.5.</w:t>
      </w:r>
      <w:r w:rsidRPr="00D862C9">
        <w:rPr>
          <w:rFonts w:ascii="Times New Roman" w:hAnsi="Times New Roman" w:cs="Times New Roman"/>
        </w:rPr>
        <w:t xml:space="preserve">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583296" w:rsidRDefault="00583296" w:rsidP="00583296">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.6.</w:t>
      </w:r>
      <w:r w:rsidRPr="00D862C9">
        <w:rPr>
          <w:rFonts w:ascii="Times New Roman" w:hAnsi="Times New Roman" w:cs="Times New Roman"/>
        </w:rPr>
        <w:t xml:space="preserve">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D862C9">
        <w:rPr>
          <w:rFonts w:ascii="Times New Roman" w:hAnsi="Times New Roman" w:cs="Times New Roman"/>
        </w:rPr>
        <w:tab/>
      </w:r>
    </w:p>
    <w:p w:rsidR="00583296" w:rsidRPr="00D862C9" w:rsidRDefault="00583296" w:rsidP="00583296">
      <w:pPr>
        <w:tabs>
          <w:tab w:val="left" w:pos="1276"/>
        </w:tabs>
        <w:ind w:firstLine="709"/>
        <w:jc w:val="both"/>
        <w:rPr>
          <w:rFonts w:ascii="Times New Roman" w:hAnsi="Times New Roman" w:cs="Times New Roman"/>
        </w:rPr>
      </w:pPr>
    </w:p>
    <w:p w:rsidR="00583296" w:rsidRDefault="00583296" w:rsidP="00583296">
      <w:pPr>
        <w:tabs>
          <w:tab w:val="left" w:pos="709"/>
        </w:tabs>
        <w:jc w:val="center"/>
        <w:rPr>
          <w:rFonts w:ascii="Times New Roman" w:hAnsi="Times New Roman" w:cs="Times New Roman"/>
          <w:b/>
        </w:rPr>
      </w:pPr>
      <w:r>
        <w:rPr>
          <w:rFonts w:ascii="Times New Roman" w:eastAsia="Times New Roman" w:hAnsi="Times New Roman" w:cs="Times New Roman"/>
          <w:b/>
          <w:bCs/>
          <w:kern w:val="36"/>
        </w:rPr>
        <w:t>9</w:t>
      </w:r>
      <w:r w:rsidRPr="00B26F66">
        <w:rPr>
          <w:rFonts w:ascii="Times New Roman" w:eastAsia="Times New Roman" w:hAnsi="Times New Roman" w:cs="Times New Roman"/>
          <w:b/>
          <w:bCs/>
          <w:kern w:val="36"/>
        </w:rPr>
        <w:t>.</w:t>
      </w:r>
      <w:r w:rsidRPr="00B26F66">
        <w:rPr>
          <w:rFonts w:ascii="Times New Roman" w:hAnsi="Times New Roman" w:cs="Times New Roman"/>
          <w:b/>
        </w:rPr>
        <w:t xml:space="preserve"> СРОК ДЕЙСТВИЯ КОНТРАКТА</w:t>
      </w:r>
    </w:p>
    <w:p w:rsidR="00583296" w:rsidRDefault="00583296" w:rsidP="00583296">
      <w:pPr>
        <w:tabs>
          <w:tab w:val="left" w:pos="1276"/>
        </w:tabs>
        <w:ind w:firstLine="709"/>
        <w:jc w:val="both"/>
        <w:rPr>
          <w:rFonts w:ascii="Times New Roman" w:hAnsi="Times New Roman" w:cs="Times New Roman"/>
        </w:rPr>
      </w:pPr>
      <w:r>
        <w:rPr>
          <w:rFonts w:ascii="Times New Roman" w:hAnsi="Times New Roman" w:cs="Times New Roman"/>
          <w:b/>
        </w:rPr>
        <w:t>9</w:t>
      </w:r>
      <w:r w:rsidRPr="00D862C9">
        <w:rPr>
          <w:rFonts w:ascii="Times New Roman" w:hAnsi="Times New Roman" w:cs="Times New Roman"/>
          <w:b/>
        </w:rPr>
        <w:t>.1.</w:t>
      </w:r>
      <w:r w:rsidRPr="00D862C9">
        <w:rPr>
          <w:rFonts w:ascii="Times New Roman" w:hAnsi="Times New Roman" w:cs="Times New Roman"/>
        </w:rPr>
        <w:t xml:space="preserve"> Настоящий контракт в</w:t>
      </w:r>
      <w:r>
        <w:rPr>
          <w:rFonts w:ascii="Times New Roman" w:hAnsi="Times New Roman" w:cs="Times New Roman"/>
        </w:rPr>
        <w:t xml:space="preserve">ступает в силу после </w:t>
      </w:r>
      <w:r w:rsidRPr="00D862C9">
        <w:rPr>
          <w:rFonts w:ascii="Times New Roman" w:hAnsi="Times New Roman" w:cs="Times New Roman"/>
        </w:rPr>
        <w:t>подписания</w:t>
      </w:r>
      <w:r>
        <w:rPr>
          <w:rFonts w:ascii="Times New Roman" w:hAnsi="Times New Roman" w:cs="Times New Roman"/>
        </w:rPr>
        <w:t xml:space="preserve"> его</w:t>
      </w:r>
      <w:r w:rsidRPr="00D862C9">
        <w:rPr>
          <w:rFonts w:ascii="Times New Roman" w:hAnsi="Times New Roman" w:cs="Times New Roman"/>
        </w:rPr>
        <w:t xml:space="preserve"> Сторо</w:t>
      </w:r>
      <w:r>
        <w:rPr>
          <w:rFonts w:ascii="Times New Roman" w:hAnsi="Times New Roman" w:cs="Times New Roman"/>
        </w:rPr>
        <w:t xml:space="preserve">нами и действует до 31 декабря 2023 </w:t>
      </w:r>
      <w:r w:rsidRPr="00D862C9">
        <w:rPr>
          <w:rFonts w:ascii="Times New Roman" w:hAnsi="Times New Roman" w:cs="Times New Roman"/>
        </w:rPr>
        <w:t xml:space="preserve">года, но в любом случае до </w:t>
      </w:r>
      <w:r>
        <w:rPr>
          <w:rFonts w:ascii="Times New Roman" w:hAnsi="Times New Roman" w:cs="Times New Roman"/>
        </w:rPr>
        <w:t xml:space="preserve">момента </w:t>
      </w:r>
      <w:r w:rsidRPr="00D862C9">
        <w:rPr>
          <w:rFonts w:ascii="Times New Roman" w:hAnsi="Times New Roman" w:cs="Times New Roman"/>
        </w:rPr>
        <w:t xml:space="preserve">полного исполнения Сторонами своих обязательств по настоящему контракту и </w:t>
      </w:r>
      <w:r w:rsidRPr="00D862C9">
        <w:rPr>
          <w:rFonts w:ascii="Times New Roman" w:hAnsi="Times New Roman" w:cs="Times New Roman"/>
          <w:bCs/>
        </w:rPr>
        <w:t>осуществления</w:t>
      </w:r>
      <w:r w:rsidRPr="00D862C9">
        <w:rPr>
          <w:rFonts w:ascii="Times New Roman" w:hAnsi="Times New Roman" w:cs="Times New Roman"/>
        </w:rPr>
        <w:t xml:space="preserve"> всех необходимых платежей и взаиморасчетов.</w:t>
      </w:r>
    </w:p>
    <w:p w:rsidR="00583296" w:rsidRDefault="00583296" w:rsidP="00583296">
      <w:pPr>
        <w:tabs>
          <w:tab w:val="left" w:pos="1276"/>
        </w:tabs>
        <w:ind w:firstLine="709"/>
        <w:jc w:val="both"/>
        <w:rPr>
          <w:rFonts w:ascii="Times New Roman" w:hAnsi="Times New Roman" w:cs="Times New Roman"/>
        </w:rPr>
      </w:pPr>
    </w:p>
    <w:p w:rsidR="00583296" w:rsidRDefault="00583296" w:rsidP="00583296">
      <w:pPr>
        <w:tabs>
          <w:tab w:val="left" w:pos="1276"/>
        </w:tabs>
        <w:jc w:val="center"/>
        <w:rPr>
          <w:rFonts w:ascii="Times New Roman" w:hAnsi="Times New Roman" w:cs="Times New Roman"/>
          <w:b/>
        </w:rPr>
      </w:pPr>
      <w:r>
        <w:rPr>
          <w:rFonts w:ascii="Times New Roman" w:hAnsi="Times New Roman" w:cs="Times New Roman"/>
          <w:b/>
        </w:rPr>
        <w:t>10</w:t>
      </w:r>
      <w:r w:rsidRPr="00B26F66">
        <w:rPr>
          <w:rFonts w:ascii="Times New Roman" w:hAnsi="Times New Roman" w:cs="Times New Roman"/>
          <w:b/>
        </w:rPr>
        <w:t>. ПОРЯДОК РАЗРЕШЕНИЯ СПОРОВ</w:t>
      </w:r>
    </w:p>
    <w:p w:rsidR="00583296" w:rsidRPr="00D862C9" w:rsidRDefault="00583296" w:rsidP="00583296">
      <w:pPr>
        <w:tabs>
          <w:tab w:val="left" w:pos="1276"/>
        </w:tabs>
        <w:ind w:firstLine="709"/>
        <w:jc w:val="both"/>
        <w:rPr>
          <w:rFonts w:ascii="Times New Roman" w:hAnsi="Times New Roman" w:cs="Times New Roman"/>
        </w:rPr>
      </w:pPr>
      <w:r>
        <w:rPr>
          <w:rFonts w:ascii="Times New Roman" w:hAnsi="Times New Roman" w:cs="Times New Roman"/>
          <w:b/>
        </w:rPr>
        <w:t>10</w:t>
      </w:r>
      <w:r w:rsidRPr="00D862C9">
        <w:rPr>
          <w:rFonts w:ascii="Times New Roman" w:hAnsi="Times New Roman" w:cs="Times New Roman"/>
          <w:b/>
        </w:rPr>
        <w:t>.1</w:t>
      </w:r>
      <w:r>
        <w:rPr>
          <w:rFonts w:ascii="Times New Roman" w:hAnsi="Times New Roman" w:cs="Times New Roman"/>
        </w:rPr>
        <w:t>. С</w:t>
      </w:r>
      <w:r w:rsidRPr="00D862C9">
        <w:rPr>
          <w:rFonts w:ascii="Times New Roman" w:hAnsi="Times New Roman" w:cs="Times New Roman"/>
        </w:rPr>
        <w:t xml:space="preserve">поры и разногласия, которые могут возникнуть </w:t>
      </w:r>
      <w:r>
        <w:rPr>
          <w:rFonts w:ascii="Times New Roman" w:hAnsi="Times New Roman" w:cs="Times New Roman"/>
        </w:rPr>
        <w:t>при исполнении</w:t>
      </w:r>
      <w:r w:rsidRPr="00D862C9">
        <w:rPr>
          <w:rFonts w:ascii="Times New Roman" w:hAnsi="Times New Roman" w:cs="Times New Roman"/>
        </w:rPr>
        <w:t xml:space="preserve"> настоящего</w:t>
      </w:r>
      <w:r>
        <w:rPr>
          <w:rFonts w:ascii="Times New Roman" w:hAnsi="Times New Roman" w:cs="Times New Roman"/>
        </w:rPr>
        <w:t xml:space="preserve"> контракта, разрешаются </w:t>
      </w:r>
      <w:r w:rsidRPr="00D862C9">
        <w:rPr>
          <w:rFonts w:ascii="Times New Roman" w:hAnsi="Times New Roman" w:cs="Times New Roman"/>
        </w:rPr>
        <w:t>путем переговоров между Сторонами.</w:t>
      </w:r>
    </w:p>
    <w:p w:rsidR="00583296" w:rsidRDefault="00583296" w:rsidP="00583296">
      <w:pPr>
        <w:tabs>
          <w:tab w:val="left" w:pos="1276"/>
        </w:tabs>
        <w:ind w:firstLine="709"/>
        <w:jc w:val="both"/>
        <w:rPr>
          <w:rFonts w:ascii="Times New Roman" w:hAnsi="Times New Roman" w:cs="Times New Roman"/>
        </w:rPr>
      </w:pPr>
      <w:r>
        <w:rPr>
          <w:rFonts w:ascii="Times New Roman" w:hAnsi="Times New Roman" w:cs="Times New Roman"/>
          <w:b/>
        </w:rPr>
        <w:t>10</w:t>
      </w:r>
      <w:r w:rsidRPr="00D862C9">
        <w:rPr>
          <w:rFonts w:ascii="Times New Roman" w:hAnsi="Times New Roman" w:cs="Times New Roman"/>
          <w:b/>
        </w:rPr>
        <w:t>.2</w:t>
      </w:r>
      <w:r w:rsidRPr="00D862C9">
        <w:rPr>
          <w:rFonts w:ascii="Times New Roman" w:hAnsi="Times New Roman" w:cs="Times New Roman"/>
        </w:rPr>
        <w:t xml:space="preserve">. </w:t>
      </w:r>
      <w:r>
        <w:rPr>
          <w:rFonts w:ascii="Times New Roman" w:hAnsi="Times New Roman" w:cs="Times New Roman"/>
        </w:rPr>
        <w:t>В случае не достижения Сторонами согласия, спор разрешае</w:t>
      </w:r>
      <w:r w:rsidRPr="00D862C9">
        <w:rPr>
          <w:rFonts w:ascii="Times New Roman" w:hAnsi="Times New Roman" w:cs="Times New Roman"/>
        </w:rPr>
        <w:t xml:space="preserve">тся в </w:t>
      </w:r>
      <w:r>
        <w:rPr>
          <w:rFonts w:ascii="Times New Roman" w:hAnsi="Times New Roman" w:cs="Times New Roman"/>
        </w:rPr>
        <w:t xml:space="preserve">Арбитражном суде Приднестровской Молдавской Республики </w:t>
      </w:r>
      <w:r w:rsidRPr="00D862C9">
        <w:rPr>
          <w:rFonts w:ascii="Times New Roman" w:hAnsi="Times New Roman" w:cs="Times New Roman"/>
        </w:rPr>
        <w:t xml:space="preserve">в соответствии с </w:t>
      </w:r>
      <w:r>
        <w:rPr>
          <w:rFonts w:ascii="Times New Roman" w:hAnsi="Times New Roman" w:cs="Times New Roman"/>
        </w:rPr>
        <w:t xml:space="preserve">действующим </w:t>
      </w:r>
      <w:r w:rsidRPr="00D862C9">
        <w:rPr>
          <w:rFonts w:ascii="Times New Roman" w:hAnsi="Times New Roman" w:cs="Times New Roman"/>
        </w:rPr>
        <w:t>законодательством Приднестровской Молдавской Республики.</w:t>
      </w:r>
    </w:p>
    <w:p w:rsidR="00583296" w:rsidRPr="00D862C9" w:rsidRDefault="00583296" w:rsidP="00583296">
      <w:pPr>
        <w:tabs>
          <w:tab w:val="left" w:pos="1276"/>
        </w:tabs>
        <w:ind w:firstLine="709"/>
        <w:jc w:val="both"/>
        <w:rPr>
          <w:rFonts w:ascii="Times New Roman" w:hAnsi="Times New Roman" w:cs="Times New Roman"/>
        </w:rPr>
      </w:pPr>
    </w:p>
    <w:p w:rsidR="00583296" w:rsidRDefault="00583296" w:rsidP="00583296">
      <w:pPr>
        <w:tabs>
          <w:tab w:val="left" w:pos="709"/>
        </w:tabs>
        <w:jc w:val="center"/>
        <w:rPr>
          <w:rFonts w:ascii="Times New Roman" w:hAnsi="Times New Roman" w:cs="Times New Roman"/>
          <w:b/>
        </w:rPr>
      </w:pPr>
      <w:r>
        <w:rPr>
          <w:rFonts w:ascii="Times New Roman" w:hAnsi="Times New Roman" w:cs="Times New Roman"/>
          <w:b/>
        </w:rPr>
        <w:t>11</w:t>
      </w:r>
      <w:r w:rsidRPr="00B26F66">
        <w:rPr>
          <w:rFonts w:ascii="Times New Roman" w:hAnsi="Times New Roman" w:cs="Times New Roman"/>
          <w:b/>
        </w:rPr>
        <w:t>. ЗАКЛЮЧИТЕЛЬНЫЕ ПОЛОЖЕНИЯ</w:t>
      </w:r>
    </w:p>
    <w:p w:rsidR="00583296" w:rsidRDefault="00583296" w:rsidP="00583296">
      <w:pPr>
        <w:tabs>
          <w:tab w:val="left" w:pos="1276"/>
        </w:tabs>
        <w:ind w:firstLine="709"/>
        <w:jc w:val="both"/>
        <w:rPr>
          <w:rFonts w:ascii="Times New Roman" w:hAnsi="Times New Roman" w:cs="Times New Roman"/>
        </w:rPr>
      </w:pPr>
      <w:r>
        <w:rPr>
          <w:rFonts w:ascii="Times New Roman" w:hAnsi="Times New Roman" w:cs="Times New Roman"/>
          <w:b/>
        </w:rPr>
        <w:t>11</w:t>
      </w:r>
      <w:r w:rsidRPr="00D862C9">
        <w:rPr>
          <w:rFonts w:ascii="Times New Roman" w:hAnsi="Times New Roman" w:cs="Times New Roman"/>
          <w:b/>
        </w:rPr>
        <w:t>.1.</w:t>
      </w:r>
      <w:r w:rsidRPr="00D862C9">
        <w:rPr>
          <w:rFonts w:ascii="Times New Roman" w:hAnsi="Times New Roman" w:cs="Times New Roman"/>
        </w:rPr>
        <w:t xml:space="preserve"> </w:t>
      </w:r>
      <w:r>
        <w:rPr>
          <w:rFonts w:ascii="Times New Roman" w:hAnsi="Times New Roman" w:cs="Times New Roman"/>
        </w:rPr>
        <w:t>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r w:rsidRPr="00D862C9">
        <w:rPr>
          <w:rFonts w:ascii="Times New Roman" w:hAnsi="Times New Roman" w:cs="Times New Roman"/>
        </w:rPr>
        <w:t>.</w:t>
      </w:r>
    </w:p>
    <w:p w:rsidR="00583296" w:rsidRDefault="00583296" w:rsidP="00583296">
      <w:pPr>
        <w:tabs>
          <w:tab w:val="left" w:pos="1276"/>
        </w:tabs>
        <w:ind w:firstLine="709"/>
        <w:jc w:val="both"/>
        <w:rPr>
          <w:rFonts w:ascii="Times New Roman" w:hAnsi="Times New Roman" w:cs="Times New Roman"/>
        </w:rPr>
      </w:pPr>
      <w:r w:rsidRPr="005731CB">
        <w:rPr>
          <w:rFonts w:ascii="Times New Roman" w:hAnsi="Times New Roman" w:cs="Times New Roman"/>
          <w:b/>
        </w:rPr>
        <w:t>11.2.</w:t>
      </w:r>
      <w:r>
        <w:rPr>
          <w:rFonts w:ascii="Times New Roman" w:hAnsi="Times New Roman" w:cs="Times New Roman"/>
        </w:rPr>
        <w:t xml:space="preserve">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583296" w:rsidRPr="00D862C9" w:rsidRDefault="00583296" w:rsidP="00583296">
      <w:pPr>
        <w:tabs>
          <w:tab w:val="left" w:pos="1276"/>
        </w:tabs>
        <w:ind w:firstLine="709"/>
        <w:jc w:val="both"/>
        <w:rPr>
          <w:rFonts w:ascii="Times New Roman" w:hAnsi="Times New Roman" w:cs="Times New Roman"/>
        </w:rPr>
      </w:pPr>
      <w:r w:rsidRPr="005731CB">
        <w:rPr>
          <w:rFonts w:ascii="Times New Roman" w:hAnsi="Times New Roman" w:cs="Times New Roman"/>
          <w:b/>
        </w:rPr>
        <w:t>11.3.</w:t>
      </w:r>
      <w:r>
        <w:rPr>
          <w:rFonts w:ascii="Times New Roman" w:hAnsi="Times New Roman" w:cs="Times New Roman"/>
        </w:rPr>
        <w:t xml:space="preserve"> При возникновении вопросов, не урегулированных настоящим контрактом, Стороны руководствуются действующим законодательством </w:t>
      </w:r>
      <w:r w:rsidRPr="005731CB">
        <w:rPr>
          <w:rFonts w:ascii="Times New Roman" w:hAnsi="Times New Roman" w:cs="Times New Roman"/>
        </w:rPr>
        <w:t>Приднестровской Молдавской Республики</w:t>
      </w:r>
      <w:r>
        <w:rPr>
          <w:rFonts w:ascii="Times New Roman" w:hAnsi="Times New Roman" w:cs="Times New Roman"/>
        </w:rPr>
        <w:t>.</w:t>
      </w:r>
    </w:p>
    <w:p w:rsidR="00583296" w:rsidRPr="00D862C9" w:rsidRDefault="00583296" w:rsidP="00583296">
      <w:pPr>
        <w:tabs>
          <w:tab w:val="left" w:pos="1276"/>
        </w:tabs>
        <w:ind w:firstLine="709"/>
        <w:jc w:val="both"/>
        <w:rPr>
          <w:rFonts w:ascii="Times New Roman" w:hAnsi="Times New Roman" w:cs="Times New Roman"/>
        </w:rPr>
      </w:pPr>
      <w:r>
        <w:rPr>
          <w:rFonts w:ascii="Times New Roman" w:hAnsi="Times New Roman" w:cs="Times New Roman"/>
          <w:b/>
        </w:rPr>
        <w:t>11.4</w:t>
      </w:r>
      <w:r w:rsidRPr="00D862C9">
        <w:rPr>
          <w:rFonts w:ascii="Times New Roman" w:hAnsi="Times New Roman" w:cs="Times New Roman"/>
          <w:b/>
        </w:rPr>
        <w:t>.</w:t>
      </w:r>
      <w:r w:rsidRPr="00D862C9">
        <w:rPr>
          <w:rFonts w:ascii="Times New Roman" w:hAnsi="Times New Roman" w:cs="Times New Roman"/>
        </w:rPr>
        <w:t xml:space="preserve"> Настоящий контракт составлен в трех экземплярах, </w:t>
      </w:r>
      <w:r>
        <w:rPr>
          <w:rFonts w:ascii="Times New Roman" w:hAnsi="Times New Roman" w:cs="Times New Roman"/>
        </w:rPr>
        <w:t xml:space="preserve">по одному </w:t>
      </w:r>
      <w:r w:rsidRPr="00D862C9">
        <w:rPr>
          <w:rFonts w:ascii="Times New Roman" w:hAnsi="Times New Roman" w:cs="Times New Roman"/>
        </w:rPr>
        <w:t>для каждой из Сторон</w:t>
      </w:r>
      <w:r>
        <w:rPr>
          <w:rFonts w:ascii="Times New Roman" w:hAnsi="Times New Roman" w:cs="Times New Roman"/>
        </w:rPr>
        <w:t>,</w:t>
      </w:r>
      <w:r w:rsidRPr="00D862C9">
        <w:rPr>
          <w:rFonts w:ascii="Times New Roman" w:hAnsi="Times New Roman" w:cs="Times New Roman"/>
        </w:rPr>
        <w:t xml:space="preserve"> имеющих </w:t>
      </w:r>
      <w:r>
        <w:rPr>
          <w:rFonts w:ascii="Times New Roman" w:hAnsi="Times New Roman" w:cs="Times New Roman"/>
        </w:rPr>
        <w:t>равн</w:t>
      </w:r>
      <w:r w:rsidRPr="00D862C9">
        <w:rPr>
          <w:rFonts w:ascii="Times New Roman" w:hAnsi="Times New Roman" w:cs="Times New Roman"/>
        </w:rPr>
        <w:t>ую ю</w:t>
      </w:r>
      <w:r>
        <w:rPr>
          <w:rFonts w:ascii="Times New Roman" w:hAnsi="Times New Roman" w:cs="Times New Roman"/>
        </w:rPr>
        <w:t>ридическую силу</w:t>
      </w:r>
      <w:r w:rsidRPr="00D862C9">
        <w:rPr>
          <w:rFonts w:ascii="Times New Roman" w:hAnsi="Times New Roman" w:cs="Times New Roman"/>
        </w:rPr>
        <w:t xml:space="preserve">. </w:t>
      </w:r>
    </w:p>
    <w:p w:rsidR="00583296" w:rsidRPr="00D862C9" w:rsidRDefault="00583296" w:rsidP="00583296">
      <w:pPr>
        <w:tabs>
          <w:tab w:val="left" w:pos="1276"/>
          <w:tab w:val="left" w:pos="1560"/>
        </w:tabs>
        <w:ind w:firstLine="709"/>
        <w:jc w:val="both"/>
        <w:rPr>
          <w:rFonts w:ascii="Times New Roman" w:hAnsi="Times New Roman" w:cs="Times New Roman"/>
          <w:lang w:bidi="he-IL"/>
        </w:rPr>
      </w:pPr>
      <w:r>
        <w:rPr>
          <w:rFonts w:ascii="Times New Roman" w:hAnsi="Times New Roman" w:cs="Times New Roman"/>
          <w:b/>
          <w:lang w:bidi="he-IL"/>
        </w:rPr>
        <w:t>11.5</w:t>
      </w:r>
      <w:r w:rsidRPr="00D862C9">
        <w:rPr>
          <w:rFonts w:ascii="Times New Roman" w:hAnsi="Times New Roman" w:cs="Times New Roman"/>
          <w:b/>
          <w:lang w:bidi="he-IL"/>
        </w:rPr>
        <w:t xml:space="preserve">. </w:t>
      </w:r>
      <w:r>
        <w:rPr>
          <w:rFonts w:ascii="Times New Roman" w:hAnsi="Times New Roman" w:cs="Times New Roman"/>
          <w:lang w:bidi="he-IL"/>
        </w:rPr>
        <w:t xml:space="preserve">Ни одна из Сторон не вправе передавать свои права и обязательства по </w:t>
      </w:r>
      <w:r>
        <w:rPr>
          <w:rFonts w:ascii="Times New Roman" w:hAnsi="Times New Roman" w:cs="Times New Roman"/>
          <w:lang w:bidi="he-IL"/>
        </w:rPr>
        <w:lastRenderedPageBreak/>
        <w:t>настоящему контракту третьей стороне без письменного согласия другой стороны</w:t>
      </w:r>
      <w:r w:rsidRPr="00D862C9">
        <w:rPr>
          <w:rFonts w:ascii="Times New Roman" w:hAnsi="Times New Roman" w:cs="Times New Roman"/>
          <w:lang w:bidi="he-IL"/>
        </w:rPr>
        <w:t>.</w:t>
      </w:r>
    </w:p>
    <w:p w:rsidR="00583296" w:rsidRDefault="00583296" w:rsidP="00583296">
      <w:pPr>
        <w:tabs>
          <w:tab w:val="left" w:pos="1276"/>
        </w:tabs>
        <w:ind w:firstLine="709"/>
        <w:jc w:val="both"/>
        <w:rPr>
          <w:rFonts w:ascii="Times New Roman" w:hAnsi="Times New Roman" w:cs="Times New Roman"/>
        </w:rPr>
      </w:pPr>
      <w:r>
        <w:rPr>
          <w:rFonts w:ascii="Times New Roman" w:hAnsi="Times New Roman" w:cs="Times New Roman"/>
          <w:b/>
        </w:rPr>
        <w:t>11.6</w:t>
      </w:r>
      <w:r w:rsidRPr="00D862C9">
        <w:rPr>
          <w:rFonts w:ascii="Times New Roman" w:hAnsi="Times New Roman" w:cs="Times New Roman"/>
          <w:b/>
        </w:rPr>
        <w:t>.</w:t>
      </w:r>
      <w:r w:rsidRPr="00D862C9">
        <w:rPr>
          <w:rFonts w:ascii="Times New Roman" w:hAnsi="Times New Roman" w:cs="Times New Roman"/>
        </w:rPr>
        <w:t xml:space="preserve"> </w:t>
      </w:r>
      <w:r>
        <w:rPr>
          <w:rFonts w:ascii="Times New Roman" w:hAnsi="Times New Roman" w:cs="Times New Roman"/>
        </w:rPr>
        <w:t>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w:t>
      </w:r>
      <w:r w:rsidRPr="00D862C9">
        <w:rPr>
          <w:rFonts w:ascii="Times New Roman" w:hAnsi="Times New Roman" w:cs="Times New Roman"/>
        </w:rPr>
        <w:t xml:space="preserve">. </w:t>
      </w:r>
    </w:p>
    <w:p w:rsidR="00583296" w:rsidRDefault="00583296" w:rsidP="00583296">
      <w:pPr>
        <w:tabs>
          <w:tab w:val="left" w:pos="1276"/>
        </w:tabs>
        <w:ind w:firstLine="709"/>
        <w:jc w:val="both"/>
        <w:rPr>
          <w:rFonts w:ascii="Times New Roman" w:hAnsi="Times New Roman" w:cs="Times New Roman"/>
        </w:rPr>
      </w:pPr>
    </w:p>
    <w:p w:rsidR="00583296" w:rsidRPr="00CD5C26" w:rsidRDefault="00583296" w:rsidP="00583296">
      <w:pPr>
        <w:tabs>
          <w:tab w:val="left" w:pos="1276"/>
        </w:tabs>
        <w:jc w:val="center"/>
        <w:rPr>
          <w:rFonts w:ascii="Times New Roman" w:hAnsi="Times New Roman" w:cs="Times New Roman"/>
          <w:b/>
        </w:rPr>
      </w:pPr>
      <w:r w:rsidRPr="00CD5C26">
        <w:rPr>
          <w:rFonts w:ascii="Times New Roman" w:hAnsi="Times New Roman" w:cs="Times New Roman"/>
          <w:b/>
        </w:rPr>
        <w:t>12. ЮРИДИЧЕСКИЕ АДРЕСА И БАНКОВСКИЕ РЕКВИЗИТЫ СТОРОН</w:t>
      </w:r>
    </w:p>
    <w:p w:rsidR="00583296" w:rsidRPr="00DA4B45" w:rsidRDefault="00583296" w:rsidP="00583296">
      <w:pPr>
        <w:widowControl/>
        <w:ind w:firstLine="709"/>
        <w:rPr>
          <w:rFonts w:ascii="Times New Roman" w:eastAsia="Calibri" w:hAnsi="Times New Roman" w:cs="Times New Roman"/>
          <w:color w:val="auto"/>
          <w:lang w:bidi="ar-SA"/>
        </w:rPr>
      </w:pPr>
    </w:p>
    <w:p w:rsidR="00583296" w:rsidRDefault="00583296" w:rsidP="00583296">
      <w:pPr>
        <w:jc w:val="center"/>
        <w:rPr>
          <w:rFonts w:ascii="Times New Roman" w:hAnsi="Times New Roman" w:cs="Times New Roman"/>
          <w:b/>
        </w:rPr>
      </w:pPr>
    </w:p>
    <w:tbl>
      <w:tblPr>
        <w:tblW w:w="9639" w:type="dxa"/>
        <w:tblLook w:val="00A0" w:firstRow="1" w:lastRow="0" w:firstColumn="1" w:lastColumn="0" w:noHBand="0" w:noVBand="0"/>
      </w:tblPr>
      <w:tblGrid>
        <w:gridCol w:w="4395"/>
        <w:gridCol w:w="5244"/>
      </w:tblGrid>
      <w:tr w:rsidR="00583296" w:rsidRPr="00984B60" w:rsidTr="00EC0B30">
        <w:tc>
          <w:tcPr>
            <w:tcW w:w="4395" w:type="dxa"/>
          </w:tcPr>
          <w:p w:rsidR="00583296" w:rsidRPr="00984B60" w:rsidRDefault="00583296" w:rsidP="00EC0B30">
            <w:pPr>
              <w:rPr>
                <w:rFonts w:ascii="Times New Roman" w:eastAsia="Calibri" w:hAnsi="Times New Roman" w:cs="Times New Roman"/>
                <w:b/>
              </w:rPr>
            </w:pPr>
            <w:r w:rsidRPr="00984B60">
              <w:rPr>
                <w:rFonts w:ascii="Times New Roman" w:eastAsia="Calibri" w:hAnsi="Times New Roman" w:cs="Times New Roman"/>
                <w:b/>
              </w:rPr>
              <w:t>Заказчик:</w:t>
            </w:r>
          </w:p>
          <w:p w:rsidR="00583296" w:rsidRPr="00984B60" w:rsidRDefault="00583296" w:rsidP="00EC0B30">
            <w:pPr>
              <w:rPr>
                <w:rFonts w:ascii="Times New Roman" w:eastAsia="Calibri" w:hAnsi="Times New Roman" w:cs="Times New Roman"/>
              </w:rPr>
            </w:pPr>
            <w:r w:rsidRPr="00984B60">
              <w:rPr>
                <w:rFonts w:ascii="Times New Roman" w:eastAsia="Calibri" w:hAnsi="Times New Roman" w:cs="Times New Roman"/>
              </w:rPr>
              <w:t>______________</w:t>
            </w:r>
          </w:p>
          <w:p w:rsidR="00583296" w:rsidRPr="00984B60" w:rsidRDefault="00583296" w:rsidP="00EC0B30">
            <w:pPr>
              <w:rPr>
                <w:rFonts w:ascii="Times New Roman" w:eastAsia="Calibri" w:hAnsi="Times New Roman" w:cs="Times New Roman"/>
                <w:b/>
              </w:rPr>
            </w:pPr>
          </w:p>
        </w:tc>
        <w:tc>
          <w:tcPr>
            <w:tcW w:w="5244" w:type="dxa"/>
          </w:tcPr>
          <w:p w:rsidR="00583296" w:rsidRPr="00984B60" w:rsidRDefault="00583296" w:rsidP="00EC0B30">
            <w:pPr>
              <w:rPr>
                <w:rFonts w:ascii="Times New Roman" w:hAnsi="Times New Roman" w:cs="Times New Roman"/>
              </w:rPr>
            </w:pPr>
            <w:r w:rsidRPr="00984B60">
              <w:rPr>
                <w:rFonts w:ascii="Times New Roman" w:eastAsia="Calibri" w:hAnsi="Times New Roman" w:cs="Times New Roman"/>
                <w:b/>
              </w:rPr>
              <w:t>Получатель:</w:t>
            </w:r>
          </w:p>
          <w:p w:rsidR="00583296" w:rsidRPr="00984B60" w:rsidRDefault="00583296" w:rsidP="00EC0B30">
            <w:pPr>
              <w:rPr>
                <w:rFonts w:ascii="Times New Roman" w:eastAsia="Calibri" w:hAnsi="Times New Roman" w:cs="Times New Roman"/>
                <w:b/>
              </w:rPr>
            </w:pPr>
            <w:r w:rsidRPr="00984B60">
              <w:rPr>
                <w:rFonts w:ascii="Times New Roman" w:eastAsia="Calibri" w:hAnsi="Times New Roman" w:cs="Times New Roman"/>
                <w:b/>
              </w:rPr>
              <w:t>______________</w:t>
            </w:r>
          </w:p>
        </w:tc>
      </w:tr>
    </w:tbl>
    <w:p w:rsidR="00583296" w:rsidRPr="00984B60" w:rsidRDefault="00583296" w:rsidP="00583296">
      <w:pPr>
        <w:ind w:firstLine="709"/>
        <w:rPr>
          <w:rFonts w:ascii="Times New Roman" w:eastAsia="Calibri" w:hAnsi="Times New Roman" w:cs="Times New Roman"/>
        </w:rPr>
      </w:pPr>
    </w:p>
    <w:p w:rsidR="00583296" w:rsidRPr="00984B60" w:rsidRDefault="00583296" w:rsidP="00583296">
      <w:pPr>
        <w:rPr>
          <w:rFonts w:ascii="Times New Roman" w:eastAsia="Calibri" w:hAnsi="Times New Roman" w:cs="Times New Roman"/>
          <w:b/>
        </w:rPr>
      </w:pPr>
      <w:r>
        <w:rPr>
          <w:rFonts w:ascii="Times New Roman" w:eastAsia="Calibri" w:hAnsi="Times New Roman" w:cs="Times New Roman"/>
          <w:b/>
        </w:rPr>
        <w:t>Поставщик</w:t>
      </w:r>
      <w:r w:rsidRPr="00984B60">
        <w:rPr>
          <w:rFonts w:ascii="Times New Roman" w:eastAsia="Calibri" w:hAnsi="Times New Roman" w:cs="Times New Roman"/>
          <w:b/>
        </w:rPr>
        <w:t>:</w:t>
      </w:r>
    </w:p>
    <w:p w:rsidR="00583296" w:rsidRPr="00984B60" w:rsidRDefault="00583296" w:rsidP="00583296">
      <w:pPr>
        <w:rPr>
          <w:rFonts w:ascii="Times New Roman" w:eastAsia="Calibri" w:hAnsi="Times New Roman" w:cs="Times New Roman"/>
          <w:b/>
        </w:rPr>
      </w:pPr>
      <w:r w:rsidRPr="00984B60">
        <w:rPr>
          <w:rFonts w:ascii="Times New Roman" w:eastAsia="Calibri" w:hAnsi="Times New Roman" w:cs="Times New Roman"/>
          <w:b/>
        </w:rPr>
        <w:t>______________</w:t>
      </w: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583296" w:rsidRDefault="00583296" w:rsidP="00F03A50">
      <w:pPr>
        <w:widowControl/>
        <w:jc w:val="center"/>
        <w:rPr>
          <w:rFonts w:ascii="Times New Roman" w:eastAsia="Times New Roman" w:hAnsi="Times New Roman" w:cs="Times New Roman"/>
          <w:b/>
          <w:color w:val="auto"/>
          <w:lang w:bidi="ar-SA"/>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EB4522" w:rsidRPr="00F01406" w:rsidRDefault="00EB4522" w:rsidP="00EB4522">
      <w:pPr>
        <w:rPr>
          <w:rFonts w:ascii="Times New Roman" w:hAnsi="Times New Roman" w:cs="Times New Roman"/>
          <w:b/>
        </w:rPr>
        <w:sectPr w:rsidR="00EB4522" w:rsidRPr="00F01406" w:rsidSect="00E33AE9">
          <w:pgSz w:w="11906" w:h="16838"/>
          <w:pgMar w:top="567" w:right="851" w:bottom="1134"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УТВЕРЖДАЮ</w:t>
      </w:r>
    </w:p>
    <w:p w:rsidR="00DC5F4E" w:rsidRPr="00DC5F4E" w:rsidRDefault="00EA61BB" w:rsidP="00DC5F4E">
      <w:pPr>
        <w:shd w:val="clear" w:color="auto" w:fill="FFFFFF"/>
        <w:spacing w:line="274" w:lineRule="exact"/>
        <w:ind w:left="20" w:firstLine="9052"/>
        <w:rPr>
          <w:rFonts w:ascii="Times New Roman" w:eastAsia="Times New Roman" w:hAnsi="Times New Roman" w:cs="Times New Roman"/>
        </w:rPr>
      </w:pPr>
      <w:r w:rsidRPr="00EA61BB">
        <w:rPr>
          <w:rFonts w:ascii="Times New Roman" w:eastAsia="Times New Roman" w:hAnsi="Times New Roman" w:cs="Times New Roman"/>
        </w:rPr>
        <w:t>Пр</w:t>
      </w:r>
      <w:r>
        <w:rPr>
          <w:rFonts w:ascii="Times New Roman" w:eastAsia="Times New Roman" w:hAnsi="Times New Roman" w:cs="Times New Roman"/>
        </w:rPr>
        <w:t>едседатель</w:t>
      </w:r>
      <w:r w:rsidR="00DC5F4E" w:rsidRPr="00DC5F4E">
        <w:rPr>
          <w:rFonts w:ascii="Times New Roman" w:eastAsia="Times New Roman" w:hAnsi="Times New Roman" w:cs="Times New Roman"/>
        </w:rPr>
        <w:t xml:space="preserve"> комиссии по осуществлению закупок</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«___» ________________ 20__ г.</w:t>
      </w:r>
    </w:p>
    <w:p w:rsidR="00D8798E" w:rsidRDefault="00D8798E" w:rsidP="00DC5F4E">
      <w:pPr>
        <w:spacing w:line="274" w:lineRule="exact"/>
        <w:ind w:left="20"/>
        <w:jc w:val="center"/>
        <w:rPr>
          <w:rFonts w:ascii="Times New Roman" w:eastAsia="Times New Roman" w:hAnsi="Times New Roman" w:cs="Times New Roman"/>
        </w:rPr>
      </w:pPr>
    </w:p>
    <w:p w:rsidR="00581489" w:rsidRDefault="00DC5F4E" w:rsidP="00DC5F4E">
      <w:pPr>
        <w:spacing w:line="274" w:lineRule="exact"/>
        <w:ind w:left="20"/>
        <w:jc w:val="center"/>
        <w:rPr>
          <w:rFonts w:ascii="Times New Roman" w:eastAsia="Times New Roman" w:hAnsi="Times New Roman" w:cs="Times New Roman"/>
        </w:rPr>
      </w:pPr>
      <w:r w:rsidRPr="00DC5F4E">
        <w:rPr>
          <w:rFonts w:ascii="Times New Roman" w:eastAsia="Times New Roman" w:hAnsi="Times New Roman" w:cs="Times New Roman"/>
        </w:rPr>
        <w:t>Обоснование закупок товаров, работ и услуг для обеспечения</w:t>
      </w:r>
      <w:r w:rsidRPr="00DC5F4E">
        <w:rPr>
          <w:rFonts w:ascii="Times New Roman" w:eastAsia="Times New Roman" w:hAnsi="Times New Roman" w:cs="Times New Roman"/>
        </w:rPr>
        <w:br/>
        <w:t>государственных (муниципальных) нужд и коммерческих нужд</w:t>
      </w:r>
    </w:p>
    <w:p w:rsidR="00553C5B" w:rsidRDefault="00553C5B" w:rsidP="00DC5F4E">
      <w:pPr>
        <w:spacing w:line="274" w:lineRule="exact"/>
        <w:ind w:left="20"/>
        <w:jc w:val="center"/>
        <w:rPr>
          <w:rFonts w:ascii="Times New Roman" w:eastAsia="Times New Roman" w:hAnsi="Times New Roman" w:cs="Times New Roman"/>
        </w:rPr>
      </w:pPr>
    </w:p>
    <w:p w:rsidR="00B64B49" w:rsidRPr="00DC5F4E" w:rsidRDefault="00B64B49" w:rsidP="00B64B49">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797"/>
        <w:gridCol w:w="1559"/>
        <w:gridCol w:w="567"/>
        <w:gridCol w:w="1276"/>
        <w:gridCol w:w="1559"/>
        <w:gridCol w:w="1276"/>
        <w:gridCol w:w="567"/>
        <w:gridCol w:w="851"/>
        <w:gridCol w:w="1417"/>
        <w:gridCol w:w="851"/>
        <w:gridCol w:w="1417"/>
        <w:gridCol w:w="709"/>
        <w:gridCol w:w="1163"/>
        <w:gridCol w:w="1330"/>
      </w:tblGrid>
      <w:tr w:rsidR="00BD321A" w:rsidRPr="006B0BE5" w:rsidTr="000102B4">
        <w:tc>
          <w:tcPr>
            <w:tcW w:w="797" w:type="dxa"/>
            <w:vMerge w:val="restart"/>
            <w:shd w:val="clear" w:color="auto" w:fill="auto"/>
          </w:tcPr>
          <w:p w:rsidR="00BD321A" w:rsidRPr="006B0BE5" w:rsidRDefault="00BD321A" w:rsidP="006F7234">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закупки</w:t>
            </w:r>
          </w:p>
        </w:tc>
        <w:tc>
          <w:tcPr>
            <w:tcW w:w="1559" w:type="dxa"/>
            <w:vMerge w:val="restart"/>
            <w:shd w:val="clear" w:color="auto" w:fill="auto"/>
          </w:tcPr>
          <w:p w:rsidR="00BD321A" w:rsidRPr="006B0BE5" w:rsidRDefault="00BD321A" w:rsidP="006F7234">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w:t>
            </w:r>
          </w:p>
          <w:p w:rsidR="00BD321A" w:rsidRPr="006B0BE5" w:rsidRDefault="00BD321A" w:rsidP="006F7234">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предмета</w:t>
            </w:r>
          </w:p>
          <w:p w:rsidR="00BD321A" w:rsidRPr="006B0BE5" w:rsidRDefault="00BD321A" w:rsidP="006F7234">
            <w:pPr>
              <w:shd w:val="clear" w:color="auto" w:fill="FFFFFF"/>
              <w:ind w:left="-136" w:right="-109"/>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p>
        </w:tc>
        <w:tc>
          <w:tcPr>
            <w:tcW w:w="567" w:type="dxa"/>
            <w:vMerge w:val="restart"/>
            <w:shd w:val="clear" w:color="auto" w:fill="auto"/>
          </w:tcPr>
          <w:p w:rsidR="00BD321A" w:rsidRPr="006B0BE5" w:rsidRDefault="00BD321A" w:rsidP="006F7234">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лота в закупке</w:t>
            </w:r>
          </w:p>
        </w:tc>
        <w:tc>
          <w:tcPr>
            <w:tcW w:w="5529" w:type="dxa"/>
            <w:gridSpan w:val="5"/>
            <w:shd w:val="clear" w:color="auto" w:fill="auto"/>
          </w:tcPr>
          <w:p w:rsidR="00BD321A" w:rsidRPr="006B0BE5" w:rsidRDefault="00BD321A" w:rsidP="006F7234">
            <w:pPr>
              <w:ind w:left="-74" w:right="-30"/>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объекта (объектов) закупки и его (их) описание</w:t>
            </w:r>
          </w:p>
        </w:tc>
        <w:tc>
          <w:tcPr>
            <w:tcW w:w="1417" w:type="dxa"/>
            <w:vMerge w:val="restart"/>
            <w:shd w:val="clear" w:color="auto" w:fill="auto"/>
          </w:tcPr>
          <w:p w:rsidR="00BD321A" w:rsidRPr="00D82497" w:rsidRDefault="00BD321A" w:rsidP="006F7234">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 xml:space="preserve">Н(М)ЦК, </w:t>
            </w:r>
          </w:p>
          <w:p w:rsidR="00BD321A" w:rsidRPr="006B0BE5" w:rsidRDefault="00BD321A" w:rsidP="00BD321A">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руб. ПМР</w:t>
            </w:r>
          </w:p>
        </w:tc>
        <w:tc>
          <w:tcPr>
            <w:tcW w:w="851" w:type="dxa"/>
            <w:vMerge w:val="restart"/>
            <w:shd w:val="clear" w:color="auto" w:fill="auto"/>
          </w:tcPr>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метода определения и обоснования начальной</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w:t>
            </w:r>
          </w:p>
        </w:tc>
        <w:tc>
          <w:tcPr>
            <w:tcW w:w="1417" w:type="dxa"/>
            <w:vMerge w:val="restart"/>
            <w:shd w:val="clear" w:color="auto" w:fill="auto"/>
          </w:tcPr>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выбранного метода определения начальной</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w:t>
            </w:r>
          </w:p>
        </w:tc>
        <w:tc>
          <w:tcPr>
            <w:tcW w:w="709" w:type="dxa"/>
            <w:vMerge w:val="restart"/>
            <w:shd w:val="clear" w:color="auto" w:fill="auto"/>
          </w:tcPr>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w:t>
            </w:r>
          </w:p>
          <w:p w:rsidR="00BD321A" w:rsidRPr="006B0BE5" w:rsidRDefault="00BD321A" w:rsidP="006F7234">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BD321A" w:rsidRPr="006B0BE5" w:rsidRDefault="00BD321A" w:rsidP="006F7234">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BD321A" w:rsidRPr="006B0BE5" w:rsidRDefault="00BD321A" w:rsidP="006F7234">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BD321A" w:rsidRPr="006B0BE5" w:rsidRDefault="00BD321A" w:rsidP="006F7234">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163" w:type="dxa"/>
            <w:vMerge w:val="restart"/>
            <w:shd w:val="clear" w:color="auto" w:fill="auto"/>
          </w:tcPr>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выбранного</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способа</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BD321A" w:rsidRPr="006B0BE5" w:rsidRDefault="00BD321A" w:rsidP="006F7234">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330" w:type="dxa"/>
            <w:vMerge w:val="restart"/>
            <w:shd w:val="clear" w:color="auto" w:fill="auto"/>
          </w:tcPr>
          <w:p w:rsidR="00BD321A" w:rsidRPr="006B0BE5" w:rsidRDefault="00BD321A" w:rsidP="006F7234">
            <w:pPr>
              <w:shd w:val="clear" w:color="auto" w:fill="FFFFFF"/>
              <w:ind w:left="-85" w:right="-54"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BD321A" w:rsidRPr="006B0BE5" w:rsidTr="000102B4">
        <w:tc>
          <w:tcPr>
            <w:tcW w:w="797" w:type="dxa"/>
            <w:vMerge/>
            <w:shd w:val="clear" w:color="auto" w:fill="auto"/>
          </w:tcPr>
          <w:p w:rsidR="00BD321A" w:rsidRPr="006B0BE5" w:rsidRDefault="00BD321A" w:rsidP="006F7234">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559" w:type="dxa"/>
            <w:vMerge/>
            <w:shd w:val="clear" w:color="auto" w:fill="auto"/>
          </w:tcPr>
          <w:p w:rsidR="00BD321A" w:rsidRPr="006B0BE5" w:rsidRDefault="00BD321A" w:rsidP="006F7234">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rsidR="00BD321A" w:rsidRPr="006B0BE5" w:rsidRDefault="00BD321A" w:rsidP="006F7234">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276" w:type="dxa"/>
            <w:vMerge w:val="restart"/>
            <w:shd w:val="clear" w:color="auto" w:fill="auto"/>
          </w:tcPr>
          <w:p w:rsidR="00BD321A" w:rsidRPr="006B0BE5" w:rsidRDefault="00BD321A" w:rsidP="006F7234">
            <w:pPr>
              <w:shd w:val="clear" w:color="auto" w:fill="FFFFFF"/>
              <w:spacing w:line="274" w:lineRule="exact"/>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товара (работы, услуги)</w:t>
            </w:r>
          </w:p>
        </w:tc>
        <w:tc>
          <w:tcPr>
            <w:tcW w:w="1559" w:type="dxa"/>
            <w:vMerge w:val="restart"/>
            <w:shd w:val="clear" w:color="auto" w:fill="auto"/>
          </w:tcPr>
          <w:p w:rsidR="00BD321A" w:rsidRPr="006B0BE5" w:rsidRDefault="00BD321A" w:rsidP="006F7234">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Качественные и технические характеристики объекта закупки</w:t>
            </w:r>
          </w:p>
        </w:tc>
        <w:tc>
          <w:tcPr>
            <w:tcW w:w="1276" w:type="dxa"/>
            <w:vMerge w:val="restart"/>
            <w:shd w:val="clear" w:color="auto" w:fill="auto"/>
          </w:tcPr>
          <w:p w:rsidR="00BD321A" w:rsidRPr="006B0BE5" w:rsidRDefault="00BD321A" w:rsidP="006F7234">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418" w:type="dxa"/>
            <w:gridSpan w:val="2"/>
            <w:shd w:val="clear" w:color="auto" w:fill="auto"/>
          </w:tcPr>
          <w:p w:rsidR="00BD321A" w:rsidRPr="006B0BE5" w:rsidRDefault="00BD321A" w:rsidP="006F7234">
            <w:pPr>
              <w:ind w:left="-115" w:right="-3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Количественные характеристики объекта закупки</w:t>
            </w:r>
          </w:p>
        </w:tc>
        <w:tc>
          <w:tcPr>
            <w:tcW w:w="1417" w:type="dxa"/>
            <w:vMerge/>
            <w:shd w:val="clear" w:color="auto" w:fill="auto"/>
          </w:tcPr>
          <w:p w:rsidR="00BD321A" w:rsidRPr="006B0BE5" w:rsidRDefault="00BD321A" w:rsidP="006F7234">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851" w:type="dxa"/>
            <w:vMerge/>
            <w:shd w:val="clear" w:color="auto" w:fill="auto"/>
          </w:tcPr>
          <w:p w:rsidR="00BD321A" w:rsidRPr="006B0BE5" w:rsidRDefault="00BD321A" w:rsidP="006F7234">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BD321A" w:rsidRPr="006B0BE5" w:rsidRDefault="00BD321A" w:rsidP="006F7234">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709" w:type="dxa"/>
            <w:vMerge/>
            <w:shd w:val="clear" w:color="auto" w:fill="auto"/>
          </w:tcPr>
          <w:p w:rsidR="00BD321A" w:rsidRPr="006B0BE5" w:rsidRDefault="00BD321A" w:rsidP="006F7234">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163" w:type="dxa"/>
            <w:vMerge/>
            <w:shd w:val="clear" w:color="auto" w:fill="auto"/>
          </w:tcPr>
          <w:p w:rsidR="00BD321A" w:rsidRPr="006B0BE5" w:rsidRDefault="00BD321A" w:rsidP="006F7234">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BD321A" w:rsidRPr="006B0BE5" w:rsidRDefault="00BD321A" w:rsidP="006F7234">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BD321A" w:rsidRPr="006B0BE5" w:rsidTr="000102B4">
        <w:tc>
          <w:tcPr>
            <w:tcW w:w="797" w:type="dxa"/>
            <w:vMerge/>
            <w:shd w:val="clear" w:color="auto" w:fill="auto"/>
          </w:tcPr>
          <w:p w:rsidR="00BD321A" w:rsidRPr="006B0BE5" w:rsidRDefault="00BD321A" w:rsidP="006F7234">
            <w:pPr>
              <w:spacing w:line="274" w:lineRule="exact"/>
              <w:ind w:left="-136" w:right="-53"/>
              <w:jc w:val="center"/>
              <w:rPr>
                <w:rFonts w:ascii="Times New Roman" w:eastAsia="Times New Roman" w:hAnsi="Times New Roman" w:cs="Times New Roman"/>
                <w:sz w:val="16"/>
                <w:szCs w:val="16"/>
              </w:rPr>
            </w:pPr>
          </w:p>
        </w:tc>
        <w:tc>
          <w:tcPr>
            <w:tcW w:w="1559" w:type="dxa"/>
            <w:vMerge/>
            <w:shd w:val="clear" w:color="auto" w:fill="auto"/>
          </w:tcPr>
          <w:p w:rsidR="00BD321A" w:rsidRPr="006B0BE5" w:rsidRDefault="00BD321A" w:rsidP="006F7234">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rsidR="00BD321A" w:rsidRPr="006B0BE5" w:rsidRDefault="00BD321A" w:rsidP="006F7234">
            <w:pPr>
              <w:spacing w:line="274" w:lineRule="exact"/>
              <w:ind w:left="-77" w:right="-69"/>
              <w:jc w:val="center"/>
              <w:rPr>
                <w:rFonts w:ascii="Times New Roman" w:eastAsia="Times New Roman" w:hAnsi="Times New Roman" w:cs="Times New Roman"/>
                <w:sz w:val="16"/>
                <w:szCs w:val="16"/>
              </w:rPr>
            </w:pPr>
          </w:p>
        </w:tc>
        <w:tc>
          <w:tcPr>
            <w:tcW w:w="1276" w:type="dxa"/>
            <w:vMerge/>
            <w:shd w:val="clear" w:color="auto" w:fill="auto"/>
          </w:tcPr>
          <w:p w:rsidR="00BD321A" w:rsidRPr="006B0BE5" w:rsidRDefault="00BD321A" w:rsidP="006F7234">
            <w:pPr>
              <w:spacing w:line="274" w:lineRule="exact"/>
              <w:ind w:left="-115" w:right="-122"/>
              <w:jc w:val="center"/>
              <w:rPr>
                <w:rFonts w:ascii="Times New Roman" w:eastAsia="Times New Roman" w:hAnsi="Times New Roman" w:cs="Times New Roman"/>
                <w:sz w:val="16"/>
                <w:szCs w:val="16"/>
              </w:rPr>
            </w:pPr>
          </w:p>
        </w:tc>
        <w:tc>
          <w:tcPr>
            <w:tcW w:w="1559" w:type="dxa"/>
            <w:vMerge/>
            <w:shd w:val="clear" w:color="auto" w:fill="auto"/>
          </w:tcPr>
          <w:p w:rsidR="00BD321A" w:rsidRPr="006B0BE5" w:rsidRDefault="00BD321A" w:rsidP="006F7234">
            <w:pPr>
              <w:ind w:left="-108" w:right="-107"/>
              <w:jc w:val="center"/>
              <w:rPr>
                <w:rFonts w:ascii="Times New Roman" w:eastAsia="Times New Roman" w:hAnsi="Times New Roman" w:cs="Times New Roman"/>
                <w:sz w:val="16"/>
                <w:szCs w:val="16"/>
              </w:rPr>
            </w:pPr>
          </w:p>
        </w:tc>
        <w:tc>
          <w:tcPr>
            <w:tcW w:w="1276" w:type="dxa"/>
            <w:vMerge/>
            <w:shd w:val="clear" w:color="auto" w:fill="auto"/>
          </w:tcPr>
          <w:p w:rsidR="00BD321A" w:rsidRPr="006B0BE5" w:rsidRDefault="00BD321A" w:rsidP="006F7234">
            <w:pPr>
              <w:ind w:left="-143" w:right="-79"/>
              <w:jc w:val="center"/>
              <w:rPr>
                <w:rFonts w:ascii="Times New Roman" w:eastAsia="Times New Roman" w:hAnsi="Times New Roman" w:cs="Times New Roman"/>
                <w:sz w:val="16"/>
                <w:szCs w:val="16"/>
              </w:rPr>
            </w:pPr>
          </w:p>
        </w:tc>
        <w:tc>
          <w:tcPr>
            <w:tcW w:w="567" w:type="dxa"/>
            <w:shd w:val="clear" w:color="auto" w:fill="auto"/>
          </w:tcPr>
          <w:p w:rsidR="00BD321A" w:rsidRPr="006B0BE5" w:rsidRDefault="00BD321A" w:rsidP="006F7234">
            <w:pPr>
              <w:shd w:val="clear" w:color="auto" w:fill="FFFFFF"/>
              <w:ind w:left="-68"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Ед</w:t>
            </w:r>
            <w:r>
              <w:rPr>
                <w:rFonts w:ascii="Times New Roman" w:eastAsia="Times New Roman" w:hAnsi="Times New Roman" w:cs="Times New Roman"/>
                <w:sz w:val="16"/>
                <w:szCs w:val="16"/>
              </w:rPr>
              <w:t>.</w:t>
            </w:r>
          </w:p>
          <w:p w:rsidR="00BD321A" w:rsidRPr="006B0BE5" w:rsidRDefault="00BD321A" w:rsidP="006F7234">
            <w:pPr>
              <w:ind w:left="-68" w:right="-12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r w:rsidRPr="006B0BE5">
              <w:rPr>
                <w:rFonts w:ascii="Times New Roman" w:eastAsia="Times New Roman" w:hAnsi="Times New Roman" w:cs="Times New Roman"/>
                <w:sz w:val="16"/>
                <w:szCs w:val="16"/>
              </w:rPr>
              <w:t>зм</w:t>
            </w:r>
            <w:r>
              <w:rPr>
                <w:rFonts w:ascii="Times New Roman" w:eastAsia="Times New Roman" w:hAnsi="Times New Roman" w:cs="Times New Roman"/>
                <w:sz w:val="16"/>
                <w:szCs w:val="16"/>
              </w:rPr>
              <w:t>.</w:t>
            </w:r>
          </w:p>
        </w:tc>
        <w:tc>
          <w:tcPr>
            <w:tcW w:w="851" w:type="dxa"/>
            <w:shd w:val="clear" w:color="auto" w:fill="auto"/>
          </w:tcPr>
          <w:p w:rsidR="00BD321A" w:rsidRPr="006B0BE5" w:rsidRDefault="00BD321A" w:rsidP="006F7234">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w:t>
            </w:r>
            <w:r>
              <w:rPr>
                <w:rFonts w:ascii="Times New Roman" w:eastAsia="Times New Roman" w:hAnsi="Times New Roman" w:cs="Times New Roman"/>
                <w:sz w:val="16"/>
                <w:szCs w:val="16"/>
              </w:rPr>
              <w:t>-</w:t>
            </w:r>
            <w:r w:rsidRPr="006B0BE5">
              <w:rPr>
                <w:rFonts w:ascii="Times New Roman" w:eastAsia="Times New Roman" w:hAnsi="Times New Roman" w:cs="Times New Roman"/>
                <w:sz w:val="16"/>
                <w:szCs w:val="16"/>
              </w:rPr>
              <w:t>во,</w:t>
            </w:r>
          </w:p>
          <w:p w:rsidR="00BD321A" w:rsidRPr="006B0BE5" w:rsidRDefault="00BD321A" w:rsidP="006F7234">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объем</w:t>
            </w:r>
          </w:p>
          <w:p w:rsidR="00BD321A" w:rsidRPr="006B0BE5" w:rsidRDefault="00BD321A" w:rsidP="006F7234">
            <w:pPr>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r>
              <w:rPr>
                <w:rFonts w:ascii="Times New Roman" w:eastAsia="Times New Roman" w:hAnsi="Times New Roman" w:cs="Times New Roman"/>
                <w:sz w:val="16"/>
                <w:szCs w:val="16"/>
              </w:rPr>
              <w:t>, руб. ПМР</w:t>
            </w:r>
          </w:p>
        </w:tc>
        <w:tc>
          <w:tcPr>
            <w:tcW w:w="1417" w:type="dxa"/>
            <w:vMerge/>
            <w:shd w:val="clear" w:color="auto" w:fill="auto"/>
          </w:tcPr>
          <w:p w:rsidR="00BD321A" w:rsidRPr="006B0BE5" w:rsidRDefault="00BD321A" w:rsidP="006F7234">
            <w:pPr>
              <w:spacing w:line="274" w:lineRule="exact"/>
              <w:ind w:left="-215" w:right="-158"/>
              <w:jc w:val="center"/>
              <w:rPr>
                <w:rFonts w:ascii="Times New Roman" w:eastAsia="Times New Roman" w:hAnsi="Times New Roman" w:cs="Times New Roman"/>
                <w:sz w:val="16"/>
                <w:szCs w:val="16"/>
              </w:rPr>
            </w:pPr>
          </w:p>
        </w:tc>
        <w:tc>
          <w:tcPr>
            <w:tcW w:w="851" w:type="dxa"/>
            <w:vMerge/>
            <w:shd w:val="clear" w:color="auto" w:fill="auto"/>
          </w:tcPr>
          <w:p w:rsidR="00BD321A" w:rsidRPr="006B0BE5" w:rsidRDefault="00BD321A" w:rsidP="006F7234">
            <w:pPr>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BD321A" w:rsidRPr="006B0BE5" w:rsidRDefault="00BD321A" w:rsidP="006F7234">
            <w:pPr>
              <w:spacing w:line="274" w:lineRule="exact"/>
              <w:ind w:left="-55" w:right="-29"/>
              <w:jc w:val="center"/>
              <w:rPr>
                <w:rFonts w:ascii="Times New Roman" w:eastAsia="Times New Roman" w:hAnsi="Times New Roman" w:cs="Times New Roman"/>
                <w:sz w:val="16"/>
                <w:szCs w:val="16"/>
              </w:rPr>
            </w:pPr>
          </w:p>
        </w:tc>
        <w:tc>
          <w:tcPr>
            <w:tcW w:w="709" w:type="dxa"/>
            <w:vMerge/>
            <w:shd w:val="clear" w:color="auto" w:fill="auto"/>
          </w:tcPr>
          <w:p w:rsidR="00BD321A" w:rsidRPr="006B0BE5" w:rsidRDefault="00BD321A" w:rsidP="006F7234">
            <w:pPr>
              <w:spacing w:line="274" w:lineRule="exact"/>
              <w:ind w:left="-157" w:right="-51"/>
              <w:jc w:val="center"/>
              <w:rPr>
                <w:rFonts w:ascii="Times New Roman" w:eastAsia="Times New Roman" w:hAnsi="Times New Roman" w:cs="Times New Roman"/>
                <w:sz w:val="16"/>
                <w:szCs w:val="16"/>
              </w:rPr>
            </w:pPr>
          </w:p>
        </w:tc>
        <w:tc>
          <w:tcPr>
            <w:tcW w:w="1163" w:type="dxa"/>
            <w:vMerge/>
            <w:shd w:val="clear" w:color="auto" w:fill="auto"/>
          </w:tcPr>
          <w:p w:rsidR="00BD321A" w:rsidRPr="006B0BE5" w:rsidRDefault="00BD321A" w:rsidP="006F7234">
            <w:pPr>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BD321A" w:rsidRPr="006B0BE5" w:rsidRDefault="00BD321A" w:rsidP="006F7234">
            <w:pPr>
              <w:spacing w:line="274" w:lineRule="exact"/>
              <w:ind w:left="-128" w:right="-53"/>
              <w:jc w:val="center"/>
              <w:rPr>
                <w:rFonts w:ascii="Times New Roman" w:eastAsia="Times New Roman" w:hAnsi="Times New Roman" w:cs="Times New Roman"/>
                <w:sz w:val="16"/>
                <w:szCs w:val="16"/>
              </w:rPr>
            </w:pPr>
          </w:p>
        </w:tc>
      </w:tr>
      <w:tr w:rsidR="00BD321A" w:rsidRPr="006B0BE5" w:rsidTr="000102B4">
        <w:tc>
          <w:tcPr>
            <w:tcW w:w="797" w:type="dxa"/>
            <w:shd w:val="clear" w:color="auto" w:fill="auto"/>
          </w:tcPr>
          <w:p w:rsidR="00BD321A" w:rsidRPr="006B0BE5" w:rsidRDefault="00BD321A" w:rsidP="006F7234">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1559" w:type="dxa"/>
            <w:shd w:val="clear" w:color="auto" w:fill="auto"/>
          </w:tcPr>
          <w:p w:rsidR="00BD321A" w:rsidRPr="006B0BE5" w:rsidRDefault="00BD321A" w:rsidP="006F7234">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567" w:type="dxa"/>
            <w:shd w:val="clear" w:color="auto" w:fill="auto"/>
          </w:tcPr>
          <w:p w:rsidR="00BD321A" w:rsidRPr="006B0BE5" w:rsidRDefault="00BD321A" w:rsidP="006F7234">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1276" w:type="dxa"/>
            <w:shd w:val="clear" w:color="auto" w:fill="auto"/>
          </w:tcPr>
          <w:p w:rsidR="00BD321A" w:rsidRPr="006B0BE5" w:rsidRDefault="00BD321A" w:rsidP="006F7234">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1559" w:type="dxa"/>
            <w:shd w:val="clear" w:color="auto" w:fill="auto"/>
          </w:tcPr>
          <w:p w:rsidR="00BD321A" w:rsidRPr="006B0BE5" w:rsidRDefault="00BD321A" w:rsidP="006F7234">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1276" w:type="dxa"/>
            <w:shd w:val="clear" w:color="auto" w:fill="auto"/>
          </w:tcPr>
          <w:p w:rsidR="00BD321A" w:rsidRPr="006B0BE5" w:rsidRDefault="00BD321A" w:rsidP="006F7234">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567" w:type="dxa"/>
            <w:shd w:val="clear" w:color="auto" w:fill="auto"/>
          </w:tcPr>
          <w:p w:rsidR="00BD321A" w:rsidRPr="006B0BE5" w:rsidRDefault="00BD321A" w:rsidP="006F7234">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851" w:type="dxa"/>
            <w:shd w:val="clear" w:color="auto" w:fill="auto"/>
          </w:tcPr>
          <w:p w:rsidR="00BD321A" w:rsidRPr="006B0BE5" w:rsidRDefault="00BD321A" w:rsidP="006F7234">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1417" w:type="dxa"/>
            <w:shd w:val="clear" w:color="auto" w:fill="auto"/>
          </w:tcPr>
          <w:p w:rsidR="00BD321A" w:rsidRPr="006B0BE5" w:rsidRDefault="00C129D9" w:rsidP="006F7234">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851" w:type="dxa"/>
            <w:shd w:val="clear" w:color="auto" w:fill="auto"/>
          </w:tcPr>
          <w:p w:rsidR="00BD321A" w:rsidRPr="006B0BE5" w:rsidRDefault="00C129D9" w:rsidP="006F7234">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7" w:type="dxa"/>
            <w:shd w:val="clear" w:color="auto" w:fill="auto"/>
          </w:tcPr>
          <w:p w:rsidR="00BD321A" w:rsidRPr="006B0BE5" w:rsidRDefault="00C129D9" w:rsidP="006F7234">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709" w:type="dxa"/>
            <w:shd w:val="clear" w:color="auto" w:fill="auto"/>
          </w:tcPr>
          <w:p w:rsidR="00BD321A" w:rsidRPr="006B0BE5" w:rsidRDefault="00C129D9" w:rsidP="006F7234">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163" w:type="dxa"/>
            <w:shd w:val="clear" w:color="auto" w:fill="auto"/>
          </w:tcPr>
          <w:p w:rsidR="00BD321A" w:rsidRPr="006B0BE5" w:rsidRDefault="00C129D9" w:rsidP="006F7234">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330" w:type="dxa"/>
            <w:shd w:val="clear" w:color="auto" w:fill="auto"/>
          </w:tcPr>
          <w:p w:rsidR="00BD321A" w:rsidRPr="006B0BE5" w:rsidRDefault="00C129D9" w:rsidP="006F7234">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r>
      <w:tr w:rsidR="00BD321A" w:rsidRPr="003B1BF7" w:rsidTr="000102B4">
        <w:tc>
          <w:tcPr>
            <w:tcW w:w="797" w:type="dxa"/>
            <w:tcBorders>
              <w:bottom w:val="single" w:sz="4" w:space="0" w:color="auto"/>
            </w:tcBorders>
            <w:shd w:val="clear" w:color="auto" w:fill="auto"/>
            <w:vAlign w:val="center"/>
          </w:tcPr>
          <w:p w:rsidR="00BD321A" w:rsidRPr="0073060C" w:rsidRDefault="00BD321A" w:rsidP="005C4150">
            <w:pPr>
              <w:spacing w:line="274" w:lineRule="exact"/>
              <w:ind w:left="-157" w:right="-111"/>
              <w:jc w:val="center"/>
              <w:rPr>
                <w:rFonts w:ascii="Times New Roman" w:eastAsia="Times New Roman" w:hAnsi="Times New Roman" w:cs="Times New Roman"/>
                <w:sz w:val="16"/>
                <w:szCs w:val="16"/>
              </w:rPr>
            </w:pPr>
            <w:r w:rsidRPr="0073060C">
              <w:rPr>
                <w:rFonts w:ascii="Times New Roman" w:eastAsia="Times New Roman" w:hAnsi="Times New Roman" w:cs="Times New Roman"/>
                <w:sz w:val="16"/>
                <w:szCs w:val="16"/>
              </w:rPr>
              <w:t>1</w:t>
            </w:r>
            <w:r w:rsidR="00E158FE">
              <w:rPr>
                <w:rFonts w:ascii="Times New Roman" w:eastAsia="Times New Roman" w:hAnsi="Times New Roman" w:cs="Times New Roman"/>
                <w:sz w:val="16"/>
                <w:szCs w:val="16"/>
              </w:rPr>
              <w:t xml:space="preserve"> </w:t>
            </w:r>
            <w:r w:rsidRPr="0073060C">
              <w:rPr>
                <w:rFonts w:ascii="Times New Roman" w:eastAsia="Times New Roman" w:hAnsi="Times New Roman" w:cs="Times New Roman"/>
                <w:sz w:val="16"/>
                <w:szCs w:val="16"/>
              </w:rPr>
              <w:t>(</w:t>
            </w:r>
            <w:r w:rsidRPr="0073060C">
              <w:rPr>
                <w:rFonts w:ascii="Times New Roman" w:eastAsia="Times New Roman" w:hAnsi="Times New Roman" w:cs="Times New Roman"/>
                <w:color w:val="000000" w:themeColor="text1"/>
                <w:sz w:val="16"/>
                <w:szCs w:val="16"/>
              </w:rPr>
              <w:t>2024/</w:t>
            </w:r>
            <w:r w:rsidR="005C4150">
              <w:rPr>
                <w:rFonts w:ascii="Times New Roman" w:eastAsia="Times New Roman" w:hAnsi="Times New Roman" w:cs="Times New Roman"/>
                <w:color w:val="000000" w:themeColor="text1"/>
                <w:sz w:val="16"/>
                <w:szCs w:val="16"/>
              </w:rPr>
              <w:t>30</w:t>
            </w:r>
            <w:r w:rsidRPr="0073060C">
              <w:rPr>
                <w:rFonts w:ascii="Times New Roman" w:eastAsia="Times New Roman" w:hAnsi="Times New Roman" w:cs="Times New Roman"/>
                <w:sz w:val="16"/>
                <w:szCs w:val="16"/>
              </w:rPr>
              <w:t>)</w:t>
            </w:r>
          </w:p>
        </w:tc>
        <w:tc>
          <w:tcPr>
            <w:tcW w:w="1559" w:type="dxa"/>
            <w:tcBorders>
              <w:bottom w:val="single" w:sz="4" w:space="0" w:color="auto"/>
            </w:tcBorders>
            <w:shd w:val="clear" w:color="auto" w:fill="auto"/>
            <w:vAlign w:val="center"/>
          </w:tcPr>
          <w:p w:rsidR="005C4150" w:rsidRPr="005C4150" w:rsidRDefault="005C4150" w:rsidP="005C4150">
            <w:pPr>
              <w:ind w:left="-107" w:right="-111"/>
              <w:jc w:val="both"/>
              <w:rPr>
                <w:rFonts w:ascii="Times New Roman" w:eastAsia="Times New Roman" w:hAnsi="Times New Roman" w:cs="Times New Roman"/>
                <w:sz w:val="16"/>
                <w:szCs w:val="16"/>
              </w:rPr>
            </w:pPr>
            <w:r w:rsidRPr="005C4150">
              <w:rPr>
                <w:rFonts w:ascii="Times New Roman" w:eastAsia="Times New Roman" w:hAnsi="Times New Roman" w:cs="Times New Roman"/>
                <w:sz w:val="16"/>
                <w:szCs w:val="16"/>
              </w:rPr>
              <w:t>а) предмет (объект) закупки –  клапан обратный стальной 19с47нж или 19с49нж РУ 10 ÷ 16 «или аналог», со следующими характеристиками:</w:t>
            </w:r>
          </w:p>
          <w:p w:rsidR="005C4150" w:rsidRPr="005C4150" w:rsidRDefault="005C4150" w:rsidP="005C4150">
            <w:pPr>
              <w:ind w:left="-107" w:right="-111"/>
              <w:jc w:val="both"/>
              <w:rPr>
                <w:rFonts w:ascii="Times New Roman" w:eastAsia="Times New Roman" w:hAnsi="Times New Roman" w:cs="Times New Roman"/>
                <w:sz w:val="16"/>
                <w:szCs w:val="16"/>
              </w:rPr>
            </w:pPr>
            <w:r w:rsidRPr="005C4150">
              <w:rPr>
                <w:rFonts w:ascii="Times New Roman" w:eastAsia="Times New Roman" w:hAnsi="Times New Roman" w:cs="Times New Roman"/>
                <w:sz w:val="16"/>
                <w:szCs w:val="16"/>
              </w:rPr>
              <w:t>1) температура рабочей среды - до + 350 градусов Цельсия;</w:t>
            </w:r>
          </w:p>
          <w:p w:rsidR="005C4150" w:rsidRPr="005C4150" w:rsidRDefault="005C4150" w:rsidP="005C4150">
            <w:pPr>
              <w:ind w:left="-107" w:right="-111"/>
              <w:jc w:val="both"/>
              <w:rPr>
                <w:rFonts w:ascii="Times New Roman" w:eastAsia="Times New Roman" w:hAnsi="Times New Roman" w:cs="Times New Roman"/>
                <w:sz w:val="16"/>
                <w:szCs w:val="16"/>
              </w:rPr>
            </w:pPr>
            <w:r w:rsidRPr="005C4150">
              <w:rPr>
                <w:rFonts w:ascii="Times New Roman" w:eastAsia="Times New Roman" w:hAnsi="Times New Roman" w:cs="Times New Roman"/>
                <w:sz w:val="16"/>
                <w:szCs w:val="16"/>
              </w:rPr>
              <w:t>2) рабочая среда – вода;</w:t>
            </w:r>
          </w:p>
          <w:p w:rsidR="005C4150" w:rsidRPr="005C4150" w:rsidRDefault="005C4150" w:rsidP="005C4150">
            <w:pPr>
              <w:ind w:left="-107" w:right="-111"/>
              <w:jc w:val="both"/>
              <w:rPr>
                <w:rFonts w:ascii="Times New Roman" w:eastAsia="Times New Roman" w:hAnsi="Times New Roman" w:cs="Times New Roman"/>
                <w:sz w:val="16"/>
                <w:szCs w:val="16"/>
              </w:rPr>
            </w:pPr>
            <w:r w:rsidRPr="005C4150">
              <w:rPr>
                <w:rFonts w:ascii="Times New Roman" w:eastAsia="Times New Roman" w:hAnsi="Times New Roman" w:cs="Times New Roman"/>
                <w:sz w:val="16"/>
                <w:szCs w:val="16"/>
              </w:rPr>
              <w:t xml:space="preserve">3) номинальное давление PN, МПа </w:t>
            </w:r>
            <w:r w:rsidRPr="005C4150">
              <w:rPr>
                <w:rFonts w:ascii="Times New Roman" w:eastAsia="Times New Roman" w:hAnsi="Times New Roman" w:cs="Times New Roman"/>
                <w:sz w:val="16"/>
                <w:szCs w:val="16"/>
              </w:rPr>
              <w:lastRenderedPageBreak/>
              <w:t>(кгс/см²) – 1,6 (16); 1,0 (10);</w:t>
            </w:r>
          </w:p>
          <w:p w:rsidR="005C4150" w:rsidRPr="005C4150" w:rsidRDefault="005C4150" w:rsidP="005C4150">
            <w:pPr>
              <w:ind w:left="-107" w:right="-111"/>
              <w:jc w:val="both"/>
              <w:rPr>
                <w:rFonts w:ascii="Times New Roman" w:eastAsia="Times New Roman" w:hAnsi="Times New Roman" w:cs="Times New Roman"/>
                <w:sz w:val="16"/>
                <w:szCs w:val="16"/>
              </w:rPr>
            </w:pPr>
            <w:r w:rsidRPr="005C4150">
              <w:rPr>
                <w:rFonts w:ascii="Times New Roman" w:eastAsia="Times New Roman" w:hAnsi="Times New Roman" w:cs="Times New Roman"/>
                <w:sz w:val="16"/>
                <w:szCs w:val="16"/>
              </w:rPr>
              <w:t>4) присоединение к трубопроводу – приварка;</w:t>
            </w:r>
          </w:p>
          <w:p w:rsidR="005C4150" w:rsidRPr="005C4150" w:rsidRDefault="005C4150" w:rsidP="005C4150">
            <w:pPr>
              <w:ind w:left="-107" w:right="-111"/>
              <w:jc w:val="both"/>
              <w:rPr>
                <w:rFonts w:ascii="Times New Roman" w:eastAsia="Times New Roman" w:hAnsi="Times New Roman" w:cs="Times New Roman"/>
                <w:sz w:val="16"/>
                <w:szCs w:val="16"/>
              </w:rPr>
            </w:pPr>
            <w:r w:rsidRPr="005C4150">
              <w:rPr>
                <w:rFonts w:ascii="Times New Roman" w:eastAsia="Times New Roman" w:hAnsi="Times New Roman" w:cs="Times New Roman"/>
                <w:sz w:val="16"/>
                <w:szCs w:val="16"/>
              </w:rPr>
              <w:t>6) материал изделия (корпус) – сталь;</w:t>
            </w:r>
          </w:p>
          <w:p w:rsidR="005C4150" w:rsidRPr="005C4150" w:rsidRDefault="005C4150" w:rsidP="005C4150">
            <w:pPr>
              <w:ind w:left="-107" w:right="-111"/>
              <w:jc w:val="both"/>
              <w:rPr>
                <w:rFonts w:ascii="Times New Roman" w:eastAsia="Times New Roman" w:hAnsi="Times New Roman" w:cs="Times New Roman"/>
                <w:sz w:val="16"/>
                <w:szCs w:val="16"/>
              </w:rPr>
            </w:pPr>
            <w:r w:rsidRPr="005C4150">
              <w:rPr>
                <w:rFonts w:ascii="Times New Roman" w:eastAsia="Times New Roman" w:hAnsi="Times New Roman" w:cs="Times New Roman"/>
                <w:sz w:val="16"/>
                <w:szCs w:val="16"/>
              </w:rPr>
              <w:t>7) материал изделия (</w:t>
            </w:r>
            <w:proofErr w:type="spellStart"/>
            <w:r w:rsidRPr="005C4150">
              <w:rPr>
                <w:rFonts w:ascii="Times New Roman" w:eastAsia="Times New Roman" w:hAnsi="Times New Roman" w:cs="Times New Roman"/>
                <w:sz w:val="16"/>
                <w:szCs w:val="16"/>
              </w:rPr>
              <w:t>захлопка</w:t>
            </w:r>
            <w:proofErr w:type="spellEnd"/>
            <w:r w:rsidRPr="005C4150">
              <w:rPr>
                <w:rFonts w:ascii="Times New Roman" w:eastAsia="Times New Roman" w:hAnsi="Times New Roman" w:cs="Times New Roman"/>
                <w:sz w:val="16"/>
                <w:szCs w:val="16"/>
              </w:rPr>
              <w:t>) – сталь;</w:t>
            </w:r>
          </w:p>
          <w:p w:rsidR="005C4150" w:rsidRPr="005C4150" w:rsidRDefault="005C4150" w:rsidP="005C4150">
            <w:pPr>
              <w:ind w:left="-107" w:right="-111"/>
              <w:jc w:val="both"/>
              <w:rPr>
                <w:rFonts w:ascii="Times New Roman" w:eastAsia="Times New Roman" w:hAnsi="Times New Roman" w:cs="Times New Roman"/>
                <w:sz w:val="16"/>
                <w:szCs w:val="16"/>
              </w:rPr>
            </w:pPr>
            <w:r w:rsidRPr="005C4150">
              <w:rPr>
                <w:rFonts w:ascii="Times New Roman" w:eastAsia="Times New Roman" w:hAnsi="Times New Roman" w:cs="Times New Roman"/>
                <w:sz w:val="16"/>
                <w:szCs w:val="16"/>
              </w:rPr>
              <w:t>8) материал изделия (ось) – сталь;</w:t>
            </w:r>
          </w:p>
          <w:p w:rsidR="005C4150" w:rsidRPr="005C4150" w:rsidRDefault="005C4150" w:rsidP="005C4150">
            <w:pPr>
              <w:ind w:left="-107" w:right="-111"/>
              <w:jc w:val="both"/>
              <w:rPr>
                <w:rFonts w:ascii="Times New Roman" w:eastAsia="Times New Roman" w:hAnsi="Times New Roman" w:cs="Times New Roman"/>
                <w:sz w:val="16"/>
                <w:szCs w:val="16"/>
              </w:rPr>
            </w:pPr>
            <w:r w:rsidRPr="005C4150">
              <w:rPr>
                <w:rFonts w:ascii="Times New Roman" w:eastAsia="Times New Roman" w:hAnsi="Times New Roman" w:cs="Times New Roman"/>
                <w:sz w:val="16"/>
                <w:szCs w:val="16"/>
              </w:rPr>
              <w:t>9) материал уплотнения – нержавеющая сталь;</w:t>
            </w:r>
          </w:p>
          <w:p w:rsidR="005C4150" w:rsidRPr="005C4150" w:rsidRDefault="005C4150" w:rsidP="005C4150">
            <w:pPr>
              <w:ind w:left="-107" w:right="-111"/>
              <w:jc w:val="both"/>
              <w:rPr>
                <w:rFonts w:ascii="Times New Roman" w:eastAsia="Times New Roman" w:hAnsi="Times New Roman" w:cs="Times New Roman"/>
                <w:sz w:val="16"/>
                <w:szCs w:val="16"/>
              </w:rPr>
            </w:pPr>
            <w:r w:rsidRPr="005C4150">
              <w:rPr>
                <w:rFonts w:ascii="Times New Roman" w:eastAsia="Times New Roman" w:hAnsi="Times New Roman" w:cs="Times New Roman"/>
                <w:sz w:val="16"/>
                <w:szCs w:val="16"/>
              </w:rPr>
              <w:t>10) проход DN – 600 мм;</w:t>
            </w:r>
          </w:p>
          <w:p w:rsidR="005C4150" w:rsidRPr="005C4150" w:rsidRDefault="005C4150" w:rsidP="005C4150">
            <w:pPr>
              <w:ind w:left="-107" w:right="-111"/>
              <w:jc w:val="both"/>
              <w:rPr>
                <w:rFonts w:ascii="Times New Roman" w:eastAsia="Times New Roman" w:hAnsi="Times New Roman" w:cs="Times New Roman"/>
                <w:sz w:val="16"/>
                <w:szCs w:val="16"/>
              </w:rPr>
            </w:pPr>
            <w:r w:rsidRPr="005C4150">
              <w:rPr>
                <w:rFonts w:ascii="Times New Roman" w:eastAsia="Times New Roman" w:hAnsi="Times New Roman" w:cs="Times New Roman"/>
                <w:sz w:val="16"/>
                <w:szCs w:val="16"/>
              </w:rPr>
              <w:t>б) количество – 2,00 (две) штуки;</w:t>
            </w:r>
          </w:p>
          <w:p w:rsidR="00BD321A" w:rsidRPr="0073060C" w:rsidRDefault="005C4150" w:rsidP="005C4150">
            <w:pPr>
              <w:ind w:left="-107" w:right="-111"/>
              <w:jc w:val="both"/>
              <w:rPr>
                <w:rFonts w:ascii="Times New Roman" w:eastAsia="Times New Roman" w:hAnsi="Times New Roman" w:cs="Times New Roman"/>
                <w:sz w:val="16"/>
                <w:szCs w:val="16"/>
              </w:rPr>
            </w:pPr>
            <w:r w:rsidRPr="005C4150">
              <w:rPr>
                <w:rFonts w:ascii="Times New Roman" w:eastAsia="Times New Roman" w:hAnsi="Times New Roman" w:cs="Times New Roman"/>
                <w:sz w:val="16"/>
                <w:szCs w:val="16"/>
              </w:rPr>
              <w:t xml:space="preserve">в) место доставки товара – ГНС «Спея» </w:t>
            </w:r>
            <w:proofErr w:type="spellStart"/>
            <w:r w:rsidRPr="005C4150">
              <w:rPr>
                <w:rFonts w:ascii="Times New Roman" w:eastAsia="Times New Roman" w:hAnsi="Times New Roman" w:cs="Times New Roman"/>
                <w:sz w:val="16"/>
                <w:szCs w:val="16"/>
              </w:rPr>
              <w:t>Григориопольский</w:t>
            </w:r>
            <w:proofErr w:type="spellEnd"/>
            <w:r w:rsidRPr="005C4150">
              <w:rPr>
                <w:rFonts w:ascii="Times New Roman" w:eastAsia="Times New Roman" w:hAnsi="Times New Roman" w:cs="Times New Roman"/>
                <w:sz w:val="16"/>
                <w:szCs w:val="16"/>
              </w:rPr>
              <w:t xml:space="preserve"> филиал ГУП «Республиканские оросительные системы».</w:t>
            </w:r>
          </w:p>
        </w:tc>
        <w:tc>
          <w:tcPr>
            <w:tcW w:w="567" w:type="dxa"/>
            <w:tcBorders>
              <w:bottom w:val="single" w:sz="4" w:space="0" w:color="auto"/>
            </w:tcBorders>
            <w:shd w:val="clear" w:color="auto" w:fill="auto"/>
            <w:vAlign w:val="center"/>
          </w:tcPr>
          <w:p w:rsidR="00BD321A" w:rsidRPr="0073060C" w:rsidRDefault="00BD321A" w:rsidP="006F7234">
            <w:pPr>
              <w:spacing w:line="274" w:lineRule="exact"/>
              <w:jc w:val="center"/>
              <w:rPr>
                <w:rFonts w:ascii="Times New Roman" w:eastAsia="Times New Roman" w:hAnsi="Times New Roman" w:cs="Times New Roman"/>
                <w:sz w:val="16"/>
                <w:szCs w:val="16"/>
              </w:rPr>
            </w:pPr>
            <w:r w:rsidRPr="0073060C">
              <w:rPr>
                <w:rFonts w:ascii="Times New Roman" w:eastAsia="Times New Roman" w:hAnsi="Times New Roman" w:cs="Times New Roman"/>
                <w:sz w:val="16"/>
                <w:szCs w:val="16"/>
              </w:rPr>
              <w:lastRenderedPageBreak/>
              <w:t>1</w:t>
            </w:r>
          </w:p>
        </w:tc>
        <w:tc>
          <w:tcPr>
            <w:tcW w:w="1276" w:type="dxa"/>
            <w:tcBorders>
              <w:bottom w:val="single" w:sz="4" w:space="0" w:color="auto"/>
            </w:tcBorders>
          </w:tcPr>
          <w:p w:rsidR="00BD321A" w:rsidRPr="0073060C" w:rsidRDefault="005C4150" w:rsidP="00DB3C96">
            <w:pPr>
              <w:widowControl/>
              <w:ind w:left="-109"/>
              <w:jc w:val="both"/>
              <w:rPr>
                <w:rFonts w:ascii="Times New Roman" w:eastAsiaTheme="minorHAnsi" w:hAnsi="Times New Roman" w:cs="Times New Roman"/>
                <w:color w:val="auto"/>
                <w:sz w:val="16"/>
                <w:szCs w:val="16"/>
                <w:lang w:eastAsia="en-US"/>
              </w:rPr>
            </w:pPr>
            <w:r w:rsidRPr="005C4150">
              <w:rPr>
                <w:rFonts w:ascii="Times New Roman" w:eastAsiaTheme="minorHAnsi" w:hAnsi="Times New Roman" w:cs="Times New Roman"/>
                <w:color w:val="auto"/>
                <w:sz w:val="16"/>
                <w:szCs w:val="16"/>
                <w:lang w:eastAsia="en-US"/>
              </w:rPr>
              <w:t>клапан обратный стальной 19с47нж или 19с49нж РУ 10 ÷ 16 «или аналог»</w:t>
            </w:r>
          </w:p>
        </w:tc>
        <w:tc>
          <w:tcPr>
            <w:tcW w:w="1559" w:type="dxa"/>
            <w:tcBorders>
              <w:bottom w:val="single" w:sz="4" w:space="0" w:color="auto"/>
            </w:tcBorders>
            <w:shd w:val="clear" w:color="auto" w:fill="auto"/>
            <w:vAlign w:val="center"/>
          </w:tcPr>
          <w:p w:rsidR="005C4150" w:rsidRPr="005C4150" w:rsidRDefault="005C4150" w:rsidP="000102B4">
            <w:pPr>
              <w:ind w:left="-103" w:right="-110"/>
              <w:jc w:val="both"/>
              <w:rPr>
                <w:rFonts w:ascii="Times New Roman" w:eastAsia="Times New Roman" w:hAnsi="Times New Roman" w:cs="Times New Roman"/>
                <w:sz w:val="16"/>
                <w:szCs w:val="16"/>
              </w:rPr>
            </w:pPr>
            <w:r w:rsidRPr="005C4150">
              <w:rPr>
                <w:rFonts w:ascii="Times New Roman" w:eastAsia="Times New Roman" w:hAnsi="Times New Roman" w:cs="Times New Roman"/>
                <w:sz w:val="16"/>
                <w:szCs w:val="16"/>
              </w:rPr>
              <w:t>1) температура рабочей среды - до + 350 градусов Цельсия;</w:t>
            </w:r>
          </w:p>
          <w:p w:rsidR="005C4150" w:rsidRPr="005C4150" w:rsidRDefault="005C4150" w:rsidP="000102B4">
            <w:pPr>
              <w:ind w:left="-103" w:right="-110"/>
              <w:jc w:val="both"/>
              <w:rPr>
                <w:rFonts w:ascii="Times New Roman" w:eastAsia="Times New Roman" w:hAnsi="Times New Roman" w:cs="Times New Roman"/>
                <w:sz w:val="16"/>
                <w:szCs w:val="16"/>
              </w:rPr>
            </w:pPr>
            <w:r w:rsidRPr="005C4150">
              <w:rPr>
                <w:rFonts w:ascii="Times New Roman" w:eastAsia="Times New Roman" w:hAnsi="Times New Roman" w:cs="Times New Roman"/>
                <w:sz w:val="16"/>
                <w:szCs w:val="16"/>
              </w:rPr>
              <w:t>2) рабочая среда – вода;</w:t>
            </w:r>
          </w:p>
          <w:p w:rsidR="005C4150" w:rsidRPr="005C4150" w:rsidRDefault="005C4150" w:rsidP="000102B4">
            <w:pPr>
              <w:ind w:left="-103" w:right="-110"/>
              <w:jc w:val="both"/>
              <w:rPr>
                <w:rFonts w:ascii="Times New Roman" w:eastAsia="Times New Roman" w:hAnsi="Times New Roman" w:cs="Times New Roman"/>
                <w:sz w:val="16"/>
                <w:szCs w:val="16"/>
              </w:rPr>
            </w:pPr>
            <w:r w:rsidRPr="005C4150">
              <w:rPr>
                <w:rFonts w:ascii="Times New Roman" w:eastAsia="Times New Roman" w:hAnsi="Times New Roman" w:cs="Times New Roman"/>
                <w:sz w:val="16"/>
                <w:szCs w:val="16"/>
              </w:rPr>
              <w:t>3) номинальное давление PN, МПа (кгс/см²) – 1,6 (16); 1,0 (10);</w:t>
            </w:r>
          </w:p>
          <w:p w:rsidR="005C4150" w:rsidRPr="005C4150" w:rsidRDefault="005C4150" w:rsidP="000102B4">
            <w:pPr>
              <w:ind w:left="-103" w:right="-110"/>
              <w:jc w:val="both"/>
              <w:rPr>
                <w:rFonts w:ascii="Times New Roman" w:eastAsia="Times New Roman" w:hAnsi="Times New Roman" w:cs="Times New Roman"/>
                <w:sz w:val="16"/>
                <w:szCs w:val="16"/>
              </w:rPr>
            </w:pPr>
            <w:r w:rsidRPr="005C4150">
              <w:rPr>
                <w:rFonts w:ascii="Times New Roman" w:eastAsia="Times New Roman" w:hAnsi="Times New Roman" w:cs="Times New Roman"/>
                <w:sz w:val="16"/>
                <w:szCs w:val="16"/>
              </w:rPr>
              <w:t>4) присоединение к трубопроводу – приварка;</w:t>
            </w:r>
          </w:p>
          <w:p w:rsidR="005C4150" w:rsidRPr="005C4150" w:rsidRDefault="005C4150" w:rsidP="000102B4">
            <w:pPr>
              <w:ind w:left="-103" w:right="-110"/>
              <w:jc w:val="both"/>
              <w:rPr>
                <w:rFonts w:ascii="Times New Roman" w:eastAsia="Times New Roman" w:hAnsi="Times New Roman" w:cs="Times New Roman"/>
                <w:sz w:val="16"/>
                <w:szCs w:val="16"/>
              </w:rPr>
            </w:pPr>
            <w:r w:rsidRPr="005C4150">
              <w:rPr>
                <w:rFonts w:ascii="Times New Roman" w:eastAsia="Times New Roman" w:hAnsi="Times New Roman" w:cs="Times New Roman"/>
                <w:sz w:val="16"/>
                <w:szCs w:val="16"/>
              </w:rPr>
              <w:t>6) материал изделия (корпус) – сталь;</w:t>
            </w:r>
          </w:p>
          <w:p w:rsidR="005C4150" w:rsidRPr="005C4150" w:rsidRDefault="005C4150" w:rsidP="000102B4">
            <w:pPr>
              <w:ind w:left="-103" w:right="-110"/>
              <w:jc w:val="both"/>
              <w:rPr>
                <w:rFonts w:ascii="Times New Roman" w:eastAsia="Times New Roman" w:hAnsi="Times New Roman" w:cs="Times New Roman"/>
                <w:sz w:val="16"/>
                <w:szCs w:val="16"/>
              </w:rPr>
            </w:pPr>
            <w:r w:rsidRPr="005C4150">
              <w:rPr>
                <w:rFonts w:ascii="Times New Roman" w:eastAsia="Times New Roman" w:hAnsi="Times New Roman" w:cs="Times New Roman"/>
                <w:sz w:val="16"/>
                <w:szCs w:val="16"/>
              </w:rPr>
              <w:t xml:space="preserve">7) материал изделия </w:t>
            </w:r>
            <w:r w:rsidRPr="005C4150">
              <w:rPr>
                <w:rFonts w:ascii="Times New Roman" w:eastAsia="Times New Roman" w:hAnsi="Times New Roman" w:cs="Times New Roman"/>
                <w:sz w:val="16"/>
                <w:szCs w:val="16"/>
              </w:rPr>
              <w:lastRenderedPageBreak/>
              <w:t>(</w:t>
            </w:r>
            <w:proofErr w:type="spellStart"/>
            <w:r w:rsidRPr="005C4150">
              <w:rPr>
                <w:rFonts w:ascii="Times New Roman" w:eastAsia="Times New Roman" w:hAnsi="Times New Roman" w:cs="Times New Roman"/>
                <w:sz w:val="16"/>
                <w:szCs w:val="16"/>
              </w:rPr>
              <w:t>захлопка</w:t>
            </w:r>
            <w:proofErr w:type="spellEnd"/>
            <w:r w:rsidRPr="005C4150">
              <w:rPr>
                <w:rFonts w:ascii="Times New Roman" w:eastAsia="Times New Roman" w:hAnsi="Times New Roman" w:cs="Times New Roman"/>
                <w:sz w:val="16"/>
                <w:szCs w:val="16"/>
              </w:rPr>
              <w:t>) – сталь;</w:t>
            </w:r>
          </w:p>
          <w:p w:rsidR="005C4150" w:rsidRPr="005C4150" w:rsidRDefault="005C4150" w:rsidP="000102B4">
            <w:pPr>
              <w:ind w:left="-103" w:right="-110"/>
              <w:jc w:val="both"/>
              <w:rPr>
                <w:rFonts w:ascii="Times New Roman" w:eastAsia="Times New Roman" w:hAnsi="Times New Roman" w:cs="Times New Roman"/>
                <w:sz w:val="16"/>
                <w:szCs w:val="16"/>
              </w:rPr>
            </w:pPr>
            <w:r w:rsidRPr="005C4150">
              <w:rPr>
                <w:rFonts w:ascii="Times New Roman" w:eastAsia="Times New Roman" w:hAnsi="Times New Roman" w:cs="Times New Roman"/>
                <w:sz w:val="16"/>
                <w:szCs w:val="16"/>
              </w:rPr>
              <w:t>8) материал изделия (ось) – сталь;</w:t>
            </w:r>
          </w:p>
          <w:p w:rsidR="005C4150" w:rsidRPr="005C4150" w:rsidRDefault="005C4150" w:rsidP="000102B4">
            <w:pPr>
              <w:ind w:left="-103" w:right="-110"/>
              <w:jc w:val="both"/>
              <w:rPr>
                <w:rFonts w:ascii="Times New Roman" w:eastAsia="Times New Roman" w:hAnsi="Times New Roman" w:cs="Times New Roman"/>
                <w:sz w:val="16"/>
                <w:szCs w:val="16"/>
              </w:rPr>
            </w:pPr>
            <w:r w:rsidRPr="005C4150">
              <w:rPr>
                <w:rFonts w:ascii="Times New Roman" w:eastAsia="Times New Roman" w:hAnsi="Times New Roman" w:cs="Times New Roman"/>
                <w:sz w:val="16"/>
                <w:szCs w:val="16"/>
              </w:rPr>
              <w:t>9) материал уплотнения – нержавеющая сталь;</w:t>
            </w:r>
          </w:p>
          <w:p w:rsidR="00BD321A" w:rsidRPr="0073060C" w:rsidRDefault="005C4150" w:rsidP="000102B4">
            <w:pPr>
              <w:ind w:left="-103" w:right="-11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10) проход DN – 600 мм</w:t>
            </w:r>
          </w:p>
        </w:tc>
        <w:tc>
          <w:tcPr>
            <w:tcW w:w="1276" w:type="dxa"/>
            <w:tcBorders>
              <w:bottom w:val="single" w:sz="4" w:space="0" w:color="auto"/>
            </w:tcBorders>
            <w:shd w:val="clear" w:color="auto" w:fill="auto"/>
            <w:vAlign w:val="center"/>
          </w:tcPr>
          <w:p w:rsidR="00BD321A" w:rsidRPr="0073060C" w:rsidRDefault="00BD321A" w:rsidP="005C4150">
            <w:pPr>
              <w:ind w:left="-103" w:right="-110"/>
              <w:jc w:val="center"/>
              <w:rPr>
                <w:rFonts w:ascii="Times New Roman" w:eastAsia="Times New Roman" w:hAnsi="Times New Roman" w:cs="Times New Roman"/>
                <w:sz w:val="16"/>
                <w:szCs w:val="16"/>
              </w:rPr>
            </w:pPr>
            <w:r w:rsidRPr="0073060C">
              <w:rPr>
                <w:rFonts w:ascii="Times New Roman" w:eastAsia="Times New Roman" w:hAnsi="Times New Roman" w:cs="Times New Roman"/>
                <w:sz w:val="16"/>
                <w:szCs w:val="16"/>
              </w:rPr>
              <w:lastRenderedPageBreak/>
              <w:t xml:space="preserve">согласно    </w:t>
            </w:r>
            <w:r w:rsidR="005C4150">
              <w:rPr>
                <w:rFonts w:ascii="Times New Roman" w:eastAsia="Times New Roman" w:hAnsi="Times New Roman" w:cs="Times New Roman"/>
                <w:sz w:val="16"/>
                <w:szCs w:val="16"/>
              </w:rPr>
              <w:t>требований лота № 1</w:t>
            </w:r>
          </w:p>
        </w:tc>
        <w:tc>
          <w:tcPr>
            <w:tcW w:w="567" w:type="dxa"/>
            <w:tcBorders>
              <w:bottom w:val="single" w:sz="4" w:space="0" w:color="auto"/>
            </w:tcBorders>
            <w:shd w:val="clear" w:color="auto" w:fill="auto"/>
            <w:vAlign w:val="center"/>
          </w:tcPr>
          <w:p w:rsidR="00BD321A" w:rsidRPr="0073060C" w:rsidRDefault="005C4150" w:rsidP="006F7234">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шт.</w:t>
            </w:r>
          </w:p>
        </w:tc>
        <w:tc>
          <w:tcPr>
            <w:tcW w:w="851" w:type="dxa"/>
            <w:tcBorders>
              <w:bottom w:val="single" w:sz="4" w:space="0" w:color="auto"/>
            </w:tcBorders>
            <w:vAlign w:val="center"/>
          </w:tcPr>
          <w:p w:rsidR="00C129D9" w:rsidRPr="00C129D9" w:rsidRDefault="005C4150" w:rsidP="00C129D9">
            <w:pPr>
              <w:widowControl/>
              <w:ind w:left="-109" w:right="-103"/>
              <w:jc w:val="center"/>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2,00</w:t>
            </w:r>
            <w:r w:rsidR="00C129D9" w:rsidRPr="00C129D9">
              <w:rPr>
                <w:rFonts w:ascii="Times New Roman" w:eastAsiaTheme="minorHAnsi" w:hAnsi="Times New Roman" w:cs="Times New Roman"/>
                <w:color w:val="auto"/>
                <w:sz w:val="16"/>
                <w:szCs w:val="16"/>
                <w:lang w:eastAsia="en-US" w:bidi="ar-SA"/>
              </w:rPr>
              <w:t xml:space="preserve"> </w:t>
            </w:r>
          </w:p>
          <w:p w:rsidR="00BD321A" w:rsidRPr="0073060C" w:rsidRDefault="00C129D9" w:rsidP="005C4150">
            <w:pPr>
              <w:widowControl/>
              <w:ind w:left="-109" w:right="-103"/>
              <w:jc w:val="center"/>
              <w:rPr>
                <w:rFonts w:ascii="Times New Roman" w:eastAsiaTheme="minorHAnsi" w:hAnsi="Times New Roman" w:cs="Times New Roman"/>
                <w:color w:val="auto"/>
                <w:sz w:val="16"/>
                <w:szCs w:val="16"/>
                <w:lang w:eastAsia="en-US" w:bidi="ar-SA"/>
              </w:rPr>
            </w:pPr>
            <w:r w:rsidRPr="00C129D9">
              <w:rPr>
                <w:rFonts w:ascii="Times New Roman" w:eastAsiaTheme="minorHAnsi" w:hAnsi="Times New Roman" w:cs="Times New Roman"/>
                <w:color w:val="auto"/>
                <w:sz w:val="16"/>
                <w:szCs w:val="16"/>
                <w:lang w:eastAsia="en-US" w:bidi="ar-SA"/>
              </w:rPr>
              <w:t>(</w:t>
            </w:r>
            <w:r w:rsidR="005C4150">
              <w:rPr>
                <w:rFonts w:ascii="Times New Roman" w:eastAsiaTheme="minorHAnsi" w:hAnsi="Times New Roman" w:cs="Times New Roman"/>
                <w:color w:val="auto"/>
                <w:sz w:val="16"/>
                <w:szCs w:val="16"/>
                <w:lang w:eastAsia="en-US" w:bidi="ar-SA"/>
              </w:rPr>
              <w:t>два</w:t>
            </w:r>
            <w:r w:rsidRPr="00C129D9">
              <w:rPr>
                <w:rFonts w:ascii="Times New Roman" w:eastAsiaTheme="minorHAnsi" w:hAnsi="Times New Roman" w:cs="Times New Roman"/>
                <w:color w:val="auto"/>
                <w:sz w:val="16"/>
                <w:szCs w:val="16"/>
                <w:lang w:eastAsia="en-US" w:bidi="ar-SA"/>
              </w:rPr>
              <w:t>)</w:t>
            </w:r>
          </w:p>
        </w:tc>
        <w:tc>
          <w:tcPr>
            <w:tcW w:w="1417" w:type="dxa"/>
            <w:tcBorders>
              <w:bottom w:val="single" w:sz="4" w:space="0" w:color="auto"/>
            </w:tcBorders>
            <w:vAlign w:val="center"/>
          </w:tcPr>
          <w:p w:rsidR="000102B4" w:rsidRPr="000102B4" w:rsidRDefault="000102B4" w:rsidP="000102B4">
            <w:pPr>
              <w:widowControl/>
              <w:ind w:left="-109"/>
              <w:jc w:val="center"/>
              <w:rPr>
                <w:rFonts w:ascii="Times New Roman" w:eastAsiaTheme="minorHAnsi" w:hAnsi="Times New Roman" w:cs="Times New Roman"/>
                <w:color w:val="auto"/>
                <w:sz w:val="16"/>
                <w:szCs w:val="16"/>
                <w:lang w:eastAsia="en-US" w:bidi="ar-SA"/>
              </w:rPr>
            </w:pPr>
            <w:r w:rsidRPr="000102B4">
              <w:rPr>
                <w:rFonts w:ascii="Times New Roman" w:eastAsiaTheme="minorHAnsi" w:hAnsi="Times New Roman" w:cs="Times New Roman"/>
                <w:color w:val="auto"/>
                <w:sz w:val="16"/>
                <w:szCs w:val="16"/>
                <w:lang w:eastAsia="en-US" w:bidi="ar-SA"/>
              </w:rPr>
              <w:t xml:space="preserve">115 680,00 </w:t>
            </w:r>
          </w:p>
          <w:p w:rsidR="000102B4" w:rsidRPr="000102B4" w:rsidRDefault="000102B4" w:rsidP="000102B4">
            <w:pPr>
              <w:widowControl/>
              <w:ind w:left="-109"/>
              <w:jc w:val="center"/>
              <w:rPr>
                <w:rFonts w:ascii="Times New Roman" w:eastAsiaTheme="minorHAnsi" w:hAnsi="Times New Roman" w:cs="Times New Roman"/>
                <w:color w:val="auto"/>
                <w:sz w:val="16"/>
                <w:szCs w:val="16"/>
                <w:lang w:eastAsia="en-US" w:bidi="ar-SA"/>
              </w:rPr>
            </w:pPr>
            <w:r w:rsidRPr="000102B4">
              <w:rPr>
                <w:rFonts w:ascii="Times New Roman" w:eastAsiaTheme="minorHAnsi" w:hAnsi="Times New Roman" w:cs="Times New Roman"/>
                <w:color w:val="auto"/>
                <w:sz w:val="16"/>
                <w:szCs w:val="16"/>
                <w:lang w:eastAsia="en-US" w:bidi="ar-SA"/>
              </w:rPr>
              <w:t xml:space="preserve">(сто пятнадцать тысяч шестьсот восемьдесят) </w:t>
            </w:r>
          </w:p>
          <w:p w:rsidR="000102B4" w:rsidRPr="000102B4" w:rsidRDefault="000102B4" w:rsidP="000102B4">
            <w:pPr>
              <w:widowControl/>
              <w:ind w:left="-109"/>
              <w:jc w:val="center"/>
              <w:rPr>
                <w:rFonts w:ascii="Times New Roman" w:eastAsiaTheme="minorHAnsi" w:hAnsi="Times New Roman" w:cs="Times New Roman"/>
                <w:color w:val="auto"/>
                <w:sz w:val="16"/>
                <w:szCs w:val="16"/>
                <w:lang w:eastAsia="en-US" w:bidi="ar-SA"/>
              </w:rPr>
            </w:pPr>
            <w:r w:rsidRPr="000102B4">
              <w:rPr>
                <w:rFonts w:ascii="Times New Roman" w:eastAsiaTheme="minorHAnsi" w:hAnsi="Times New Roman" w:cs="Times New Roman"/>
                <w:color w:val="auto"/>
                <w:sz w:val="16"/>
                <w:szCs w:val="16"/>
                <w:lang w:eastAsia="en-US" w:bidi="ar-SA"/>
              </w:rPr>
              <w:t xml:space="preserve">руб. ПМР </w:t>
            </w:r>
          </w:p>
          <w:p w:rsidR="00BD321A" w:rsidRPr="0073060C" w:rsidRDefault="000102B4" w:rsidP="000102B4">
            <w:pPr>
              <w:widowControl/>
              <w:ind w:left="-109"/>
              <w:jc w:val="center"/>
              <w:rPr>
                <w:rFonts w:ascii="Times New Roman" w:eastAsiaTheme="minorHAnsi" w:hAnsi="Times New Roman" w:cs="Times New Roman"/>
                <w:color w:val="auto"/>
                <w:sz w:val="16"/>
                <w:szCs w:val="16"/>
                <w:lang w:eastAsia="en-US" w:bidi="ar-SA"/>
              </w:rPr>
            </w:pPr>
            <w:r w:rsidRPr="000102B4">
              <w:rPr>
                <w:rFonts w:ascii="Times New Roman" w:eastAsiaTheme="minorHAnsi" w:hAnsi="Times New Roman" w:cs="Times New Roman"/>
                <w:color w:val="auto"/>
                <w:sz w:val="16"/>
                <w:szCs w:val="16"/>
                <w:lang w:eastAsia="en-US" w:bidi="ar-SA"/>
              </w:rPr>
              <w:t>00 копеек</w:t>
            </w:r>
          </w:p>
        </w:tc>
        <w:tc>
          <w:tcPr>
            <w:tcW w:w="851" w:type="dxa"/>
            <w:tcBorders>
              <w:bottom w:val="single" w:sz="4" w:space="0" w:color="auto"/>
            </w:tcBorders>
            <w:shd w:val="clear" w:color="auto" w:fill="auto"/>
            <w:vAlign w:val="center"/>
          </w:tcPr>
          <w:p w:rsidR="00BD321A" w:rsidRPr="0073060C" w:rsidRDefault="00BD321A" w:rsidP="006F7234">
            <w:pPr>
              <w:ind w:left="-92" w:right="-91"/>
              <w:jc w:val="center"/>
              <w:rPr>
                <w:rFonts w:ascii="Times New Roman" w:eastAsia="Times New Roman" w:hAnsi="Times New Roman" w:cs="Times New Roman"/>
                <w:sz w:val="16"/>
                <w:szCs w:val="16"/>
              </w:rPr>
            </w:pPr>
            <w:r w:rsidRPr="0073060C">
              <w:rPr>
                <w:rFonts w:ascii="Times New Roman" w:eastAsia="Times New Roman" w:hAnsi="Times New Roman" w:cs="Times New Roman"/>
                <w:sz w:val="16"/>
                <w:szCs w:val="16"/>
              </w:rPr>
              <w:t>Метод</w:t>
            </w:r>
          </w:p>
          <w:p w:rsidR="00BD321A" w:rsidRPr="0073060C" w:rsidRDefault="00BD321A" w:rsidP="006F7234">
            <w:pPr>
              <w:ind w:left="-92" w:right="-91"/>
              <w:jc w:val="center"/>
              <w:rPr>
                <w:rFonts w:ascii="Times New Roman" w:eastAsia="Times New Roman" w:hAnsi="Times New Roman" w:cs="Times New Roman"/>
                <w:sz w:val="16"/>
                <w:szCs w:val="16"/>
              </w:rPr>
            </w:pPr>
            <w:r w:rsidRPr="0073060C">
              <w:rPr>
                <w:rFonts w:ascii="Times New Roman" w:eastAsia="Times New Roman" w:hAnsi="Times New Roman" w:cs="Times New Roman"/>
                <w:sz w:val="16"/>
                <w:szCs w:val="16"/>
              </w:rPr>
              <w:t>сопоставимых рыночных цен (анализ рынка)</w:t>
            </w:r>
          </w:p>
          <w:p w:rsidR="00BD321A" w:rsidRPr="0073060C" w:rsidRDefault="00BD321A" w:rsidP="006F7234">
            <w:pPr>
              <w:ind w:left="-92" w:right="-91"/>
              <w:jc w:val="center"/>
              <w:rPr>
                <w:rFonts w:ascii="Times New Roman" w:eastAsia="Times New Roman" w:hAnsi="Times New Roman" w:cs="Times New Roman"/>
                <w:sz w:val="16"/>
                <w:szCs w:val="16"/>
              </w:rPr>
            </w:pPr>
          </w:p>
        </w:tc>
        <w:tc>
          <w:tcPr>
            <w:tcW w:w="1417" w:type="dxa"/>
            <w:tcBorders>
              <w:bottom w:val="single" w:sz="4" w:space="0" w:color="auto"/>
            </w:tcBorders>
            <w:shd w:val="clear" w:color="auto" w:fill="auto"/>
            <w:vAlign w:val="center"/>
          </w:tcPr>
          <w:p w:rsidR="00BD321A" w:rsidRPr="0073060C" w:rsidRDefault="00BD321A" w:rsidP="006F7234">
            <w:pPr>
              <w:ind w:left="-113" w:right="-36"/>
              <w:jc w:val="center"/>
              <w:rPr>
                <w:rFonts w:ascii="Times New Roman" w:eastAsia="Times New Roman" w:hAnsi="Times New Roman" w:cs="Times New Roman"/>
                <w:sz w:val="16"/>
                <w:szCs w:val="16"/>
              </w:rPr>
            </w:pPr>
            <w:r w:rsidRPr="0073060C">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tcBorders>
              <w:bottom w:val="single" w:sz="4" w:space="0" w:color="auto"/>
            </w:tcBorders>
            <w:shd w:val="clear" w:color="auto" w:fill="auto"/>
            <w:vAlign w:val="center"/>
          </w:tcPr>
          <w:p w:rsidR="00BD321A" w:rsidRPr="0073060C" w:rsidRDefault="00BD321A" w:rsidP="006F7234">
            <w:pPr>
              <w:ind w:left="-153" w:right="-136"/>
              <w:jc w:val="center"/>
              <w:rPr>
                <w:rFonts w:ascii="Times New Roman" w:eastAsia="Times New Roman" w:hAnsi="Times New Roman" w:cs="Times New Roman"/>
                <w:sz w:val="16"/>
                <w:szCs w:val="16"/>
              </w:rPr>
            </w:pPr>
            <w:r w:rsidRPr="0073060C">
              <w:rPr>
                <w:rFonts w:ascii="Times New Roman" w:eastAsia="Times New Roman" w:hAnsi="Times New Roman" w:cs="Times New Roman"/>
                <w:sz w:val="16"/>
                <w:szCs w:val="16"/>
              </w:rPr>
              <w:t>Запрос предложений</w:t>
            </w:r>
          </w:p>
        </w:tc>
        <w:tc>
          <w:tcPr>
            <w:tcW w:w="1163" w:type="dxa"/>
            <w:tcBorders>
              <w:bottom w:val="single" w:sz="4" w:space="0" w:color="auto"/>
            </w:tcBorders>
            <w:shd w:val="clear" w:color="auto" w:fill="auto"/>
            <w:vAlign w:val="center"/>
          </w:tcPr>
          <w:p w:rsidR="00BD321A" w:rsidRPr="0073060C" w:rsidRDefault="00BD321A" w:rsidP="006F7234">
            <w:pPr>
              <w:ind w:left="-50" w:right="-103"/>
              <w:jc w:val="center"/>
              <w:rPr>
                <w:rFonts w:ascii="Times New Roman" w:eastAsia="Times New Roman" w:hAnsi="Times New Roman" w:cs="Times New Roman"/>
                <w:sz w:val="16"/>
                <w:szCs w:val="16"/>
              </w:rPr>
            </w:pPr>
            <w:proofErr w:type="spellStart"/>
            <w:r w:rsidRPr="0073060C">
              <w:rPr>
                <w:rFonts w:ascii="Times New Roman" w:eastAsia="Times New Roman" w:hAnsi="Times New Roman" w:cs="Times New Roman"/>
                <w:sz w:val="16"/>
                <w:szCs w:val="16"/>
              </w:rPr>
              <w:t>пп</w:t>
            </w:r>
            <w:proofErr w:type="spellEnd"/>
            <w:r w:rsidRPr="0073060C">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BD321A" w:rsidRPr="006B0BE5" w:rsidRDefault="00BD321A" w:rsidP="006F7234">
            <w:pPr>
              <w:spacing w:line="274" w:lineRule="exact"/>
              <w:jc w:val="center"/>
              <w:rPr>
                <w:rFonts w:ascii="Times New Roman" w:eastAsia="Times New Roman" w:hAnsi="Times New Roman" w:cs="Times New Roman"/>
                <w:sz w:val="16"/>
                <w:szCs w:val="16"/>
              </w:rPr>
            </w:pPr>
          </w:p>
        </w:tc>
      </w:tr>
    </w:tbl>
    <w:p w:rsidR="00B64B49" w:rsidRPr="00DC5F4E" w:rsidRDefault="00B64B49" w:rsidP="00B64B49">
      <w:pPr>
        <w:rPr>
          <w:sz w:val="2"/>
          <w:szCs w:val="2"/>
        </w:rPr>
      </w:pPr>
    </w:p>
    <w:p w:rsidR="00B64B49" w:rsidRPr="00DC5F4E" w:rsidRDefault="00B64B49" w:rsidP="00B64B49">
      <w:pPr>
        <w:rPr>
          <w:sz w:val="2"/>
          <w:szCs w:val="2"/>
        </w:rPr>
      </w:pPr>
    </w:p>
    <w:p w:rsidR="00B64B49" w:rsidRDefault="00B64B49" w:rsidP="00DC5F4E">
      <w:pPr>
        <w:spacing w:line="274" w:lineRule="exact"/>
        <w:ind w:left="20"/>
        <w:jc w:val="center"/>
        <w:rPr>
          <w:rFonts w:ascii="Times New Roman" w:eastAsia="Times New Roman" w:hAnsi="Times New Roman" w:cs="Times New Roman"/>
        </w:rPr>
      </w:pPr>
    </w:p>
    <w:p w:rsidR="00D82497" w:rsidRDefault="00D82497" w:rsidP="00DC5F4E">
      <w:pPr>
        <w:rPr>
          <w:rFonts w:ascii="Times New Roman" w:hAnsi="Times New Roman" w:cs="Times New Roman"/>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w:t>
      </w:r>
      <w:proofErr w:type="gramStart"/>
      <w:r w:rsidRPr="00DC5F4E">
        <w:rPr>
          <w:rFonts w:ascii="Times New Roman" w:hAnsi="Times New Roman" w:cs="Times New Roman"/>
        </w:rPr>
        <w:t xml:space="preserve">исполнитель:   </w:t>
      </w:r>
      <w:proofErr w:type="gramEnd"/>
      <w:r w:rsidRPr="00DC5F4E">
        <w:rPr>
          <w:rFonts w:ascii="Times New Roman" w:hAnsi="Times New Roman" w:cs="Times New Roman"/>
        </w:rPr>
        <w:t xml:space="preserve">   ___________________     </w:t>
      </w:r>
      <w:r w:rsidR="008948BB">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446E67"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DC5F4E" w:rsidRPr="00DC5F4E" w:rsidRDefault="00DC5F4E" w:rsidP="00DC5F4E">
      <w:pPr>
        <w:rPr>
          <w:rFonts w:ascii="Times New Roman" w:hAnsi="Times New Roman" w:cs="Times New Roman"/>
          <w:i/>
        </w:rPr>
      </w:pPr>
      <w:r w:rsidRPr="00DC5F4E">
        <w:rPr>
          <w:rFonts w:ascii="Times New Roman" w:hAnsi="Times New Roman" w:cs="Times New Roman"/>
          <w:i/>
        </w:rPr>
        <w:t xml:space="preserve">                                                                   (</w:t>
      </w:r>
      <w:proofErr w:type="gramStart"/>
      <w:r w:rsidRPr="00DC5F4E">
        <w:rPr>
          <w:rFonts w:ascii="Times New Roman" w:hAnsi="Times New Roman" w:cs="Times New Roman"/>
          <w:i/>
        </w:rPr>
        <w:t xml:space="preserve">подпись)   </w:t>
      </w:r>
      <w:proofErr w:type="gramEnd"/>
      <w:r w:rsidRPr="00DC5F4E">
        <w:rPr>
          <w:rFonts w:ascii="Times New Roman" w:hAnsi="Times New Roman" w:cs="Times New Roman"/>
          <w:i/>
        </w:rPr>
        <w:t xml:space="preserve">        </w:t>
      </w:r>
      <w:r w:rsidR="008948BB">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3A799C" w:rsidRDefault="00DC5F4E" w:rsidP="00DC5F4E">
      <w:pPr>
        <w:rPr>
          <w:rFonts w:ascii="Times New Roman" w:hAnsi="Times New Roman" w:cs="Times New Roman"/>
        </w:rPr>
      </w:pPr>
      <w:r w:rsidRPr="00DC5F4E">
        <w:rPr>
          <w:rFonts w:ascii="Times New Roman" w:hAnsi="Times New Roman" w:cs="Times New Roman"/>
        </w:rPr>
        <w:t xml:space="preserve"> «___» ______________ 20</w:t>
      </w:r>
      <w:r w:rsidR="00F04EDE">
        <w:rPr>
          <w:rFonts w:ascii="Times New Roman" w:hAnsi="Times New Roman" w:cs="Times New Roman"/>
        </w:rPr>
        <w:t>___</w:t>
      </w:r>
      <w:r w:rsidRPr="00DC5F4E">
        <w:rPr>
          <w:rFonts w:ascii="Times New Roman" w:hAnsi="Times New Roman" w:cs="Times New Roman"/>
        </w:rPr>
        <w:t xml:space="preserve"> г.</w:t>
      </w:r>
    </w:p>
    <w:p w:rsidR="00446E67" w:rsidRDefault="00446E67" w:rsidP="00DC5F4E">
      <w:pPr>
        <w:rPr>
          <w:rFonts w:ascii="Times New Roman" w:hAnsi="Times New Roman" w:cs="Times New Roman"/>
        </w:rPr>
      </w:pPr>
    </w:p>
    <w:p w:rsidR="00446E67" w:rsidRDefault="00446E67" w:rsidP="00DC5F4E">
      <w:pPr>
        <w:rPr>
          <w:rFonts w:ascii="Times New Roman" w:hAnsi="Times New Roman" w:cs="Times New Roman"/>
        </w:rPr>
      </w:pPr>
    </w:p>
    <w:p w:rsidR="00446E67" w:rsidRDefault="00446E67" w:rsidP="00DC5F4E">
      <w:pPr>
        <w:rPr>
          <w:rFonts w:ascii="Times New Roman" w:hAnsi="Times New Roman" w:cs="Times New Roman"/>
        </w:rPr>
      </w:pPr>
    </w:p>
    <w:p w:rsidR="00446E67" w:rsidRDefault="00446E67" w:rsidP="00DC5F4E">
      <w:pPr>
        <w:rPr>
          <w:rFonts w:ascii="Times New Roman" w:hAnsi="Times New Roman" w:cs="Times New Roman"/>
        </w:rPr>
      </w:pPr>
    </w:p>
    <w:p w:rsidR="00446E67" w:rsidRDefault="00446E67" w:rsidP="00DC5F4E">
      <w:pPr>
        <w:rPr>
          <w:rFonts w:ascii="Times New Roman" w:hAnsi="Times New Roman" w:cs="Times New Roman"/>
        </w:rPr>
      </w:pPr>
    </w:p>
    <w:p w:rsidR="00446E67" w:rsidRDefault="00446E67" w:rsidP="00DC5F4E">
      <w:pPr>
        <w:rPr>
          <w:rFonts w:ascii="Times New Roman" w:hAnsi="Times New Roman" w:cs="Times New Roman"/>
        </w:rPr>
      </w:pPr>
    </w:p>
    <w:p w:rsidR="00446E67" w:rsidRDefault="00446E67" w:rsidP="00DC5F4E">
      <w:pPr>
        <w:rPr>
          <w:rFonts w:ascii="Times New Roman" w:hAnsi="Times New Roman" w:cs="Times New Roman"/>
        </w:rPr>
      </w:pPr>
    </w:p>
    <w:p w:rsidR="00446E67" w:rsidRDefault="00446E67" w:rsidP="00DC5F4E">
      <w:pPr>
        <w:rPr>
          <w:rFonts w:ascii="Times New Roman" w:hAnsi="Times New Roman" w:cs="Times New Roman"/>
        </w:rPr>
      </w:pPr>
    </w:p>
    <w:p w:rsidR="00446E67" w:rsidRDefault="00446E67" w:rsidP="00DC5F4E">
      <w:pPr>
        <w:rPr>
          <w:rFonts w:ascii="Times New Roman" w:hAnsi="Times New Roman" w:cs="Times New Roman"/>
        </w:rPr>
      </w:pPr>
    </w:p>
    <w:p w:rsidR="00446E67" w:rsidRDefault="00446E67" w:rsidP="00DC5F4E">
      <w:pPr>
        <w:rPr>
          <w:rFonts w:ascii="Times New Roman" w:hAnsi="Times New Roman" w:cs="Times New Roman"/>
        </w:rPr>
      </w:pPr>
    </w:p>
    <w:p w:rsidR="00446E67" w:rsidRDefault="00446E67" w:rsidP="00DC5F4E">
      <w:pPr>
        <w:rPr>
          <w:rFonts w:ascii="Times New Roman" w:hAnsi="Times New Roman" w:cs="Times New Roman"/>
        </w:rPr>
      </w:pPr>
    </w:p>
    <w:p w:rsidR="00446E67" w:rsidRDefault="00446E67" w:rsidP="00DC5F4E">
      <w:pPr>
        <w:rPr>
          <w:rFonts w:ascii="Times New Roman" w:hAnsi="Times New Roman" w:cs="Times New Roman"/>
        </w:rPr>
      </w:pPr>
    </w:p>
    <w:p w:rsidR="00446E67" w:rsidRDefault="00446E67" w:rsidP="00DC5F4E">
      <w:pPr>
        <w:rPr>
          <w:rFonts w:ascii="Times New Roman" w:hAnsi="Times New Roman" w:cs="Times New Roman"/>
        </w:rPr>
      </w:pPr>
    </w:p>
    <w:p w:rsidR="00446E67" w:rsidRPr="00446E67" w:rsidRDefault="00446E67" w:rsidP="00446E67">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446E67">
        <w:rPr>
          <w:rFonts w:ascii="Times New Roman" w:eastAsia="Times New Roman" w:hAnsi="Times New Roman" w:cs="Times New Roman"/>
          <w:color w:val="auto"/>
          <w:sz w:val="28"/>
          <w:szCs w:val="28"/>
          <w:lang w:eastAsia="en-US" w:bidi="ar-SA"/>
        </w:rPr>
        <w:lastRenderedPageBreak/>
        <w:t>УТВЕРЖДАЮ</w:t>
      </w:r>
    </w:p>
    <w:p w:rsidR="00446E67" w:rsidRPr="00446E67" w:rsidRDefault="00446E67" w:rsidP="00446E67">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446E67">
        <w:rPr>
          <w:rFonts w:ascii="Times New Roman" w:eastAsia="Times New Roman" w:hAnsi="Times New Roman" w:cs="Times New Roman"/>
          <w:color w:val="auto"/>
          <w:sz w:val="28"/>
          <w:szCs w:val="28"/>
          <w:lang w:eastAsia="en-US" w:bidi="ar-SA"/>
        </w:rPr>
        <w:t xml:space="preserve">Председатель </w:t>
      </w:r>
    </w:p>
    <w:p w:rsidR="00446E67" w:rsidRPr="00446E67" w:rsidRDefault="00446E67" w:rsidP="00446E67">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446E67">
        <w:rPr>
          <w:rFonts w:ascii="Times New Roman" w:eastAsia="Times New Roman" w:hAnsi="Times New Roman" w:cs="Times New Roman"/>
          <w:color w:val="auto"/>
          <w:sz w:val="28"/>
          <w:szCs w:val="28"/>
          <w:lang w:eastAsia="en-US" w:bidi="ar-SA"/>
        </w:rPr>
        <w:t>Комиссии по осуществлению закупок</w:t>
      </w:r>
    </w:p>
    <w:p w:rsidR="00446E67" w:rsidRPr="00446E67" w:rsidRDefault="00446E67" w:rsidP="00446E67">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446E67" w:rsidRPr="00446E67" w:rsidRDefault="00446E67" w:rsidP="00446E67">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446E67">
        <w:rPr>
          <w:rFonts w:ascii="Times New Roman" w:eastAsia="Times New Roman" w:hAnsi="Times New Roman" w:cs="Times New Roman"/>
          <w:color w:val="auto"/>
          <w:sz w:val="28"/>
          <w:szCs w:val="28"/>
          <w:lang w:eastAsia="en-US" w:bidi="ar-SA"/>
        </w:rPr>
        <w:t xml:space="preserve">____________________ </w:t>
      </w:r>
    </w:p>
    <w:p w:rsidR="00446E67" w:rsidRPr="00446E67" w:rsidRDefault="00446E67" w:rsidP="00446E67">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446E67" w:rsidRPr="00446E67" w:rsidRDefault="00446E67" w:rsidP="00446E67">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446E67">
        <w:rPr>
          <w:rFonts w:ascii="Times New Roman" w:eastAsia="Times New Roman" w:hAnsi="Times New Roman" w:cs="Times New Roman"/>
          <w:color w:val="auto"/>
          <w:sz w:val="28"/>
          <w:szCs w:val="28"/>
          <w:lang w:eastAsia="en-US" w:bidi="ar-SA"/>
        </w:rPr>
        <w:t>«___» ________________ 20__ г.</w:t>
      </w:r>
    </w:p>
    <w:p w:rsidR="00446E67" w:rsidRPr="00446E67" w:rsidRDefault="00446E67" w:rsidP="00446E67">
      <w:pPr>
        <w:widowControl/>
        <w:rPr>
          <w:rFonts w:ascii="Times New Roman" w:eastAsia="Times New Roman" w:hAnsi="Times New Roman" w:cs="Times New Roman"/>
          <w:color w:val="auto"/>
          <w:sz w:val="28"/>
          <w:szCs w:val="28"/>
          <w:lang w:eastAsia="en-US" w:bidi="ar-SA"/>
        </w:rPr>
      </w:pPr>
    </w:p>
    <w:p w:rsidR="00446E67" w:rsidRPr="00446E67" w:rsidRDefault="00446E67" w:rsidP="00446E67">
      <w:pPr>
        <w:autoSpaceDE w:val="0"/>
        <w:autoSpaceDN w:val="0"/>
        <w:adjustRightInd w:val="0"/>
        <w:jc w:val="center"/>
        <w:rPr>
          <w:rFonts w:ascii="Times New Roman" w:eastAsia="Times New Roman" w:hAnsi="Times New Roman" w:cs="Times New Roman"/>
          <w:bCs/>
          <w:color w:val="auto"/>
          <w:sz w:val="28"/>
          <w:szCs w:val="28"/>
          <w:lang w:bidi="ar-SA"/>
        </w:rPr>
      </w:pPr>
      <w:r w:rsidRPr="00446E67">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446E67" w:rsidRPr="00446E67" w:rsidRDefault="00446E67" w:rsidP="00446E67">
      <w:pPr>
        <w:autoSpaceDE w:val="0"/>
        <w:autoSpaceDN w:val="0"/>
        <w:adjustRightInd w:val="0"/>
        <w:jc w:val="center"/>
        <w:rPr>
          <w:rFonts w:ascii="Times New Roman" w:eastAsia="Times New Roman" w:hAnsi="Times New Roman" w:cs="Times New Roman"/>
          <w:bCs/>
          <w:color w:val="auto"/>
          <w:sz w:val="28"/>
          <w:szCs w:val="28"/>
          <w:lang w:bidi="ar-SA"/>
        </w:rPr>
      </w:pPr>
      <w:r w:rsidRPr="00446E67">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446E67" w:rsidRPr="00446E67" w:rsidRDefault="00446E67" w:rsidP="00446E67">
      <w:pPr>
        <w:autoSpaceDE w:val="0"/>
        <w:autoSpaceDN w:val="0"/>
        <w:adjustRightInd w:val="0"/>
        <w:jc w:val="center"/>
        <w:rPr>
          <w:rFonts w:ascii="Times New Roman" w:eastAsia="Times New Roman" w:hAnsi="Times New Roman" w:cs="Times New Roman"/>
          <w:bCs/>
          <w:color w:val="auto"/>
          <w:sz w:val="28"/>
          <w:szCs w:val="28"/>
          <w:lang w:bidi="ar-SA"/>
        </w:rPr>
      </w:pP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4260"/>
        <w:gridCol w:w="560"/>
        <w:gridCol w:w="5741"/>
        <w:gridCol w:w="1134"/>
        <w:gridCol w:w="1170"/>
        <w:gridCol w:w="1713"/>
      </w:tblGrid>
      <w:tr w:rsidR="00446E67" w:rsidRPr="00446E67" w:rsidTr="00047E1C">
        <w:trPr>
          <w:trHeight w:val="20"/>
          <w:tblHeader/>
        </w:trPr>
        <w:tc>
          <w:tcPr>
            <w:tcW w:w="604" w:type="dxa"/>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п/п</w:t>
            </w:r>
          </w:p>
        </w:tc>
        <w:tc>
          <w:tcPr>
            <w:tcW w:w="4260"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Наименование:</w:t>
            </w: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Поля для заполнения</w:t>
            </w:r>
          </w:p>
        </w:tc>
      </w:tr>
      <w:tr w:rsidR="00446E67" w:rsidRPr="00446E67" w:rsidTr="00047E1C">
        <w:trPr>
          <w:trHeight w:val="20"/>
          <w:tblHeader/>
        </w:trPr>
        <w:tc>
          <w:tcPr>
            <w:tcW w:w="604" w:type="dxa"/>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1</w:t>
            </w:r>
          </w:p>
        </w:tc>
        <w:tc>
          <w:tcPr>
            <w:tcW w:w="4260"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2</w:t>
            </w: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3</w:t>
            </w:r>
          </w:p>
        </w:tc>
      </w:tr>
      <w:tr w:rsidR="00446E67" w:rsidRPr="00446E67" w:rsidTr="00047E1C">
        <w:trPr>
          <w:trHeight w:val="20"/>
        </w:trPr>
        <w:tc>
          <w:tcPr>
            <w:tcW w:w="604" w:type="dxa"/>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1. Общая информация о закупке:</w:t>
            </w: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1.</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lang w:bidi="ar-SA"/>
              </w:rPr>
            </w:pPr>
            <w:r w:rsidRPr="00446E67">
              <w:rPr>
                <w:rFonts w:ascii="Times New Roman" w:eastAsia="Times New Roman" w:hAnsi="Times New Roman" w:cs="Times New Roman"/>
                <w:bCs/>
                <w:lang w:bidi="ar-SA"/>
              </w:rPr>
              <w:t>1 (2024/30)</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2.</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Запрос предложений</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3.</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Предмет закупки</w:t>
            </w:r>
          </w:p>
        </w:tc>
        <w:tc>
          <w:tcPr>
            <w:tcW w:w="10318" w:type="dxa"/>
            <w:gridSpan w:val="5"/>
            <w:vAlign w:val="center"/>
          </w:tcPr>
          <w:p w:rsidR="00446E67" w:rsidRPr="00446E67" w:rsidRDefault="00446E67" w:rsidP="00446E67">
            <w:pPr>
              <w:tabs>
                <w:tab w:val="left" w:pos="1122"/>
              </w:tabs>
              <w:spacing w:line="269" w:lineRule="exact"/>
              <w:jc w:val="both"/>
              <w:rPr>
                <w:rFonts w:ascii="Times New Roman" w:hAnsi="Times New Roman" w:cs="Times New Roman"/>
                <w:u w:val="single"/>
              </w:rPr>
            </w:pPr>
            <w:r w:rsidRPr="00446E67">
              <w:rPr>
                <w:rFonts w:ascii="Times New Roman" w:hAnsi="Times New Roman" w:cs="Times New Roman"/>
                <w:u w:val="single"/>
              </w:rPr>
              <w:t>Лот № 1</w:t>
            </w:r>
          </w:p>
          <w:p w:rsidR="00446E67" w:rsidRPr="00446E67" w:rsidRDefault="00446E67" w:rsidP="00446E67">
            <w:pPr>
              <w:tabs>
                <w:tab w:val="left" w:pos="1122"/>
              </w:tabs>
              <w:spacing w:line="269" w:lineRule="exact"/>
              <w:jc w:val="both"/>
              <w:rPr>
                <w:rFonts w:ascii="Times New Roman" w:hAnsi="Times New Roman" w:cs="Times New Roman"/>
              </w:rPr>
            </w:pPr>
            <w:r w:rsidRPr="00446E67">
              <w:rPr>
                <w:rFonts w:ascii="Times New Roman" w:hAnsi="Times New Roman" w:cs="Times New Roman"/>
              </w:rPr>
              <w:t>а) предмет (объект) закупки –  клапан обратный стальной 19с47нж или 19с49нж РУ 10 ÷ 16 «или аналог», со следующими характеристиками:</w:t>
            </w:r>
          </w:p>
          <w:p w:rsidR="00446E67" w:rsidRPr="00446E67" w:rsidRDefault="00446E67" w:rsidP="00446E67">
            <w:pPr>
              <w:tabs>
                <w:tab w:val="left" w:pos="1122"/>
              </w:tabs>
              <w:spacing w:line="269" w:lineRule="exact"/>
              <w:jc w:val="both"/>
              <w:rPr>
                <w:rFonts w:ascii="Times New Roman" w:hAnsi="Times New Roman" w:cs="Times New Roman"/>
              </w:rPr>
            </w:pPr>
            <w:r w:rsidRPr="00446E67">
              <w:rPr>
                <w:rFonts w:ascii="Times New Roman" w:hAnsi="Times New Roman" w:cs="Times New Roman"/>
              </w:rPr>
              <w:t>1) температура рабочей среды - до + 350 градусов Цельсия;</w:t>
            </w:r>
          </w:p>
          <w:p w:rsidR="00446E67" w:rsidRPr="00446E67" w:rsidRDefault="00446E67" w:rsidP="00446E67">
            <w:pPr>
              <w:tabs>
                <w:tab w:val="left" w:pos="1122"/>
              </w:tabs>
              <w:spacing w:line="269" w:lineRule="exact"/>
              <w:jc w:val="both"/>
              <w:rPr>
                <w:rFonts w:ascii="Times New Roman" w:hAnsi="Times New Roman" w:cs="Times New Roman"/>
              </w:rPr>
            </w:pPr>
            <w:r w:rsidRPr="00446E67">
              <w:rPr>
                <w:rFonts w:ascii="Times New Roman" w:hAnsi="Times New Roman" w:cs="Times New Roman"/>
              </w:rPr>
              <w:t>2) рабочая среда – вода;</w:t>
            </w:r>
          </w:p>
          <w:p w:rsidR="00446E67" w:rsidRPr="00446E67" w:rsidRDefault="00446E67" w:rsidP="00446E67">
            <w:pPr>
              <w:tabs>
                <w:tab w:val="left" w:pos="1122"/>
              </w:tabs>
              <w:spacing w:line="269" w:lineRule="exact"/>
              <w:jc w:val="both"/>
              <w:rPr>
                <w:rFonts w:ascii="Times New Roman" w:hAnsi="Times New Roman" w:cs="Times New Roman"/>
              </w:rPr>
            </w:pPr>
            <w:r w:rsidRPr="00446E67">
              <w:rPr>
                <w:rFonts w:ascii="Times New Roman" w:hAnsi="Times New Roman" w:cs="Times New Roman"/>
              </w:rPr>
              <w:t>3) номинальное давление PN, МПа (кгс/см²) – 1,6 (16); 1,0 (10);</w:t>
            </w:r>
          </w:p>
          <w:p w:rsidR="00446E67" w:rsidRPr="00446E67" w:rsidRDefault="00446E67" w:rsidP="00446E67">
            <w:pPr>
              <w:tabs>
                <w:tab w:val="left" w:pos="1122"/>
              </w:tabs>
              <w:spacing w:line="269" w:lineRule="exact"/>
              <w:jc w:val="both"/>
              <w:rPr>
                <w:rFonts w:ascii="Times New Roman" w:hAnsi="Times New Roman" w:cs="Times New Roman"/>
              </w:rPr>
            </w:pPr>
            <w:r w:rsidRPr="00446E67">
              <w:rPr>
                <w:rFonts w:ascii="Times New Roman" w:hAnsi="Times New Roman" w:cs="Times New Roman"/>
              </w:rPr>
              <w:t>4) присоединение к трубопроводу – приварка;</w:t>
            </w:r>
          </w:p>
          <w:p w:rsidR="00446E67" w:rsidRPr="00446E67" w:rsidRDefault="00446E67" w:rsidP="00446E67">
            <w:pPr>
              <w:tabs>
                <w:tab w:val="left" w:pos="1122"/>
              </w:tabs>
              <w:spacing w:line="269" w:lineRule="exact"/>
              <w:jc w:val="both"/>
              <w:rPr>
                <w:rFonts w:ascii="Times New Roman" w:hAnsi="Times New Roman" w:cs="Times New Roman"/>
              </w:rPr>
            </w:pPr>
            <w:r w:rsidRPr="00446E67">
              <w:rPr>
                <w:rFonts w:ascii="Times New Roman" w:hAnsi="Times New Roman" w:cs="Times New Roman"/>
              </w:rPr>
              <w:t>6) материал изделия (корпус) – сталь;</w:t>
            </w:r>
          </w:p>
          <w:p w:rsidR="00446E67" w:rsidRPr="00446E67" w:rsidRDefault="00446E67" w:rsidP="00446E67">
            <w:pPr>
              <w:tabs>
                <w:tab w:val="left" w:pos="1122"/>
              </w:tabs>
              <w:spacing w:line="269" w:lineRule="exact"/>
              <w:jc w:val="both"/>
              <w:rPr>
                <w:rFonts w:ascii="Times New Roman" w:hAnsi="Times New Roman" w:cs="Times New Roman"/>
              </w:rPr>
            </w:pPr>
            <w:r w:rsidRPr="00446E67">
              <w:rPr>
                <w:rFonts w:ascii="Times New Roman" w:hAnsi="Times New Roman" w:cs="Times New Roman"/>
              </w:rPr>
              <w:t>7) материал изделия (</w:t>
            </w:r>
            <w:proofErr w:type="spellStart"/>
            <w:r w:rsidRPr="00446E67">
              <w:rPr>
                <w:rFonts w:ascii="Times New Roman" w:hAnsi="Times New Roman" w:cs="Times New Roman"/>
              </w:rPr>
              <w:t>захлопка</w:t>
            </w:r>
            <w:proofErr w:type="spellEnd"/>
            <w:r w:rsidRPr="00446E67">
              <w:rPr>
                <w:rFonts w:ascii="Times New Roman" w:hAnsi="Times New Roman" w:cs="Times New Roman"/>
              </w:rPr>
              <w:t>) – сталь;</w:t>
            </w:r>
          </w:p>
          <w:p w:rsidR="00446E67" w:rsidRPr="00446E67" w:rsidRDefault="00446E67" w:rsidP="00446E67">
            <w:pPr>
              <w:tabs>
                <w:tab w:val="left" w:pos="1122"/>
              </w:tabs>
              <w:spacing w:line="269" w:lineRule="exact"/>
              <w:jc w:val="both"/>
              <w:rPr>
                <w:rFonts w:ascii="Times New Roman" w:hAnsi="Times New Roman" w:cs="Times New Roman"/>
              </w:rPr>
            </w:pPr>
            <w:r w:rsidRPr="00446E67">
              <w:rPr>
                <w:rFonts w:ascii="Times New Roman" w:hAnsi="Times New Roman" w:cs="Times New Roman"/>
              </w:rPr>
              <w:t>8) материал изделия (ось) – сталь;</w:t>
            </w:r>
          </w:p>
          <w:p w:rsidR="00446E67" w:rsidRPr="00446E67" w:rsidRDefault="00446E67" w:rsidP="00446E67">
            <w:pPr>
              <w:tabs>
                <w:tab w:val="left" w:pos="1122"/>
              </w:tabs>
              <w:spacing w:line="269" w:lineRule="exact"/>
              <w:jc w:val="both"/>
              <w:rPr>
                <w:rFonts w:ascii="Times New Roman" w:hAnsi="Times New Roman" w:cs="Times New Roman"/>
              </w:rPr>
            </w:pPr>
            <w:r w:rsidRPr="00446E67">
              <w:rPr>
                <w:rFonts w:ascii="Times New Roman" w:hAnsi="Times New Roman" w:cs="Times New Roman"/>
              </w:rPr>
              <w:t>9) материал уплотнения – нержавеющая сталь;</w:t>
            </w:r>
          </w:p>
          <w:p w:rsidR="00446E67" w:rsidRPr="00446E67" w:rsidRDefault="00446E67" w:rsidP="00446E67">
            <w:pPr>
              <w:tabs>
                <w:tab w:val="left" w:pos="1122"/>
              </w:tabs>
              <w:spacing w:line="269" w:lineRule="exact"/>
              <w:jc w:val="both"/>
              <w:rPr>
                <w:rFonts w:ascii="Times New Roman" w:hAnsi="Times New Roman" w:cs="Times New Roman"/>
              </w:rPr>
            </w:pPr>
            <w:r w:rsidRPr="00446E67">
              <w:rPr>
                <w:rFonts w:ascii="Times New Roman" w:hAnsi="Times New Roman" w:cs="Times New Roman"/>
              </w:rPr>
              <w:t>10) проход DN – 600 мм;</w:t>
            </w:r>
          </w:p>
          <w:p w:rsidR="00446E67" w:rsidRPr="00446E67" w:rsidRDefault="00446E67" w:rsidP="00446E67">
            <w:pPr>
              <w:tabs>
                <w:tab w:val="left" w:pos="1122"/>
              </w:tabs>
              <w:spacing w:line="269" w:lineRule="exact"/>
              <w:jc w:val="both"/>
              <w:rPr>
                <w:rFonts w:ascii="Times New Roman" w:hAnsi="Times New Roman" w:cs="Times New Roman"/>
              </w:rPr>
            </w:pPr>
            <w:r w:rsidRPr="00446E67">
              <w:rPr>
                <w:rFonts w:ascii="Times New Roman" w:hAnsi="Times New Roman" w:cs="Times New Roman"/>
              </w:rPr>
              <w:t>б) количество – 2,00 (две) штуки;</w:t>
            </w:r>
          </w:p>
          <w:p w:rsidR="00446E67" w:rsidRPr="00446E67" w:rsidRDefault="00446E67" w:rsidP="00446E67">
            <w:pPr>
              <w:tabs>
                <w:tab w:val="left" w:pos="1122"/>
              </w:tabs>
              <w:spacing w:line="269" w:lineRule="exact"/>
              <w:jc w:val="both"/>
              <w:rPr>
                <w:rFonts w:ascii="Times New Roman" w:hAnsi="Times New Roman" w:cs="Times New Roman"/>
              </w:rPr>
            </w:pPr>
            <w:r w:rsidRPr="00446E67">
              <w:rPr>
                <w:rFonts w:ascii="Times New Roman" w:hAnsi="Times New Roman" w:cs="Times New Roman"/>
              </w:rPr>
              <w:lastRenderedPageBreak/>
              <w:t xml:space="preserve">в) место доставки товара – ГНС «Спея» </w:t>
            </w:r>
            <w:proofErr w:type="spellStart"/>
            <w:r w:rsidRPr="00446E67">
              <w:rPr>
                <w:rFonts w:ascii="Times New Roman" w:hAnsi="Times New Roman" w:cs="Times New Roman"/>
              </w:rPr>
              <w:t>Григориопольский</w:t>
            </w:r>
            <w:proofErr w:type="spellEnd"/>
            <w:r w:rsidRPr="00446E67">
              <w:rPr>
                <w:rFonts w:ascii="Times New Roman" w:hAnsi="Times New Roman" w:cs="Times New Roman"/>
              </w:rPr>
              <w:t xml:space="preserve"> филиал ГУП «Республиканские оросительные системы».</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val="en-US" w:bidi="ar-SA"/>
              </w:rPr>
              <w:lastRenderedPageBreak/>
              <w:t>4</w:t>
            </w:r>
            <w:r w:rsidRPr="00446E67">
              <w:rPr>
                <w:rFonts w:ascii="Times New Roman" w:eastAsia="Times New Roman" w:hAnsi="Times New Roman" w:cs="Times New Roman"/>
                <w:bCs/>
                <w:color w:val="auto"/>
                <w:lang w:bidi="ar-SA"/>
              </w:rPr>
              <w:t>.</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color w:val="auto"/>
                <w:lang w:bidi="ar-SA"/>
              </w:rPr>
            </w:pPr>
            <w:r w:rsidRPr="00446E67">
              <w:rPr>
                <w:rFonts w:ascii="Times New Roman" w:eastAsia="Times New Roman" w:hAnsi="Times New Roman" w:cs="Times New Roman"/>
                <w:color w:val="auto"/>
                <w:lang w:bidi="ar-SA"/>
              </w:rPr>
              <w:t>Наименование группы товаров (работ, услуг)</w:t>
            </w: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Товар</w:t>
            </w:r>
          </w:p>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w:t>
            </w:r>
            <w:r w:rsidRPr="00446E67">
              <w:rPr>
                <w:rFonts w:ascii="Times New Roman" w:eastAsia="Times New Roman" w:hAnsi="Times New Roman" w:cs="Times New Roman"/>
                <w:bCs/>
                <w:color w:val="auto"/>
              </w:rPr>
              <w:t>клапан обратный стальной 19с47нж или 19с49нж РУ 10 ÷ 16 «или аналог»</w:t>
            </w:r>
            <w:r w:rsidRPr="00446E67">
              <w:rPr>
                <w:rFonts w:ascii="Times New Roman" w:eastAsia="Times New Roman" w:hAnsi="Times New Roman" w:cs="Times New Roman"/>
                <w:bCs/>
                <w:color w:val="auto"/>
                <w:lang w:bidi="ar-SA"/>
              </w:rPr>
              <w:t xml:space="preserve">) </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val="en-US" w:bidi="ar-SA"/>
              </w:rPr>
              <w:t>5</w:t>
            </w:r>
            <w:r w:rsidRPr="00446E67">
              <w:rPr>
                <w:rFonts w:ascii="Times New Roman" w:eastAsia="Times New Roman" w:hAnsi="Times New Roman" w:cs="Times New Roman"/>
                <w:bCs/>
                <w:color w:val="auto"/>
                <w:lang w:bidi="ar-SA"/>
              </w:rPr>
              <w:t>.</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color w:val="auto"/>
                <w:lang w:bidi="ar-SA"/>
              </w:rPr>
            </w:pPr>
            <w:r w:rsidRPr="00446E67">
              <w:rPr>
                <w:rFonts w:ascii="Times New Roman" w:eastAsia="Times New Roman" w:hAnsi="Times New Roman" w:cs="Times New Roman"/>
                <w:color w:val="auto"/>
                <w:lang w:bidi="ar-SA"/>
              </w:rPr>
              <w:t>Дата размещения извещения</w:t>
            </w: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lang w:bidi="ar-SA"/>
              </w:rPr>
            </w:pPr>
            <w:r w:rsidRPr="00446E67">
              <w:rPr>
                <w:rFonts w:ascii="Times New Roman" w:eastAsia="Times New Roman" w:hAnsi="Times New Roman" w:cs="Times New Roman"/>
                <w:bCs/>
                <w:lang w:bidi="ar-SA"/>
              </w:rPr>
              <w:t>16.09.2024 г.</w:t>
            </w:r>
          </w:p>
        </w:tc>
      </w:tr>
      <w:tr w:rsidR="00446E67" w:rsidRPr="00446E67" w:rsidTr="00047E1C">
        <w:trPr>
          <w:trHeight w:val="20"/>
        </w:trPr>
        <w:tc>
          <w:tcPr>
            <w:tcW w:w="604" w:type="dxa"/>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r>
      <w:tr w:rsidR="00446E67" w:rsidRPr="00446E67" w:rsidTr="00047E1C">
        <w:trPr>
          <w:trHeight w:val="20"/>
        </w:trPr>
        <w:tc>
          <w:tcPr>
            <w:tcW w:w="604" w:type="dxa"/>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2. Сведения о заказчике</w:t>
            </w: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1.</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Наименование заказчика</w:t>
            </w: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2.</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color w:val="auto"/>
                <w:lang w:bidi="ar-SA"/>
              </w:rPr>
            </w:pPr>
            <w:r w:rsidRPr="00446E67">
              <w:rPr>
                <w:rFonts w:ascii="Times New Roman" w:eastAsia="Times New Roman" w:hAnsi="Times New Roman" w:cs="Times New Roman"/>
                <w:color w:val="auto"/>
                <w:lang w:bidi="ar-SA"/>
              </w:rPr>
              <w:t xml:space="preserve">Место нахождения </w:t>
            </w: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xml:space="preserve">г. Тирасполь, ул. Юности 58/3 </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3.</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color w:val="auto"/>
                <w:lang w:bidi="ar-SA"/>
              </w:rPr>
            </w:pPr>
            <w:r w:rsidRPr="00446E67">
              <w:rPr>
                <w:rFonts w:ascii="Times New Roman" w:eastAsia="Times New Roman" w:hAnsi="Times New Roman" w:cs="Times New Roman"/>
                <w:color w:val="auto"/>
                <w:lang w:bidi="ar-SA"/>
              </w:rPr>
              <w:t xml:space="preserve">Почтовый адрес </w:t>
            </w: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val="en-US" w:bidi="ar-SA"/>
              </w:rPr>
              <w:t>MD</w:t>
            </w:r>
            <w:r w:rsidRPr="00446E67">
              <w:rPr>
                <w:rFonts w:ascii="Times New Roman" w:eastAsia="Times New Roman" w:hAnsi="Times New Roman" w:cs="Times New Roman"/>
                <w:bCs/>
                <w:color w:val="auto"/>
                <w:lang w:bidi="ar-SA"/>
              </w:rPr>
              <w:t>-3300, г. Тирасполь, ул. Юности 58/3</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4.</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color w:val="auto"/>
                <w:lang w:bidi="ar-SA"/>
              </w:rPr>
            </w:pPr>
            <w:r w:rsidRPr="00446E67">
              <w:rPr>
                <w:rFonts w:ascii="Times New Roman" w:eastAsia="Times New Roman" w:hAnsi="Times New Roman" w:cs="Times New Roman"/>
                <w:color w:val="auto"/>
                <w:lang w:bidi="ar-SA"/>
              </w:rPr>
              <w:t xml:space="preserve">Адрес электронной почты </w:t>
            </w: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val="en-US" w:bidi="ar-SA"/>
              </w:rPr>
            </w:pPr>
            <w:r w:rsidRPr="00446E67">
              <w:rPr>
                <w:rFonts w:ascii="Times New Roman" w:eastAsia="Times New Roman" w:hAnsi="Times New Roman" w:cs="Times New Roman"/>
                <w:bCs/>
                <w:color w:val="auto"/>
                <w:lang w:val="en-US" w:bidi="ar-SA"/>
              </w:rPr>
              <w:t>zakypki-msxiprpmr@mail.ru</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5.</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color w:val="auto"/>
                <w:lang w:bidi="ar-SA"/>
              </w:rPr>
            </w:pPr>
            <w:r w:rsidRPr="00446E67">
              <w:rPr>
                <w:rFonts w:ascii="Times New Roman" w:eastAsia="Times New Roman" w:hAnsi="Times New Roman" w:cs="Times New Roman"/>
                <w:color w:val="auto"/>
                <w:lang w:bidi="ar-SA"/>
              </w:rPr>
              <w:t xml:space="preserve">Номер контактного телефона </w:t>
            </w: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0(533)25671 (доп. 104)</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6.</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color w:val="auto"/>
                <w:lang w:bidi="ar-SA"/>
              </w:rPr>
            </w:pPr>
            <w:r w:rsidRPr="00446E67">
              <w:rPr>
                <w:rFonts w:ascii="Times New Roman" w:eastAsia="Times New Roman" w:hAnsi="Times New Roman" w:cs="Times New Roman"/>
                <w:color w:val="auto"/>
                <w:lang w:bidi="ar-SA"/>
              </w:rPr>
              <w:t>Дополнительная информация</w:t>
            </w: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отсутствует</w:t>
            </w:r>
          </w:p>
        </w:tc>
      </w:tr>
      <w:tr w:rsidR="00446E67" w:rsidRPr="00446E67" w:rsidTr="00047E1C">
        <w:trPr>
          <w:trHeight w:val="20"/>
        </w:trPr>
        <w:tc>
          <w:tcPr>
            <w:tcW w:w="604" w:type="dxa"/>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r>
      <w:tr w:rsidR="00446E67" w:rsidRPr="00446E67" w:rsidTr="00047E1C">
        <w:trPr>
          <w:trHeight w:val="20"/>
        </w:trPr>
        <w:tc>
          <w:tcPr>
            <w:tcW w:w="604" w:type="dxa"/>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3. Информация о процедуре закупки</w:t>
            </w: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1.</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xml:space="preserve">Дата и время начала подачи заявок </w:t>
            </w:r>
          </w:p>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lang w:bidi="ar-SA"/>
              </w:rPr>
              <w:t>16.09</w:t>
            </w:r>
            <w:r w:rsidRPr="00446E67">
              <w:rPr>
                <w:rFonts w:ascii="Times New Roman" w:eastAsia="Times New Roman" w:hAnsi="Times New Roman" w:cs="Times New Roman"/>
                <w:bCs/>
                <w:color w:val="auto"/>
                <w:lang w:bidi="ar-SA"/>
              </w:rPr>
              <w:t xml:space="preserve">.2024 г. с 08 часов 00 минут </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2.</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Дата и время окончания подачи заявок</w:t>
            </w:r>
          </w:p>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446E67">
              <w:rPr>
                <w:rFonts w:ascii="Times New Roman" w:eastAsia="Times New Roman" w:hAnsi="Times New Roman" w:cs="Times New Roman"/>
                <w:bCs/>
                <w:color w:val="auto"/>
                <w:sz w:val="16"/>
                <w:szCs w:val="16"/>
                <w:lang w:bidi="ar-SA"/>
              </w:rPr>
              <w:t xml:space="preserve"> </w:t>
            </w:r>
            <w:r w:rsidRPr="00446E67">
              <w:rPr>
                <w:rFonts w:ascii="Times New Roman" w:eastAsia="Times New Roman" w:hAnsi="Times New Roman" w:cs="Times New Roman"/>
                <w:bCs/>
                <w:color w:val="auto"/>
                <w:lang w:bidi="ar-SA"/>
              </w:rPr>
              <w:t>в электронной форме)</w:t>
            </w: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lang w:bidi="ar-SA"/>
              </w:rPr>
            </w:pPr>
            <w:r w:rsidRPr="00446E67">
              <w:rPr>
                <w:rFonts w:ascii="Times New Roman" w:eastAsia="Times New Roman" w:hAnsi="Times New Roman" w:cs="Times New Roman"/>
                <w:bCs/>
                <w:lang w:bidi="ar-SA"/>
              </w:rPr>
              <w:t>26.09.2024 г. до 11 часов 00 минут</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3.</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Место подачи заявок</w:t>
            </w:r>
          </w:p>
        </w:tc>
        <w:tc>
          <w:tcPr>
            <w:tcW w:w="10318" w:type="dxa"/>
            <w:gridSpan w:val="5"/>
            <w:vAlign w:val="center"/>
          </w:tcPr>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4.</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Порядок подачи заявок</w:t>
            </w:r>
          </w:p>
        </w:tc>
        <w:tc>
          <w:tcPr>
            <w:tcW w:w="10318" w:type="dxa"/>
            <w:gridSpan w:val="5"/>
            <w:vAlign w:val="center"/>
          </w:tcPr>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xml:space="preserve">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w:t>
            </w:r>
            <w:r w:rsidRPr="00446E67">
              <w:rPr>
                <w:rFonts w:ascii="Times New Roman" w:eastAsia="Times New Roman" w:hAnsi="Times New Roman" w:cs="Times New Roman"/>
                <w:bCs/>
                <w:color w:val="auto"/>
                <w:lang w:bidi="ar-SA"/>
              </w:rPr>
              <w:lastRenderedPageBreak/>
              <w:t>формы заявок участников закупки».</w:t>
            </w:r>
          </w:p>
          <w:p w:rsidR="00446E67" w:rsidRPr="00446E67" w:rsidRDefault="00446E67" w:rsidP="00446E67">
            <w:pPr>
              <w:autoSpaceDE w:val="0"/>
              <w:autoSpaceDN w:val="0"/>
              <w:adjustRightInd w:val="0"/>
              <w:jc w:val="both"/>
              <w:rPr>
                <w:rFonts w:ascii="Times New Roman" w:eastAsia="Times New Roman" w:hAnsi="Times New Roman" w:cs="Times New Roman"/>
                <w:bCs/>
                <w:lang w:bidi="ar-SA"/>
              </w:rPr>
            </w:pPr>
            <w:r w:rsidRPr="00446E67">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446E67">
              <w:rPr>
                <w:rFonts w:ascii="Times New Roman" w:eastAsia="Times New Roman" w:hAnsi="Times New Roman" w:cs="Times New Roman"/>
                <w:bCs/>
                <w:lang w:bidi="ar-SA"/>
              </w:rPr>
              <w:t xml:space="preserve">на дату и время проведения закупки, на адрес электронной почты: zakypki-msxiprpmr@mail.ru. </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наименование и адрес Заказчика закупки;</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контактная информация (номер телефона);</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предмет (-ы) (объект (-ы)) закупки;</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слова: «Не вскрывать до 26</w:t>
            </w:r>
            <w:r w:rsidRPr="00446E67">
              <w:rPr>
                <w:rFonts w:ascii="Times New Roman" w:eastAsia="Times New Roman" w:hAnsi="Times New Roman" w:cs="Times New Roman"/>
                <w:bCs/>
                <w:lang w:bidi="ar-SA"/>
              </w:rPr>
              <w:t xml:space="preserve"> сентября 2024 года 11 часов</w:t>
            </w:r>
            <w:r w:rsidRPr="00446E67">
              <w:rPr>
                <w:rFonts w:ascii="Times New Roman" w:eastAsia="Times New Roman" w:hAnsi="Times New Roman" w:cs="Times New Roman"/>
                <w:bCs/>
                <w:color w:val="auto"/>
                <w:lang w:bidi="ar-SA"/>
              </w:rPr>
              <w:t xml:space="preserve"> 00 минут, по местному времени» </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lastRenderedPageBreak/>
              <w:t>5.</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Дата и время проведения закупки</w:t>
            </w:r>
          </w:p>
        </w:tc>
        <w:tc>
          <w:tcPr>
            <w:tcW w:w="10318" w:type="dxa"/>
            <w:gridSpan w:val="5"/>
            <w:vAlign w:val="center"/>
          </w:tcPr>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xml:space="preserve">Дата и время проведения закупки </w:t>
            </w:r>
            <w:r w:rsidRPr="00446E67">
              <w:rPr>
                <w:rFonts w:ascii="Times New Roman" w:eastAsia="Times New Roman" w:hAnsi="Times New Roman" w:cs="Times New Roman"/>
                <w:bCs/>
                <w:lang w:bidi="ar-SA"/>
              </w:rPr>
              <w:t>- 26</w:t>
            </w:r>
            <w:r w:rsidRPr="00446E67">
              <w:rPr>
                <w:rFonts w:ascii="Times New Roman" w:eastAsia="Times New Roman" w:hAnsi="Times New Roman" w:cs="Times New Roman"/>
                <w:bCs/>
                <w:color w:val="auto"/>
                <w:lang w:bidi="ar-SA"/>
              </w:rPr>
              <w:t xml:space="preserve"> сентября 2024 года в </w:t>
            </w:r>
            <w:r w:rsidRPr="00446E67">
              <w:rPr>
                <w:rFonts w:ascii="Times New Roman" w:eastAsia="Times New Roman" w:hAnsi="Times New Roman" w:cs="Times New Roman"/>
                <w:bCs/>
                <w:lang w:bidi="ar-SA"/>
              </w:rPr>
              <w:t>11 часов</w:t>
            </w:r>
            <w:r w:rsidRPr="00446E67">
              <w:rPr>
                <w:rFonts w:ascii="Times New Roman" w:eastAsia="Times New Roman" w:hAnsi="Times New Roman" w:cs="Times New Roman"/>
                <w:bCs/>
                <w:color w:val="auto"/>
                <w:lang w:bidi="ar-SA"/>
              </w:rPr>
              <w:t xml:space="preserve"> 00 минут.</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6.</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Место проведения закупки</w:t>
            </w:r>
          </w:p>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Министерство сельского хозяйства и природных ресурсов Приднестровской Молдавской Республики, г. Тирасполь, ул. Юности 58/3 (актовый зал)</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7.</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10318" w:type="dxa"/>
            <w:gridSpan w:val="5"/>
            <w:vAlign w:val="center"/>
          </w:tcPr>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Для оценки заявок, окончательных предложений участников закупки установлен следующий критерий:</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цена контракта (удельный вес составляет 100 процентов).</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4. Начальная (максимальная) цена контракта</w:t>
            </w: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1.</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Начальная (максимальная) цена контракта</w:t>
            </w:r>
          </w:p>
        </w:tc>
        <w:tc>
          <w:tcPr>
            <w:tcW w:w="10318" w:type="dxa"/>
            <w:gridSpan w:val="5"/>
            <w:vAlign w:val="center"/>
          </w:tcPr>
          <w:p w:rsidR="00446E67" w:rsidRPr="00446E67" w:rsidRDefault="00446E67" w:rsidP="00446E67">
            <w:pPr>
              <w:tabs>
                <w:tab w:val="left" w:pos="1122"/>
              </w:tabs>
              <w:spacing w:line="269" w:lineRule="exact"/>
              <w:jc w:val="both"/>
              <w:rPr>
                <w:rFonts w:ascii="Times New Roman" w:hAnsi="Times New Roman" w:cs="Times New Roman"/>
                <w:u w:val="single"/>
              </w:rPr>
            </w:pPr>
            <w:r w:rsidRPr="00446E67">
              <w:rPr>
                <w:rFonts w:ascii="Times New Roman" w:hAnsi="Times New Roman" w:cs="Times New Roman"/>
                <w:u w:val="single"/>
              </w:rPr>
              <w:t>Лот № 1</w:t>
            </w:r>
          </w:p>
          <w:p w:rsidR="00446E67" w:rsidRPr="00446E67" w:rsidRDefault="00446E67" w:rsidP="00446E67">
            <w:pPr>
              <w:tabs>
                <w:tab w:val="left" w:pos="1122"/>
              </w:tabs>
              <w:spacing w:line="269" w:lineRule="exact"/>
              <w:jc w:val="both"/>
              <w:rPr>
                <w:rFonts w:ascii="Times New Roman" w:hAnsi="Times New Roman" w:cs="Times New Roman"/>
              </w:rPr>
            </w:pPr>
            <w:r w:rsidRPr="00446E67">
              <w:rPr>
                <w:rFonts w:ascii="Times New Roman" w:hAnsi="Times New Roman" w:cs="Times New Roman"/>
              </w:rPr>
              <w:t>а) предмет (объект) закупки –  клапан обратный стальной 19с47нж или 19с49нж Р</w:t>
            </w:r>
            <w:bookmarkStart w:id="0" w:name="_GoBack"/>
            <w:bookmarkEnd w:id="0"/>
            <w:r w:rsidRPr="00446E67">
              <w:rPr>
                <w:rFonts w:ascii="Times New Roman" w:hAnsi="Times New Roman" w:cs="Times New Roman"/>
              </w:rPr>
              <w:t>У 10 ÷ 16 «или аналог», со следующими характеристиками:</w:t>
            </w:r>
          </w:p>
          <w:p w:rsidR="00446E67" w:rsidRPr="00446E67" w:rsidRDefault="00446E67" w:rsidP="00446E67">
            <w:pPr>
              <w:tabs>
                <w:tab w:val="left" w:pos="1122"/>
              </w:tabs>
              <w:spacing w:line="269" w:lineRule="exact"/>
              <w:jc w:val="both"/>
              <w:rPr>
                <w:rFonts w:ascii="Times New Roman" w:hAnsi="Times New Roman" w:cs="Times New Roman"/>
              </w:rPr>
            </w:pPr>
            <w:r w:rsidRPr="00446E67">
              <w:rPr>
                <w:rFonts w:ascii="Times New Roman" w:hAnsi="Times New Roman" w:cs="Times New Roman"/>
              </w:rPr>
              <w:t>1) температура рабочей среды - до + 350 градусов Цельсия;</w:t>
            </w:r>
          </w:p>
          <w:p w:rsidR="00446E67" w:rsidRPr="00446E67" w:rsidRDefault="00446E67" w:rsidP="00446E67">
            <w:pPr>
              <w:tabs>
                <w:tab w:val="left" w:pos="1122"/>
              </w:tabs>
              <w:spacing w:line="269" w:lineRule="exact"/>
              <w:jc w:val="both"/>
              <w:rPr>
                <w:rFonts w:ascii="Times New Roman" w:hAnsi="Times New Roman" w:cs="Times New Roman"/>
              </w:rPr>
            </w:pPr>
            <w:r w:rsidRPr="00446E67">
              <w:rPr>
                <w:rFonts w:ascii="Times New Roman" w:hAnsi="Times New Roman" w:cs="Times New Roman"/>
              </w:rPr>
              <w:t>2) рабочая среда – вода;</w:t>
            </w:r>
          </w:p>
          <w:p w:rsidR="00446E67" w:rsidRPr="00446E67" w:rsidRDefault="00446E67" w:rsidP="00446E67">
            <w:pPr>
              <w:tabs>
                <w:tab w:val="left" w:pos="1122"/>
              </w:tabs>
              <w:spacing w:line="269" w:lineRule="exact"/>
              <w:jc w:val="both"/>
              <w:rPr>
                <w:rFonts w:ascii="Times New Roman" w:hAnsi="Times New Roman" w:cs="Times New Roman"/>
              </w:rPr>
            </w:pPr>
            <w:r w:rsidRPr="00446E67">
              <w:rPr>
                <w:rFonts w:ascii="Times New Roman" w:hAnsi="Times New Roman" w:cs="Times New Roman"/>
              </w:rPr>
              <w:t>3) номинальное давление PN, МПа (кгс/см²) – 1,6 (16); 1,0 (10);</w:t>
            </w:r>
          </w:p>
          <w:p w:rsidR="00446E67" w:rsidRPr="00446E67" w:rsidRDefault="00446E67" w:rsidP="00446E67">
            <w:pPr>
              <w:tabs>
                <w:tab w:val="left" w:pos="1122"/>
              </w:tabs>
              <w:spacing w:line="269" w:lineRule="exact"/>
              <w:jc w:val="both"/>
              <w:rPr>
                <w:rFonts w:ascii="Times New Roman" w:hAnsi="Times New Roman" w:cs="Times New Roman"/>
              </w:rPr>
            </w:pPr>
            <w:r w:rsidRPr="00446E67">
              <w:rPr>
                <w:rFonts w:ascii="Times New Roman" w:hAnsi="Times New Roman" w:cs="Times New Roman"/>
              </w:rPr>
              <w:t>4) присоединение к трубопроводу – приварка;</w:t>
            </w:r>
          </w:p>
          <w:p w:rsidR="00446E67" w:rsidRPr="00446E67" w:rsidRDefault="00446E67" w:rsidP="00446E67">
            <w:pPr>
              <w:tabs>
                <w:tab w:val="left" w:pos="1122"/>
              </w:tabs>
              <w:spacing w:line="269" w:lineRule="exact"/>
              <w:jc w:val="both"/>
              <w:rPr>
                <w:rFonts w:ascii="Times New Roman" w:hAnsi="Times New Roman" w:cs="Times New Roman"/>
              </w:rPr>
            </w:pPr>
            <w:r w:rsidRPr="00446E67">
              <w:rPr>
                <w:rFonts w:ascii="Times New Roman" w:hAnsi="Times New Roman" w:cs="Times New Roman"/>
              </w:rPr>
              <w:t>6) материал изделия (корпус) – сталь;</w:t>
            </w:r>
          </w:p>
          <w:p w:rsidR="00446E67" w:rsidRPr="00446E67" w:rsidRDefault="00446E67" w:rsidP="00446E67">
            <w:pPr>
              <w:tabs>
                <w:tab w:val="left" w:pos="1122"/>
              </w:tabs>
              <w:spacing w:line="269" w:lineRule="exact"/>
              <w:jc w:val="both"/>
              <w:rPr>
                <w:rFonts w:ascii="Times New Roman" w:hAnsi="Times New Roman" w:cs="Times New Roman"/>
              </w:rPr>
            </w:pPr>
            <w:r w:rsidRPr="00446E67">
              <w:rPr>
                <w:rFonts w:ascii="Times New Roman" w:hAnsi="Times New Roman" w:cs="Times New Roman"/>
              </w:rPr>
              <w:t>7) материал изделия (</w:t>
            </w:r>
            <w:proofErr w:type="spellStart"/>
            <w:r w:rsidRPr="00446E67">
              <w:rPr>
                <w:rFonts w:ascii="Times New Roman" w:hAnsi="Times New Roman" w:cs="Times New Roman"/>
              </w:rPr>
              <w:t>захлопка</w:t>
            </w:r>
            <w:proofErr w:type="spellEnd"/>
            <w:r w:rsidRPr="00446E67">
              <w:rPr>
                <w:rFonts w:ascii="Times New Roman" w:hAnsi="Times New Roman" w:cs="Times New Roman"/>
              </w:rPr>
              <w:t>) – сталь;</w:t>
            </w:r>
          </w:p>
          <w:p w:rsidR="00446E67" w:rsidRPr="00446E67" w:rsidRDefault="00446E67" w:rsidP="00446E67">
            <w:pPr>
              <w:tabs>
                <w:tab w:val="left" w:pos="1122"/>
              </w:tabs>
              <w:spacing w:line="269" w:lineRule="exact"/>
              <w:jc w:val="both"/>
              <w:rPr>
                <w:rFonts w:ascii="Times New Roman" w:hAnsi="Times New Roman" w:cs="Times New Roman"/>
              </w:rPr>
            </w:pPr>
            <w:r w:rsidRPr="00446E67">
              <w:rPr>
                <w:rFonts w:ascii="Times New Roman" w:hAnsi="Times New Roman" w:cs="Times New Roman"/>
              </w:rPr>
              <w:t>8) материал изделия (ось) – сталь;</w:t>
            </w:r>
          </w:p>
          <w:p w:rsidR="00446E67" w:rsidRPr="00446E67" w:rsidRDefault="00446E67" w:rsidP="00446E67">
            <w:pPr>
              <w:tabs>
                <w:tab w:val="left" w:pos="1122"/>
              </w:tabs>
              <w:spacing w:line="269" w:lineRule="exact"/>
              <w:jc w:val="both"/>
              <w:rPr>
                <w:rFonts w:ascii="Times New Roman" w:hAnsi="Times New Roman" w:cs="Times New Roman"/>
              </w:rPr>
            </w:pPr>
            <w:r w:rsidRPr="00446E67">
              <w:rPr>
                <w:rFonts w:ascii="Times New Roman" w:hAnsi="Times New Roman" w:cs="Times New Roman"/>
              </w:rPr>
              <w:t>9) материал уплотнения – нержавеющая сталь;</w:t>
            </w:r>
          </w:p>
          <w:p w:rsidR="00446E67" w:rsidRPr="00446E67" w:rsidRDefault="00446E67" w:rsidP="00446E67">
            <w:pPr>
              <w:tabs>
                <w:tab w:val="left" w:pos="1122"/>
              </w:tabs>
              <w:spacing w:line="269" w:lineRule="exact"/>
              <w:jc w:val="both"/>
              <w:rPr>
                <w:rFonts w:ascii="Times New Roman" w:hAnsi="Times New Roman" w:cs="Times New Roman"/>
              </w:rPr>
            </w:pPr>
            <w:r w:rsidRPr="00446E67">
              <w:rPr>
                <w:rFonts w:ascii="Times New Roman" w:hAnsi="Times New Roman" w:cs="Times New Roman"/>
              </w:rPr>
              <w:t>10) проход DN – 600 мм;</w:t>
            </w:r>
          </w:p>
          <w:p w:rsidR="00446E67" w:rsidRPr="00446E67" w:rsidRDefault="00446E67" w:rsidP="00446E67">
            <w:pPr>
              <w:tabs>
                <w:tab w:val="left" w:pos="1122"/>
              </w:tabs>
              <w:spacing w:line="269" w:lineRule="exact"/>
              <w:jc w:val="both"/>
              <w:rPr>
                <w:rFonts w:ascii="Times New Roman" w:hAnsi="Times New Roman" w:cs="Times New Roman"/>
              </w:rPr>
            </w:pPr>
            <w:r w:rsidRPr="00446E67">
              <w:rPr>
                <w:rFonts w:ascii="Times New Roman" w:hAnsi="Times New Roman" w:cs="Times New Roman"/>
              </w:rPr>
              <w:t>б) количество – 2,00 (две) штуки;</w:t>
            </w:r>
          </w:p>
          <w:p w:rsidR="00446E67" w:rsidRPr="00446E67" w:rsidRDefault="00446E67" w:rsidP="00446E67">
            <w:pPr>
              <w:tabs>
                <w:tab w:val="left" w:pos="1122"/>
              </w:tabs>
              <w:spacing w:line="269" w:lineRule="exact"/>
              <w:jc w:val="both"/>
              <w:rPr>
                <w:rFonts w:ascii="Times New Roman" w:hAnsi="Times New Roman" w:cs="Times New Roman"/>
              </w:rPr>
            </w:pPr>
            <w:r w:rsidRPr="00446E67">
              <w:rPr>
                <w:rFonts w:ascii="Times New Roman" w:hAnsi="Times New Roman" w:cs="Times New Roman"/>
              </w:rPr>
              <w:t xml:space="preserve">в) место доставки товара – ГНС «Спея» </w:t>
            </w:r>
            <w:proofErr w:type="spellStart"/>
            <w:r w:rsidRPr="00446E67">
              <w:rPr>
                <w:rFonts w:ascii="Times New Roman" w:hAnsi="Times New Roman" w:cs="Times New Roman"/>
              </w:rPr>
              <w:t>Григориопольский</w:t>
            </w:r>
            <w:proofErr w:type="spellEnd"/>
            <w:r w:rsidRPr="00446E67">
              <w:rPr>
                <w:rFonts w:ascii="Times New Roman" w:hAnsi="Times New Roman" w:cs="Times New Roman"/>
              </w:rPr>
              <w:t xml:space="preserve"> филиал ГУП «Республиканские оросительные системы»;</w:t>
            </w:r>
          </w:p>
          <w:p w:rsidR="00446E67" w:rsidRPr="00446E67" w:rsidRDefault="00446E67" w:rsidP="00446E67">
            <w:pPr>
              <w:tabs>
                <w:tab w:val="left" w:pos="1122"/>
              </w:tabs>
              <w:spacing w:line="269" w:lineRule="exact"/>
              <w:jc w:val="both"/>
              <w:rPr>
                <w:rFonts w:ascii="Times New Roman" w:hAnsi="Times New Roman" w:cs="Times New Roman"/>
              </w:rPr>
            </w:pPr>
            <w:r w:rsidRPr="00446E67">
              <w:rPr>
                <w:rFonts w:ascii="Times New Roman" w:hAnsi="Times New Roman" w:cs="Times New Roman"/>
              </w:rPr>
              <w:t>г) начальная (максимальная) цена контракта - 115 680,00 (сто пятнадцать тысяч шестьсот восемьдесят) руб. ПМР 00 копеек.</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2.</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Валюта</w:t>
            </w:r>
          </w:p>
        </w:tc>
        <w:tc>
          <w:tcPr>
            <w:tcW w:w="10318" w:type="dxa"/>
            <w:gridSpan w:val="5"/>
            <w:vAlign w:val="center"/>
          </w:tcPr>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а) для резидентов ПМР – рубли ПМР;</w:t>
            </w:r>
          </w:p>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б) для нерезидентов ПМР:</w:t>
            </w:r>
          </w:p>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резидентов ЕАЭС – долл. США;</w:t>
            </w:r>
          </w:p>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xml:space="preserve">- резидентов Украины – евро; </w:t>
            </w:r>
          </w:p>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xml:space="preserve">- резидентов РМ – лей РМ. </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xml:space="preserve">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w:t>
            </w:r>
            <w:r w:rsidRPr="00446E67">
              <w:rPr>
                <w:rFonts w:ascii="Times New Roman" w:eastAsia="Times New Roman" w:hAnsi="Times New Roman" w:cs="Times New Roman"/>
                <w:bCs/>
                <w:color w:val="auto"/>
                <w:lang w:bidi="ar-SA"/>
              </w:rPr>
              <w:lastRenderedPageBreak/>
              <w:t>предоставивший коммерческое предложение в иностранной валюте)).</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lastRenderedPageBreak/>
              <w:t>3.</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Источник финансирования</w:t>
            </w: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xml:space="preserve">Фонд развития мелиоративного комплекса </w:t>
            </w:r>
          </w:p>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Приднестровской Молдавской Республики на 2024 год</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4.</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10318" w:type="dxa"/>
            <w:gridSpan w:val="5"/>
            <w:vAlign w:val="center"/>
          </w:tcPr>
          <w:p w:rsidR="00446E67" w:rsidRPr="00446E67" w:rsidRDefault="00446E67" w:rsidP="00446E67">
            <w:pPr>
              <w:autoSpaceDE w:val="0"/>
              <w:autoSpaceDN w:val="0"/>
              <w:adjustRightInd w:val="0"/>
              <w:jc w:val="both"/>
              <w:rPr>
                <w:rFonts w:ascii="Times New Roman" w:eastAsia="Times New Roman" w:hAnsi="Times New Roman" w:cs="Arial"/>
                <w:bCs/>
                <w:color w:val="auto"/>
                <w:lang w:bidi="ar-SA"/>
              </w:rPr>
            </w:pPr>
            <w:r w:rsidRPr="00446E67">
              <w:rPr>
                <w:rFonts w:ascii="Times New Roman" w:eastAsia="Times New Roman" w:hAnsi="Times New Roman" w:cs="Arial"/>
                <w:bCs/>
                <w:color w:val="auto"/>
                <w:lang w:bidi="ar-SA"/>
              </w:rPr>
              <w:t>Оплата обязательств производится в пределах установленных лимитов, с условием возможности осуществления предоплаты в диапазоне от 0 % до 100 % от суммы контракта по согласованию с Заказчиком при</w:t>
            </w:r>
            <w:r w:rsidRPr="00446E67">
              <w:rPr>
                <w:rFonts w:ascii="Arial" w:eastAsia="Times New Roman" w:hAnsi="Arial" w:cs="Arial"/>
                <w:b/>
                <w:bCs/>
                <w:color w:val="auto"/>
                <w:lang w:bidi="ar-SA"/>
              </w:rPr>
              <w:t xml:space="preserve"> </w:t>
            </w:r>
            <w:r w:rsidRPr="00446E67">
              <w:rPr>
                <w:rFonts w:ascii="Times New Roman" w:eastAsia="Times New Roman" w:hAnsi="Times New Roman" w:cs="Arial"/>
                <w:bCs/>
                <w:color w:val="auto"/>
                <w:lang w:bidi="ar-SA"/>
              </w:rPr>
              <w:t>проведении запроса предложений.</w:t>
            </w:r>
          </w:p>
          <w:p w:rsidR="00446E67" w:rsidRPr="00446E67" w:rsidRDefault="00446E67" w:rsidP="00446E67">
            <w:pPr>
              <w:autoSpaceDE w:val="0"/>
              <w:autoSpaceDN w:val="0"/>
              <w:adjustRightInd w:val="0"/>
              <w:jc w:val="both"/>
              <w:rPr>
                <w:rFonts w:ascii="Times New Roman" w:eastAsia="Times New Roman" w:hAnsi="Times New Roman" w:cs="Arial"/>
                <w:bCs/>
                <w:color w:val="auto"/>
                <w:lang w:bidi="ar-SA"/>
              </w:rPr>
            </w:pPr>
            <w:r w:rsidRPr="00446E67">
              <w:rPr>
                <w:rFonts w:ascii="Times New Roman" w:eastAsia="Times New Roman" w:hAnsi="Times New Roman" w:cs="Arial"/>
                <w:bCs/>
                <w:color w:val="auto"/>
                <w:lang w:bidi="ar-SA"/>
              </w:rPr>
              <w:t>Оплата обязательств по исполнению условий контракта поставки Товара производится в пределах лимитов,</w:t>
            </w:r>
            <w:r w:rsidRPr="00446E67">
              <w:rPr>
                <w:rFonts w:ascii="Arial" w:eastAsia="Times New Roman" w:hAnsi="Arial" w:cs="Arial"/>
                <w:b/>
                <w:bCs/>
                <w:color w:val="auto"/>
                <w:lang w:bidi="ar-SA"/>
              </w:rPr>
              <w:t xml:space="preserve"> </w:t>
            </w:r>
            <w:r w:rsidRPr="00446E67">
              <w:rPr>
                <w:rFonts w:ascii="Times New Roman" w:eastAsia="Times New Roman" w:hAnsi="Times New Roman" w:cs="Arial"/>
                <w:bCs/>
                <w:color w:val="auto"/>
                <w:lang w:bidi="ar-SA"/>
              </w:rPr>
              <w:t xml:space="preserve">предусмотренных подпунктом 3) (обратный клапан диаметром 600 мм в количестве 2 шт.), подпункта б) (ГНС "Спея", </w:t>
            </w:r>
            <w:proofErr w:type="spellStart"/>
            <w:r w:rsidRPr="00446E67">
              <w:rPr>
                <w:rFonts w:ascii="Times New Roman" w:eastAsia="Times New Roman" w:hAnsi="Times New Roman" w:cs="Arial"/>
                <w:bCs/>
                <w:color w:val="auto"/>
                <w:lang w:bidi="ar-SA"/>
              </w:rPr>
              <w:t>Григориопольский</w:t>
            </w:r>
            <w:proofErr w:type="spellEnd"/>
            <w:r w:rsidRPr="00446E67">
              <w:rPr>
                <w:rFonts w:ascii="Times New Roman" w:eastAsia="Times New Roman" w:hAnsi="Times New Roman" w:cs="Arial"/>
                <w:bCs/>
                <w:color w:val="auto"/>
                <w:lang w:bidi="ar-SA"/>
              </w:rPr>
              <w:t xml:space="preserve"> филиал), подпункта 3.1.2.  (Приобретение оборудования для ремонта объектов государственной мелиоративной системы, находящихся на балансе ГУП "РОС"), пункта 3 основных характеристик, источников формирования и направления расходования средств Фонда развития мелиоративного комплекса Приднестровской Молдавской Республики на 2024 год (Приложение № 2.6 к Закону Приднестровской Молдавской Республики от 28 декабря 2023 года № 436-З-VII «О республиканском бюджете на 2024 год» (САЗ 24-1)).</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Предварительная оплата Заказчиком осуществляется в безналичной форме путем перечисления денежных средств на расчетный счет Получателя в размере предоплаты от общей суммы контракта. Получатель после получения денежных средств от Заказчика, перечисляет их на расчетный счет Поставщика.</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Окончательный расчет производится Заказчиком по факту поставленного Товара Поставщиком и подписания Сторонами Акта приема-передачи Товара и Акта сверки взаиморасчетов в безналичной форме, путем перечисления Заказчиком оставшейся неоплаченной суммы на расчетный счет Получателя. Получатель после получения оставшейся неоплаченной суммы, перечисляет ее на расчетный счет Поставщика.</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r>
      <w:tr w:rsidR="00446E67" w:rsidRPr="00446E67" w:rsidTr="00047E1C">
        <w:trPr>
          <w:trHeight w:val="656"/>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5. Информация о предмете (объекте) закупки</w:t>
            </w: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r>
      <w:tr w:rsidR="00446E67" w:rsidRPr="00446E67" w:rsidTr="00047E1C">
        <w:trPr>
          <w:trHeight w:val="20"/>
        </w:trPr>
        <w:tc>
          <w:tcPr>
            <w:tcW w:w="604" w:type="dxa"/>
            <w:vMerge w:val="restart"/>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1.</w:t>
            </w:r>
          </w:p>
        </w:tc>
        <w:tc>
          <w:tcPr>
            <w:tcW w:w="4260" w:type="dxa"/>
            <w:vMerge w:val="restart"/>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Предмет закупки и его описание</w:t>
            </w:r>
          </w:p>
        </w:tc>
        <w:tc>
          <w:tcPr>
            <w:tcW w:w="560" w:type="dxa"/>
            <w:vAlign w:val="center"/>
          </w:tcPr>
          <w:p w:rsidR="00446E67" w:rsidRPr="00446E67" w:rsidRDefault="00446E67" w:rsidP="00446E67">
            <w:pPr>
              <w:autoSpaceDE w:val="0"/>
              <w:autoSpaceDN w:val="0"/>
              <w:adjustRightInd w:val="0"/>
              <w:ind w:left="-86" w:right="-88"/>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xml:space="preserve">№ лота п/п </w:t>
            </w:r>
          </w:p>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c>
          <w:tcPr>
            <w:tcW w:w="5741"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Наименование товара (работы, услуги) и его описание</w:t>
            </w:r>
          </w:p>
        </w:tc>
        <w:tc>
          <w:tcPr>
            <w:tcW w:w="113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Ед. изм.</w:t>
            </w:r>
          </w:p>
        </w:tc>
        <w:tc>
          <w:tcPr>
            <w:tcW w:w="1170"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Кол-во</w:t>
            </w:r>
          </w:p>
        </w:tc>
        <w:tc>
          <w:tcPr>
            <w:tcW w:w="1713"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xml:space="preserve">Н(М)ЦК, </w:t>
            </w:r>
          </w:p>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руб. ПМР</w:t>
            </w:r>
          </w:p>
        </w:tc>
      </w:tr>
      <w:tr w:rsidR="00446E67" w:rsidRPr="00446E67" w:rsidTr="00047E1C">
        <w:trPr>
          <w:trHeight w:val="405"/>
        </w:trPr>
        <w:tc>
          <w:tcPr>
            <w:tcW w:w="604" w:type="dxa"/>
            <w:vMerge/>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p>
        </w:tc>
        <w:tc>
          <w:tcPr>
            <w:tcW w:w="560"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1</w:t>
            </w:r>
          </w:p>
        </w:tc>
        <w:tc>
          <w:tcPr>
            <w:tcW w:w="5741" w:type="dxa"/>
          </w:tcPr>
          <w:p w:rsidR="00446E67" w:rsidRPr="00446E67" w:rsidRDefault="00446E67" w:rsidP="00446E67">
            <w:pPr>
              <w:widowControl/>
              <w:ind w:left="-108"/>
              <w:jc w:val="both"/>
              <w:rPr>
                <w:rFonts w:ascii="Times New Roman" w:eastAsia="Calibri" w:hAnsi="Times New Roman" w:cs="Times New Roman"/>
                <w:color w:val="auto"/>
                <w:lang w:eastAsia="en-US" w:bidi="ar-SA"/>
              </w:rPr>
            </w:pPr>
            <w:r w:rsidRPr="00446E67">
              <w:rPr>
                <w:rFonts w:ascii="Times New Roman" w:eastAsia="Calibri" w:hAnsi="Times New Roman" w:cs="Times New Roman"/>
                <w:color w:val="auto"/>
                <w:lang w:eastAsia="en-US" w:bidi="ar-SA"/>
              </w:rPr>
              <w:t>а) предмет (объект) закупки –  клапан обратный стальной 19с47нж или 19с49нж РУ 10 ÷ 16 «или аналог», со следующими характеристиками:</w:t>
            </w:r>
          </w:p>
          <w:p w:rsidR="00446E67" w:rsidRPr="00446E67" w:rsidRDefault="00446E67" w:rsidP="00446E67">
            <w:pPr>
              <w:widowControl/>
              <w:ind w:left="-108"/>
              <w:jc w:val="both"/>
              <w:rPr>
                <w:rFonts w:ascii="Times New Roman" w:eastAsia="Calibri" w:hAnsi="Times New Roman" w:cs="Times New Roman"/>
                <w:color w:val="auto"/>
                <w:lang w:eastAsia="en-US" w:bidi="ar-SA"/>
              </w:rPr>
            </w:pPr>
            <w:r w:rsidRPr="00446E67">
              <w:rPr>
                <w:rFonts w:ascii="Times New Roman" w:eastAsia="Calibri" w:hAnsi="Times New Roman" w:cs="Times New Roman"/>
                <w:color w:val="auto"/>
                <w:lang w:eastAsia="en-US" w:bidi="ar-SA"/>
              </w:rPr>
              <w:t>1) температура рабочей среды - до + 350 градусов Цельсия;</w:t>
            </w:r>
          </w:p>
          <w:p w:rsidR="00446E67" w:rsidRPr="00446E67" w:rsidRDefault="00446E67" w:rsidP="00446E67">
            <w:pPr>
              <w:widowControl/>
              <w:ind w:left="-108"/>
              <w:jc w:val="both"/>
              <w:rPr>
                <w:rFonts w:ascii="Times New Roman" w:eastAsia="Calibri" w:hAnsi="Times New Roman" w:cs="Times New Roman"/>
                <w:color w:val="auto"/>
                <w:lang w:eastAsia="en-US" w:bidi="ar-SA"/>
              </w:rPr>
            </w:pPr>
            <w:r w:rsidRPr="00446E67">
              <w:rPr>
                <w:rFonts w:ascii="Times New Roman" w:eastAsia="Calibri" w:hAnsi="Times New Roman" w:cs="Times New Roman"/>
                <w:color w:val="auto"/>
                <w:lang w:eastAsia="en-US" w:bidi="ar-SA"/>
              </w:rPr>
              <w:t>2) рабочая среда – вода;</w:t>
            </w:r>
          </w:p>
          <w:p w:rsidR="00446E67" w:rsidRPr="00446E67" w:rsidRDefault="00446E67" w:rsidP="00446E67">
            <w:pPr>
              <w:widowControl/>
              <w:ind w:left="-108"/>
              <w:jc w:val="both"/>
              <w:rPr>
                <w:rFonts w:ascii="Times New Roman" w:eastAsia="Calibri" w:hAnsi="Times New Roman" w:cs="Times New Roman"/>
                <w:color w:val="auto"/>
                <w:lang w:eastAsia="en-US" w:bidi="ar-SA"/>
              </w:rPr>
            </w:pPr>
            <w:r w:rsidRPr="00446E67">
              <w:rPr>
                <w:rFonts w:ascii="Times New Roman" w:eastAsia="Calibri" w:hAnsi="Times New Roman" w:cs="Times New Roman"/>
                <w:color w:val="auto"/>
                <w:lang w:eastAsia="en-US" w:bidi="ar-SA"/>
              </w:rPr>
              <w:t>3) номинальное давление PN, МПа (кгс/см²) – 1,6 (16); 1,0 (10);</w:t>
            </w:r>
          </w:p>
          <w:p w:rsidR="00446E67" w:rsidRPr="00446E67" w:rsidRDefault="00446E67" w:rsidP="00446E67">
            <w:pPr>
              <w:widowControl/>
              <w:ind w:left="-108"/>
              <w:jc w:val="both"/>
              <w:rPr>
                <w:rFonts w:ascii="Times New Roman" w:eastAsia="Calibri" w:hAnsi="Times New Roman" w:cs="Times New Roman"/>
                <w:color w:val="auto"/>
                <w:lang w:eastAsia="en-US" w:bidi="ar-SA"/>
              </w:rPr>
            </w:pPr>
            <w:r w:rsidRPr="00446E67">
              <w:rPr>
                <w:rFonts w:ascii="Times New Roman" w:eastAsia="Calibri" w:hAnsi="Times New Roman" w:cs="Times New Roman"/>
                <w:color w:val="auto"/>
                <w:lang w:eastAsia="en-US" w:bidi="ar-SA"/>
              </w:rPr>
              <w:t>4) присоединение к трубопроводу – приварка;</w:t>
            </w:r>
          </w:p>
          <w:p w:rsidR="00446E67" w:rsidRPr="00446E67" w:rsidRDefault="00446E67" w:rsidP="00446E67">
            <w:pPr>
              <w:widowControl/>
              <w:ind w:left="-108"/>
              <w:jc w:val="both"/>
              <w:rPr>
                <w:rFonts w:ascii="Times New Roman" w:eastAsia="Calibri" w:hAnsi="Times New Roman" w:cs="Times New Roman"/>
                <w:color w:val="auto"/>
                <w:lang w:eastAsia="en-US" w:bidi="ar-SA"/>
              </w:rPr>
            </w:pPr>
            <w:r w:rsidRPr="00446E67">
              <w:rPr>
                <w:rFonts w:ascii="Times New Roman" w:eastAsia="Calibri" w:hAnsi="Times New Roman" w:cs="Times New Roman"/>
                <w:color w:val="auto"/>
                <w:lang w:eastAsia="en-US" w:bidi="ar-SA"/>
              </w:rPr>
              <w:t>6) материал изделия (корпус) – сталь;</w:t>
            </w:r>
          </w:p>
          <w:p w:rsidR="00446E67" w:rsidRPr="00446E67" w:rsidRDefault="00446E67" w:rsidP="00446E67">
            <w:pPr>
              <w:widowControl/>
              <w:ind w:left="-108"/>
              <w:jc w:val="both"/>
              <w:rPr>
                <w:rFonts w:ascii="Times New Roman" w:eastAsia="Calibri" w:hAnsi="Times New Roman" w:cs="Times New Roman"/>
                <w:color w:val="auto"/>
                <w:lang w:eastAsia="en-US" w:bidi="ar-SA"/>
              </w:rPr>
            </w:pPr>
            <w:r w:rsidRPr="00446E67">
              <w:rPr>
                <w:rFonts w:ascii="Times New Roman" w:eastAsia="Calibri" w:hAnsi="Times New Roman" w:cs="Times New Roman"/>
                <w:color w:val="auto"/>
                <w:lang w:eastAsia="en-US" w:bidi="ar-SA"/>
              </w:rPr>
              <w:t>7) материал изделия (</w:t>
            </w:r>
            <w:proofErr w:type="spellStart"/>
            <w:r w:rsidRPr="00446E67">
              <w:rPr>
                <w:rFonts w:ascii="Times New Roman" w:eastAsia="Calibri" w:hAnsi="Times New Roman" w:cs="Times New Roman"/>
                <w:color w:val="auto"/>
                <w:lang w:eastAsia="en-US" w:bidi="ar-SA"/>
              </w:rPr>
              <w:t>захлопка</w:t>
            </w:r>
            <w:proofErr w:type="spellEnd"/>
            <w:r w:rsidRPr="00446E67">
              <w:rPr>
                <w:rFonts w:ascii="Times New Roman" w:eastAsia="Calibri" w:hAnsi="Times New Roman" w:cs="Times New Roman"/>
                <w:color w:val="auto"/>
                <w:lang w:eastAsia="en-US" w:bidi="ar-SA"/>
              </w:rPr>
              <w:t>) – сталь;</w:t>
            </w:r>
          </w:p>
          <w:p w:rsidR="00446E67" w:rsidRPr="00446E67" w:rsidRDefault="00446E67" w:rsidP="00446E67">
            <w:pPr>
              <w:widowControl/>
              <w:ind w:left="-108"/>
              <w:jc w:val="both"/>
              <w:rPr>
                <w:rFonts w:ascii="Times New Roman" w:eastAsia="Calibri" w:hAnsi="Times New Roman" w:cs="Times New Roman"/>
                <w:color w:val="auto"/>
                <w:lang w:eastAsia="en-US" w:bidi="ar-SA"/>
              </w:rPr>
            </w:pPr>
            <w:r w:rsidRPr="00446E67">
              <w:rPr>
                <w:rFonts w:ascii="Times New Roman" w:eastAsia="Calibri" w:hAnsi="Times New Roman" w:cs="Times New Roman"/>
                <w:color w:val="auto"/>
                <w:lang w:eastAsia="en-US" w:bidi="ar-SA"/>
              </w:rPr>
              <w:t>8) материал изделия (ось) – сталь;</w:t>
            </w:r>
          </w:p>
          <w:p w:rsidR="00446E67" w:rsidRPr="00446E67" w:rsidRDefault="00446E67" w:rsidP="00446E67">
            <w:pPr>
              <w:widowControl/>
              <w:ind w:left="-108"/>
              <w:jc w:val="both"/>
              <w:rPr>
                <w:rFonts w:ascii="Times New Roman" w:eastAsia="Calibri" w:hAnsi="Times New Roman" w:cs="Times New Roman"/>
                <w:color w:val="auto"/>
                <w:lang w:eastAsia="en-US" w:bidi="ar-SA"/>
              </w:rPr>
            </w:pPr>
            <w:r w:rsidRPr="00446E67">
              <w:rPr>
                <w:rFonts w:ascii="Times New Roman" w:eastAsia="Calibri" w:hAnsi="Times New Roman" w:cs="Times New Roman"/>
                <w:color w:val="auto"/>
                <w:lang w:eastAsia="en-US" w:bidi="ar-SA"/>
              </w:rPr>
              <w:t>9) материал уплотнения – нержавеющая сталь;</w:t>
            </w:r>
          </w:p>
          <w:p w:rsidR="00446E67" w:rsidRPr="00446E67" w:rsidRDefault="00446E67" w:rsidP="00446E67">
            <w:pPr>
              <w:widowControl/>
              <w:ind w:left="-108"/>
              <w:jc w:val="both"/>
              <w:rPr>
                <w:rFonts w:ascii="Times New Roman" w:eastAsia="Calibri" w:hAnsi="Times New Roman" w:cs="Times New Roman"/>
                <w:color w:val="auto"/>
                <w:lang w:eastAsia="en-US" w:bidi="ar-SA"/>
              </w:rPr>
            </w:pPr>
            <w:r w:rsidRPr="00446E67">
              <w:rPr>
                <w:rFonts w:ascii="Times New Roman" w:eastAsia="Calibri" w:hAnsi="Times New Roman" w:cs="Times New Roman"/>
                <w:color w:val="auto"/>
                <w:lang w:eastAsia="en-US" w:bidi="ar-SA"/>
              </w:rPr>
              <w:t>10) проход DN – 600 мм;</w:t>
            </w:r>
          </w:p>
          <w:p w:rsidR="00446E67" w:rsidRPr="00446E67" w:rsidRDefault="00446E67" w:rsidP="00446E67">
            <w:pPr>
              <w:widowControl/>
              <w:ind w:left="-108"/>
              <w:jc w:val="both"/>
              <w:rPr>
                <w:rFonts w:ascii="Times New Roman" w:eastAsia="Calibri" w:hAnsi="Times New Roman" w:cs="Times New Roman"/>
                <w:color w:val="auto"/>
                <w:lang w:eastAsia="en-US" w:bidi="ar-SA"/>
              </w:rPr>
            </w:pPr>
            <w:r w:rsidRPr="00446E67">
              <w:rPr>
                <w:rFonts w:ascii="Times New Roman" w:eastAsia="Calibri" w:hAnsi="Times New Roman" w:cs="Times New Roman"/>
                <w:color w:val="auto"/>
                <w:lang w:eastAsia="en-US" w:bidi="ar-SA"/>
              </w:rPr>
              <w:t>б) количество – 2,00 (две) штуки;</w:t>
            </w:r>
          </w:p>
          <w:p w:rsidR="00446E67" w:rsidRPr="00446E67" w:rsidRDefault="00446E67" w:rsidP="00446E67">
            <w:pPr>
              <w:widowControl/>
              <w:ind w:left="-108"/>
              <w:jc w:val="both"/>
              <w:rPr>
                <w:rFonts w:ascii="Times New Roman" w:eastAsia="Calibri" w:hAnsi="Times New Roman" w:cs="Times New Roman"/>
                <w:color w:val="auto"/>
                <w:lang w:eastAsia="en-US" w:bidi="ar-SA"/>
              </w:rPr>
            </w:pPr>
            <w:r w:rsidRPr="00446E67">
              <w:rPr>
                <w:rFonts w:ascii="Times New Roman" w:eastAsia="Calibri" w:hAnsi="Times New Roman" w:cs="Times New Roman"/>
                <w:color w:val="auto"/>
                <w:lang w:eastAsia="en-US" w:bidi="ar-SA"/>
              </w:rPr>
              <w:t xml:space="preserve">в) место доставки товара – ГНС «Спея» </w:t>
            </w:r>
            <w:proofErr w:type="spellStart"/>
            <w:r w:rsidRPr="00446E67">
              <w:rPr>
                <w:rFonts w:ascii="Times New Roman" w:eastAsia="Calibri" w:hAnsi="Times New Roman" w:cs="Times New Roman"/>
                <w:color w:val="auto"/>
                <w:lang w:eastAsia="en-US" w:bidi="ar-SA"/>
              </w:rPr>
              <w:t>Григориопольский</w:t>
            </w:r>
            <w:proofErr w:type="spellEnd"/>
            <w:r w:rsidRPr="00446E67">
              <w:rPr>
                <w:rFonts w:ascii="Times New Roman" w:eastAsia="Calibri" w:hAnsi="Times New Roman" w:cs="Times New Roman"/>
                <w:color w:val="auto"/>
                <w:lang w:eastAsia="en-US" w:bidi="ar-SA"/>
              </w:rPr>
              <w:t xml:space="preserve"> филиал ГУП «Республиканские оросительные системы».</w:t>
            </w:r>
          </w:p>
        </w:tc>
        <w:tc>
          <w:tcPr>
            <w:tcW w:w="1134" w:type="dxa"/>
            <w:vAlign w:val="center"/>
          </w:tcPr>
          <w:p w:rsidR="00446E67" w:rsidRPr="00446E67" w:rsidRDefault="00446E67" w:rsidP="00446E67">
            <w:pPr>
              <w:widowControl/>
              <w:autoSpaceDE w:val="0"/>
              <w:autoSpaceDN w:val="0"/>
              <w:adjustRightInd w:val="0"/>
              <w:jc w:val="center"/>
              <w:rPr>
                <w:rFonts w:ascii="Times New Roman" w:eastAsia="Times New Roman" w:hAnsi="Times New Roman" w:cs="Times New Roman"/>
                <w:bCs/>
                <w:color w:val="auto"/>
                <w:lang w:eastAsia="en-US" w:bidi="ar-SA"/>
              </w:rPr>
            </w:pPr>
            <w:r w:rsidRPr="00446E67">
              <w:rPr>
                <w:rFonts w:ascii="Times New Roman" w:eastAsia="Calibri" w:hAnsi="Times New Roman" w:cs="Times New Roman"/>
                <w:color w:val="auto"/>
                <w:lang w:eastAsia="en-US" w:bidi="ar-SA"/>
              </w:rPr>
              <w:t>шт.</w:t>
            </w:r>
          </w:p>
        </w:tc>
        <w:tc>
          <w:tcPr>
            <w:tcW w:w="1170" w:type="dxa"/>
            <w:vAlign w:val="center"/>
          </w:tcPr>
          <w:p w:rsidR="00446E67" w:rsidRPr="00446E67" w:rsidRDefault="00446E67" w:rsidP="00446E67">
            <w:pPr>
              <w:widowControl/>
              <w:ind w:left="-109"/>
              <w:jc w:val="center"/>
              <w:rPr>
                <w:rFonts w:ascii="Times New Roman" w:eastAsia="Calibri" w:hAnsi="Times New Roman" w:cs="Times New Roman"/>
                <w:color w:val="auto"/>
                <w:lang w:eastAsia="en-US" w:bidi="ar-SA"/>
              </w:rPr>
            </w:pPr>
            <w:r w:rsidRPr="00446E67">
              <w:rPr>
                <w:rFonts w:ascii="Times New Roman" w:eastAsia="Calibri" w:hAnsi="Times New Roman" w:cs="Times New Roman"/>
                <w:color w:val="auto"/>
                <w:lang w:eastAsia="en-US" w:bidi="ar-SA"/>
              </w:rPr>
              <w:t>2,00</w:t>
            </w:r>
          </w:p>
          <w:p w:rsidR="00446E67" w:rsidRPr="00446E67" w:rsidRDefault="00446E67" w:rsidP="00446E67">
            <w:pPr>
              <w:widowControl/>
              <w:ind w:left="-108"/>
              <w:jc w:val="center"/>
              <w:rPr>
                <w:rFonts w:ascii="Times New Roman" w:eastAsia="Calibri" w:hAnsi="Times New Roman" w:cs="Times New Roman"/>
                <w:color w:val="auto"/>
                <w:lang w:eastAsia="en-US" w:bidi="ar-SA"/>
              </w:rPr>
            </w:pPr>
            <w:r w:rsidRPr="00446E67">
              <w:rPr>
                <w:rFonts w:ascii="Times New Roman" w:eastAsia="Calibri" w:hAnsi="Times New Roman" w:cs="Times New Roman"/>
                <w:color w:val="auto"/>
                <w:lang w:eastAsia="en-US" w:bidi="ar-SA"/>
              </w:rPr>
              <w:t>(два)</w:t>
            </w:r>
          </w:p>
        </w:tc>
        <w:tc>
          <w:tcPr>
            <w:tcW w:w="1713" w:type="dxa"/>
            <w:vAlign w:val="center"/>
          </w:tcPr>
          <w:p w:rsidR="00446E67" w:rsidRPr="00446E67" w:rsidRDefault="00446E67" w:rsidP="00446E67">
            <w:pPr>
              <w:widowControl/>
              <w:ind w:left="-108"/>
              <w:jc w:val="center"/>
              <w:rPr>
                <w:rFonts w:ascii="Times New Roman" w:eastAsia="Calibri" w:hAnsi="Times New Roman" w:cs="Times New Roman"/>
                <w:color w:val="auto"/>
                <w:lang w:eastAsia="en-US" w:bidi="ar-SA"/>
              </w:rPr>
            </w:pPr>
            <w:r w:rsidRPr="00446E67">
              <w:rPr>
                <w:rFonts w:ascii="Times New Roman" w:eastAsia="Calibri" w:hAnsi="Times New Roman" w:cs="Times New Roman"/>
                <w:color w:val="auto"/>
                <w:lang w:eastAsia="en-US" w:bidi="ar-SA"/>
              </w:rPr>
              <w:t xml:space="preserve">115 680,00 </w:t>
            </w:r>
          </w:p>
          <w:p w:rsidR="00446E67" w:rsidRPr="00446E67" w:rsidRDefault="00446E67" w:rsidP="00446E67">
            <w:pPr>
              <w:widowControl/>
              <w:ind w:left="-108"/>
              <w:jc w:val="center"/>
              <w:rPr>
                <w:rFonts w:ascii="Times New Roman" w:eastAsia="Calibri" w:hAnsi="Times New Roman" w:cs="Times New Roman"/>
                <w:color w:val="auto"/>
                <w:lang w:eastAsia="en-US" w:bidi="ar-SA"/>
              </w:rPr>
            </w:pPr>
            <w:r w:rsidRPr="00446E67">
              <w:rPr>
                <w:rFonts w:ascii="Times New Roman" w:eastAsia="Calibri" w:hAnsi="Times New Roman" w:cs="Times New Roman"/>
                <w:color w:val="auto"/>
                <w:lang w:eastAsia="en-US" w:bidi="ar-SA"/>
              </w:rPr>
              <w:t xml:space="preserve">(сто пятнадцать тысяч шестьсот восемьдесят) </w:t>
            </w:r>
          </w:p>
          <w:p w:rsidR="00446E67" w:rsidRPr="00446E67" w:rsidRDefault="00446E67" w:rsidP="00446E67">
            <w:pPr>
              <w:widowControl/>
              <w:ind w:left="-108"/>
              <w:jc w:val="center"/>
              <w:rPr>
                <w:rFonts w:ascii="Times New Roman" w:eastAsia="Calibri" w:hAnsi="Times New Roman" w:cs="Times New Roman"/>
                <w:color w:val="auto"/>
                <w:lang w:eastAsia="en-US" w:bidi="ar-SA"/>
              </w:rPr>
            </w:pPr>
            <w:r w:rsidRPr="00446E67">
              <w:rPr>
                <w:rFonts w:ascii="Times New Roman" w:eastAsia="Calibri" w:hAnsi="Times New Roman" w:cs="Times New Roman"/>
                <w:color w:val="auto"/>
                <w:lang w:eastAsia="en-US" w:bidi="ar-SA"/>
              </w:rPr>
              <w:t xml:space="preserve">руб. ПМР </w:t>
            </w:r>
          </w:p>
          <w:p w:rsidR="00446E67" w:rsidRPr="00446E67" w:rsidRDefault="00446E67" w:rsidP="00446E67">
            <w:pPr>
              <w:widowControl/>
              <w:ind w:left="-108"/>
              <w:jc w:val="center"/>
              <w:rPr>
                <w:rFonts w:ascii="Times New Roman" w:eastAsia="Calibri" w:hAnsi="Times New Roman" w:cs="Times New Roman"/>
                <w:color w:val="auto"/>
                <w:lang w:eastAsia="en-US" w:bidi="ar-SA"/>
              </w:rPr>
            </w:pPr>
            <w:r w:rsidRPr="00446E67">
              <w:rPr>
                <w:rFonts w:ascii="Times New Roman" w:eastAsia="Calibri" w:hAnsi="Times New Roman" w:cs="Times New Roman"/>
                <w:color w:val="auto"/>
                <w:lang w:eastAsia="en-US" w:bidi="ar-SA"/>
              </w:rPr>
              <w:t>00 копеек</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lastRenderedPageBreak/>
              <w:t>2.</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Не требуется</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3.</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Дополнительные требования к предмету (объекту) закупки</w:t>
            </w:r>
          </w:p>
        </w:tc>
        <w:tc>
          <w:tcPr>
            <w:tcW w:w="10318" w:type="dxa"/>
            <w:gridSpan w:val="5"/>
            <w:vAlign w:val="center"/>
          </w:tcPr>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xml:space="preserve">Соответствие товара требованиям ГОСТ, ТУ, в рамках действующего законодательства Приднестровской Молдавской Республики. </w:t>
            </w:r>
          </w:p>
          <w:p w:rsidR="00446E67" w:rsidRPr="00446E67" w:rsidRDefault="00446E67" w:rsidP="00446E67">
            <w:pPr>
              <w:autoSpaceDE w:val="0"/>
              <w:autoSpaceDN w:val="0"/>
              <w:adjustRightInd w:val="0"/>
              <w:jc w:val="both"/>
              <w:rPr>
                <w:rFonts w:ascii="Times New Roman" w:eastAsia="Times New Roman" w:hAnsi="Times New Roman" w:cs="Times New Roman"/>
                <w:bCs/>
                <w:lang w:bidi="ar-SA"/>
              </w:rPr>
            </w:pPr>
            <w:r w:rsidRPr="00446E67">
              <w:rPr>
                <w:rFonts w:ascii="Times New Roman" w:eastAsia="Times New Roman" w:hAnsi="Times New Roman" w:cs="Times New Roman"/>
                <w:bCs/>
                <w:color w:val="auto"/>
                <w:lang w:bidi="ar-SA"/>
              </w:rPr>
              <w:t>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16</w:t>
            </w:r>
            <w:r w:rsidRPr="00446E67">
              <w:rPr>
                <w:rFonts w:ascii="Times New Roman" w:eastAsia="Times New Roman" w:hAnsi="Times New Roman" w:cs="Times New Roman"/>
                <w:bCs/>
                <w:lang w:bidi="ar-SA"/>
              </w:rPr>
              <w:t xml:space="preserve"> сентября 2024 года № 1 (2024/30).</w:t>
            </w:r>
          </w:p>
          <w:p w:rsidR="00446E67" w:rsidRPr="00446E67" w:rsidRDefault="00446E67" w:rsidP="00446E67">
            <w:pPr>
              <w:autoSpaceDE w:val="0"/>
              <w:autoSpaceDN w:val="0"/>
              <w:adjustRightInd w:val="0"/>
              <w:jc w:val="both"/>
              <w:rPr>
                <w:rFonts w:ascii="Times New Roman" w:eastAsia="Times New Roman" w:hAnsi="Times New Roman" w:cs="Times New Roman"/>
                <w:bCs/>
                <w:lang w:bidi="ar-SA"/>
              </w:rPr>
            </w:pPr>
            <w:r w:rsidRPr="00446E67">
              <w:rPr>
                <w:rFonts w:ascii="Times New Roman" w:eastAsia="Times New Roman" w:hAnsi="Times New Roman" w:cs="Times New Roman"/>
                <w:bCs/>
                <w:lang w:bidi="ar-SA"/>
              </w:rPr>
              <w:t xml:space="preserve">Поставляемый предмет (объект) закупки является новым, не бывшим в употреблении, не восстановленным, не собранным из восстановленных компонентов. Предмет (объект) закупки должен быть безопасным и разрешенным для применения на территории Приднестровской Молдавской Республики. </w:t>
            </w:r>
          </w:p>
          <w:p w:rsidR="00446E67" w:rsidRPr="00446E67" w:rsidRDefault="00446E67" w:rsidP="00446E67">
            <w:pPr>
              <w:autoSpaceDE w:val="0"/>
              <w:autoSpaceDN w:val="0"/>
              <w:adjustRightInd w:val="0"/>
              <w:jc w:val="both"/>
              <w:rPr>
                <w:rFonts w:ascii="Times New Roman" w:eastAsia="Times New Roman" w:hAnsi="Times New Roman" w:cs="Times New Roman"/>
                <w:bCs/>
                <w:lang w:bidi="ar-SA"/>
              </w:rPr>
            </w:pPr>
            <w:r w:rsidRPr="00446E67">
              <w:rPr>
                <w:rFonts w:ascii="Times New Roman" w:eastAsia="Times New Roman" w:hAnsi="Times New Roman" w:cs="Times New Roman"/>
                <w:bCs/>
                <w:lang w:bidi="ar-SA"/>
              </w:rPr>
              <w:t>Предмет (объект) закупки должен быть свободен от каких-либо обременений.</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lastRenderedPageBreak/>
              <w:t>Контактный номер телефона для консультаций, а также уточнения технических вопросов:               0(210) 6-90-18, 0(210) 6-90-14.</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lastRenderedPageBreak/>
              <w:t>4.</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10318" w:type="dxa"/>
            <w:gridSpan w:val="5"/>
            <w:vAlign w:val="center"/>
          </w:tcPr>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16 сентября 2024 года № 1 (2024/30)).</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исполнителя в любое время до даты и времени начала рассмотрения заявок на участие. </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6. Преимущества, требования к участникам закупки</w:t>
            </w: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1.</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Преимущества (учреждения и организации уголовно-исполнительной системы, в том числе организации любых организационно-</w:t>
            </w:r>
            <w:r w:rsidRPr="00446E67">
              <w:rPr>
                <w:rFonts w:ascii="Times New Roman" w:eastAsia="Times New Roman" w:hAnsi="Times New Roman" w:cs="Times New Roman"/>
                <w:bCs/>
                <w:color w:val="auto"/>
                <w:lang w:bidi="ar-SA"/>
              </w:rPr>
              <w:lastRenderedPageBreak/>
              <w:t>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10318" w:type="dxa"/>
            <w:gridSpan w:val="5"/>
            <w:vAlign w:val="center"/>
          </w:tcPr>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lastRenderedPageBreak/>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lastRenderedPageBreak/>
              <w:t>а) учреждения и организации уголовно-исполнительной системы;</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б) организации, применяющие труд инвалидов;</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в) отечественные производители;</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г) отечественные импортеры.</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xml:space="preserve">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w:t>
            </w:r>
            <w:r w:rsidRPr="00446E67">
              <w:rPr>
                <w:rFonts w:ascii="Times New Roman" w:eastAsia="Times New Roman" w:hAnsi="Times New Roman" w:cs="Times New Roman"/>
                <w:bCs/>
                <w:color w:val="auto"/>
                <w:lang w:bidi="ar-SA"/>
              </w:rPr>
              <w:lastRenderedPageBreak/>
              <w:t>учетом преимущества.</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446E67">
              <w:rPr>
                <w:rFonts w:ascii="Arial" w:eastAsia="Times New Roman" w:hAnsi="Arial" w:cs="Arial"/>
                <w:b/>
                <w:bCs/>
                <w:color w:val="auto"/>
                <w:lang w:bidi="ar-SA"/>
              </w:rPr>
              <w:t xml:space="preserve"> </w:t>
            </w:r>
            <w:r w:rsidRPr="00446E67">
              <w:rPr>
                <w:rFonts w:ascii="Times New Roman" w:eastAsia="Times New Roman" w:hAnsi="Times New Roman" w:cs="Times New Roman"/>
                <w:bCs/>
                <w:color w:val="auto"/>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lastRenderedPageBreak/>
              <w:t>2.</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10318" w:type="dxa"/>
            <w:gridSpan w:val="5"/>
            <w:vAlign w:val="center"/>
          </w:tcPr>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446E67">
              <w:rPr>
                <w:rFonts w:ascii="Times New Roman" w:eastAsia="Times New Roman" w:hAnsi="Times New Roman" w:cs="Times New Roman"/>
                <w:bCs/>
                <w:color w:val="auto"/>
                <w:lang w:val="en-US" w:bidi="ar-SA"/>
              </w:rPr>
              <w:t>VI</w:t>
            </w:r>
            <w:r w:rsidRPr="00446E67">
              <w:rPr>
                <w:rFonts w:ascii="Times New Roman" w:eastAsia="Times New Roman" w:hAnsi="Times New Roman" w:cs="Times New Roman"/>
                <w:bCs/>
                <w:color w:val="auto"/>
                <w:lang w:bidi="ar-SA"/>
              </w:rPr>
              <w:t xml:space="preserve"> «О закупках в Приднестровской Молдавской Республике».</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Требования к участникам закупки:</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46E67">
              <w:rPr>
                <w:rFonts w:ascii="Times New Roman" w:eastAsia="Times New Roman" w:hAnsi="Times New Roman" w:cs="Times New Roman"/>
                <w:bCs/>
                <w:color w:val="auto"/>
                <w:lang w:bidi="ar-SA"/>
              </w:rPr>
              <w:t>неполнородный</w:t>
            </w:r>
            <w:proofErr w:type="spellEnd"/>
            <w:r w:rsidRPr="00446E67">
              <w:rPr>
                <w:rFonts w:ascii="Times New Roman" w:eastAsia="Times New Roman" w:hAnsi="Times New Roman" w:cs="Times New Roman"/>
                <w:bCs/>
                <w:color w:val="auto"/>
                <w:lang w:bidi="ar-SA"/>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1) физическим лицом (в том числе зарегистрированным в качестве индивидуального предпринимателя), являющимся участником закупки;</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w:t>
            </w:r>
            <w:r w:rsidRPr="00446E67">
              <w:rPr>
                <w:rFonts w:ascii="Times New Roman" w:eastAsia="Times New Roman" w:hAnsi="Times New Roman" w:cs="Times New Roman"/>
                <w:bCs/>
                <w:color w:val="auto"/>
                <w:lang w:bidi="ar-SA"/>
              </w:rPr>
              <w:lastRenderedPageBreak/>
              <w:t xml:space="preserve">являющегося участником закупки. </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Выгодоприобретатель -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Информация об отсутствии между участником закупки и заказчиком конфликта интересов, подтверждается участником закупки декларацией, форма которой утверждается Правительством Приднестровской Молдавской Республики.</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p>
          <w:p w:rsidR="00446E67" w:rsidRPr="00446E67" w:rsidRDefault="00446E67" w:rsidP="00446E67">
            <w:pPr>
              <w:autoSpaceDE w:val="0"/>
              <w:autoSpaceDN w:val="0"/>
              <w:adjustRightInd w:val="0"/>
              <w:jc w:val="both"/>
              <w:rPr>
                <w:rFonts w:ascii="Times New Roman" w:eastAsia="Times New Roman" w:hAnsi="Times New Roman" w:cs="Times New Roman"/>
                <w:bCs/>
                <w:color w:val="auto"/>
                <w:u w:val="single"/>
                <w:lang w:bidi="ar-SA"/>
              </w:rPr>
            </w:pPr>
            <w:r w:rsidRPr="00446E67">
              <w:rPr>
                <w:rFonts w:ascii="Times New Roman" w:eastAsia="Times New Roman" w:hAnsi="Times New Roman" w:cs="Times New Roman"/>
                <w:bCs/>
                <w:color w:val="auto"/>
                <w:u w:val="single"/>
                <w:lang w:bidi="ar-SA"/>
              </w:rPr>
              <w:lastRenderedPageBreak/>
              <w:t>Документы, прилагаемые участником закупки:</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1) предложение о цене контракта (лота № ______): _____________;</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446E67">
              <w:rPr>
                <w:rFonts w:ascii="Times New Roman" w:eastAsia="Times New Roman" w:hAnsi="Times New Roman" w:cs="Times New Roman"/>
                <w:bCs/>
                <w:color w:val="auto"/>
                <w:lang w:val="en-US" w:bidi="ar-SA"/>
              </w:rPr>
              <w:t>VI</w:t>
            </w:r>
            <w:r w:rsidRPr="00446E67">
              <w:rPr>
                <w:rFonts w:ascii="Times New Roman" w:eastAsia="Times New Roman" w:hAnsi="Times New Roman" w:cs="Times New Roman"/>
                <w:bCs/>
                <w:color w:val="auto"/>
                <w:lang w:bidi="ar-SA"/>
              </w:rPr>
              <w:t xml:space="preserve"> «О закупках в Приднестровской Молдавской Республике» (САЗ 18-48); </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446E67">
              <w:rPr>
                <w:rFonts w:ascii="Times New Roman" w:eastAsia="Times New Roman" w:hAnsi="Times New Roman" w:cs="Times New Roman"/>
                <w:bCs/>
                <w:color w:val="auto"/>
                <w:lang w:val="en-US" w:bidi="ar-SA"/>
              </w:rPr>
              <w:t>VI</w:t>
            </w:r>
            <w:r w:rsidRPr="00446E67">
              <w:rPr>
                <w:rFonts w:ascii="Times New Roman" w:eastAsia="Times New Roman" w:hAnsi="Times New Roman" w:cs="Times New Roman"/>
                <w:bCs/>
                <w:color w:val="auto"/>
                <w:lang w:bidi="ar-SA"/>
              </w:rPr>
              <w:t xml:space="preserve"> «О закупках в Приднестровской Молдавской Республике»;</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xml:space="preserve">и) Декларация об отсутствии личной заинтересованности при осуществлении закупок товаров </w:t>
            </w:r>
            <w:r w:rsidRPr="00446E67">
              <w:rPr>
                <w:rFonts w:ascii="Times New Roman" w:eastAsia="Times New Roman" w:hAnsi="Times New Roman" w:cs="Times New Roman"/>
                <w:bCs/>
                <w:color w:val="auto"/>
                <w:lang w:bidi="ar-SA"/>
              </w:rPr>
              <w:lastRenderedPageBreak/>
              <w:t xml:space="preserve">(работ,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lastRenderedPageBreak/>
              <w:t>3.</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10318" w:type="dxa"/>
            <w:gridSpan w:val="5"/>
            <w:vAlign w:val="center"/>
          </w:tcPr>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Поставщик (подрядчик, исполнитель) обязан представлять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xml:space="preserve">Данная информация представляется заказчику поставщиком (подрядчиком, исполнителем) в течение 10 (десяти) дней с момента заключения им договора с соисполнителем, субподрядчиком. </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За непредставление информации</w:t>
            </w:r>
            <w:r w:rsidRPr="00446E67">
              <w:rPr>
                <w:rFonts w:ascii="Arial" w:eastAsia="Times New Roman" w:hAnsi="Arial" w:cs="Arial"/>
                <w:b/>
                <w:bCs/>
                <w:color w:val="auto"/>
                <w:lang w:bidi="ar-SA"/>
              </w:rPr>
              <w:t xml:space="preserve"> </w:t>
            </w:r>
            <w:r w:rsidRPr="00446E67">
              <w:rPr>
                <w:rFonts w:ascii="Times New Roman" w:eastAsia="Times New Roman" w:hAnsi="Times New Roman" w:cs="Times New Roman"/>
                <w:bCs/>
                <w:color w:val="auto"/>
                <w:lang w:bidi="ar-SA"/>
              </w:rPr>
              <w:t>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w:t>
            </w:r>
            <w:r w:rsidRPr="00446E67">
              <w:rPr>
                <w:rFonts w:ascii="Arial" w:eastAsia="Times New Roman" w:hAnsi="Arial" w:cs="Arial"/>
                <w:b/>
                <w:bCs/>
                <w:color w:val="auto"/>
                <w:lang w:bidi="ar-SA"/>
              </w:rPr>
              <w:t xml:space="preserve"> </w:t>
            </w:r>
            <w:r w:rsidRPr="00446E67">
              <w:rPr>
                <w:rFonts w:ascii="Times New Roman" w:eastAsia="Times New Roman" w:hAnsi="Times New Roman" w:cs="Times New Roman"/>
                <w:bCs/>
                <w:color w:val="auto"/>
                <w:lang w:bidi="ar-SA"/>
              </w:rPr>
              <w:t>предусмотрена ответственность, в виде взыскания с поставщика (подрядчика, исполнителя) пеней в размере не менее чем 0,05 процента от цены договора, заключенного поставщиком (подрядчиком, исполнителем) с соисполнителем, субподрядчиком. Пени подлежат начислению за каждый день просрочки исполнения такого обязательства.</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4.</w:t>
            </w: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 xml:space="preserve">Требования к гарантийным </w:t>
            </w:r>
            <w:r w:rsidRPr="00446E67">
              <w:rPr>
                <w:rFonts w:ascii="Times New Roman" w:eastAsia="Times New Roman" w:hAnsi="Times New Roman" w:cs="Times New Roman"/>
                <w:bCs/>
                <w:color w:val="auto"/>
                <w:lang w:bidi="ar-SA"/>
              </w:rPr>
              <w:lastRenderedPageBreak/>
              <w:t>обязательствам, предоставляемым поставщиком (подрядчиком, исполнителем), в отношении поставляемых товаров (работ, услуг);</w:t>
            </w:r>
          </w:p>
        </w:tc>
        <w:tc>
          <w:tcPr>
            <w:tcW w:w="10318" w:type="dxa"/>
            <w:gridSpan w:val="5"/>
            <w:vAlign w:val="center"/>
          </w:tcPr>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lastRenderedPageBreak/>
              <w:t xml:space="preserve">Поставляемый товар/выполненная работа должны отвечать всем требованиям качества, </w:t>
            </w:r>
            <w:r w:rsidRPr="00446E67">
              <w:rPr>
                <w:rFonts w:ascii="Times New Roman" w:eastAsia="Times New Roman" w:hAnsi="Times New Roman" w:cs="Times New Roman"/>
                <w:bCs/>
                <w:color w:val="auto"/>
                <w:lang w:bidi="ar-SA"/>
              </w:rPr>
              <w:lastRenderedPageBreak/>
              <w:t>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и составлять не менее 12 (двенадцать) месяцев с момента передачи Товара Получателю.</w:t>
            </w:r>
          </w:p>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446E67" w:rsidRPr="00446E67" w:rsidTr="00047E1C">
        <w:trPr>
          <w:trHeight w:val="20"/>
        </w:trPr>
        <w:tc>
          <w:tcPr>
            <w:tcW w:w="604" w:type="dxa"/>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446E67" w:rsidRPr="00446E67" w:rsidRDefault="00446E67" w:rsidP="00446E67">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r>
      <w:tr w:rsidR="00446E67" w:rsidRPr="00446E67" w:rsidTr="00047E1C">
        <w:trPr>
          <w:trHeight w:val="20"/>
        </w:trPr>
        <w:tc>
          <w:tcPr>
            <w:tcW w:w="604" w:type="dxa"/>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7. Условия контракта</w:t>
            </w:r>
          </w:p>
        </w:tc>
        <w:tc>
          <w:tcPr>
            <w:tcW w:w="10318" w:type="dxa"/>
            <w:gridSpan w:val="5"/>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1.</w:t>
            </w:r>
          </w:p>
        </w:tc>
        <w:tc>
          <w:tcPr>
            <w:tcW w:w="4260" w:type="dxa"/>
          </w:tcPr>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10318" w:type="dxa"/>
            <w:gridSpan w:val="5"/>
            <w:vAlign w:val="center"/>
          </w:tcPr>
          <w:p w:rsidR="00446E67" w:rsidRPr="00446E67" w:rsidRDefault="00446E67" w:rsidP="00446E67">
            <w:pPr>
              <w:autoSpaceDE w:val="0"/>
              <w:autoSpaceDN w:val="0"/>
              <w:adjustRightInd w:val="0"/>
              <w:jc w:val="both"/>
              <w:rPr>
                <w:rFonts w:ascii="Times New Roman" w:eastAsia="Times New Roman" w:hAnsi="Times New Roman" w:cs="Times New Roman"/>
                <w:bCs/>
                <w:color w:val="auto"/>
                <w:highlight w:val="yellow"/>
                <w:lang w:bidi="ar-SA"/>
              </w:rPr>
            </w:pPr>
            <w:r w:rsidRPr="00446E67">
              <w:rPr>
                <w:rFonts w:ascii="Times New Roman" w:eastAsia="Times New Roman" w:hAnsi="Times New Roman" w:cs="Times New Roman"/>
                <w:bCs/>
                <w:color w:val="auto"/>
                <w:lang w:bidi="ar-SA"/>
              </w:rPr>
              <w:t xml:space="preserve">Место доставки товара – ГНС «Спея» </w:t>
            </w:r>
            <w:proofErr w:type="spellStart"/>
            <w:r w:rsidRPr="00446E67">
              <w:rPr>
                <w:rFonts w:ascii="Times New Roman" w:eastAsia="Times New Roman" w:hAnsi="Times New Roman" w:cs="Times New Roman"/>
                <w:bCs/>
                <w:color w:val="auto"/>
                <w:lang w:bidi="ar-SA"/>
              </w:rPr>
              <w:t>Григориопольский</w:t>
            </w:r>
            <w:proofErr w:type="spellEnd"/>
            <w:r w:rsidRPr="00446E67">
              <w:rPr>
                <w:rFonts w:ascii="Times New Roman" w:eastAsia="Times New Roman" w:hAnsi="Times New Roman" w:cs="Times New Roman"/>
                <w:bCs/>
                <w:color w:val="auto"/>
                <w:lang w:bidi="ar-SA"/>
              </w:rPr>
              <w:t xml:space="preserve"> филиал ГУП «Республиканские оросительные системы»</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2.</w:t>
            </w:r>
          </w:p>
        </w:tc>
        <w:tc>
          <w:tcPr>
            <w:tcW w:w="4260" w:type="dxa"/>
          </w:tcPr>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10318" w:type="dxa"/>
            <w:gridSpan w:val="5"/>
            <w:vAlign w:val="center"/>
          </w:tcPr>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Срок поставки товара – 60 (шестьдесят) календарных дней с момента получения предоплаты, с правом досрочной поставки Товара.</w:t>
            </w:r>
          </w:p>
        </w:tc>
      </w:tr>
      <w:tr w:rsidR="00446E67" w:rsidRPr="00446E67" w:rsidTr="00047E1C">
        <w:trPr>
          <w:trHeight w:val="20"/>
        </w:trPr>
        <w:tc>
          <w:tcPr>
            <w:tcW w:w="604" w:type="dxa"/>
            <w:vAlign w:val="center"/>
          </w:tcPr>
          <w:p w:rsidR="00446E67" w:rsidRPr="00446E67" w:rsidRDefault="00446E67" w:rsidP="00446E67">
            <w:pPr>
              <w:autoSpaceDE w:val="0"/>
              <w:autoSpaceDN w:val="0"/>
              <w:adjustRightInd w:val="0"/>
              <w:jc w:val="center"/>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3.</w:t>
            </w:r>
          </w:p>
        </w:tc>
        <w:tc>
          <w:tcPr>
            <w:tcW w:w="4260" w:type="dxa"/>
          </w:tcPr>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Условия транспортировки и хранения</w:t>
            </w:r>
          </w:p>
        </w:tc>
        <w:tc>
          <w:tcPr>
            <w:tcW w:w="10318" w:type="dxa"/>
            <w:gridSpan w:val="5"/>
            <w:vAlign w:val="center"/>
          </w:tcPr>
          <w:p w:rsidR="00446E67" w:rsidRPr="00446E67" w:rsidRDefault="00446E67" w:rsidP="00446E67">
            <w:pPr>
              <w:autoSpaceDE w:val="0"/>
              <w:autoSpaceDN w:val="0"/>
              <w:adjustRightInd w:val="0"/>
              <w:jc w:val="both"/>
              <w:rPr>
                <w:rFonts w:ascii="Times New Roman" w:eastAsia="Times New Roman" w:hAnsi="Times New Roman" w:cs="Times New Roman"/>
                <w:bCs/>
                <w:color w:val="auto"/>
                <w:lang w:bidi="ar-SA"/>
              </w:rPr>
            </w:pPr>
            <w:r w:rsidRPr="00446E67">
              <w:rPr>
                <w:rFonts w:ascii="Times New Roman" w:eastAsia="Times New Roman" w:hAnsi="Times New Roman" w:cs="Times New Roman"/>
                <w:bCs/>
                <w:color w:val="auto"/>
                <w:lang w:bidi="ar-SA"/>
              </w:rPr>
              <w:t>Доставка товара и комплектующих производится поставщиком, в том числе транспортными средствами поставщика и за его счет, включая таможенную очистку импортируемого товара и комплектующих.</w:t>
            </w:r>
          </w:p>
        </w:tc>
      </w:tr>
    </w:tbl>
    <w:p w:rsidR="00446E67" w:rsidRPr="00446E67" w:rsidRDefault="00446E67" w:rsidP="00446E67">
      <w:pPr>
        <w:widowControl/>
        <w:rPr>
          <w:rFonts w:ascii="Times New Roman" w:eastAsia="Times New Roman" w:hAnsi="Times New Roman" w:cs="Times New Roman"/>
          <w:color w:val="auto"/>
          <w:sz w:val="28"/>
          <w:szCs w:val="28"/>
          <w:lang w:eastAsia="en-US" w:bidi="ar-SA"/>
        </w:rPr>
      </w:pPr>
    </w:p>
    <w:p w:rsidR="00446E67" w:rsidRDefault="00446E67" w:rsidP="00DC5F4E">
      <w:pPr>
        <w:rPr>
          <w:rFonts w:ascii="Times New Roman" w:hAnsi="Times New Roman" w:cs="Times New Roman"/>
        </w:rPr>
      </w:pPr>
    </w:p>
    <w:sectPr w:rsidR="00446E67"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439"/>
    <w:multiLevelType w:val="hybridMultilevel"/>
    <w:tmpl w:val="8A460A46"/>
    <w:lvl w:ilvl="0" w:tplc="A8A0A050">
      <w:start w:val="76"/>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474C04BB"/>
    <w:multiLevelType w:val="hybridMultilevel"/>
    <w:tmpl w:val="E4C05870"/>
    <w:lvl w:ilvl="0" w:tplc="3D3EECF4">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4"/>
  </w:num>
  <w:num w:numId="2">
    <w:abstractNumId w:val="4"/>
  </w:num>
  <w:num w:numId="3">
    <w:abstractNumId w:val="9"/>
  </w:num>
  <w:num w:numId="4">
    <w:abstractNumId w:val="3"/>
  </w:num>
  <w:num w:numId="5">
    <w:abstractNumId w:val="7"/>
  </w:num>
  <w:num w:numId="6">
    <w:abstractNumId w:val="6"/>
  </w:num>
  <w:num w:numId="7">
    <w:abstractNumId w:val="15"/>
  </w:num>
  <w:num w:numId="8">
    <w:abstractNumId w:val="10"/>
  </w:num>
  <w:num w:numId="9">
    <w:abstractNumId w:val="13"/>
  </w:num>
  <w:num w:numId="10">
    <w:abstractNumId w:val="5"/>
  </w:num>
  <w:num w:numId="11">
    <w:abstractNumId w:val="12"/>
  </w:num>
  <w:num w:numId="12">
    <w:abstractNumId w:val="1"/>
  </w:num>
  <w:num w:numId="13">
    <w:abstractNumId w:val="2"/>
  </w:num>
  <w:num w:numId="14">
    <w:abstractNumId w:val="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502D"/>
    <w:rsid w:val="00001B76"/>
    <w:rsid w:val="00003085"/>
    <w:rsid w:val="00004C36"/>
    <w:rsid w:val="000054F2"/>
    <w:rsid w:val="000102B4"/>
    <w:rsid w:val="00022EB9"/>
    <w:rsid w:val="0004511E"/>
    <w:rsid w:val="00055604"/>
    <w:rsid w:val="0006563A"/>
    <w:rsid w:val="0006722F"/>
    <w:rsid w:val="00082DEF"/>
    <w:rsid w:val="00083CE7"/>
    <w:rsid w:val="00087A32"/>
    <w:rsid w:val="0009371D"/>
    <w:rsid w:val="000948AC"/>
    <w:rsid w:val="000A4C1E"/>
    <w:rsid w:val="000B0425"/>
    <w:rsid w:val="000C10A6"/>
    <w:rsid w:val="000C1E0C"/>
    <w:rsid w:val="000C434D"/>
    <w:rsid w:val="000C52B5"/>
    <w:rsid w:val="000E0E65"/>
    <w:rsid w:val="000E17F3"/>
    <w:rsid w:val="000E3551"/>
    <w:rsid w:val="0010107C"/>
    <w:rsid w:val="00101145"/>
    <w:rsid w:val="001011FE"/>
    <w:rsid w:val="001044DA"/>
    <w:rsid w:val="00104F8D"/>
    <w:rsid w:val="0010515B"/>
    <w:rsid w:val="00106BFA"/>
    <w:rsid w:val="00106ED4"/>
    <w:rsid w:val="00107488"/>
    <w:rsid w:val="00107B4D"/>
    <w:rsid w:val="00113E48"/>
    <w:rsid w:val="001175B2"/>
    <w:rsid w:val="001238C6"/>
    <w:rsid w:val="00124927"/>
    <w:rsid w:val="0013038F"/>
    <w:rsid w:val="0013711A"/>
    <w:rsid w:val="00140428"/>
    <w:rsid w:val="00141FE1"/>
    <w:rsid w:val="00151E8C"/>
    <w:rsid w:val="001619EE"/>
    <w:rsid w:val="0016324D"/>
    <w:rsid w:val="0016373C"/>
    <w:rsid w:val="00163C72"/>
    <w:rsid w:val="00171F99"/>
    <w:rsid w:val="00171FF3"/>
    <w:rsid w:val="00177228"/>
    <w:rsid w:val="001803F3"/>
    <w:rsid w:val="00181707"/>
    <w:rsid w:val="0018325E"/>
    <w:rsid w:val="00183C43"/>
    <w:rsid w:val="00184F23"/>
    <w:rsid w:val="00187AF2"/>
    <w:rsid w:val="0019062F"/>
    <w:rsid w:val="00193CA4"/>
    <w:rsid w:val="00195F60"/>
    <w:rsid w:val="001A188D"/>
    <w:rsid w:val="001A7CC5"/>
    <w:rsid w:val="001B2B4E"/>
    <w:rsid w:val="001B2F91"/>
    <w:rsid w:val="001C3882"/>
    <w:rsid w:val="001D03AF"/>
    <w:rsid w:val="001D0815"/>
    <w:rsid w:val="001D2EBA"/>
    <w:rsid w:val="001D590F"/>
    <w:rsid w:val="001E552F"/>
    <w:rsid w:val="001E7720"/>
    <w:rsid w:val="001F12CF"/>
    <w:rsid w:val="001F4B30"/>
    <w:rsid w:val="00205660"/>
    <w:rsid w:val="0020763D"/>
    <w:rsid w:val="00207EE1"/>
    <w:rsid w:val="00210732"/>
    <w:rsid w:val="002107C3"/>
    <w:rsid w:val="00212A59"/>
    <w:rsid w:val="002146FB"/>
    <w:rsid w:val="00220097"/>
    <w:rsid w:val="00221913"/>
    <w:rsid w:val="002225B6"/>
    <w:rsid w:val="00222FA5"/>
    <w:rsid w:val="002332BE"/>
    <w:rsid w:val="0024360D"/>
    <w:rsid w:val="00243D7C"/>
    <w:rsid w:val="0024466F"/>
    <w:rsid w:val="0024749C"/>
    <w:rsid w:val="002500C3"/>
    <w:rsid w:val="002504B5"/>
    <w:rsid w:val="00251AA5"/>
    <w:rsid w:val="0026251A"/>
    <w:rsid w:val="00264CB9"/>
    <w:rsid w:val="0027614E"/>
    <w:rsid w:val="002812D0"/>
    <w:rsid w:val="00283515"/>
    <w:rsid w:val="00290F72"/>
    <w:rsid w:val="00292982"/>
    <w:rsid w:val="002932AB"/>
    <w:rsid w:val="00296787"/>
    <w:rsid w:val="00296D22"/>
    <w:rsid w:val="002A105A"/>
    <w:rsid w:val="002A2847"/>
    <w:rsid w:val="002A4762"/>
    <w:rsid w:val="002B2913"/>
    <w:rsid w:val="002B2E7F"/>
    <w:rsid w:val="002B33DF"/>
    <w:rsid w:val="002B6EB2"/>
    <w:rsid w:val="002B7998"/>
    <w:rsid w:val="002C43C7"/>
    <w:rsid w:val="002D173E"/>
    <w:rsid w:val="002D3964"/>
    <w:rsid w:val="002D5D84"/>
    <w:rsid w:val="002D5D92"/>
    <w:rsid w:val="002D6A4D"/>
    <w:rsid w:val="002D7F39"/>
    <w:rsid w:val="002E4BCC"/>
    <w:rsid w:val="002F2B53"/>
    <w:rsid w:val="002F7783"/>
    <w:rsid w:val="00303BA6"/>
    <w:rsid w:val="00307EF1"/>
    <w:rsid w:val="00316230"/>
    <w:rsid w:val="003201A6"/>
    <w:rsid w:val="003248AB"/>
    <w:rsid w:val="00325DA9"/>
    <w:rsid w:val="00332463"/>
    <w:rsid w:val="00333038"/>
    <w:rsid w:val="00334145"/>
    <w:rsid w:val="00341936"/>
    <w:rsid w:val="003426E1"/>
    <w:rsid w:val="003460AC"/>
    <w:rsid w:val="0035199E"/>
    <w:rsid w:val="00355B7B"/>
    <w:rsid w:val="00355E4E"/>
    <w:rsid w:val="00363D4C"/>
    <w:rsid w:val="003643F8"/>
    <w:rsid w:val="003702AC"/>
    <w:rsid w:val="00372DB9"/>
    <w:rsid w:val="00373F05"/>
    <w:rsid w:val="00374A70"/>
    <w:rsid w:val="00375C9C"/>
    <w:rsid w:val="00385660"/>
    <w:rsid w:val="0038711C"/>
    <w:rsid w:val="003917FD"/>
    <w:rsid w:val="00392DD5"/>
    <w:rsid w:val="0039457B"/>
    <w:rsid w:val="003952B9"/>
    <w:rsid w:val="00395B88"/>
    <w:rsid w:val="003A0144"/>
    <w:rsid w:val="003A0CC1"/>
    <w:rsid w:val="003A1081"/>
    <w:rsid w:val="003A78D5"/>
    <w:rsid w:val="003A799C"/>
    <w:rsid w:val="003B042B"/>
    <w:rsid w:val="003B1BF7"/>
    <w:rsid w:val="003C289C"/>
    <w:rsid w:val="003C6346"/>
    <w:rsid w:val="003D0668"/>
    <w:rsid w:val="003D28AF"/>
    <w:rsid w:val="003D4DF8"/>
    <w:rsid w:val="003D5B32"/>
    <w:rsid w:val="003E1377"/>
    <w:rsid w:val="003E291A"/>
    <w:rsid w:val="003F2C3B"/>
    <w:rsid w:val="003F5F4C"/>
    <w:rsid w:val="00401F8D"/>
    <w:rsid w:val="004025C3"/>
    <w:rsid w:val="00403C6D"/>
    <w:rsid w:val="0040741A"/>
    <w:rsid w:val="00410753"/>
    <w:rsid w:val="00413BBF"/>
    <w:rsid w:val="00416530"/>
    <w:rsid w:val="004169C1"/>
    <w:rsid w:val="00417347"/>
    <w:rsid w:val="004179BA"/>
    <w:rsid w:val="004233EF"/>
    <w:rsid w:val="00434D2F"/>
    <w:rsid w:val="00441B4B"/>
    <w:rsid w:val="00441CE0"/>
    <w:rsid w:val="00443589"/>
    <w:rsid w:val="00443D88"/>
    <w:rsid w:val="00445F6A"/>
    <w:rsid w:val="00446E67"/>
    <w:rsid w:val="00460C3F"/>
    <w:rsid w:val="00462D6A"/>
    <w:rsid w:val="00462E43"/>
    <w:rsid w:val="004656C8"/>
    <w:rsid w:val="00476BD2"/>
    <w:rsid w:val="00486DAD"/>
    <w:rsid w:val="00495C11"/>
    <w:rsid w:val="004A1D04"/>
    <w:rsid w:val="004A66EB"/>
    <w:rsid w:val="004B703B"/>
    <w:rsid w:val="004C0CDB"/>
    <w:rsid w:val="004C5835"/>
    <w:rsid w:val="004D2231"/>
    <w:rsid w:val="004E1A49"/>
    <w:rsid w:val="004E3F25"/>
    <w:rsid w:val="004E63B9"/>
    <w:rsid w:val="004F150A"/>
    <w:rsid w:val="004F4AB2"/>
    <w:rsid w:val="005222F4"/>
    <w:rsid w:val="005267EB"/>
    <w:rsid w:val="00536BF2"/>
    <w:rsid w:val="00542E5C"/>
    <w:rsid w:val="00543691"/>
    <w:rsid w:val="00543999"/>
    <w:rsid w:val="00543E70"/>
    <w:rsid w:val="00544D51"/>
    <w:rsid w:val="00545BE3"/>
    <w:rsid w:val="00551D14"/>
    <w:rsid w:val="00552B56"/>
    <w:rsid w:val="00553C5B"/>
    <w:rsid w:val="005575D7"/>
    <w:rsid w:val="0056362F"/>
    <w:rsid w:val="00563957"/>
    <w:rsid w:val="005648E8"/>
    <w:rsid w:val="005668B3"/>
    <w:rsid w:val="005720F7"/>
    <w:rsid w:val="005731CB"/>
    <w:rsid w:val="00575627"/>
    <w:rsid w:val="00575994"/>
    <w:rsid w:val="0058145E"/>
    <w:rsid w:val="00581489"/>
    <w:rsid w:val="00582554"/>
    <w:rsid w:val="00582F71"/>
    <w:rsid w:val="00583296"/>
    <w:rsid w:val="00586711"/>
    <w:rsid w:val="00587121"/>
    <w:rsid w:val="00595358"/>
    <w:rsid w:val="00597E82"/>
    <w:rsid w:val="005A174E"/>
    <w:rsid w:val="005C4150"/>
    <w:rsid w:val="005C4314"/>
    <w:rsid w:val="005C6563"/>
    <w:rsid w:val="005D26D9"/>
    <w:rsid w:val="005E3A82"/>
    <w:rsid w:val="005E454D"/>
    <w:rsid w:val="005F1B09"/>
    <w:rsid w:val="005F26F7"/>
    <w:rsid w:val="005F4312"/>
    <w:rsid w:val="005F4EEF"/>
    <w:rsid w:val="00600AD6"/>
    <w:rsid w:val="00601208"/>
    <w:rsid w:val="006016B2"/>
    <w:rsid w:val="00601869"/>
    <w:rsid w:val="00602E57"/>
    <w:rsid w:val="00603D51"/>
    <w:rsid w:val="00605207"/>
    <w:rsid w:val="00606555"/>
    <w:rsid w:val="00607465"/>
    <w:rsid w:val="006134FB"/>
    <w:rsid w:val="0061422C"/>
    <w:rsid w:val="00620DE3"/>
    <w:rsid w:val="006300F6"/>
    <w:rsid w:val="00630615"/>
    <w:rsid w:val="00630AA2"/>
    <w:rsid w:val="00632164"/>
    <w:rsid w:val="00632894"/>
    <w:rsid w:val="00632CCA"/>
    <w:rsid w:val="00634AB5"/>
    <w:rsid w:val="00635890"/>
    <w:rsid w:val="00635AA0"/>
    <w:rsid w:val="00644617"/>
    <w:rsid w:val="00644C05"/>
    <w:rsid w:val="00655B1B"/>
    <w:rsid w:val="006561F4"/>
    <w:rsid w:val="0066012F"/>
    <w:rsid w:val="00675DEF"/>
    <w:rsid w:val="006841FC"/>
    <w:rsid w:val="006920FB"/>
    <w:rsid w:val="006A0E9C"/>
    <w:rsid w:val="006A114C"/>
    <w:rsid w:val="006A7C72"/>
    <w:rsid w:val="006B0BE5"/>
    <w:rsid w:val="006B52A9"/>
    <w:rsid w:val="006B559F"/>
    <w:rsid w:val="006C170A"/>
    <w:rsid w:val="006C3278"/>
    <w:rsid w:val="006C32F5"/>
    <w:rsid w:val="006C407B"/>
    <w:rsid w:val="006C4B38"/>
    <w:rsid w:val="006C63A5"/>
    <w:rsid w:val="006D7401"/>
    <w:rsid w:val="006D7410"/>
    <w:rsid w:val="006E3F6D"/>
    <w:rsid w:val="006E66EE"/>
    <w:rsid w:val="006E7E26"/>
    <w:rsid w:val="006F4841"/>
    <w:rsid w:val="006F7234"/>
    <w:rsid w:val="00710B8A"/>
    <w:rsid w:val="007159CB"/>
    <w:rsid w:val="0072373B"/>
    <w:rsid w:val="00724ACE"/>
    <w:rsid w:val="007277E4"/>
    <w:rsid w:val="00733C52"/>
    <w:rsid w:val="00734C4D"/>
    <w:rsid w:val="007360EA"/>
    <w:rsid w:val="00743C3F"/>
    <w:rsid w:val="00744E59"/>
    <w:rsid w:val="007459D7"/>
    <w:rsid w:val="0075101D"/>
    <w:rsid w:val="00755B02"/>
    <w:rsid w:val="0075667C"/>
    <w:rsid w:val="00757F2E"/>
    <w:rsid w:val="0077001C"/>
    <w:rsid w:val="00771FEF"/>
    <w:rsid w:val="0078540D"/>
    <w:rsid w:val="0078760F"/>
    <w:rsid w:val="00795BDB"/>
    <w:rsid w:val="0079699D"/>
    <w:rsid w:val="007A1CD7"/>
    <w:rsid w:val="007A2B34"/>
    <w:rsid w:val="007B15F7"/>
    <w:rsid w:val="007B4CE8"/>
    <w:rsid w:val="007C5FC7"/>
    <w:rsid w:val="007D0064"/>
    <w:rsid w:val="007D3D56"/>
    <w:rsid w:val="007E0E17"/>
    <w:rsid w:val="007E3BAC"/>
    <w:rsid w:val="007F0630"/>
    <w:rsid w:val="007F1B2A"/>
    <w:rsid w:val="007F261F"/>
    <w:rsid w:val="007F53B8"/>
    <w:rsid w:val="008030DD"/>
    <w:rsid w:val="0080594B"/>
    <w:rsid w:val="008121D1"/>
    <w:rsid w:val="00812D1B"/>
    <w:rsid w:val="00814A46"/>
    <w:rsid w:val="00820258"/>
    <w:rsid w:val="0082278D"/>
    <w:rsid w:val="00825BAB"/>
    <w:rsid w:val="00826FA0"/>
    <w:rsid w:val="0083483E"/>
    <w:rsid w:val="00837547"/>
    <w:rsid w:val="00840D59"/>
    <w:rsid w:val="00841D16"/>
    <w:rsid w:val="00845134"/>
    <w:rsid w:val="0084519F"/>
    <w:rsid w:val="0085070A"/>
    <w:rsid w:val="008511B1"/>
    <w:rsid w:val="00852565"/>
    <w:rsid w:val="0085767B"/>
    <w:rsid w:val="0087545F"/>
    <w:rsid w:val="00876E5B"/>
    <w:rsid w:val="008818D4"/>
    <w:rsid w:val="00881F82"/>
    <w:rsid w:val="00882381"/>
    <w:rsid w:val="00883079"/>
    <w:rsid w:val="00884EF0"/>
    <w:rsid w:val="00885317"/>
    <w:rsid w:val="00892402"/>
    <w:rsid w:val="008948BB"/>
    <w:rsid w:val="008979D8"/>
    <w:rsid w:val="008A4308"/>
    <w:rsid w:val="008A5D05"/>
    <w:rsid w:val="008B04F5"/>
    <w:rsid w:val="008B77BB"/>
    <w:rsid w:val="008D1B87"/>
    <w:rsid w:val="008D2AE2"/>
    <w:rsid w:val="008D32D5"/>
    <w:rsid w:val="008D5E9E"/>
    <w:rsid w:val="008F136A"/>
    <w:rsid w:val="009019D3"/>
    <w:rsid w:val="00904A30"/>
    <w:rsid w:val="00920FE2"/>
    <w:rsid w:val="00931678"/>
    <w:rsid w:val="00935B19"/>
    <w:rsid w:val="009471D9"/>
    <w:rsid w:val="00950976"/>
    <w:rsid w:val="00950E06"/>
    <w:rsid w:val="00952BDE"/>
    <w:rsid w:val="00954C6E"/>
    <w:rsid w:val="00956A5F"/>
    <w:rsid w:val="00956F6F"/>
    <w:rsid w:val="00957D83"/>
    <w:rsid w:val="009670A2"/>
    <w:rsid w:val="009768BC"/>
    <w:rsid w:val="0098353C"/>
    <w:rsid w:val="00985F48"/>
    <w:rsid w:val="00986A4B"/>
    <w:rsid w:val="009874CE"/>
    <w:rsid w:val="009944A7"/>
    <w:rsid w:val="00994DCD"/>
    <w:rsid w:val="00996D93"/>
    <w:rsid w:val="009A3AB3"/>
    <w:rsid w:val="009B3009"/>
    <w:rsid w:val="009B4711"/>
    <w:rsid w:val="009B605E"/>
    <w:rsid w:val="009C156A"/>
    <w:rsid w:val="009C4A29"/>
    <w:rsid w:val="009C4E9A"/>
    <w:rsid w:val="009D603C"/>
    <w:rsid w:val="009E11B3"/>
    <w:rsid w:val="009F602C"/>
    <w:rsid w:val="009F6806"/>
    <w:rsid w:val="009F7873"/>
    <w:rsid w:val="00A00922"/>
    <w:rsid w:val="00A01C12"/>
    <w:rsid w:val="00A03D6A"/>
    <w:rsid w:val="00A044CB"/>
    <w:rsid w:val="00A05C50"/>
    <w:rsid w:val="00A11C3E"/>
    <w:rsid w:val="00A12AE4"/>
    <w:rsid w:val="00A13007"/>
    <w:rsid w:val="00A143C7"/>
    <w:rsid w:val="00A20C80"/>
    <w:rsid w:val="00A2651C"/>
    <w:rsid w:val="00A30D9D"/>
    <w:rsid w:val="00A31297"/>
    <w:rsid w:val="00A32821"/>
    <w:rsid w:val="00A347DF"/>
    <w:rsid w:val="00A41583"/>
    <w:rsid w:val="00A432B0"/>
    <w:rsid w:val="00A450DD"/>
    <w:rsid w:val="00A464FF"/>
    <w:rsid w:val="00A46BD3"/>
    <w:rsid w:val="00A533D0"/>
    <w:rsid w:val="00A5646D"/>
    <w:rsid w:val="00A66A20"/>
    <w:rsid w:val="00A70891"/>
    <w:rsid w:val="00A70987"/>
    <w:rsid w:val="00A71DE6"/>
    <w:rsid w:val="00A73085"/>
    <w:rsid w:val="00A80B64"/>
    <w:rsid w:val="00A83A32"/>
    <w:rsid w:val="00A8402B"/>
    <w:rsid w:val="00A9332F"/>
    <w:rsid w:val="00A9794E"/>
    <w:rsid w:val="00AA017F"/>
    <w:rsid w:val="00AA16A3"/>
    <w:rsid w:val="00AA46D5"/>
    <w:rsid w:val="00AB1E56"/>
    <w:rsid w:val="00AC1190"/>
    <w:rsid w:val="00AC4D7C"/>
    <w:rsid w:val="00AC7939"/>
    <w:rsid w:val="00AC7F8F"/>
    <w:rsid w:val="00AD107E"/>
    <w:rsid w:val="00AD673C"/>
    <w:rsid w:val="00AE0D31"/>
    <w:rsid w:val="00AE4D86"/>
    <w:rsid w:val="00AE74B9"/>
    <w:rsid w:val="00AE7A37"/>
    <w:rsid w:val="00AF3130"/>
    <w:rsid w:val="00AF3180"/>
    <w:rsid w:val="00B022E4"/>
    <w:rsid w:val="00B02F5A"/>
    <w:rsid w:val="00B06A1B"/>
    <w:rsid w:val="00B145F8"/>
    <w:rsid w:val="00B152B0"/>
    <w:rsid w:val="00B169AC"/>
    <w:rsid w:val="00B20A77"/>
    <w:rsid w:val="00B20C00"/>
    <w:rsid w:val="00B21853"/>
    <w:rsid w:val="00B26507"/>
    <w:rsid w:val="00B30C5D"/>
    <w:rsid w:val="00B3309A"/>
    <w:rsid w:val="00B3570B"/>
    <w:rsid w:val="00B43689"/>
    <w:rsid w:val="00B46726"/>
    <w:rsid w:val="00B51E4E"/>
    <w:rsid w:val="00B5226E"/>
    <w:rsid w:val="00B52A27"/>
    <w:rsid w:val="00B57EF0"/>
    <w:rsid w:val="00B610E6"/>
    <w:rsid w:val="00B64B49"/>
    <w:rsid w:val="00B67A47"/>
    <w:rsid w:val="00B74C68"/>
    <w:rsid w:val="00B75781"/>
    <w:rsid w:val="00B762ED"/>
    <w:rsid w:val="00B82C2B"/>
    <w:rsid w:val="00B87211"/>
    <w:rsid w:val="00B95E3E"/>
    <w:rsid w:val="00B97F1D"/>
    <w:rsid w:val="00BB182E"/>
    <w:rsid w:val="00BB48FF"/>
    <w:rsid w:val="00BB5ECA"/>
    <w:rsid w:val="00BC79BB"/>
    <w:rsid w:val="00BD0D03"/>
    <w:rsid w:val="00BD321A"/>
    <w:rsid w:val="00BD44D6"/>
    <w:rsid w:val="00BD4FDF"/>
    <w:rsid w:val="00BD705A"/>
    <w:rsid w:val="00BD7255"/>
    <w:rsid w:val="00BE2650"/>
    <w:rsid w:val="00BF76B0"/>
    <w:rsid w:val="00C05113"/>
    <w:rsid w:val="00C06DEC"/>
    <w:rsid w:val="00C129D9"/>
    <w:rsid w:val="00C12F3A"/>
    <w:rsid w:val="00C26008"/>
    <w:rsid w:val="00C27A01"/>
    <w:rsid w:val="00C358F5"/>
    <w:rsid w:val="00C408FF"/>
    <w:rsid w:val="00C41317"/>
    <w:rsid w:val="00C51492"/>
    <w:rsid w:val="00C519DE"/>
    <w:rsid w:val="00C55245"/>
    <w:rsid w:val="00C6774E"/>
    <w:rsid w:val="00C7279C"/>
    <w:rsid w:val="00C778DE"/>
    <w:rsid w:val="00CA5BE5"/>
    <w:rsid w:val="00CA5E4D"/>
    <w:rsid w:val="00CB2282"/>
    <w:rsid w:val="00CB2DCE"/>
    <w:rsid w:val="00CB5CA0"/>
    <w:rsid w:val="00CC50D4"/>
    <w:rsid w:val="00CC781C"/>
    <w:rsid w:val="00CD1BFF"/>
    <w:rsid w:val="00CD1FF1"/>
    <w:rsid w:val="00CD2408"/>
    <w:rsid w:val="00CD2B6A"/>
    <w:rsid w:val="00CD5C26"/>
    <w:rsid w:val="00CD789C"/>
    <w:rsid w:val="00CE0FAC"/>
    <w:rsid w:val="00CE1F6C"/>
    <w:rsid w:val="00CF0147"/>
    <w:rsid w:val="00CF1917"/>
    <w:rsid w:val="00CF47F9"/>
    <w:rsid w:val="00CF7F10"/>
    <w:rsid w:val="00D0221D"/>
    <w:rsid w:val="00D03B4F"/>
    <w:rsid w:val="00D076CB"/>
    <w:rsid w:val="00D11C54"/>
    <w:rsid w:val="00D12074"/>
    <w:rsid w:val="00D124A0"/>
    <w:rsid w:val="00D12A55"/>
    <w:rsid w:val="00D21C28"/>
    <w:rsid w:val="00D338A3"/>
    <w:rsid w:val="00D34815"/>
    <w:rsid w:val="00D411B3"/>
    <w:rsid w:val="00D413B3"/>
    <w:rsid w:val="00D44689"/>
    <w:rsid w:val="00D44C7B"/>
    <w:rsid w:val="00D45FB3"/>
    <w:rsid w:val="00D528D3"/>
    <w:rsid w:val="00D542A1"/>
    <w:rsid w:val="00D57FB5"/>
    <w:rsid w:val="00D6566B"/>
    <w:rsid w:val="00D664D6"/>
    <w:rsid w:val="00D80001"/>
    <w:rsid w:val="00D80848"/>
    <w:rsid w:val="00D821C3"/>
    <w:rsid w:val="00D82497"/>
    <w:rsid w:val="00D862C9"/>
    <w:rsid w:val="00D8798E"/>
    <w:rsid w:val="00D90A40"/>
    <w:rsid w:val="00D91211"/>
    <w:rsid w:val="00D91C72"/>
    <w:rsid w:val="00DA5B19"/>
    <w:rsid w:val="00DA75A7"/>
    <w:rsid w:val="00DB08C7"/>
    <w:rsid w:val="00DB276D"/>
    <w:rsid w:val="00DB3C96"/>
    <w:rsid w:val="00DC5F4E"/>
    <w:rsid w:val="00DD4432"/>
    <w:rsid w:val="00DE4159"/>
    <w:rsid w:val="00DF55CA"/>
    <w:rsid w:val="00DF6047"/>
    <w:rsid w:val="00DF7B3F"/>
    <w:rsid w:val="00E00C7D"/>
    <w:rsid w:val="00E04DF3"/>
    <w:rsid w:val="00E11BE2"/>
    <w:rsid w:val="00E158FE"/>
    <w:rsid w:val="00E16A08"/>
    <w:rsid w:val="00E22DA3"/>
    <w:rsid w:val="00E2385C"/>
    <w:rsid w:val="00E33AE9"/>
    <w:rsid w:val="00E34CDF"/>
    <w:rsid w:val="00E3502D"/>
    <w:rsid w:val="00E35A5E"/>
    <w:rsid w:val="00E36849"/>
    <w:rsid w:val="00E458A3"/>
    <w:rsid w:val="00E45941"/>
    <w:rsid w:val="00E50F98"/>
    <w:rsid w:val="00E52ED6"/>
    <w:rsid w:val="00E57A42"/>
    <w:rsid w:val="00E609D9"/>
    <w:rsid w:val="00E714B6"/>
    <w:rsid w:val="00E7150F"/>
    <w:rsid w:val="00E75198"/>
    <w:rsid w:val="00E775A1"/>
    <w:rsid w:val="00E80B23"/>
    <w:rsid w:val="00E81389"/>
    <w:rsid w:val="00E8191E"/>
    <w:rsid w:val="00E82243"/>
    <w:rsid w:val="00E830B7"/>
    <w:rsid w:val="00E840DE"/>
    <w:rsid w:val="00E853E4"/>
    <w:rsid w:val="00EA2089"/>
    <w:rsid w:val="00EA595D"/>
    <w:rsid w:val="00EA61BB"/>
    <w:rsid w:val="00EB4522"/>
    <w:rsid w:val="00EC0B9B"/>
    <w:rsid w:val="00EC1517"/>
    <w:rsid w:val="00EC50D0"/>
    <w:rsid w:val="00EE2786"/>
    <w:rsid w:val="00EE40BD"/>
    <w:rsid w:val="00EE4C30"/>
    <w:rsid w:val="00F00D34"/>
    <w:rsid w:val="00F0396F"/>
    <w:rsid w:val="00F03A50"/>
    <w:rsid w:val="00F04EDE"/>
    <w:rsid w:val="00F11717"/>
    <w:rsid w:val="00F2428A"/>
    <w:rsid w:val="00F24C9D"/>
    <w:rsid w:val="00F25E58"/>
    <w:rsid w:val="00F32D29"/>
    <w:rsid w:val="00F338FB"/>
    <w:rsid w:val="00F34284"/>
    <w:rsid w:val="00F3482A"/>
    <w:rsid w:val="00F34FB1"/>
    <w:rsid w:val="00F36A49"/>
    <w:rsid w:val="00F40370"/>
    <w:rsid w:val="00F431D0"/>
    <w:rsid w:val="00F466C9"/>
    <w:rsid w:val="00F46C5A"/>
    <w:rsid w:val="00F555F2"/>
    <w:rsid w:val="00F61E69"/>
    <w:rsid w:val="00F65780"/>
    <w:rsid w:val="00F65F94"/>
    <w:rsid w:val="00F675E0"/>
    <w:rsid w:val="00F732A4"/>
    <w:rsid w:val="00F75631"/>
    <w:rsid w:val="00F848A5"/>
    <w:rsid w:val="00F94C72"/>
    <w:rsid w:val="00FA0EF7"/>
    <w:rsid w:val="00FA3687"/>
    <w:rsid w:val="00FA40C0"/>
    <w:rsid w:val="00FA40C4"/>
    <w:rsid w:val="00FC0D51"/>
    <w:rsid w:val="00FC318B"/>
    <w:rsid w:val="00FC3828"/>
    <w:rsid w:val="00FD07E4"/>
    <w:rsid w:val="00FD5DCD"/>
    <w:rsid w:val="00FE0152"/>
    <w:rsid w:val="00FE097C"/>
    <w:rsid w:val="00FE098E"/>
    <w:rsid w:val="00FE23AF"/>
    <w:rsid w:val="00FE4E6D"/>
    <w:rsid w:val="00FE5410"/>
    <w:rsid w:val="00FF11E5"/>
    <w:rsid w:val="00FF4264"/>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4B949"/>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84F23"/>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E6BAD-86BD-4237-9ADC-727AF753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6260</TotalTime>
  <Pages>36</Pages>
  <Words>12065</Words>
  <Characters>68777</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235</cp:revision>
  <cp:lastPrinted>2024-09-12T05:05:00Z</cp:lastPrinted>
  <dcterms:created xsi:type="dcterms:W3CDTF">2021-03-01T09:11:00Z</dcterms:created>
  <dcterms:modified xsi:type="dcterms:W3CDTF">2024-09-16T11:48:00Z</dcterms:modified>
</cp:coreProperties>
</file>