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717AE3" w:rsidRDefault="00450FEB" w:rsidP="00450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0FEB" w:rsidRPr="00D61D22" w:rsidRDefault="0070545A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50FEB" w:rsidRPr="00D61D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450FEB" w:rsidRPr="00D61D22" w:rsidRDefault="00450FEB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BD65D3" w:rsidRPr="00D61D22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65D3" w:rsidRPr="009B558F" w:rsidRDefault="00BD65D3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3D0A4B" w:rsidRDefault="00F571CD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F87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именуемое в дальнейшем </w:t>
      </w:r>
      <w:r w:rsidR="00803960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«Поставщик»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государственная администрация Рыбницкого района и г. Рыбницы, именуемое в дальнейшем </w:t>
      </w:r>
      <w:r w:rsidR="00717AE3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«Заказчик»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главы </w:t>
      </w:r>
      <w:r w:rsidR="009B192A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</w:t>
      </w:r>
      <w:r w:rsidR="009B19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«Рыбницкое управление народного образования</w:t>
      </w:r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717AE3" w:rsidRPr="00411F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«Получатель»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начальника </w:t>
      </w:r>
      <w:proofErr w:type="spellStart"/>
      <w:r w:rsidR="009B192A" w:rsidRPr="00EA4195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О.П.Попченко</w:t>
      </w:r>
      <w:proofErr w:type="spellEnd"/>
      <w:r w:rsidR="009B192A" w:rsidRPr="00EA41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EA41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действующего на основании Устава, с третьей стороны при совместном упоминании именуемые «Стороны», на основании 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протокола запроса предложений по закупке товаров для обеспечения нужд муниципал</w:t>
      </w:r>
      <w:r w:rsidR="009B192A">
        <w:rPr>
          <w:rFonts w:ascii="Times New Roman" w:eastAsia="Calibri" w:hAnsi="Times New Roman" w:cs="Times New Roman"/>
          <w:sz w:val="24"/>
          <w:szCs w:val="24"/>
          <w:lang w:eastAsia="en-US"/>
        </w:rPr>
        <w:t>ьного учре</w:t>
      </w:r>
      <w:r w:rsidR="005A18EA">
        <w:rPr>
          <w:rFonts w:ascii="Times New Roman" w:eastAsia="Calibri" w:hAnsi="Times New Roman" w:cs="Times New Roman"/>
          <w:sz w:val="24"/>
          <w:szCs w:val="24"/>
          <w:lang w:eastAsia="en-US"/>
        </w:rPr>
        <w:t>ждения  «Рыбницкое управление на</w:t>
      </w:r>
      <w:r w:rsidR="009B192A"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образования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717AE3" w:rsidRPr="008039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________г.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заключили настоящий контракт (далее – контракт) о нижеследующем:</w:t>
      </w:r>
    </w:p>
    <w:p w:rsidR="00450FEB" w:rsidRPr="003D0A4B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3D0A4B" w:rsidRDefault="005560BD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Поставщик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уется передать в собственность Получателя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Товар </w:t>
      </w:r>
      <w:r w:rsidR="00450FEB"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огнетушители</w:t>
      </w:r>
      <w:r w:rsidR="00450FEB"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ассортименте, количестве, на ус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ловиях настоящего контракта, а Получатель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обязуется принять Товар и оплатить его в порядке и сроки, предусмотренные настоящим контрактом.</w:t>
      </w:r>
    </w:p>
    <w:p w:rsidR="00450FEB" w:rsidRPr="00952906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________ (__________</w:t>
      </w:r>
      <w:r w:rsidR="008039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 xml:space="preserve"> 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A18EA" w:rsidRPr="005A18EA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Рыбницкое управление народного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450FEB" w:rsidP="00450FE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Оплата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Контракту производ</w:t>
      </w:r>
      <w:r w:rsidR="00C16CE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560BD">
        <w:rPr>
          <w:rFonts w:ascii="Times New Roman" w:eastAsia="Calibri" w:hAnsi="Times New Roman" w:cs="Times New Roman"/>
          <w:color w:val="000000"/>
          <w:sz w:val="24"/>
          <w:szCs w:val="24"/>
        </w:rPr>
        <w:t>тся Получателем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безналичной форме путем перечисления денежных средств в рублях ПМР</w:t>
      </w:r>
      <w:r w:rsidR="00556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расчетный счет Поставщика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течении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– Местный бюджет.</w:t>
      </w:r>
    </w:p>
    <w:p w:rsidR="00450FEB" w:rsidRPr="003D0A4B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450FEB" w:rsidRPr="00A202C6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>Срок поставки товаров: в течение 20 дней с момента подписания уполномоченными представителями сторон контракта.</w:t>
      </w:r>
    </w:p>
    <w:p w:rsidR="00450FEB" w:rsidRPr="00973C4F" w:rsidRDefault="00450FEB" w:rsidP="00450FE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50FEB" w:rsidRPr="003D0A4B" w:rsidRDefault="005560BD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 xml:space="preserve"> передает 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450FEB" w:rsidRPr="0002239D" w:rsidRDefault="0002239D" w:rsidP="0002239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Передача Товара в соответствии с условиями Контракта производится </w:t>
      </w:r>
      <w:r w:rsidR="005560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Поставщиком Получателю</w:t>
      </w: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согласованное время по адресу, согласованному Сторонами.</w:t>
      </w:r>
      <w:r w:rsidR="00450FEB" w:rsidRPr="00022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EB" w:rsidRPr="00457D0C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нт фактической передачи Товара Поставщик и Получатель</w:t>
      </w:r>
      <w:r w:rsidRPr="00457D0C">
        <w:rPr>
          <w:rFonts w:ascii="Times New Roman" w:eastAsia="Times New Roman" w:hAnsi="Times New Roman" w:cs="Times New Roman"/>
          <w:sz w:val="24"/>
          <w:szCs w:val="24"/>
        </w:rPr>
        <w:t xml:space="preserve"> подписывают расходную накладную, подтверждающую переход п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рава собственности на Товар от Поставщика к Получателю</w:t>
      </w:r>
      <w:r w:rsidRPr="00457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A7703E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кламационный акт подписывается Поставщиком и Получателем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5560BD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="00450FEB" w:rsidRPr="00A7703E">
        <w:rPr>
          <w:rFonts w:ascii="Times New Roman" w:eastAsia="Times New Roman" w:hAnsi="Times New Roman" w:cs="Times New Roman"/>
          <w:sz w:val="24"/>
          <w:szCs w:val="24"/>
        </w:rPr>
        <w:t xml:space="preserve"> обязуется за свой счет устранить выявленные недостатки, повреждения </w:t>
      </w:r>
      <w:r w:rsidR="00450FEB" w:rsidRPr="00A77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="00450FEB" w:rsidRPr="00A7703E">
        <w:rPr>
          <w:rFonts w:ascii="Times New Roman" w:eastAsia="Times New Roman" w:hAnsi="Times New Roman" w:cs="Times New Roman"/>
          <w:sz w:val="24"/>
          <w:szCs w:val="24"/>
        </w:rPr>
        <w:t xml:space="preserve"> стоимость некачественного, некомплектного Товара.</w:t>
      </w:r>
    </w:p>
    <w:p w:rsidR="00450FEB" w:rsidRPr="003D0A4B" w:rsidRDefault="005560BD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обнаружения Получателем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скрытых недостатков после приемки Товара, посл</w:t>
      </w:r>
      <w:r>
        <w:rPr>
          <w:rFonts w:ascii="Times New Roman" w:eastAsia="Times New Roman" w:hAnsi="Times New Roman" w:cs="Times New Roman"/>
          <w:sz w:val="24"/>
          <w:szCs w:val="24"/>
        </w:rPr>
        <w:t>едний обязан известить об этом Поставщика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10-дневный срок. В этом случае Поставщик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</w:t>
      </w:r>
    </w:p>
    <w:p w:rsidR="00450FEB" w:rsidRPr="00BD65D3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</w:t>
      </w:r>
      <w:r w:rsidR="005560BD">
        <w:rPr>
          <w:rFonts w:ascii="Times New Roman" w:eastAsia="Calibri" w:hAnsi="Times New Roman" w:cs="Times New Roman"/>
          <w:sz w:val="24"/>
          <w:szCs w:val="24"/>
        </w:rPr>
        <w:t>ения Поставщика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="005560BD">
        <w:rPr>
          <w:rFonts w:ascii="Times New Roman" w:eastAsia="Calibri" w:hAnsi="Times New Roman" w:cs="Times New Roman"/>
          <w:sz w:val="24"/>
          <w:szCs w:val="24"/>
        </w:rPr>
        <w:t>. настоящего контракта, Получатель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вправе поручить исправление выявленных недос</w:t>
      </w:r>
      <w:r w:rsidR="005560BD">
        <w:rPr>
          <w:rFonts w:ascii="Times New Roman" w:eastAsia="Calibri" w:hAnsi="Times New Roman" w:cs="Times New Roman"/>
          <w:sz w:val="24"/>
          <w:szCs w:val="24"/>
        </w:rPr>
        <w:t>татков третьим лицам, при этом Поставщик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обязан возместить все понесенные в связи с этим расходы в по</w:t>
      </w:r>
      <w:r w:rsidR="005560BD">
        <w:rPr>
          <w:rFonts w:ascii="Times New Roman" w:eastAsia="Calibri" w:hAnsi="Times New Roman" w:cs="Times New Roman"/>
          <w:sz w:val="24"/>
          <w:szCs w:val="24"/>
        </w:rPr>
        <w:t>лном объёме в сроки, указанные Получателем</w:t>
      </w:r>
      <w:r w:rsidRPr="003D0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5D3" w:rsidRPr="00952906" w:rsidRDefault="00BD65D3" w:rsidP="00BD6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952906" w:rsidRDefault="00450FEB" w:rsidP="00450F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450FEB" w:rsidRPr="003D0A4B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450FEB" w:rsidRPr="003D0A4B" w:rsidRDefault="00450FEB" w:rsidP="00450FE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дной накладной в собственность Получателя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Товар надлежащего качества в количестве, ассортименте и по цене Товара, указанной в спецификации.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</w:t>
      </w:r>
      <w:r w:rsidR="00C16CE2">
        <w:rPr>
          <w:rFonts w:ascii="Times New Roman" w:eastAsia="Times New Roman" w:hAnsi="Times New Roman" w:cs="Times New Roman"/>
          <w:sz w:val="24"/>
          <w:szCs w:val="24"/>
        </w:rPr>
        <w:t xml:space="preserve">упаковки 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Товара до момента его передачи 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450FEB" w:rsidRPr="003D0A4B" w:rsidRDefault="00450FEB" w:rsidP="00450FE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450FEB" w:rsidRDefault="00450FEB" w:rsidP="00450FEB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450FEB" w:rsidRDefault="005560BD" w:rsidP="00450FEB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Требовать подписания Получателем</w:t>
      </w:r>
      <w:r w:rsidR="00450FEB" w:rsidRPr="000F3DE2">
        <w:rPr>
          <w:rFonts w:ascii="Times New Roman" w:eastAsia="Times New Roman" w:hAnsi="Times New Roman"/>
          <w:sz w:val="24"/>
          <w:szCs w:val="24"/>
        </w:rPr>
        <w:t xml:space="preserve"> расходн</w:t>
      </w:r>
      <w:r>
        <w:rPr>
          <w:rFonts w:ascii="Times New Roman" w:eastAsia="Times New Roman" w:hAnsi="Times New Roman"/>
          <w:sz w:val="24"/>
          <w:szCs w:val="24"/>
        </w:rPr>
        <w:t>ой накладной в случае поставки Поставщиком</w:t>
      </w:r>
      <w:r w:rsidR="00450FEB" w:rsidRPr="000F3DE2">
        <w:rPr>
          <w:rFonts w:ascii="Times New Roman" w:eastAsia="Times New Roman" w:hAnsi="Times New Roman"/>
          <w:sz w:val="24"/>
          <w:szCs w:val="24"/>
        </w:rPr>
        <w:t xml:space="preserve"> Товара надлежащего качества в надлежащем количестве и ассортименте.</w:t>
      </w:r>
    </w:p>
    <w:p w:rsidR="00450FEB" w:rsidRPr="000F3DE2" w:rsidRDefault="00450FEB" w:rsidP="00450FEB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3D0A4B" w:rsidRDefault="00450FEB" w:rsidP="00450F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450FEB" w:rsidRPr="003D0A4B" w:rsidRDefault="00450FEB" w:rsidP="00450FE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450FEB" w:rsidRPr="003D0A4B" w:rsidRDefault="00450FEB" w:rsidP="00450F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ребовать от Поставщика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:rsidR="00450FEB" w:rsidRPr="003D0A4B" w:rsidRDefault="005560BD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от Поставщика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своевременного устранения выявленных недостатков Товара.</w:t>
      </w:r>
    </w:p>
    <w:p w:rsidR="00450FEB" w:rsidRPr="003D0A4B" w:rsidRDefault="00450FEB" w:rsidP="00450FE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450FEB" w:rsidRPr="0044410C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влять контроль над исполнением Поставщиком</w:t>
      </w:r>
      <w:r w:rsidRPr="0044410C">
        <w:rPr>
          <w:rFonts w:ascii="Times New Roman" w:eastAsia="Times New Roman" w:hAnsi="Times New Roman" w:cs="Times New Roman"/>
          <w:sz w:val="24"/>
          <w:szCs w:val="24"/>
        </w:rPr>
        <w:t xml:space="preserve"> условий контракта и гарантийных обязательств.</w:t>
      </w:r>
    </w:p>
    <w:p w:rsidR="00BD65D3" w:rsidRPr="00C3678A" w:rsidRDefault="00450FEB" w:rsidP="00C3678A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:rsidR="00450FEB" w:rsidRPr="00734807" w:rsidRDefault="00450FEB" w:rsidP="00450FE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450FEB" w:rsidRPr="003D0A4B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50FEB" w:rsidRPr="003201F4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</w:t>
      </w:r>
      <w:r w:rsidRPr="00105E75">
        <w:rPr>
          <w:rFonts w:ascii="Times New Roman" w:eastAsia="Calibri" w:hAnsi="Times New Roman" w:cs="Times New Roman"/>
          <w:sz w:val="24"/>
          <w:szCs w:val="24"/>
          <w:lang w:eastAsia="en-US"/>
        </w:rPr>
        <w:t>10% от общей суммы настоящего контракта.</w:t>
      </w:r>
    </w:p>
    <w:p w:rsidR="003201F4" w:rsidRPr="00105E75" w:rsidRDefault="003201F4" w:rsidP="003201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>6.1. Гарантийный срок поставляемого Товара по настоящему контра</w:t>
      </w:r>
      <w:r w:rsidR="009B192A">
        <w:rPr>
          <w:rFonts w:ascii="Times New Roman" w:hAnsi="Times New Roman" w:cs="Times New Roman"/>
          <w:sz w:val="24"/>
          <w:szCs w:val="24"/>
        </w:rPr>
        <w:t>кту указывается в паспорте огнетушителя</w:t>
      </w:r>
      <w:r w:rsidRPr="006046B4">
        <w:rPr>
          <w:rFonts w:ascii="Times New Roman" w:hAnsi="Times New Roman" w:cs="Times New Roman"/>
          <w:sz w:val="24"/>
          <w:szCs w:val="24"/>
        </w:rPr>
        <w:t>.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6.2. Гарантия </w:t>
      </w:r>
      <w:r w:rsidR="009800F2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распространяется на Товар, эксплуатируемый </w:t>
      </w:r>
      <w:r w:rsidR="009800F2">
        <w:rPr>
          <w:rFonts w:ascii="Times New Roman" w:hAnsi="Times New Roman" w:cs="Times New Roman"/>
          <w:sz w:val="24"/>
          <w:szCs w:val="24"/>
        </w:rPr>
        <w:t>Получателем</w:t>
      </w:r>
      <w:r w:rsidRPr="006046B4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пользовани</w:t>
      </w:r>
      <w:r w:rsidR="00DD7ECF">
        <w:rPr>
          <w:rFonts w:ascii="Times New Roman" w:hAnsi="Times New Roman" w:cs="Times New Roman"/>
          <w:sz w:val="24"/>
          <w:szCs w:val="24"/>
        </w:rPr>
        <w:t>ю и условиям паспорта</w:t>
      </w:r>
      <w:r w:rsidRPr="006046B4">
        <w:rPr>
          <w:rFonts w:ascii="Times New Roman" w:hAnsi="Times New Roman" w:cs="Times New Roman"/>
          <w:sz w:val="24"/>
          <w:szCs w:val="24"/>
        </w:rPr>
        <w:t>.</w:t>
      </w:r>
    </w:p>
    <w:p w:rsidR="000D56F8" w:rsidRPr="006046B4" w:rsidRDefault="000D56F8" w:rsidP="006046B4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DB7508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не распространяется на Товар:</w:t>
      </w:r>
    </w:p>
    <w:p w:rsidR="00DB7508" w:rsidRPr="006046B4" w:rsidRDefault="000D56F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а) </w:t>
      </w:r>
      <w:r w:rsidR="00DB7508" w:rsidRPr="006046B4">
        <w:rPr>
          <w:rFonts w:ascii="Times New Roman" w:hAnsi="Times New Roman" w:cs="Times New Roman"/>
          <w:sz w:val="24"/>
          <w:szCs w:val="24"/>
        </w:rPr>
        <w:t>имеющий видимые механические повреждения;</w:t>
      </w:r>
    </w:p>
    <w:p w:rsidR="00DB7508" w:rsidRPr="006046B4" w:rsidRDefault="00DB750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046B4">
        <w:rPr>
          <w:rFonts w:ascii="Times New Roman" w:hAnsi="Times New Roman" w:cs="Times New Roman"/>
          <w:sz w:val="24"/>
          <w:szCs w:val="24"/>
        </w:rPr>
        <w:t xml:space="preserve"> при попадании внутрь посторонних предметов, жидкостей. </w:t>
      </w:r>
    </w:p>
    <w:p w:rsidR="00C3678A" w:rsidRPr="00DB7508" w:rsidRDefault="00DB7508" w:rsidP="00DB7508">
      <w:pPr>
        <w:tabs>
          <w:tab w:val="num" w:pos="709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0FEB" w:rsidRPr="00DB7508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01F4" w:rsidRPr="00952906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450FEB" w:rsidRPr="003D0A4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450FE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201F4" w:rsidRPr="00734807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450FEB" w:rsidRPr="003D0A4B" w:rsidRDefault="00450FEB" w:rsidP="00450FE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1F86" w:rsidRPr="00DB7508" w:rsidRDefault="00411F86" w:rsidP="00411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1F86" w:rsidRPr="00DB7508" w:rsidRDefault="00411F86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F571CD">
        <w:rPr>
          <w:rFonts w:ascii="Times New Roman" w:eastAsia="Times New Roman" w:hAnsi="Times New Roman"/>
          <w:sz w:val="24"/>
          <w:szCs w:val="24"/>
          <w:u w:val="single"/>
        </w:rPr>
        <w:t>«31» декабря 2024</w:t>
      </w:r>
      <w:r w:rsidRPr="00DB750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DB7508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Pr="00DB7508" w:rsidRDefault="00450FEB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50FEB" w:rsidRPr="00734807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450FEB" w:rsidRPr="003D0A4B" w:rsidRDefault="00450FEB" w:rsidP="00450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Pr="00734807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50FEB" w:rsidRPr="00734807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112"/>
      </w:tblGrid>
      <w:tr w:rsidR="00BD65D3" w:rsidRPr="006C7A4F" w:rsidTr="0070545A">
        <w:trPr>
          <w:trHeight w:val="113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г. ____________, ул.____________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ф/к ________________________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р/с 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0545A" w:rsidRPr="0070545A" w:rsidRDefault="0070545A" w:rsidP="0070545A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D65D3" w:rsidRPr="0070545A" w:rsidRDefault="0070545A" w:rsidP="0070545A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70545A">
              <w:rPr>
                <w:sz w:val="24"/>
                <w:szCs w:val="24"/>
              </w:rPr>
              <w:t xml:space="preserve">«____» ______________ 2024 г.  </w:t>
            </w:r>
            <w:r w:rsidR="00BD65D3" w:rsidRPr="0070545A">
              <w:rPr>
                <w:sz w:val="24"/>
                <w:szCs w:val="24"/>
              </w:rPr>
              <w:t>г.</w:t>
            </w:r>
          </w:p>
          <w:p w:rsidR="00BD65D3" w:rsidRPr="0070545A" w:rsidRDefault="00BD65D3" w:rsidP="00876E77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70545A">
              <w:rPr>
                <w:sz w:val="24"/>
                <w:szCs w:val="24"/>
              </w:rPr>
              <w:t xml:space="preserve"> </w:t>
            </w:r>
          </w:p>
          <w:p w:rsidR="0070545A" w:rsidRDefault="0070545A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Default="0070545A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Default="0070545A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Default="0070545A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Default="0070545A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МУ «РУНО»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г. Рыбница, ул. Кирова, 136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Р/счет: 2191420003813067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Ф/код: 0400000351, КУБ 42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Банк: ЗАО «Приднестровский Сбербанк»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Рыбницкий филиал, 2828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Начальник МУ «Рыбницкое УНО»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EA419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Попченко О. П</w:t>
            </w: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 2024 г.  </w:t>
            </w:r>
          </w:p>
          <w:p w:rsid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МУ «РУНО»       _________________ </w:t>
            </w:r>
            <w:proofErr w:type="spellStart"/>
            <w:r w:rsidRPr="00EA419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Амброси</w:t>
            </w:r>
            <w:proofErr w:type="spellEnd"/>
            <w:r w:rsidRPr="00EA419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 О. Д.</w:t>
            </w:r>
          </w:p>
          <w:p w:rsidR="0070545A" w:rsidRP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Юрист МУ «РУНО»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A419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Рогожина Д.П.</w:t>
            </w: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45A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Pr="006C7A4F" w:rsidRDefault="0070545A" w:rsidP="0070545A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Глава госадминистрации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EA419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Тягай</w:t>
            </w: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 w:line="240" w:lineRule="auto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</w:t>
            </w:r>
            <w:r w:rsidRPr="0070545A">
              <w:rPr>
                <w:rFonts w:ascii="Times New Roman" w:hAnsi="Times New Roman" w:cs="Times New Roman"/>
                <w:sz w:val="24"/>
                <w:szCs w:val="24"/>
              </w:rPr>
              <w:t>________ 20__ г.</w:t>
            </w: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03960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госадминистрации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экономическим вопросам  </w:t>
            </w:r>
          </w:p>
          <w:p w:rsidR="0070545A" w:rsidRPr="0070545A" w:rsidRDefault="0070545A" w:rsidP="00705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45A" w:rsidRPr="0070545A" w:rsidRDefault="0070545A" w:rsidP="00705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0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proofErr w:type="spellStart"/>
            <w:r w:rsidRPr="00EA4195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>В.В.Кравченко</w:t>
            </w:r>
            <w:proofErr w:type="spellEnd"/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FEB" w:rsidSect="00BD65D3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к Контракту № _____ 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  «__»_____________2024г.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45A" w:rsidRPr="0070545A" w:rsidRDefault="0070545A" w:rsidP="0070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70545A" w:rsidRPr="0070545A" w:rsidRDefault="0070545A" w:rsidP="0070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"/>
        <w:gridCol w:w="6123"/>
        <w:gridCol w:w="709"/>
        <w:gridCol w:w="709"/>
        <w:gridCol w:w="850"/>
        <w:gridCol w:w="1276"/>
      </w:tblGrid>
      <w:tr w:rsidR="0070545A" w:rsidRPr="0070545A" w:rsidTr="00600E18">
        <w:tc>
          <w:tcPr>
            <w:tcW w:w="398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545A" w:rsidRPr="0070545A" w:rsidTr="00600E18">
        <w:tc>
          <w:tcPr>
            <w:tcW w:w="398" w:type="dxa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ОП- 4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45A" w:rsidRPr="0070545A" w:rsidTr="00600E18">
        <w:tc>
          <w:tcPr>
            <w:tcW w:w="8789" w:type="dxa"/>
            <w:gridSpan w:val="5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Pr="00717AE3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33" w:rsidRPr="00717AE3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E3">
        <w:rPr>
          <w:rFonts w:ascii="Times New Roman" w:eastAsia="Times New Roman" w:hAnsi="Times New Roman" w:cs="Times New Roman"/>
          <w:sz w:val="24"/>
          <w:szCs w:val="24"/>
        </w:rPr>
        <w:t xml:space="preserve">Общая сумма: </w:t>
      </w:r>
      <w:r w:rsidR="00F571CD">
        <w:rPr>
          <w:rStyle w:val="FontStyle22"/>
          <w:b/>
          <w:sz w:val="24"/>
          <w:szCs w:val="24"/>
        </w:rPr>
        <w:t>______</w:t>
      </w:r>
      <w:r w:rsidRPr="00717AE3">
        <w:rPr>
          <w:rStyle w:val="FontStyle22"/>
          <w:b/>
          <w:sz w:val="24"/>
          <w:szCs w:val="24"/>
        </w:rPr>
        <w:t xml:space="preserve"> (</w:t>
      </w:r>
      <w:r w:rsidR="00F571CD">
        <w:rPr>
          <w:rStyle w:val="FontStyle22"/>
          <w:b/>
          <w:sz w:val="24"/>
          <w:szCs w:val="24"/>
        </w:rPr>
        <w:t>_________</w:t>
      </w:r>
      <w:r w:rsidRPr="00717AE3">
        <w:rPr>
          <w:rStyle w:val="FontStyle22"/>
          <w:b/>
          <w:sz w:val="24"/>
          <w:szCs w:val="24"/>
        </w:rPr>
        <w:t>) рублей ПМР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70545A" w:rsidRPr="00717AE3" w:rsidTr="00F571CD">
        <w:trPr>
          <w:trHeight w:val="11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Pr="0070545A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45A">
              <w:rPr>
                <w:rFonts w:ascii="Times New Roman" w:hAnsi="Times New Roman" w:cs="Times New Roman"/>
                <w:b/>
              </w:rPr>
              <w:t xml:space="preserve">           «Поставщик»                                                                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г. ____________, ул.____________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ф/к ________________________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р/с 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_________________________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_________________________</w:t>
            </w: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 2024</w:t>
            </w:r>
            <w:r w:rsidRPr="00D94A84">
              <w:rPr>
                <w:rFonts w:ascii="Times New Roman" w:hAnsi="Times New Roman" w:cs="Times New Roman"/>
              </w:rPr>
              <w:t xml:space="preserve">г.  </w:t>
            </w: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4A84">
              <w:rPr>
                <w:rFonts w:ascii="Times New Roman" w:hAnsi="Times New Roman" w:cs="Times New Roman"/>
                <w:b/>
              </w:rPr>
              <w:t>«Получатель»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МУ «РУНО»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г. Рыбница, ул. Кирова, 136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Р/счет: 2191420003813067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Ф/код: 0400000351, КУБ 42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Банк: ЗАО «Приднестровский Сбербанк»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Рыбницкий филиал, 2828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4A84">
              <w:rPr>
                <w:rFonts w:ascii="Times New Roman" w:hAnsi="Times New Roman" w:cs="Times New Roman"/>
                <w:b/>
              </w:rPr>
              <w:t>Начальник МУ «Рыбницкое УНО»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  <w:b/>
              </w:rPr>
              <w:t xml:space="preserve">__________ </w:t>
            </w:r>
            <w:r w:rsidRPr="00EA4195">
              <w:rPr>
                <w:rFonts w:ascii="Times New Roman" w:hAnsi="Times New Roman" w:cs="Times New Roman"/>
                <w:highlight w:val="black"/>
              </w:rPr>
              <w:t>Попченко О. П.</w:t>
            </w: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 xml:space="preserve">«____» ______________ 2024 г.  </w:t>
            </w: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4A84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 xml:space="preserve">Главный бухгалтер МУ «РУНО»       _________________ </w:t>
            </w:r>
            <w:proofErr w:type="spellStart"/>
            <w:r w:rsidRPr="00EA4195">
              <w:rPr>
                <w:rFonts w:ascii="Times New Roman" w:hAnsi="Times New Roman" w:cs="Times New Roman"/>
                <w:highlight w:val="black"/>
              </w:rPr>
              <w:t>Амброси</w:t>
            </w:r>
            <w:proofErr w:type="spellEnd"/>
            <w:r w:rsidRPr="00EA4195">
              <w:rPr>
                <w:rFonts w:ascii="Times New Roman" w:hAnsi="Times New Roman" w:cs="Times New Roman"/>
                <w:highlight w:val="black"/>
              </w:rPr>
              <w:t xml:space="preserve"> О. Д.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>Юрист МУ «РУНО»                            _________________</w:t>
            </w:r>
            <w:r w:rsidRPr="00EA4195">
              <w:rPr>
                <w:rFonts w:ascii="Times New Roman" w:hAnsi="Times New Roman" w:cs="Times New Roman"/>
                <w:highlight w:val="black"/>
              </w:rPr>
              <w:t>Рогожина Д. П.</w:t>
            </w:r>
            <w:bookmarkStart w:id="2" w:name="_GoBack"/>
            <w:bookmarkEnd w:id="2"/>
          </w:p>
          <w:p w:rsidR="0070545A" w:rsidRPr="00044016" w:rsidRDefault="0070545A" w:rsidP="007054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4A84">
              <w:rPr>
                <w:rFonts w:ascii="Times New Roman" w:hAnsi="Times New Roman" w:cs="Times New Roman"/>
              </w:rPr>
              <w:t xml:space="preserve"> </w:t>
            </w:r>
            <w:r w:rsidRPr="00044016">
              <w:rPr>
                <w:rFonts w:ascii="Times New Roman" w:hAnsi="Times New Roman" w:cs="Times New Roman"/>
                <w:b/>
              </w:rPr>
              <w:t xml:space="preserve">Заместитель главы госадминистрации </w:t>
            </w:r>
            <w:proofErr w:type="gramStart"/>
            <w:r w:rsidRPr="00044016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44016">
              <w:rPr>
                <w:rFonts w:ascii="Times New Roman" w:hAnsi="Times New Roman" w:cs="Times New Roman"/>
                <w:b/>
              </w:rPr>
              <w:t xml:space="preserve">              экономическим  вопросом   </w:t>
            </w:r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  <w:r w:rsidRPr="00D94A84">
              <w:rPr>
                <w:rFonts w:ascii="Times New Roman" w:hAnsi="Times New Roman" w:cs="Times New Roman"/>
              </w:rPr>
              <w:t xml:space="preserve">                                                               _________________ </w:t>
            </w:r>
            <w:proofErr w:type="spellStart"/>
            <w:r w:rsidRPr="00EA4195">
              <w:rPr>
                <w:rFonts w:ascii="Times New Roman" w:hAnsi="Times New Roman" w:cs="Times New Roman"/>
                <w:highlight w:val="black"/>
              </w:rPr>
              <w:t>В.В.Кравченко</w:t>
            </w:r>
            <w:proofErr w:type="spellEnd"/>
          </w:p>
          <w:p w:rsidR="0070545A" w:rsidRPr="00D94A84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  <w:p w:rsidR="0070545A" w:rsidRPr="00C84D1C" w:rsidRDefault="0070545A" w:rsidP="007054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Pr="0070545A" w:rsidRDefault="0070545A" w:rsidP="0070545A">
            <w:pPr>
              <w:pStyle w:val="3"/>
              <w:spacing w:after="0"/>
              <w:ind w:left="813"/>
              <w:rPr>
                <w:b/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 xml:space="preserve">           </w:t>
            </w:r>
            <w:r w:rsidRPr="0070545A">
              <w:rPr>
                <w:b/>
                <w:sz w:val="22"/>
                <w:szCs w:val="22"/>
              </w:rPr>
              <w:t>«Заказчик»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Государственная администрация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Рыбницкого района и г. Рыбница,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г. Рыбница, пр. Победы 4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ф/к 0400008837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р/счет   2191420004701003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ЗАО «Приднестровский Сбербанк»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Рыбницкий филиал, 2828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proofErr w:type="spellStart"/>
            <w:r w:rsidRPr="00D94A84">
              <w:rPr>
                <w:sz w:val="22"/>
                <w:szCs w:val="22"/>
              </w:rPr>
              <w:t>кор</w:t>
            </w:r>
            <w:proofErr w:type="spellEnd"/>
            <w:r w:rsidRPr="00D94A84">
              <w:rPr>
                <w:sz w:val="22"/>
                <w:szCs w:val="22"/>
              </w:rPr>
              <w:t>. счет 20210000094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Глава государственной администрации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>Рыбницкого района и г. Рыбница</w:t>
            </w:r>
          </w:p>
          <w:p w:rsidR="0070545A" w:rsidRPr="00D94A84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 xml:space="preserve">_________________ </w:t>
            </w:r>
            <w:r w:rsidRPr="00EA4195">
              <w:rPr>
                <w:sz w:val="22"/>
                <w:szCs w:val="22"/>
                <w:highlight w:val="black"/>
              </w:rPr>
              <w:t>Тягай В. В.</w:t>
            </w: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D94A84">
              <w:rPr>
                <w:sz w:val="22"/>
                <w:szCs w:val="22"/>
              </w:rPr>
              <w:t xml:space="preserve">«____» ______________ 2024 г.  </w:t>
            </w: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-4717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Default="0070545A" w:rsidP="0070545A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70545A" w:rsidRPr="00C84D1C" w:rsidRDefault="0070545A" w:rsidP="0070545A">
            <w:pPr>
              <w:pStyle w:val="3"/>
              <w:spacing w:after="0"/>
              <w:rPr>
                <w:sz w:val="22"/>
                <w:szCs w:val="22"/>
              </w:rPr>
            </w:pPr>
          </w:p>
        </w:tc>
      </w:tr>
    </w:tbl>
    <w:p w:rsidR="00810BBB" w:rsidRDefault="00810BBB" w:rsidP="00F571CD"/>
    <w:sectPr w:rsidR="00810BBB" w:rsidSect="007356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6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8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17768"/>
    <w:multiLevelType w:val="multilevel"/>
    <w:tmpl w:val="983482B0"/>
    <w:numStyleLink w:val="7"/>
  </w:abstractNum>
  <w:abstractNum w:abstractNumId="23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4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11"/>
  </w:num>
  <w:num w:numId="7">
    <w:abstractNumId w:val="2"/>
  </w:num>
  <w:num w:numId="8">
    <w:abstractNumId w:val="18"/>
  </w:num>
  <w:num w:numId="9">
    <w:abstractNumId w:val="16"/>
  </w:num>
  <w:num w:numId="10">
    <w:abstractNumId w:val="5"/>
  </w:num>
  <w:num w:numId="11">
    <w:abstractNumId w:val="14"/>
  </w:num>
  <w:num w:numId="12">
    <w:abstractNumId w:val="20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19"/>
  </w:num>
  <w:num w:numId="18">
    <w:abstractNumId w:val="3"/>
  </w:num>
  <w:num w:numId="19">
    <w:abstractNumId w:val="10"/>
  </w:num>
  <w:num w:numId="20">
    <w:abstractNumId w:val="13"/>
  </w:num>
  <w:num w:numId="21">
    <w:abstractNumId w:val="15"/>
  </w:num>
  <w:num w:numId="22">
    <w:abstractNumId w:val="6"/>
  </w:num>
  <w:num w:numId="23">
    <w:abstractNumId w:val="23"/>
  </w:num>
  <w:num w:numId="24">
    <w:abstractNumId w:val="22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67D14"/>
    <w:rsid w:val="000770D9"/>
    <w:rsid w:val="000D56F8"/>
    <w:rsid w:val="000F0744"/>
    <w:rsid w:val="001317BD"/>
    <w:rsid w:val="00233B93"/>
    <w:rsid w:val="003201F4"/>
    <w:rsid w:val="003C6416"/>
    <w:rsid w:val="003E237E"/>
    <w:rsid w:val="003F63AE"/>
    <w:rsid w:val="0040217E"/>
    <w:rsid w:val="00411F86"/>
    <w:rsid w:val="0041784A"/>
    <w:rsid w:val="00417C00"/>
    <w:rsid w:val="00450FEB"/>
    <w:rsid w:val="004B7816"/>
    <w:rsid w:val="0053742D"/>
    <w:rsid w:val="005560BD"/>
    <w:rsid w:val="00560799"/>
    <w:rsid w:val="005A18EA"/>
    <w:rsid w:val="005F6FBA"/>
    <w:rsid w:val="006046B4"/>
    <w:rsid w:val="0060489C"/>
    <w:rsid w:val="006E29F3"/>
    <w:rsid w:val="0070545A"/>
    <w:rsid w:val="00717AE3"/>
    <w:rsid w:val="00730146"/>
    <w:rsid w:val="0073271C"/>
    <w:rsid w:val="0073569F"/>
    <w:rsid w:val="00783C49"/>
    <w:rsid w:val="007A020D"/>
    <w:rsid w:val="00803960"/>
    <w:rsid w:val="00810BBB"/>
    <w:rsid w:val="00846A6D"/>
    <w:rsid w:val="009309B9"/>
    <w:rsid w:val="00956C0F"/>
    <w:rsid w:val="009800F2"/>
    <w:rsid w:val="009B192A"/>
    <w:rsid w:val="00A16180"/>
    <w:rsid w:val="00A202C6"/>
    <w:rsid w:val="00B458A3"/>
    <w:rsid w:val="00BA4BF7"/>
    <w:rsid w:val="00BD3B7F"/>
    <w:rsid w:val="00BD65D3"/>
    <w:rsid w:val="00C16CE2"/>
    <w:rsid w:val="00C3678A"/>
    <w:rsid w:val="00D61D22"/>
    <w:rsid w:val="00D70533"/>
    <w:rsid w:val="00D85234"/>
    <w:rsid w:val="00DB7508"/>
    <w:rsid w:val="00DD7ECF"/>
    <w:rsid w:val="00EA2C1E"/>
    <w:rsid w:val="00EA4195"/>
    <w:rsid w:val="00F27E21"/>
    <w:rsid w:val="00F571CD"/>
    <w:rsid w:val="00F86640"/>
    <w:rsid w:val="00F876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2024-09-06T10:25:00Z</cp:lastPrinted>
  <dcterms:created xsi:type="dcterms:W3CDTF">2022-04-20T14:08:00Z</dcterms:created>
  <dcterms:modified xsi:type="dcterms:W3CDTF">2024-09-13T10:35:00Z</dcterms:modified>
</cp:coreProperties>
</file>