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F" w:rsidRDefault="00DB5AFF" w:rsidP="0015671C">
      <w:pPr>
        <w:spacing w:after="0"/>
        <w:ind w:firstLine="708"/>
        <w:jc w:val="both"/>
      </w:pPr>
      <w:r>
        <w:t>Оценка заявок, окончательных предложений участников закупки осуществляется в</w:t>
      </w:r>
    </w:p>
    <w:p w:rsidR="00DB5AFF" w:rsidRDefault="00DB5AFF" w:rsidP="00590769">
      <w:pPr>
        <w:spacing w:after="0"/>
        <w:jc w:val="both"/>
      </w:pPr>
      <w:r>
        <w:t>соответствии со статьей 22 Закона Приднестровской Молдавской Республики "О закупках в</w:t>
      </w:r>
    </w:p>
    <w:p w:rsidR="00DB5AFF" w:rsidRDefault="00DB5AFF" w:rsidP="00590769">
      <w:pPr>
        <w:spacing w:after="0"/>
        <w:jc w:val="both"/>
      </w:pPr>
      <w:r>
        <w:t>Приднестровской Молдавской Республике" и Постановлением Правительства ПМР от 25</w:t>
      </w:r>
    </w:p>
    <w:p w:rsidR="00DB5AFF" w:rsidRDefault="00DB5AFF" w:rsidP="00590769">
      <w:pPr>
        <w:spacing w:after="0"/>
        <w:jc w:val="both"/>
      </w:pPr>
      <w:r>
        <w:t>марта 2020г. No78 «Об утверждении Порядка оценки заявок, окончательных предложений</w:t>
      </w:r>
    </w:p>
    <w:p w:rsidR="00DB5AFF" w:rsidRDefault="00DB5AFF" w:rsidP="00590769">
      <w:pPr>
        <w:spacing w:after="0"/>
        <w:jc w:val="both"/>
      </w:pPr>
      <w:r>
        <w:t>участников закупки при проведении запроса предложений».</w:t>
      </w:r>
    </w:p>
    <w:p w:rsidR="00DB5AFF" w:rsidRDefault="00DB5AFF" w:rsidP="00590769">
      <w:pPr>
        <w:spacing w:after="0"/>
        <w:jc w:val="both"/>
      </w:pPr>
      <w:r>
        <w:t>Заявки, поданные с превышением начальной (максимальной) цены контракта (п /п. 1</w:t>
      </w:r>
    </w:p>
    <w:p w:rsidR="00DB5AFF" w:rsidRDefault="00DB5AFF" w:rsidP="00590769">
      <w:pPr>
        <w:spacing w:after="0"/>
        <w:jc w:val="both"/>
      </w:pPr>
      <w:r>
        <w:t>п.4), отстраняются и не оцениваются.</w:t>
      </w:r>
    </w:p>
    <w:p w:rsidR="0015671C" w:rsidRDefault="00DB5AFF" w:rsidP="00590769">
      <w:pPr>
        <w:spacing w:after="0"/>
        <w:jc w:val="both"/>
      </w:pPr>
      <w:r>
        <w:t>Критерием оценки заявки, окончательного предложения участника закупки</w:t>
      </w:r>
      <w:r w:rsidR="0015671C">
        <w:t>:</w:t>
      </w:r>
    </w:p>
    <w:p w:rsidR="0015671C" w:rsidRDefault="0015671C" w:rsidP="00590769">
      <w:pPr>
        <w:spacing w:after="0"/>
        <w:jc w:val="both"/>
      </w:pPr>
      <w:r>
        <w:t>-</w:t>
      </w:r>
      <w:r w:rsidR="00DB5AFF">
        <w:t xml:space="preserve"> является цена</w:t>
      </w:r>
      <w:r>
        <w:t xml:space="preserve"> контракта;</w:t>
      </w:r>
    </w:p>
    <w:p w:rsidR="0015671C" w:rsidRDefault="0015671C" w:rsidP="00590769">
      <w:pPr>
        <w:spacing w:after="0"/>
        <w:jc w:val="both"/>
      </w:pPr>
      <w:r>
        <w:t>- условия об ответственности за неисполнение или ненадлежащее исполнение принимаемых на себя исполнителем обязательств;</w:t>
      </w:r>
    </w:p>
    <w:p w:rsidR="00E57BA6" w:rsidRDefault="0015671C" w:rsidP="00590769">
      <w:pPr>
        <w:spacing w:after="0"/>
        <w:jc w:val="both"/>
      </w:pPr>
      <w:r>
        <w:t>- квалификация участников закупки, в том числе наличие у них на праве собственности или ином законном основании оборудования и других материальных ресурсов, опыта работы связанного с предметом контракта.</w:t>
      </w:r>
      <w:r w:rsidR="00590769">
        <w:t xml:space="preserve"> </w:t>
      </w:r>
      <w:bookmarkStart w:id="0" w:name="_GoBack"/>
      <w:bookmarkEnd w:id="0"/>
    </w:p>
    <w:sectPr w:rsidR="00E5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F"/>
    <w:rsid w:val="0015671C"/>
    <w:rsid w:val="00590769"/>
    <w:rsid w:val="00DB5AFF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7360"/>
  <w15:chartTrackingRefBased/>
  <w15:docId w15:val="{1EC09C06-598E-403C-B8E9-1961C2D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2021-02-05T07:09:00Z</dcterms:created>
  <dcterms:modified xsi:type="dcterms:W3CDTF">2021-02-09T09:14:00Z</dcterms:modified>
</cp:coreProperties>
</file>