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3"/>
        <w:gridCol w:w="3181"/>
        <w:gridCol w:w="3239"/>
      </w:tblGrid>
      <w:tr w:rsidR="00701FE2" w:rsidRPr="000631F9" w14:paraId="4908FD9D" w14:textId="77777777" w:rsidTr="00823B7C">
        <w:trPr>
          <w:jc w:val="center"/>
        </w:trPr>
        <w:tc>
          <w:tcPr>
            <w:tcW w:w="3284" w:type="dxa"/>
            <w:tcMar>
              <w:left w:w="28" w:type="dxa"/>
              <w:right w:w="28" w:type="dxa"/>
            </w:tcMar>
            <w:vAlign w:val="center"/>
          </w:tcPr>
          <w:p w14:paraId="243A38DB"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8A3F7DB"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56885A4"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45DBD2CC"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1D32BD72"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64DCAF0A" wp14:editId="013410D1">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3E9A7004" w14:textId="77777777" w:rsidR="00701FE2" w:rsidRPr="000631F9" w:rsidRDefault="00701FE2" w:rsidP="00415034">
            <w:pPr>
              <w:widowControl w:val="0"/>
              <w:jc w:val="center"/>
              <w:rPr>
                <w:b/>
                <w:color w:val="000000"/>
                <w:sz w:val="20"/>
                <w:szCs w:val="20"/>
              </w:rPr>
            </w:pPr>
          </w:p>
        </w:tc>
        <w:tc>
          <w:tcPr>
            <w:tcW w:w="3285" w:type="dxa"/>
            <w:vAlign w:val="center"/>
          </w:tcPr>
          <w:p w14:paraId="45C82CBC"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2B68F5A0"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74A3BFFB"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78F64C92" w14:textId="77777777" w:rsidR="00701FE2" w:rsidRPr="000631F9" w:rsidRDefault="00701FE2" w:rsidP="00415034">
      <w:pPr>
        <w:widowControl w:val="0"/>
        <w:jc w:val="center"/>
        <w:rPr>
          <w:b/>
          <w:color w:val="000000"/>
          <w:sz w:val="16"/>
          <w:szCs w:val="20"/>
        </w:rPr>
      </w:pPr>
    </w:p>
    <w:p w14:paraId="1BE46365" w14:textId="77777777" w:rsidR="00701FE2" w:rsidRPr="000631F9" w:rsidRDefault="00701FE2" w:rsidP="00415034">
      <w:pPr>
        <w:widowControl w:val="0"/>
        <w:jc w:val="center"/>
        <w:rPr>
          <w:b/>
          <w:color w:val="000000"/>
          <w:sz w:val="16"/>
          <w:szCs w:val="20"/>
        </w:rPr>
      </w:pPr>
    </w:p>
    <w:p w14:paraId="23C5D1F7"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7714B403"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704ADBA3"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02D8E27F" w14:textId="77777777" w:rsidR="00701FE2" w:rsidRPr="002F571C" w:rsidRDefault="00701FE2" w:rsidP="00415034">
      <w:pPr>
        <w:widowControl w:val="0"/>
        <w:jc w:val="center"/>
        <w:rPr>
          <w:bCs/>
          <w:color w:val="000000"/>
        </w:rPr>
      </w:pPr>
    </w:p>
    <w:p w14:paraId="5575D35D" w14:textId="77777777" w:rsidR="002F571C" w:rsidRPr="002F571C" w:rsidRDefault="002F571C" w:rsidP="00106196">
      <w:pPr>
        <w:widowControl w:val="0"/>
        <w:shd w:val="clear" w:color="auto" w:fill="FFFFFF"/>
        <w:tabs>
          <w:tab w:val="left" w:pos="4944"/>
          <w:tab w:val="left" w:pos="8054"/>
        </w:tabs>
        <w:jc w:val="center"/>
        <w:rPr>
          <w:color w:val="000000"/>
        </w:rPr>
      </w:pPr>
    </w:p>
    <w:p w14:paraId="243A7D97" w14:textId="77777777"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72F0DC6C" w14:textId="77777777" w:rsidR="00106196" w:rsidRPr="000631F9" w:rsidRDefault="00106196" w:rsidP="00106196">
      <w:pPr>
        <w:widowControl w:val="0"/>
        <w:jc w:val="center"/>
        <w:rPr>
          <w:b/>
          <w:color w:val="000000"/>
        </w:rPr>
      </w:pPr>
      <w:r w:rsidRPr="000631F9">
        <w:rPr>
          <w:b/>
          <w:color w:val="000000"/>
        </w:rPr>
        <w:t>проверки</w:t>
      </w:r>
    </w:p>
    <w:p w14:paraId="1D4521E2" w14:textId="77777777" w:rsidR="00106196" w:rsidRPr="0045779F"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2527C7" w:rsidRPr="002527C7">
        <w:rPr>
          <w:b/>
          <w:bCs/>
          <w:color w:val="000000"/>
        </w:rPr>
        <w:t>2</w:t>
      </w:r>
      <w:r w:rsidR="002527C7" w:rsidRPr="0045779F">
        <w:rPr>
          <w:b/>
          <w:bCs/>
          <w:color w:val="000000"/>
        </w:rPr>
        <w:t>4</w:t>
      </w:r>
    </w:p>
    <w:p w14:paraId="5F1E86EE" w14:textId="77777777" w:rsidR="00BB120A" w:rsidRPr="00BB120A" w:rsidRDefault="00BB120A" w:rsidP="00BB120A">
      <w:pPr>
        <w:widowControl w:val="0"/>
        <w:rPr>
          <w:b/>
          <w:color w:val="000000"/>
        </w:rPr>
      </w:pPr>
      <w:r w:rsidRPr="00BB120A">
        <w:rPr>
          <w:b/>
          <w:color w:val="000000"/>
        </w:rPr>
        <w:t>(Копия подготовлена для размещения в информационной системе в сфере закупок)</w:t>
      </w:r>
    </w:p>
    <w:p w14:paraId="00319E51" w14:textId="77777777" w:rsidR="00106196" w:rsidRPr="000631F9" w:rsidRDefault="00106196" w:rsidP="00106196">
      <w:pPr>
        <w:widowControl w:val="0"/>
        <w:rPr>
          <w:color w:val="000000"/>
        </w:rPr>
      </w:pPr>
    </w:p>
    <w:p w14:paraId="0A933A48" w14:textId="77777777" w:rsidR="00106196" w:rsidRPr="009D24B7" w:rsidRDefault="00EE2343" w:rsidP="00106196">
      <w:pPr>
        <w:widowControl w:val="0"/>
        <w:rPr>
          <w:color w:val="000000"/>
        </w:rPr>
      </w:pPr>
      <w:r w:rsidRPr="007C5DBB">
        <w:rPr>
          <w:color w:val="000000"/>
        </w:rPr>
        <w:t>27</w:t>
      </w:r>
      <w:r w:rsidR="00106196">
        <w:rPr>
          <w:color w:val="000000"/>
        </w:rPr>
        <w:t xml:space="preserve"> </w:t>
      </w:r>
      <w:r w:rsidR="005441D0">
        <w:rPr>
          <w:color w:val="000000"/>
        </w:rPr>
        <w:t>марта</w:t>
      </w:r>
      <w:r w:rsidR="00106196">
        <w:rPr>
          <w:color w:val="000000"/>
        </w:rPr>
        <w:t xml:space="preserve"> 202</w:t>
      </w:r>
      <w:r w:rsidR="005441D0">
        <w:rPr>
          <w:color w:val="000000"/>
        </w:rPr>
        <w:t>4</w:t>
      </w:r>
      <w:r w:rsidR="00106196" w:rsidRPr="009D24B7">
        <w:rPr>
          <w:color w:val="000000"/>
        </w:rPr>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t xml:space="preserve"> </w:t>
      </w:r>
      <w:r w:rsidR="00106196" w:rsidRPr="009D24B7">
        <w:rPr>
          <w:color w:val="000000"/>
        </w:rPr>
        <w:t>г. Тирасполь</w:t>
      </w:r>
    </w:p>
    <w:p w14:paraId="4D2FA01E" w14:textId="77777777" w:rsidR="00106196" w:rsidRPr="000631F9" w:rsidRDefault="00106196" w:rsidP="00106196">
      <w:pPr>
        <w:widowControl w:val="0"/>
        <w:jc w:val="center"/>
        <w:rPr>
          <w:color w:val="000000"/>
        </w:rPr>
      </w:pPr>
    </w:p>
    <w:p w14:paraId="371E7D73" w14:textId="77777777" w:rsidR="00106196" w:rsidRDefault="00106196" w:rsidP="00BB120A">
      <w:pPr>
        <w:autoSpaceDE w:val="0"/>
        <w:autoSpaceDN w:val="0"/>
        <w:adjustRightInd w:val="0"/>
        <w:ind w:firstLine="567"/>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p>
    <w:p w14:paraId="27BF782D" w14:textId="77777777" w:rsidR="00106196" w:rsidRPr="00A8579C" w:rsidRDefault="00106196" w:rsidP="00BB120A">
      <w:pPr>
        <w:ind w:firstLine="567"/>
        <w:jc w:val="center"/>
        <w:rPr>
          <w:color w:val="000000"/>
        </w:rPr>
      </w:pPr>
      <w:r>
        <w:rPr>
          <w:color w:val="000000"/>
        </w:rPr>
        <w:t>Государственной администрации Дубоссарского район</w:t>
      </w:r>
      <w:r w:rsidR="005441D0">
        <w:rPr>
          <w:color w:val="000000"/>
        </w:rPr>
        <w:t>а</w:t>
      </w:r>
      <w:r>
        <w:rPr>
          <w:color w:val="000000"/>
        </w:rPr>
        <w:t xml:space="preserve"> и города Дубоссары</w:t>
      </w:r>
      <w:r w:rsidRPr="00A8579C">
        <w:rPr>
          <w:color w:val="000000"/>
        </w:rPr>
        <w:t xml:space="preserve">, комиссии по осуществлению закупок </w:t>
      </w:r>
      <w:r w:rsidRPr="006C7B38">
        <w:t>Государственной администрации Дубоссарского района и города Дубоссары</w:t>
      </w:r>
      <w:r w:rsidRPr="00A8579C">
        <w:rPr>
          <w:color w:val="000000"/>
        </w:rPr>
        <w:t xml:space="preserve"> и её членов</w:t>
      </w:r>
    </w:p>
    <w:p w14:paraId="77721030" w14:textId="77777777" w:rsidR="00106196" w:rsidRPr="002006F0" w:rsidRDefault="00106196" w:rsidP="00BB120A">
      <w:pPr>
        <w:widowControl w:val="0"/>
        <w:shd w:val="clear" w:color="auto" w:fill="FFFFFF"/>
        <w:tabs>
          <w:tab w:val="left" w:pos="5580"/>
          <w:tab w:val="left" w:pos="9638"/>
        </w:tabs>
        <w:ind w:firstLine="567"/>
        <w:jc w:val="both"/>
        <w:rPr>
          <w:color w:val="000000"/>
          <w:sz w:val="16"/>
          <w:szCs w:val="16"/>
        </w:rPr>
      </w:pPr>
    </w:p>
    <w:p w14:paraId="6DE40A54" w14:textId="77777777" w:rsidR="00106196" w:rsidRDefault="00106196" w:rsidP="007A0FB1">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06D3352" w14:textId="3E64A9B7" w:rsidR="00106196" w:rsidRPr="00357F8F" w:rsidRDefault="00106196" w:rsidP="007A0FB1">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24 января</w:t>
      </w:r>
      <w:r w:rsidRPr="00D97DAE">
        <w:rPr>
          <w:color w:val="000000"/>
        </w:rPr>
        <w:t xml:space="preserve"> 202</w:t>
      </w:r>
      <w:r>
        <w:rPr>
          <w:color w:val="000000"/>
        </w:rPr>
        <w:t>4</w:t>
      </w:r>
      <w:r w:rsidRPr="00D97DAE">
        <w:rPr>
          <w:color w:val="000000"/>
        </w:rPr>
        <w:t xml:space="preserve"> года</w:t>
      </w:r>
      <w:r w:rsidRPr="00BB2620">
        <w:rPr>
          <w:color w:val="000000"/>
        </w:rPr>
        <w:t xml:space="preserve"> № </w:t>
      </w:r>
      <w:r>
        <w:rPr>
          <w:color w:val="000000"/>
        </w:rPr>
        <w:t xml:space="preserve">58 </w:t>
      </w:r>
      <w:r w:rsidRPr="000631F9">
        <w:rPr>
          <w:bCs/>
          <w:color w:val="000000"/>
        </w:rPr>
        <w:t>«</w:t>
      </w:r>
      <w:r>
        <w:rPr>
          <w:color w:val="000000"/>
        </w:rPr>
        <w:t>О проведении планового выездного контрольного мероприятия в отношении Государственной администрации Дубоссарского район</w:t>
      </w:r>
      <w:r w:rsidR="005441D0">
        <w:rPr>
          <w:color w:val="000000"/>
        </w:rPr>
        <w:t>а</w:t>
      </w:r>
      <w:r>
        <w:rPr>
          <w:color w:val="000000"/>
        </w:rPr>
        <w:t xml:space="preserve"> и города Дубоссары</w:t>
      </w:r>
      <w:r w:rsidRPr="00A8579C">
        <w:rPr>
          <w:color w:val="000000"/>
        </w:rPr>
        <w:t xml:space="preserve">, комиссии по осуществлению закупок </w:t>
      </w:r>
      <w:r w:rsidRPr="006C7B38">
        <w:t xml:space="preserve">Государственной администрации Дубоссарского </w:t>
      </w:r>
      <w:r w:rsidRPr="00357F8F">
        <w:t>района и города Дубоссары</w:t>
      </w:r>
      <w:r w:rsidRPr="00357F8F">
        <w:rPr>
          <w:color w:val="000000"/>
        </w:rPr>
        <w:t xml:space="preserve"> и её членов»</w:t>
      </w:r>
      <w:r w:rsidR="00521328" w:rsidRPr="00357F8F">
        <w:rPr>
          <w:color w:val="000000"/>
        </w:rPr>
        <w:t xml:space="preserve"> и Приказа Министерства экономического развития Приднестровской Молдавской Республики от 6 марта 2024 года</w:t>
      </w:r>
      <w:r w:rsidR="002006F0" w:rsidRPr="00357F8F">
        <w:rPr>
          <w:color w:val="000000"/>
        </w:rPr>
        <w:t xml:space="preserve"> № 214 </w:t>
      </w:r>
      <w:r w:rsidR="00521328" w:rsidRPr="00357F8F">
        <w:rPr>
          <w:color w:val="000000"/>
        </w:rPr>
        <w:t xml:space="preserve">«О продлении срока проведения планового выездного контрольного мероприятия в отношении Государственной администрации Дубоссарского района и города Дубоссары, комиссии по осуществлению закупок </w:t>
      </w:r>
      <w:r w:rsidR="00521328" w:rsidRPr="00357F8F">
        <w:t>Государственной администрации Дубоссарского района и города Дубоссары</w:t>
      </w:r>
      <w:r w:rsidR="00521328" w:rsidRPr="00357F8F">
        <w:rPr>
          <w:color w:val="000000"/>
        </w:rPr>
        <w:t xml:space="preserve"> и её членов».</w:t>
      </w:r>
    </w:p>
    <w:p w14:paraId="5856C5E7" w14:textId="77777777" w:rsidR="00106196" w:rsidRPr="00357F8F" w:rsidRDefault="00106196" w:rsidP="007A0FB1">
      <w:pPr>
        <w:widowControl w:val="0"/>
        <w:shd w:val="clear" w:color="auto" w:fill="FFFFFF"/>
        <w:ind w:firstLine="567"/>
        <w:jc w:val="both"/>
        <w:rPr>
          <w:bCs/>
          <w:color w:val="000000"/>
          <w:sz w:val="16"/>
          <w:szCs w:val="18"/>
        </w:rPr>
      </w:pPr>
    </w:p>
    <w:p w14:paraId="13F30517" w14:textId="77777777" w:rsidR="00106196" w:rsidRPr="00357F8F" w:rsidRDefault="00106196" w:rsidP="007A0FB1">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6D16F27C" w14:textId="77777777" w:rsidR="00106196" w:rsidRPr="00357F8F" w:rsidRDefault="00106196" w:rsidP="007A0FB1">
      <w:pPr>
        <w:widowControl w:val="0"/>
        <w:shd w:val="clear" w:color="auto" w:fill="FFFFFF"/>
        <w:ind w:firstLine="567"/>
        <w:jc w:val="both"/>
        <w:rPr>
          <w:color w:val="000000"/>
        </w:rPr>
      </w:pPr>
      <w:r w:rsidRPr="00357F8F">
        <w:rPr>
          <w:bCs/>
          <w:color w:val="000000"/>
        </w:rPr>
        <w:t>г. </w:t>
      </w:r>
      <w:r w:rsidRPr="00357F8F">
        <w:t>Дубоссары, ул. Дзержинского, д.6.</w:t>
      </w:r>
    </w:p>
    <w:p w14:paraId="2461628E" w14:textId="77777777" w:rsidR="00106196" w:rsidRPr="00357F8F" w:rsidRDefault="00106196" w:rsidP="007A0FB1">
      <w:pPr>
        <w:widowControl w:val="0"/>
        <w:shd w:val="clear" w:color="auto" w:fill="FFFFFF"/>
        <w:ind w:firstLine="567"/>
        <w:jc w:val="both"/>
        <w:rPr>
          <w:color w:val="000000"/>
        </w:rPr>
      </w:pPr>
      <w:r w:rsidRPr="00357F8F">
        <w:rPr>
          <w:bCs/>
          <w:color w:val="000000"/>
        </w:rPr>
        <w:t>г. </w:t>
      </w:r>
      <w:r w:rsidRPr="00357F8F">
        <w:t>Тирасполь, ул. Свердлова, д.57.</w:t>
      </w:r>
    </w:p>
    <w:p w14:paraId="470E9D74" w14:textId="77777777" w:rsidR="00106196" w:rsidRPr="00357F8F" w:rsidRDefault="00106196" w:rsidP="007A0FB1">
      <w:pPr>
        <w:widowControl w:val="0"/>
        <w:shd w:val="clear" w:color="auto" w:fill="FFFFFF"/>
        <w:ind w:firstLine="567"/>
        <w:jc w:val="both"/>
        <w:rPr>
          <w:b/>
          <w:color w:val="000000"/>
        </w:rPr>
      </w:pPr>
      <w:r w:rsidRPr="00357F8F">
        <w:rPr>
          <w:b/>
          <w:color w:val="000000"/>
        </w:rPr>
        <w:t xml:space="preserve">Начато в 8 часов 30 минут 24 января </w:t>
      </w:r>
      <w:r w:rsidRPr="00357F8F">
        <w:rPr>
          <w:b/>
          <w:bCs/>
          <w:color w:val="000000"/>
        </w:rPr>
        <w:t>2024 года.</w:t>
      </w:r>
    </w:p>
    <w:p w14:paraId="16BB4A01" w14:textId="77777777" w:rsidR="00106196" w:rsidRPr="00357F8F" w:rsidRDefault="00106196" w:rsidP="007A0FB1">
      <w:pPr>
        <w:widowControl w:val="0"/>
        <w:shd w:val="clear" w:color="auto" w:fill="FFFFFF"/>
        <w:ind w:firstLine="567"/>
        <w:jc w:val="both"/>
        <w:rPr>
          <w:b/>
          <w:bCs/>
          <w:color w:val="000000"/>
        </w:rPr>
      </w:pPr>
      <w:r w:rsidRPr="00357F8F">
        <w:rPr>
          <w:b/>
          <w:color w:val="000000"/>
        </w:rPr>
        <w:t xml:space="preserve">Окончено в 17 часов 30 минут </w:t>
      </w:r>
      <w:r w:rsidR="00521328" w:rsidRPr="00357F8F">
        <w:rPr>
          <w:b/>
          <w:color w:val="000000"/>
        </w:rPr>
        <w:t>21</w:t>
      </w:r>
      <w:r w:rsidRPr="00357F8F">
        <w:rPr>
          <w:b/>
          <w:color w:val="000000"/>
        </w:rPr>
        <w:t xml:space="preserve"> марта </w:t>
      </w:r>
      <w:r w:rsidRPr="00357F8F">
        <w:rPr>
          <w:b/>
          <w:bCs/>
          <w:color w:val="000000"/>
        </w:rPr>
        <w:t>2024 года.</w:t>
      </w:r>
    </w:p>
    <w:p w14:paraId="2A12BA31" w14:textId="77777777" w:rsidR="00106196" w:rsidRPr="00357F8F" w:rsidRDefault="00106196" w:rsidP="007A0FB1">
      <w:pPr>
        <w:widowControl w:val="0"/>
        <w:shd w:val="clear" w:color="auto" w:fill="FFFFFF"/>
        <w:ind w:firstLine="567"/>
        <w:jc w:val="both"/>
        <w:rPr>
          <w:bCs/>
          <w:color w:val="000000"/>
          <w:sz w:val="16"/>
          <w:szCs w:val="16"/>
        </w:rPr>
      </w:pPr>
    </w:p>
    <w:p w14:paraId="2B7DBBA0" w14:textId="77777777" w:rsidR="00106196" w:rsidRPr="00357F8F" w:rsidRDefault="00106196" w:rsidP="007A0FB1">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1193AA17" w14:textId="77777777" w:rsidR="00106196" w:rsidRPr="00357F8F" w:rsidRDefault="00106196" w:rsidP="007A0FB1">
      <w:pPr>
        <w:autoSpaceDE w:val="0"/>
        <w:autoSpaceDN w:val="0"/>
        <w:adjustRightInd w:val="0"/>
        <w:ind w:firstLine="567"/>
        <w:jc w:val="both"/>
        <w:rPr>
          <w:color w:val="000000"/>
        </w:rPr>
      </w:pPr>
      <w:r w:rsidRPr="00357F8F">
        <w:rPr>
          <w:color w:val="000000"/>
        </w:rPr>
        <w:t>Осуществление контроля за соблюдением Государственной администрацией Дубоссарского район</w:t>
      </w:r>
      <w:r w:rsidR="005441D0" w:rsidRPr="00357F8F">
        <w:rPr>
          <w:color w:val="000000"/>
        </w:rPr>
        <w:t>а</w:t>
      </w:r>
      <w:r w:rsidRPr="00357F8F">
        <w:rPr>
          <w:color w:val="000000"/>
        </w:rPr>
        <w:t xml:space="preserve"> и города Дубоссары</w:t>
      </w:r>
      <w:r w:rsidRPr="00357F8F">
        <w:t xml:space="preserve">, </w:t>
      </w:r>
      <w:r w:rsidRPr="00357F8F">
        <w:rPr>
          <w:color w:val="000000"/>
        </w:rPr>
        <w:t>комиссией по осуществлению закупок</w:t>
      </w:r>
      <w:r w:rsidRPr="00357F8F">
        <w:t xml:space="preserve"> Государственной администрации Дубоссарского района и города Дубоссары</w:t>
      </w:r>
      <w:r w:rsidRPr="00357F8F">
        <w:rPr>
          <w:color w:val="000000"/>
        </w:rPr>
        <w:t xml:space="preserve"> и её членами </w:t>
      </w:r>
      <w:r w:rsidRPr="00357F8F">
        <w:t>законодательства Приднестровской Молдавской Республики в сфере закупок товаров, работ, услуг по закупкам, проведенным в период с 1 января 2021 года по 31 декабря 2022 года, в части</w:t>
      </w:r>
      <w:r w:rsidRPr="00357F8F">
        <w:rPr>
          <w:color w:val="000000"/>
        </w:rPr>
        <w:t>:</w:t>
      </w:r>
    </w:p>
    <w:p w14:paraId="68F0FA56" w14:textId="77777777" w:rsidR="00106196" w:rsidRPr="00357F8F" w:rsidRDefault="00106196" w:rsidP="007A0FB1">
      <w:pPr>
        <w:autoSpaceDE w:val="0"/>
        <w:autoSpaceDN w:val="0"/>
        <w:adjustRightInd w:val="0"/>
        <w:ind w:firstLine="567"/>
        <w:jc w:val="both"/>
        <w:rPr>
          <w:color w:val="000000"/>
        </w:rPr>
      </w:pPr>
      <w:r w:rsidRPr="00357F8F">
        <w:rPr>
          <w:color w:val="000000"/>
        </w:rPr>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7FC0A81B" w14:textId="77777777" w:rsidR="00106196" w:rsidRPr="00357F8F" w:rsidRDefault="00106196" w:rsidP="007A0FB1">
      <w:pPr>
        <w:autoSpaceDE w:val="0"/>
        <w:autoSpaceDN w:val="0"/>
        <w:adjustRightInd w:val="0"/>
        <w:ind w:firstLine="567"/>
        <w:jc w:val="both"/>
        <w:rPr>
          <w:color w:val="000000"/>
        </w:rPr>
      </w:pPr>
      <w:r w:rsidRPr="00357F8F">
        <w:rPr>
          <w:color w:val="000000"/>
        </w:rPr>
        <w:t>б) соблюдения требований к обоснованию закупок;</w:t>
      </w:r>
    </w:p>
    <w:p w14:paraId="1CFDFF1C" w14:textId="77777777" w:rsidR="00106196" w:rsidRPr="00357F8F" w:rsidRDefault="00106196" w:rsidP="007A0FB1">
      <w:pPr>
        <w:autoSpaceDE w:val="0"/>
        <w:autoSpaceDN w:val="0"/>
        <w:adjustRightInd w:val="0"/>
        <w:ind w:firstLine="567"/>
        <w:jc w:val="both"/>
        <w:rPr>
          <w:color w:val="000000"/>
        </w:rPr>
      </w:pPr>
      <w:r w:rsidRPr="00357F8F">
        <w:rPr>
          <w:color w:val="000000"/>
        </w:rPr>
        <w:t>в) обоснования начальной (максимальной) цены контракта, цены контракта, заключаемого с единственным поставщиком (подрядчиком, исполнителем);</w:t>
      </w:r>
    </w:p>
    <w:p w14:paraId="57308CD8" w14:textId="77777777" w:rsidR="00106196" w:rsidRPr="00357F8F" w:rsidRDefault="00106196" w:rsidP="007A0FB1">
      <w:pPr>
        <w:autoSpaceDE w:val="0"/>
        <w:autoSpaceDN w:val="0"/>
        <w:adjustRightInd w:val="0"/>
        <w:ind w:firstLine="567"/>
        <w:jc w:val="both"/>
        <w:rPr>
          <w:color w:val="000000"/>
        </w:rPr>
      </w:pPr>
      <w:r w:rsidRPr="00357F8F">
        <w:rPr>
          <w:color w:val="000000"/>
        </w:rPr>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7C9812BB" w14:textId="77777777" w:rsidR="00106196" w:rsidRPr="00357F8F" w:rsidRDefault="00106196" w:rsidP="007A0FB1">
      <w:pPr>
        <w:autoSpaceDE w:val="0"/>
        <w:autoSpaceDN w:val="0"/>
        <w:adjustRightInd w:val="0"/>
        <w:ind w:firstLine="567"/>
        <w:jc w:val="both"/>
        <w:rPr>
          <w:color w:val="000000"/>
        </w:rPr>
      </w:pPr>
      <w:r w:rsidRPr="00357F8F">
        <w:rPr>
          <w:color w:val="000000"/>
        </w:rPr>
        <w:lastRenderedPageBreak/>
        <w:t>д) соответствия поставленного товара выполненной работы (ее результатов) или оказанной услуги условиям контракта;</w:t>
      </w:r>
    </w:p>
    <w:p w14:paraId="71138F16" w14:textId="77777777" w:rsidR="00106196" w:rsidRPr="00357F8F" w:rsidRDefault="00106196" w:rsidP="007A0FB1">
      <w:pPr>
        <w:autoSpaceDE w:val="0"/>
        <w:autoSpaceDN w:val="0"/>
        <w:adjustRightInd w:val="0"/>
        <w:ind w:firstLine="567"/>
        <w:jc w:val="both"/>
        <w:rPr>
          <w:color w:val="000000"/>
        </w:rPr>
      </w:pPr>
      <w:r w:rsidRPr="00357F8F">
        <w:rPr>
          <w:color w:val="000000"/>
        </w:rPr>
        <w:t>е) соответствия использования поставленного товара, выполненной работы (ее результатов) или оказанной услуги целям осуществления закупки;</w:t>
      </w:r>
    </w:p>
    <w:p w14:paraId="16652246" w14:textId="77777777" w:rsidR="00106196" w:rsidRPr="00357F8F" w:rsidRDefault="00106196" w:rsidP="007A0FB1">
      <w:pPr>
        <w:autoSpaceDE w:val="0"/>
        <w:autoSpaceDN w:val="0"/>
        <w:adjustRightInd w:val="0"/>
        <w:ind w:firstLine="567"/>
        <w:jc w:val="both"/>
        <w:rPr>
          <w:color w:val="000000"/>
        </w:rPr>
      </w:pPr>
      <w:r w:rsidRPr="00357F8F">
        <w:rPr>
          <w:color w:val="000000"/>
        </w:rPr>
        <w:t>ж) соответствия товаров гарантийным обязательствам;</w:t>
      </w:r>
    </w:p>
    <w:p w14:paraId="40E0A4D5" w14:textId="77777777" w:rsidR="00106196" w:rsidRPr="00357F8F" w:rsidRDefault="00106196" w:rsidP="007A0FB1">
      <w:pPr>
        <w:ind w:firstLine="567"/>
        <w:jc w:val="both"/>
        <w:rPr>
          <w:color w:val="000000"/>
        </w:rPr>
      </w:pPr>
      <w:r w:rsidRPr="00357F8F">
        <w:rPr>
          <w:color w:val="000000"/>
        </w:rPr>
        <w:t>з) соблюдения условий контрактов.</w:t>
      </w:r>
    </w:p>
    <w:p w14:paraId="05204B36" w14:textId="77777777" w:rsidR="002006F0" w:rsidRPr="00BB120A" w:rsidRDefault="002006F0" w:rsidP="007A0FB1">
      <w:pPr>
        <w:ind w:firstLine="567"/>
        <w:jc w:val="both"/>
        <w:rPr>
          <w:bCs/>
          <w:color w:val="000000"/>
          <w:sz w:val="20"/>
          <w:szCs w:val="20"/>
        </w:rPr>
      </w:pPr>
    </w:p>
    <w:p w14:paraId="42F20333" w14:textId="77777777" w:rsidR="00106196" w:rsidRPr="00357F8F" w:rsidRDefault="00106196" w:rsidP="007A0FB1">
      <w:pPr>
        <w:ind w:firstLine="567"/>
        <w:jc w:val="both"/>
        <w:rPr>
          <w:b/>
          <w:color w:val="000000"/>
        </w:rPr>
      </w:pPr>
      <w:r w:rsidRPr="00357F8F">
        <w:rPr>
          <w:b/>
          <w:color w:val="000000"/>
        </w:rPr>
        <w:t>1.</w:t>
      </w:r>
      <w:r w:rsidRPr="00357F8F">
        <w:rPr>
          <w:bCs/>
          <w:color w:val="000000"/>
        </w:rPr>
        <w:t> </w:t>
      </w:r>
      <w:r w:rsidRPr="00357F8F">
        <w:rPr>
          <w:b/>
          <w:color w:val="000000"/>
        </w:rPr>
        <w:t>Наименование проверяемых субъектов:</w:t>
      </w:r>
    </w:p>
    <w:p w14:paraId="5971984A" w14:textId="570EE46B" w:rsidR="00106196" w:rsidRPr="00357F8F" w:rsidRDefault="00106196" w:rsidP="007A0FB1">
      <w:pPr>
        <w:widowControl w:val="0"/>
        <w:autoSpaceDE w:val="0"/>
        <w:autoSpaceDN w:val="0"/>
        <w:adjustRightInd w:val="0"/>
        <w:ind w:firstLine="567"/>
        <w:jc w:val="both"/>
        <w:rPr>
          <w:color w:val="000000"/>
        </w:rPr>
      </w:pPr>
      <w:r w:rsidRPr="00357F8F">
        <w:rPr>
          <w:color w:val="000000"/>
        </w:rPr>
        <w:t>Государственная администрация Дубоссарского район</w:t>
      </w:r>
      <w:r w:rsidR="005441D0" w:rsidRPr="00357F8F">
        <w:rPr>
          <w:color w:val="000000"/>
        </w:rPr>
        <w:t>а</w:t>
      </w:r>
      <w:r w:rsidRPr="00357F8F">
        <w:rPr>
          <w:color w:val="000000"/>
        </w:rPr>
        <w:t xml:space="preserve"> и города Дубоссары.</w:t>
      </w:r>
    </w:p>
    <w:p w14:paraId="75EC23C6" w14:textId="77777777" w:rsidR="00106196" w:rsidRPr="00357F8F" w:rsidRDefault="00106196" w:rsidP="007A0FB1">
      <w:pPr>
        <w:widowControl w:val="0"/>
        <w:shd w:val="clear" w:color="auto" w:fill="FFFFFF"/>
        <w:ind w:firstLine="567"/>
        <w:jc w:val="both"/>
        <w:rPr>
          <w:color w:val="000000"/>
        </w:rPr>
      </w:pPr>
      <w:r w:rsidRPr="00357F8F">
        <w:rPr>
          <w:bCs/>
          <w:color w:val="000000"/>
        </w:rPr>
        <w:t>Адрес</w:t>
      </w:r>
      <w:r w:rsidRPr="00357F8F">
        <w:rPr>
          <w:bCs/>
        </w:rPr>
        <w:t xml:space="preserve">: </w:t>
      </w:r>
      <w:r w:rsidRPr="00357F8F">
        <w:rPr>
          <w:bCs/>
          <w:color w:val="000000"/>
        </w:rPr>
        <w:t>г. </w:t>
      </w:r>
      <w:r w:rsidRPr="00357F8F">
        <w:t>Дубоссары, ул. Дзержинского, д.</w:t>
      </w:r>
      <w:r w:rsidR="00ED3A02" w:rsidRPr="00374D02">
        <w:t xml:space="preserve"> </w:t>
      </w:r>
      <w:r w:rsidRPr="00357F8F">
        <w:t>6.</w:t>
      </w:r>
    </w:p>
    <w:p w14:paraId="7F255B69" w14:textId="77777777" w:rsidR="00106196" w:rsidRPr="00357F8F" w:rsidRDefault="00106196" w:rsidP="007A0FB1">
      <w:pPr>
        <w:widowControl w:val="0"/>
        <w:shd w:val="clear" w:color="auto" w:fill="FFFFFF"/>
        <w:ind w:firstLine="567"/>
        <w:jc w:val="both"/>
      </w:pPr>
      <w:r w:rsidRPr="00357F8F">
        <w:rPr>
          <w:bCs/>
          <w:color w:val="000000"/>
        </w:rPr>
        <w:t>Телефон:</w:t>
      </w:r>
      <w:r w:rsidRPr="00357F8F">
        <w:t>0 (215) 3-53-32.</w:t>
      </w:r>
    </w:p>
    <w:p w14:paraId="5730CE58" w14:textId="77777777" w:rsidR="00106196" w:rsidRPr="00357F8F" w:rsidRDefault="00106196" w:rsidP="007A0FB1">
      <w:pPr>
        <w:widowControl w:val="0"/>
        <w:shd w:val="clear" w:color="auto" w:fill="FFFFFF"/>
        <w:ind w:firstLine="567"/>
        <w:jc w:val="both"/>
        <w:rPr>
          <w:sz w:val="20"/>
          <w:szCs w:val="20"/>
        </w:rPr>
      </w:pPr>
    </w:p>
    <w:p w14:paraId="2EBE1521" w14:textId="77777777" w:rsidR="00106196" w:rsidRPr="00357F8F" w:rsidRDefault="00106196" w:rsidP="007A0FB1">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4D3D5BBE" w14:textId="77777777" w:rsidR="00106196" w:rsidRPr="00357F8F" w:rsidRDefault="00106196" w:rsidP="007A0FB1">
      <w:pPr>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Pr="00357F8F">
        <w:rPr>
          <w:color w:val="000000"/>
        </w:rPr>
        <w:br/>
        <w:t>Государственной администрации Дубоссарского район</w:t>
      </w:r>
      <w:r w:rsidR="005441D0" w:rsidRPr="00357F8F">
        <w:rPr>
          <w:color w:val="000000"/>
        </w:rPr>
        <w:t>а</w:t>
      </w:r>
      <w:r w:rsidRPr="00357F8F">
        <w:rPr>
          <w:color w:val="000000"/>
        </w:rPr>
        <w:t xml:space="preserve"> и города Дубоссары, комиссии по осуществлению закупок </w:t>
      </w:r>
      <w:r w:rsidRPr="00357F8F">
        <w:t>Государственной администрации Дубоссарского района и города Дубоссары</w:t>
      </w:r>
      <w:r w:rsidRPr="00357F8F">
        <w:rPr>
          <w:color w:val="000000"/>
        </w:rPr>
        <w:t xml:space="preserve"> и её членов</w:t>
      </w:r>
      <w:r w:rsidRPr="00357F8F">
        <w:t xml:space="preserve"> ответственными лицами Министерства экономического развития </w:t>
      </w:r>
      <w:r w:rsidRPr="00357F8F">
        <w:rPr>
          <w:color w:val="000000"/>
        </w:rPr>
        <w:t xml:space="preserve">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 </w:t>
      </w:r>
      <w:r w:rsidR="00DB0F80" w:rsidRPr="00357F8F">
        <w:rPr>
          <w:color w:val="000000"/>
        </w:rPr>
        <w:t xml:space="preserve">Государственной администрацией Дубоссарского района и города Дубоссары </w:t>
      </w:r>
      <w:r w:rsidRPr="00357F8F">
        <w:rPr>
          <w:color w:val="000000"/>
        </w:rPr>
        <w:t>в ходе контрольного мероприятия:</w:t>
      </w:r>
    </w:p>
    <w:p w14:paraId="45F5702C" w14:textId="77777777" w:rsidR="00106196" w:rsidRPr="00357F8F" w:rsidRDefault="00106196" w:rsidP="007A0FB1">
      <w:pPr>
        <w:widowControl w:val="0"/>
        <w:shd w:val="clear" w:color="auto" w:fill="FFFFFF"/>
        <w:ind w:firstLine="567"/>
        <w:jc w:val="both"/>
        <w:rPr>
          <w:color w:val="000000"/>
        </w:rPr>
      </w:pPr>
      <w:r w:rsidRPr="00357F8F">
        <w:rPr>
          <w:color w:val="000000"/>
        </w:rPr>
        <w:t>– Планы закупок Государственной администрации Дубоссарского район</w:t>
      </w:r>
      <w:r w:rsidR="005441D0" w:rsidRPr="00357F8F">
        <w:rPr>
          <w:color w:val="000000"/>
        </w:rPr>
        <w:t>а</w:t>
      </w:r>
      <w:r w:rsidRPr="00357F8F">
        <w:rPr>
          <w:color w:val="000000"/>
        </w:rPr>
        <w:t xml:space="preserve"> и города Дубоссары в период </w:t>
      </w:r>
      <w:r w:rsidRPr="00357F8F">
        <w:t>с 1 января 2021 года по 31 декабря 2022 года</w:t>
      </w:r>
      <w:r w:rsidRPr="00357F8F">
        <w:rPr>
          <w:color w:val="000000"/>
        </w:rPr>
        <w:t>;</w:t>
      </w:r>
    </w:p>
    <w:p w14:paraId="73DD3441" w14:textId="77777777" w:rsidR="00106196" w:rsidRPr="00357F8F" w:rsidRDefault="00106196" w:rsidP="007A0FB1">
      <w:pPr>
        <w:widowControl w:val="0"/>
        <w:shd w:val="clear" w:color="auto" w:fill="FFFFFF"/>
        <w:ind w:firstLine="567"/>
        <w:jc w:val="both"/>
      </w:pPr>
      <w:r w:rsidRPr="00357F8F">
        <w:t>– закупочная документация по процедурам определения поставщика;</w:t>
      </w:r>
    </w:p>
    <w:p w14:paraId="082A8D84" w14:textId="77777777" w:rsidR="00106196" w:rsidRPr="00357F8F" w:rsidRDefault="00106196" w:rsidP="007A0FB1">
      <w:pPr>
        <w:widowControl w:val="0"/>
        <w:shd w:val="clear" w:color="auto" w:fill="FFFFFF"/>
        <w:ind w:firstLine="567"/>
        <w:jc w:val="both"/>
      </w:pPr>
      <w:r w:rsidRPr="00357F8F">
        <w:t xml:space="preserve">– приходные накладные; </w:t>
      </w:r>
    </w:p>
    <w:p w14:paraId="6383A3A5" w14:textId="77777777" w:rsidR="00106196" w:rsidRPr="00357F8F" w:rsidRDefault="00106196" w:rsidP="007A0FB1">
      <w:pPr>
        <w:widowControl w:val="0"/>
        <w:shd w:val="clear" w:color="auto" w:fill="FFFFFF"/>
        <w:ind w:firstLine="567"/>
        <w:jc w:val="both"/>
      </w:pPr>
      <w:r w:rsidRPr="00357F8F">
        <w:t>– акты выполненных работ;</w:t>
      </w:r>
    </w:p>
    <w:p w14:paraId="4C29CE9A" w14:textId="77777777" w:rsidR="00106196" w:rsidRPr="00357F8F" w:rsidRDefault="00106196" w:rsidP="007A0FB1">
      <w:pPr>
        <w:widowControl w:val="0"/>
        <w:shd w:val="clear" w:color="auto" w:fill="FFFFFF"/>
        <w:ind w:firstLine="567"/>
        <w:jc w:val="both"/>
      </w:pPr>
      <w:r w:rsidRPr="00357F8F">
        <w:t>– оборотные ведомости по счетам;</w:t>
      </w:r>
    </w:p>
    <w:p w14:paraId="7AE7C5BB" w14:textId="77777777" w:rsidR="00106196" w:rsidRPr="00357F8F" w:rsidRDefault="00106196" w:rsidP="007A0FB1">
      <w:pPr>
        <w:widowControl w:val="0"/>
        <w:shd w:val="clear" w:color="auto" w:fill="FFFFFF"/>
        <w:ind w:firstLine="567"/>
        <w:jc w:val="both"/>
      </w:pPr>
      <w:r w:rsidRPr="00357F8F">
        <w:t>– договоры и контракты;</w:t>
      </w:r>
    </w:p>
    <w:p w14:paraId="28998455" w14:textId="77777777" w:rsidR="00106196" w:rsidRPr="00357F8F" w:rsidRDefault="00106196" w:rsidP="007A0FB1">
      <w:pPr>
        <w:widowControl w:val="0"/>
        <w:shd w:val="clear" w:color="auto" w:fill="FFFFFF"/>
        <w:ind w:firstLine="567"/>
        <w:jc w:val="both"/>
      </w:pPr>
      <w:r w:rsidRPr="00357F8F">
        <w:t>– банковские документы по расчетным счетам;</w:t>
      </w:r>
    </w:p>
    <w:p w14:paraId="24766BD9" w14:textId="77777777" w:rsidR="00F93A19" w:rsidRPr="00357F8F" w:rsidRDefault="00F93A19" w:rsidP="007A0FB1">
      <w:pPr>
        <w:widowControl w:val="0"/>
        <w:shd w:val="clear" w:color="auto" w:fill="FFFFFF"/>
        <w:ind w:firstLine="567"/>
        <w:jc w:val="both"/>
      </w:pPr>
      <w:r w:rsidRPr="00357F8F">
        <w:t>– лимиты финансирования;</w:t>
      </w:r>
    </w:p>
    <w:p w14:paraId="6E143BCC" w14:textId="77777777" w:rsidR="00106196" w:rsidRPr="00357F8F" w:rsidRDefault="00106196" w:rsidP="007A0FB1">
      <w:pPr>
        <w:widowControl w:val="0"/>
        <w:ind w:firstLine="567"/>
        <w:jc w:val="both"/>
        <w:rPr>
          <w:color w:val="000000"/>
        </w:rPr>
      </w:pPr>
      <w:r w:rsidRPr="00357F8F">
        <w:rPr>
          <w:color w:val="000000"/>
        </w:rPr>
        <w:t>– реестр контрактов</w:t>
      </w:r>
      <w:r w:rsidR="00F93A19" w:rsidRPr="00357F8F">
        <w:t>;</w:t>
      </w:r>
    </w:p>
    <w:p w14:paraId="1946E464" w14:textId="77777777" w:rsidR="0065423F" w:rsidRPr="00357F8F" w:rsidRDefault="0065423F" w:rsidP="007A0FB1">
      <w:pPr>
        <w:widowControl w:val="0"/>
        <w:shd w:val="clear" w:color="auto" w:fill="FFFFFF"/>
        <w:ind w:firstLine="567"/>
        <w:jc w:val="both"/>
      </w:pPr>
      <w:r w:rsidRPr="00357F8F">
        <w:t xml:space="preserve">– письменные пояснения </w:t>
      </w:r>
      <w:r w:rsidR="005441D0" w:rsidRPr="00357F8F">
        <w:t>Государственной администрации Дубоссарского района и города Дубоссары</w:t>
      </w:r>
      <w:r w:rsidR="00DB0F80" w:rsidRPr="00357F8F">
        <w:t xml:space="preserve">, представленные письмами </w:t>
      </w:r>
      <w:r w:rsidR="00521328" w:rsidRPr="00357F8F">
        <w:t>от 29 января 2024 года исх. № 197/340-27</w:t>
      </w:r>
      <w:r w:rsidR="0008237F" w:rsidRPr="00357F8F">
        <w:t>,</w:t>
      </w:r>
      <w:r w:rsidR="00521328" w:rsidRPr="00357F8F">
        <w:t xml:space="preserve"> </w:t>
      </w:r>
      <w:r w:rsidR="00357F8F">
        <w:br/>
      </w:r>
      <w:r w:rsidR="00521328" w:rsidRPr="00357F8F">
        <w:t>от 30 января 2024 года исх. № 204/340-27</w:t>
      </w:r>
      <w:r w:rsidR="0008237F" w:rsidRPr="00357F8F">
        <w:t>, от 18 марта 2024 года исх. № 611/1040-27.</w:t>
      </w:r>
    </w:p>
    <w:p w14:paraId="4FB49DBA" w14:textId="77777777" w:rsidR="00354B07" w:rsidRPr="00357F8F" w:rsidRDefault="00354B07" w:rsidP="007A0FB1">
      <w:pPr>
        <w:widowControl w:val="0"/>
        <w:ind w:firstLine="567"/>
        <w:jc w:val="both"/>
        <w:rPr>
          <w:color w:val="000000"/>
          <w:sz w:val="20"/>
          <w:szCs w:val="20"/>
        </w:rPr>
      </w:pPr>
    </w:p>
    <w:p w14:paraId="5F13DAC2" w14:textId="77777777" w:rsidR="00701FE2" w:rsidRPr="00357F8F" w:rsidRDefault="00701FE2" w:rsidP="007A0FB1">
      <w:pPr>
        <w:widowControl w:val="0"/>
        <w:ind w:firstLine="567"/>
        <w:jc w:val="both"/>
        <w:rPr>
          <w:color w:val="000000"/>
        </w:rPr>
      </w:pPr>
      <w:r w:rsidRPr="00357F8F">
        <w:rPr>
          <w:color w:val="000000"/>
        </w:rPr>
        <w:t>В ходе проведения планового документарного контрольного мероприятия</w:t>
      </w:r>
      <w:r w:rsidR="00C75F1A" w:rsidRPr="00357F8F">
        <w:rPr>
          <w:color w:val="000000"/>
        </w:rPr>
        <w:t xml:space="preserve">, исходя из представленной </w:t>
      </w:r>
      <w:r w:rsidR="00B448D7" w:rsidRPr="00357F8F">
        <w:rPr>
          <w:color w:val="000000"/>
        </w:rPr>
        <w:t xml:space="preserve">Государственной администрацией </w:t>
      </w:r>
      <w:r w:rsidR="00B448D7" w:rsidRPr="00357F8F">
        <w:t>Дубоссарского района и города Дубоссары</w:t>
      </w:r>
      <w:r w:rsidR="00B448D7" w:rsidRPr="00357F8F">
        <w:rPr>
          <w:color w:val="000000"/>
        </w:rPr>
        <w:t xml:space="preserve"> </w:t>
      </w:r>
      <w:r w:rsidR="00C75F1A" w:rsidRPr="00357F8F">
        <w:rPr>
          <w:color w:val="000000"/>
        </w:rPr>
        <w:t>информации и документов</w:t>
      </w:r>
      <w:r w:rsidR="003B2432" w:rsidRPr="00357F8F">
        <w:t>,</w:t>
      </w:r>
      <w:r w:rsidRPr="00357F8F">
        <w:rPr>
          <w:color w:val="000000"/>
        </w:rPr>
        <w:t xml:space="preserve"> установлено</w:t>
      </w:r>
      <w:r w:rsidR="00F93A19" w:rsidRPr="00357F8F">
        <w:rPr>
          <w:color w:val="000000"/>
        </w:rPr>
        <w:t xml:space="preserve"> следующее.</w:t>
      </w:r>
    </w:p>
    <w:p w14:paraId="17BC3DCA" w14:textId="77777777" w:rsidR="00B448D7" w:rsidRPr="00E71013" w:rsidRDefault="00B448D7" w:rsidP="007A0FB1">
      <w:pPr>
        <w:widowControl w:val="0"/>
        <w:ind w:firstLine="567"/>
        <w:jc w:val="both"/>
        <w:rPr>
          <w:color w:val="000000"/>
          <w:sz w:val="20"/>
          <w:szCs w:val="20"/>
        </w:rPr>
      </w:pPr>
    </w:p>
    <w:p w14:paraId="2B9B24C8" w14:textId="77777777" w:rsidR="00A2270C" w:rsidRDefault="0065423F" w:rsidP="007A0FB1">
      <w:pPr>
        <w:widowControl w:val="0"/>
        <w:autoSpaceDE w:val="0"/>
        <w:autoSpaceDN w:val="0"/>
        <w:adjustRightInd w:val="0"/>
        <w:ind w:firstLine="567"/>
        <w:jc w:val="both"/>
      </w:pPr>
      <w:r w:rsidRPr="00357F8F">
        <w:t xml:space="preserve">В соответствии со статьей </w:t>
      </w:r>
      <w:r w:rsidR="00E42E2A" w:rsidRPr="00357F8F">
        <w:t>1</w:t>
      </w:r>
      <w:r w:rsidRPr="00357F8F">
        <w:t xml:space="preserve">7 Закона Приднестровской Молдавской Республики </w:t>
      </w:r>
      <w:r w:rsidR="00357F8F">
        <w:br/>
      </w:r>
      <w:r w:rsidRPr="00357F8F">
        <w:t>«О республиканском бюджете на 202</w:t>
      </w:r>
      <w:r w:rsidR="005441D0" w:rsidRPr="00357F8F">
        <w:t>1</w:t>
      </w:r>
      <w:r w:rsidRPr="00357F8F">
        <w:t xml:space="preserve"> год»</w:t>
      </w:r>
      <w:r w:rsidR="0088264C" w:rsidRPr="00357F8F">
        <w:t xml:space="preserve"> и статьей </w:t>
      </w:r>
      <w:r w:rsidR="00E42E2A" w:rsidRPr="00357F8F">
        <w:t>1</w:t>
      </w:r>
      <w:r w:rsidR="0088264C" w:rsidRPr="00357F8F">
        <w:t>7 Закона Приднестровской Молдавской Республики «О республиканском бюджете на 2022 год»</w:t>
      </w:r>
      <w:r w:rsidRPr="00357F8F">
        <w:t xml:space="preserve"> </w:t>
      </w:r>
      <w:r w:rsidR="005441D0" w:rsidRPr="00357F8F">
        <w:t xml:space="preserve">Государственная администрация Дубоссарского района и города Дубоссары </w:t>
      </w:r>
      <w:r w:rsidRPr="00357F8F">
        <w:t>с 1 января 202</w:t>
      </w:r>
      <w:r w:rsidR="005441D0" w:rsidRPr="00357F8F">
        <w:t>1</w:t>
      </w:r>
      <w:r w:rsidRPr="00357F8F">
        <w:t xml:space="preserve"> года осуществляет закупки товаров, работ, услуг в соответствии с </w:t>
      </w:r>
      <w:r w:rsidR="00B60DD7" w:rsidRPr="00357F8F">
        <w:t>Законом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w:t>
      </w:r>
      <w:r w:rsidR="00A2270C" w:rsidRPr="00A2270C">
        <w:t>,</w:t>
      </w:r>
      <w:r w:rsidR="00A2270C" w:rsidRPr="00A2270C">
        <w:rPr>
          <w:color w:val="FF0000"/>
        </w:rPr>
        <w:t xml:space="preserve"> </w:t>
      </w:r>
      <w:r w:rsidR="00A2270C" w:rsidRPr="00A2270C">
        <w:t>за исключением отдельных случаев оговоренных законом Приднестровской Молдавской Республики о республиканском бюджете на соответствующий финансовый год.</w:t>
      </w:r>
    </w:p>
    <w:p w14:paraId="668D5337" w14:textId="77777777" w:rsidR="005020E5" w:rsidRPr="00BB120A" w:rsidRDefault="005020E5" w:rsidP="00A2270C">
      <w:pPr>
        <w:widowControl w:val="0"/>
        <w:autoSpaceDE w:val="0"/>
        <w:autoSpaceDN w:val="0"/>
        <w:adjustRightInd w:val="0"/>
        <w:ind w:firstLine="567"/>
        <w:jc w:val="both"/>
        <w:rPr>
          <w:sz w:val="20"/>
          <w:szCs w:val="20"/>
        </w:rPr>
      </w:pPr>
    </w:p>
    <w:p w14:paraId="1B9CFCCF" w14:textId="77777777" w:rsidR="00F15022" w:rsidRPr="00357F8F" w:rsidRDefault="008467E4" w:rsidP="007A0FB1">
      <w:pPr>
        <w:ind w:firstLine="567"/>
        <w:jc w:val="both"/>
      </w:pPr>
      <w:r w:rsidRPr="00357F8F">
        <w:rPr>
          <w:b/>
          <w:bCs/>
          <w:color w:val="000000"/>
        </w:rPr>
        <w:t>2.</w:t>
      </w:r>
      <w:r w:rsidR="00BA05E4" w:rsidRPr="00357F8F">
        <w:rPr>
          <w:b/>
          <w:bCs/>
          <w:color w:val="000000"/>
        </w:rPr>
        <w:t>1</w:t>
      </w:r>
      <w:r w:rsidRPr="00357F8F">
        <w:rPr>
          <w:b/>
          <w:bCs/>
          <w:color w:val="000000"/>
        </w:rPr>
        <w:t>.</w:t>
      </w:r>
      <w:r w:rsidR="00E7475A" w:rsidRPr="00357F8F">
        <w:rPr>
          <w:bCs/>
          <w:color w:val="000000"/>
        </w:rPr>
        <w:t> </w:t>
      </w:r>
      <w:r w:rsidR="00DE49A4" w:rsidRPr="00357F8F">
        <w:t xml:space="preserve">В соответствии </w:t>
      </w:r>
      <w:r w:rsidR="00F15022" w:rsidRPr="00357F8F">
        <w:t xml:space="preserve">со статьей 13 Закона о закупках </w:t>
      </w:r>
      <w:r w:rsidR="00B448D7" w:rsidRPr="00357F8F">
        <w:t>п</w:t>
      </w:r>
      <w:r w:rsidR="00F15022" w:rsidRPr="00357F8F">
        <w:t>ланирование закупок осуществляется исходя из целей осуществления закупок посредством формирования, утверждения и ведения планов закупок.</w:t>
      </w:r>
    </w:p>
    <w:p w14:paraId="709B46C5" w14:textId="77777777" w:rsidR="00F15022" w:rsidRPr="00357F8F" w:rsidRDefault="00F15022" w:rsidP="007A0FB1">
      <w:pPr>
        <w:shd w:val="clear" w:color="auto" w:fill="FFFFFF"/>
        <w:ind w:firstLine="567"/>
        <w:jc w:val="both"/>
      </w:pPr>
      <w:r w:rsidRPr="00357F8F">
        <w:t xml:space="preserve">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 </w:t>
      </w:r>
    </w:p>
    <w:p w14:paraId="0FF6EEE7" w14:textId="77777777" w:rsidR="00F15022" w:rsidRPr="00357F8F" w:rsidRDefault="00F15022" w:rsidP="007A0FB1">
      <w:pPr>
        <w:ind w:firstLine="567"/>
        <w:jc w:val="both"/>
      </w:pPr>
      <w:r w:rsidRPr="00357F8F">
        <w:t>Во исполнение вышеуказанных норм Правительством Приднестровской Молдавской Республики</w:t>
      </w:r>
      <w:r w:rsidR="00BA05E4" w:rsidRPr="00357F8F">
        <w:t xml:space="preserve"> разработано и</w:t>
      </w:r>
      <w:r w:rsidRPr="00357F8F">
        <w:t xml:space="preserve"> </w:t>
      </w:r>
      <w:r w:rsidR="00BA05E4" w:rsidRPr="00357F8F">
        <w:t>утверждено Постановление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p>
    <w:p w14:paraId="0F37C6CC" w14:textId="5D59FA7E" w:rsidR="00F15022" w:rsidRPr="00357F8F" w:rsidRDefault="00F15022" w:rsidP="007A0FB1">
      <w:pPr>
        <w:ind w:firstLine="567"/>
        <w:jc w:val="both"/>
      </w:pPr>
      <w:r w:rsidRPr="00357F8F">
        <w:t>В соответствии с пунктом 4</w:t>
      </w:r>
      <w:r w:rsidR="00BA05E4" w:rsidRPr="00357F8F">
        <w:t xml:space="preserve"> и 7</w:t>
      </w:r>
      <w:r w:rsidRPr="00357F8F">
        <w:t xml:space="preserve"> Положения о порядке формирования, утверждения, ведения и размещения в информационной системе в сфере закупок планов закупок товаров,</w:t>
      </w:r>
      <w:r w:rsidR="00BA05E4" w:rsidRPr="00357F8F">
        <w:t xml:space="preserve"> </w:t>
      </w:r>
      <w:r w:rsidRPr="00357F8F">
        <w:t>работ, услуг для обеспечения государственных (муниципальных) нужд и коммерческих нужд (государственных (муниципальных) унитарных предприятий),</w:t>
      </w:r>
      <w:r w:rsidR="0021265C" w:rsidRPr="00357F8F">
        <w:t xml:space="preserve"> утвержденного вышеуказанным Постановлением Правительства Приднестровской Молдавской Республики</w:t>
      </w:r>
      <w:r w:rsidRPr="00357F8F">
        <w:t xml:space="preserve"> план закупок формируется государственным (муниципальным) заказчиком (в пределах лимитов, установленных законом (решением) о бюджете, и утверждается в течение 30 (тридцати) дней после официального опубликования закона (решения) о бюджете на 2021 год </w:t>
      </w:r>
      <w:r w:rsidR="007068EC" w:rsidRPr="00357F8F">
        <w:t>(в редакции</w:t>
      </w:r>
      <w:r w:rsidR="00B448D7" w:rsidRPr="00357F8F">
        <w:t>, действующей в</w:t>
      </w:r>
      <w:r w:rsidR="007068EC" w:rsidRPr="00357F8F">
        <w:t xml:space="preserve"> 2021 год</w:t>
      </w:r>
      <w:r w:rsidR="00B448D7" w:rsidRPr="00357F8F">
        <w:t>у</w:t>
      </w:r>
      <w:r w:rsidR="007068EC" w:rsidRPr="00357F8F">
        <w:t>).</w:t>
      </w:r>
    </w:p>
    <w:p w14:paraId="69D24065" w14:textId="77777777" w:rsidR="00BA05E4" w:rsidRPr="00357F8F" w:rsidRDefault="00BA05E4" w:rsidP="007A0FB1">
      <w:pPr>
        <w:ind w:firstLine="567"/>
        <w:jc w:val="both"/>
      </w:pPr>
      <w:r w:rsidRPr="00357F8F">
        <w:t>Не допускается утверждение планов закупок в объеме</w:t>
      </w:r>
      <w:r w:rsidR="0021265C" w:rsidRPr="00357F8F">
        <w:t>,</w:t>
      </w:r>
      <w:r w:rsidRPr="00357F8F">
        <w:t xml:space="preserve"> не соответствующем лимитам финансирования.</w:t>
      </w:r>
    </w:p>
    <w:p w14:paraId="41FD5D0D" w14:textId="77777777" w:rsidR="00C71BCA" w:rsidRPr="00357F8F" w:rsidRDefault="00C71BCA" w:rsidP="007A0FB1">
      <w:pPr>
        <w:autoSpaceDE w:val="0"/>
        <w:autoSpaceDN w:val="0"/>
        <w:adjustRightInd w:val="0"/>
        <w:ind w:firstLine="567"/>
        <w:jc w:val="both"/>
        <w:rPr>
          <w:bCs/>
          <w:color w:val="000000"/>
        </w:rPr>
      </w:pPr>
      <w:r w:rsidRPr="00357F8F">
        <w:rPr>
          <w:bCs/>
          <w:color w:val="000000"/>
        </w:rPr>
        <w:t xml:space="preserve">Плановые и фактические объемы закупок </w:t>
      </w:r>
      <w:r w:rsidRPr="00357F8F">
        <w:t xml:space="preserve">Государственной администрацией Дубоссарского района и города Дубоссары </w:t>
      </w:r>
      <w:r w:rsidRPr="00357F8F">
        <w:rPr>
          <w:bCs/>
          <w:color w:val="000000"/>
        </w:rPr>
        <w:t>в 2021-2022 годах отражены в Приложениях №№ 1-2 к настоящему Акту проверки.</w:t>
      </w:r>
    </w:p>
    <w:p w14:paraId="2FE786F4" w14:textId="77777777" w:rsidR="00C71BCA" w:rsidRPr="00357F8F" w:rsidRDefault="00C71BCA" w:rsidP="007A0FB1">
      <w:pPr>
        <w:autoSpaceDE w:val="0"/>
        <w:autoSpaceDN w:val="0"/>
        <w:adjustRightInd w:val="0"/>
        <w:ind w:firstLine="567"/>
        <w:jc w:val="both"/>
        <w:rPr>
          <w:bCs/>
          <w:color w:val="000000"/>
          <w:sz w:val="20"/>
          <w:szCs w:val="20"/>
        </w:rPr>
      </w:pPr>
    </w:p>
    <w:p w14:paraId="60310034" w14:textId="45D9D17E" w:rsidR="001E55B2" w:rsidRPr="00A2270C" w:rsidRDefault="0021265C" w:rsidP="007A0FB1">
      <w:pPr>
        <w:ind w:firstLine="567"/>
        <w:jc w:val="both"/>
        <w:rPr>
          <w:bCs/>
          <w:color w:val="000000"/>
        </w:rPr>
      </w:pPr>
      <w:r w:rsidRPr="00357F8F">
        <w:rPr>
          <w:b/>
          <w:color w:val="000000"/>
        </w:rPr>
        <w:t>2.1.</w:t>
      </w:r>
      <w:r w:rsidR="001F2127">
        <w:rPr>
          <w:b/>
          <w:color w:val="000000"/>
        </w:rPr>
        <w:t>1</w:t>
      </w:r>
      <w:r w:rsidRPr="00357F8F">
        <w:rPr>
          <w:b/>
          <w:color w:val="000000"/>
        </w:rPr>
        <w:t>.</w:t>
      </w:r>
      <w:r w:rsidR="00692307" w:rsidRPr="00357F8F">
        <w:rPr>
          <w:bCs/>
          <w:color w:val="000000"/>
        </w:rPr>
        <w:t> </w:t>
      </w:r>
      <w:r w:rsidR="00BA05E4" w:rsidRPr="00357F8F">
        <w:rPr>
          <w:bCs/>
          <w:color w:val="000000"/>
        </w:rPr>
        <w:t xml:space="preserve">Между тем, согласно Плану закупок товаров, работ, услуг для обеспечения </w:t>
      </w:r>
      <w:r w:rsidR="00811AA5" w:rsidRPr="00357F8F">
        <w:rPr>
          <w:bCs/>
          <w:color w:val="000000"/>
        </w:rPr>
        <w:t xml:space="preserve">муниципальных </w:t>
      </w:r>
      <w:r w:rsidR="00BA05E4" w:rsidRPr="00357F8F">
        <w:rPr>
          <w:bCs/>
          <w:color w:val="000000"/>
        </w:rPr>
        <w:t xml:space="preserve">нужд </w:t>
      </w:r>
      <w:r w:rsidRPr="00357F8F">
        <w:rPr>
          <w:bCs/>
          <w:color w:val="000000"/>
        </w:rPr>
        <w:t>Государственной администраци</w:t>
      </w:r>
      <w:r w:rsidR="001635CE" w:rsidRPr="00357F8F">
        <w:rPr>
          <w:bCs/>
          <w:color w:val="000000"/>
        </w:rPr>
        <w:t>и</w:t>
      </w:r>
      <w:r w:rsidRPr="00357F8F">
        <w:rPr>
          <w:bCs/>
          <w:color w:val="000000"/>
        </w:rPr>
        <w:t xml:space="preserve"> Дубоссарского района и города Дубоссары</w:t>
      </w:r>
      <w:r w:rsidR="00811AA5" w:rsidRPr="00357F8F">
        <w:rPr>
          <w:bCs/>
          <w:color w:val="000000"/>
        </w:rPr>
        <w:t xml:space="preserve"> на 2021 год</w:t>
      </w:r>
      <w:r w:rsidR="00BA05E4" w:rsidRPr="00357F8F">
        <w:rPr>
          <w:bCs/>
          <w:color w:val="000000"/>
        </w:rPr>
        <w:t xml:space="preserve">, утвержденного </w:t>
      </w:r>
      <w:r w:rsidR="00811AA5" w:rsidRPr="00357F8F">
        <w:rPr>
          <w:bCs/>
          <w:color w:val="000000"/>
        </w:rPr>
        <w:t xml:space="preserve">и размещенного в информационной системе в сфере закупок </w:t>
      </w:r>
      <w:r w:rsidR="00BA05E4" w:rsidRPr="00357F8F">
        <w:rPr>
          <w:bCs/>
          <w:color w:val="000000"/>
        </w:rPr>
        <w:t>2</w:t>
      </w:r>
      <w:r w:rsidR="00811AA5" w:rsidRPr="00357F8F">
        <w:rPr>
          <w:bCs/>
          <w:color w:val="000000"/>
        </w:rPr>
        <w:t>9</w:t>
      </w:r>
      <w:r w:rsidR="00BA05E4" w:rsidRPr="00357F8F">
        <w:rPr>
          <w:bCs/>
          <w:color w:val="000000"/>
        </w:rPr>
        <w:t xml:space="preserve"> декабря 202</w:t>
      </w:r>
      <w:r w:rsidR="00811AA5" w:rsidRPr="00357F8F">
        <w:rPr>
          <w:bCs/>
          <w:color w:val="000000"/>
        </w:rPr>
        <w:t>1</w:t>
      </w:r>
      <w:r w:rsidR="00BA05E4" w:rsidRPr="00357F8F">
        <w:rPr>
          <w:bCs/>
          <w:color w:val="000000"/>
        </w:rPr>
        <w:t xml:space="preserve"> года</w:t>
      </w:r>
      <w:r w:rsidR="00811AA5" w:rsidRPr="00357F8F">
        <w:rPr>
          <w:bCs/>
          <w:color w:val="000000"/>
        </w:rPr>
        <w:t xml:space="preserve"> (План закупок 2021 (24) измененный)</w:t>
      </w:r>
      <w:r w:rsidR="001635CE" w:rsidRPr="00357F8F">
        <w:rPr>
          <w:bCs/>
          <w:color w:val="000000"/>
        </w:rPr>
        <w:t>,</w:t>
      </w:r>
      <w:r w:rsidR="00BA05E4" w:rsidRPr="00357F8F">
        <w:rPr>
          <w:bCs/>
          <w:color w:val="000000"/>
        </w:rPr>
        <w:t xml:space="preserve"> </w:t>
      </w:r>
      <w:r w:rsidR="005020E5" w:rsidRPr="009C3056">
        <w:rPr>
          <w:bCs/>
          <w:color w:val="000000"/>
        </w:rPr>
        <w:t>по строке 16.11 Плана закупок «Вывоз мусора» (код статьи 110750)</w:t>
      </w:r>
      <w:r w:rsidR="005020E5">
        <w:rPr>
          <w:bCs/>
          <w:color w:val="000000"/>
        </w:rPr>
        <w:t xml:space="preserve"> </w:t>
      </w:r>
      <w:r w:rsidR="00BA05E4" w:rsidRPr="00357F8F">
        <w:rPr>
          <w:bCs/>
          <w:color w:val="000000"/>
        </w:rPr>
        <w:t>сумм</w:t>
      </w:r>
      <w:r w:rsidR="00811AA5" w:rsidRPr="00357F8F">
        <w:rPr>
          <w:bCs/>
          <w:color w:val="000000"/>
        </w:rPr>
        <w:t>ы</w:t>
      </w:r>
      <w:r w:rsidR="00BA05E4" w:rsidRPr="00357F8F">
        <w:rPr>
          <w:bCs/>
          <w:color w:val="000000"/>
        </w:rPr>
        <w:t xml:space="preserve"> по графе </w:t>
      </w:r>
      <w:r w:rsidR="00357F8F">
        <w:rPr>
          <w:bCs/>
          <w:color w:val="000000"/>
        </w:rPr>
        <w:br/>
      </w:r>
      <w:r w:rsidR="00811AA5" w:rsidRPr="00357F8F">
        <w:rPr>
          <w:bCs/>
          <w:color w:val="000000"/>
        </w:rPr>
        <w:t>6</w:t>
      </w:r>
      <w:r w:rsidR="00BA05E4" w:rsidRPr="00357F8F">
        <w:rPr>
          <w:bCs/>
          <w:color w:val="000000"/>
        </w:rPr>
        <w:t xml:space="preserve"> «</w:t>
      </w:r>
      <w:r w:rsidR="00811AA5" w:rsidRPr="00357F8F">
        <w:rPr>
          <w:bCs/>
          <w:color w:val="000000"/>
        </w:rPr>
        <w:t xml:space="preserve">Сумма </w:t>
      </w:r>
      <w:r w:rsidR="00C96ABA" w:rsidRPr="00357F8F">
        <w:rPr>
          <w:bCs/>
          <w:color w:val="000000"/>
        </w:rPr>
        <w:t>руб. </w:t>
      </w:r>
      <w:r w:rsidR="00811AA5" w:rsidRPr="00357F8F">
        <w:rPr>
          <w:bCs/>
          <w:color w:val="000000"/>
        </w:rPr>
        <w:t xml:space="preserve">ПМР» </w:t>
      </w:r>
      <w:r w:rsidR="001E55B2">
        <w:rPr>
          <w:bCs/>
          <w:color w:val="000000"/>
        </w:rPr>
        <w:t>не соответствуют</w:t>
      </w:r>
      <w:r w:rsidR="00811AA5" w:rsidRPr="00357F8F">
        <w:rPr>
          <w:bCs/>
          <w:color w:val="000000"/>
        </w:rPr>
        <w:t xml:space="preserve"> лимит</w:t>
      </w:r>
      <w:r w:rsidR="001E55B2">
        <w:rPr>
          <w:bCs/>
          <w:color w:val="000000"/>
        </w:rPr>
        <w:t>ам</w:t>
      </w:r>
      <w:r w:rsidR="00811AA5" w:rsidRPr="00357F8F">
        <w:rPr>
          <w:bCs/>
          <w:color w:val="000000"/>
        </w:rPr>
        <w:t xml:space="preserve"> финансирования</w:t>
      </w:r>
      <w:r w:rsidR="00A2270C" w:rsidRPr="00A2270C">
        <w:rPr>
          <w:bCs/>
          <w:color w:val="000000"/>
        </w:rPr>
        <w:t xml:space="preserve">, </w:t>
      </w:r>
      <w:r w:rsidR="00811AA5" w:rsidRPr="00357F8F">
        <w:rPr>
          <w:bCs/>
          <w:color w:val="000000"/>
        </w:rPr>
        <w:t>указанны</w:t>
      </w:r>
      <w:r w:rsidR="004F2944">
        <w:rPr>
          <w:bCs/>
          <w:color w:val="000000"/>
        </w:rPr>
        <w:t>м</w:t>
      </w:r>
      <w:r w:rsidR="00811AA5" w:rsidRPr="00357F8F">
        <w:rPr>
          <w:bCs/>
          <w:color w:val="000000"/>
        </w:rPr>
        <w:t xml:space="preserve"> в </w:t>
      </w:r>
      <w:r w:rsidR="00EE6E6A" w:rsidRPr="00357F8F">
        <w:rPr>
          <w:bCs/>
          <w:color w:val="000000"/>
        </w:rPr>
        <w:t>Отчетах об исполнении сметы расходов в соответствующих учреждениях и подразделениях, подведомственных Государственной администрации Дубоссарского района и города Дубоссары</w:t>
      </w:r>
      <w:r w:rsidR="00A33CE6" w:rsidRPr="00357F8F">
        <w:rPr>
          <w:bCs/>
          <w:color w:val="000000"/>
        </w:rPr>
        <w:t>,</w:t>
      </w:r>
      <w:r w:rsidR="00EE6E6A" w:rsidRPr="00357F8F">
        <w:rPr>
          <w:bCs/>
          <w:color w:val="000000"/>
        </w:rPr>
        <w:t xml:space="preserve"> за 2021 год по </w:t>
      </w:r>
      <w:r w:rsidR="00811AA5" w:rsidRPr="00357F8F">
        <w:rPr>
          <w:bCs/>
          <w:color w:val="000000"/>
        </w:rPr>
        <w:t>графе 5 «Уточненный план с начала года»</w:t>
      </w:r>
      <w:r w:rsidR="00A2270C" w:rsidRPr="00A2270C">
        <w:rPr>
          <w:bCs/>
          <w:color w:val="000000"/>
        </w:rPr>
        <w:t xml:space="preserve">, </w:t>
      </w:r>
      <w:r w:rsidR="00A2270C">
        <w:rPr>
          <w:bCs/>
          <w:color w:val="000000"/>
        </w:rPr>
        <w:t>в связи с допущенн</w:t>
      </w:r>
      <w:r w:rsidR="005020E5">
        <w:rPr>
          <w:bCs/>
          <w:color w:val="000000"/>
        </w:rPr>
        <w:t>ой</w:t>
      </w:r>
      <w:r w:rsidR="00A2270C">
        <w:rPr>
          <w:bCs/>
          <w:color w:val="000000"/>
        </w:rPr>
        <w:t xml:space="preserve"> техническ</w:t>
      </w:r>
      <w:r w:rsidR="005020E5">
        <w:rPr>
          <w:bCs/>
          <w:color w:val="000000"/>
        </w:rPr>
        <w:t>ой</w:t>
      </w:r>
      <w:r w:rsidR="00A2270C">
        <w:rPr>
          <w:bCs/>
          <w:color w:val="000000"/>
        </w:rPr>
        <w:t xml:space="preserve"> ошибк</w:t>
      </w:r>
      <w:r w:rsidR="005020E5">
        <w:rPr>
          <w:bCs/>
          <w:color w:val="000000"/>
        </w:rPr>
        <w:t>ой.</w:t>
      </w:r>
    </w:p>
    <w:p w14:paraId="570E4C4E" w14:textId="033CFC94" w:rsidR="00010AFD" w:rsidRPr="00357F8F" w:rsidRDefault="005020E5" w:rsidP="007A0FB1">
      <w:pPr>
        <w:ind w:firstLine="567"/>
        <w:jc w:val="both"/>
        <w:rPr>
          <w:bCs/>
          <w:color w:val="000000"/>
        </w:rPr>
      </w:pPr>
      <w:r>
        <w:rPr>
          <w:color w:val="000000"/>
        </w:rPr>
        <w:t>Вм</w:t>
      </w:r>
      <w:r w:rsidR="00874017" w:rsidRPr="009C3056">
        <w:rPr>
          <w:color w:val="000000"/>
        </w:rPr>
        <w:t xml:space="preserve">есте с тем, сумма по графе </w:t>
      </w:r>
      <w:r w:rsidR="00874017" w:rsidRPr="009C3056">
        <w:rPr>
          <w:bCs/>
          <w:color w:val="000000"/>
        </w:rPr>
        <w:t>6 «Кассовые расходы»</w:t>
      </w:r>
      <w:r w:rsidR="00010AFD" w:rsidRPr="009C3056">
        <w:rPr>
          <w:bCs/>
          <w:color w:val="000000"/>
        </w:rPr>
        <w:t>, указанная в Отчете об исполнении сметы расходов МУ «Дубоссарское УНО» (Средние школы) по подстатье «Вывоз мусора» (код статьи 110750) превышает сумму, указанную в строке 16.11 «Вывоз мусора» (код статьи 110750)</w:t>
      </w:r>
      <w:r w:rsidR="009C3056" w:rsidRPr="009C3056">
        <w:rPr>
          <w:bCs/>
          <w:color w:val="000000"/>
        </w:rPr>
        <w:t xml:space="preserve"> </w:t>
      </w:r>
      <w:r w:rsidR="009C3056" w:rsidRPr="00357F8F">
        <w:rPr>
          <w:bCs/>
          <w:color w:val="000000"/>
        </w:rPr>
        <w:t>План</w:t>
      </w:r>
      <w:r w:rsidR="009C3056">
        <w:rPr>
          <w:bCs/>
          <w:color w:val="000000"/>
        </w:rPr>
        <w:t>а</w:t>
      </w:r>
      <w:r w:rsidR="009C3056" w:rsidRPr="00357F8F">
        <w:rPr>
          <w:bCs/>
          <w:color w:val="000000"/>
        </w:rPr>
        <w:t xml:space="preserve"> закупок товаров, работ, услуг для обеспечения муниципальных нужд Государственной администрации Дубоссарского района и города Дубоссары на 2021 год, утвержденного и размещенного в информационной системе в сфере закупок 29 декабря 2021 года (План закупок 2021 (24) измененный)</w:t>
      </w:r>
      <w:r w:rsidR="00010AFD" w:rsidRPr="009C3056">
        <w:rPr>
          <w:bCs/>
          <w:color w:val="000000"/>
        </w:rPr>
        <w:t>;</w:t>
      </w:r>
      <w:r w:rsidR="00010AFD">
        <w:rPr>
          <w:bCs/>
          <w:color w:val="000000"/>
        </w:rPr>
        <w:t xml:space="preserve"> </w:t>
      </w:r>
    </w:p>
    <w:p w14:paraId="5A92348F" w14:textId="77777777" w:rsidR="00874017" w:rsidRPr="00BB120A" w:rsidRDefault="00874017" w:rsidP="007A0FB1">
      <w:pPr>
        <w:ind w:firstLine="567"/>
        <w:jc w:val="both"/>
        <w:rPr>
          <w:color w:val="000000"/>
          <w:sz w:val="20"/>
          <w:szCs w:val="20"/>
        </w:rPr>
      </w:pPr>
    </w:p>
    <w:p w14:paraId="35F74531" w14:textId="77777777" w:rsidR="00AF024C" w:rsidRPr="00357F8F" w:rsidRDefault="00363A18" w:rsidP="007A0FB1">
      <w:pPr>
        <w:ind w:firstLine="567"/>
        <w:jc w:val="both"/>
        <w:rPr>
          <w:bCs/>
          <w:color w:val="000000"/>
        </w:rPr>
      </w:pPr>
      <w:r w:rsidRPr="00357F8F">
        <w:rPr>
          <w:b/>
          <w:bCs/>
          <w:color w:val="000000"/>
        </w:rPr>
        <w:t>2.1.</w:t>
      </w:r>
      <w:r w:rsidR="001F2127">
        <w:rPr>
          <w:b/>
          <w:bCs/>
          <w:color w:val="000000"/>
        </w:rPr>
        <w:t>2</w:t>
      </w:r>
      <w:r w:rsidRPr="00E71013">
        <w:rPr>
          <w:b/>
          <w:color w:val="000000"/>
        </w:rPr>
        <w:t>.</w:t>
      </w:r>
      <w:r w:rsidR="00E71013">
        <w:rPr>
          <w:bCs/>
          <w:color w:val="000000"/>
          <w:lang w:val="en-US"/>
        </w:rPr>
        <w:t> </w:t>
      </w:r>
      <w:r w:rsidRPr="00357F8F">
        <w:rPr>
          <w:bCs/>
          <w:color w:val="000000"/>
        </w:rPr>
        <w:t xml:space="preserve">В </w:t>
      </w:r>
      <w:r w:rsidR="00AF024C" w:rsidRPr="00357F8F">
        <w:rPr>
          <w:bCs/>
          <w:color w:val="000000"/>
        </w:rPr>
        <w:t>План</w:t>
      </w:r>
      <w:r w:rsidRPr="00357F8F">
        <w:rPr>
          <w:bCs/>
          <w:color w:val="000000"/>
        </w:rPr>
        <w:t>е</w:t>
      </w:r>
      <w:r w:rsidR="00AF024C" w:rsidRPr="00357F8F">
        <w:rPr>
          <w:bCs/>
          <w:color w:val="000000"/>
        </w:rPr>
        <w:t xml:space="preserve"> закупок товаров, работ, услуг для обеспечения муниципальных нужд Государственной администрацией Дубоссарского района и города Дубоссары на 2022 год, утвержденного и размещенного в информационной системе в сфере закупок 23 декабря </w:t>
      </w:r>
      <w:r w:rsidR="00C96ABA" w:rsidRPr="00357F8F">
        <w:rPr>
          <w:bCs/>
          <w:color w:val="000000"/>
        </w:rPr>
        <w:br/>
      </w:r>
      <w:r w:rsidR="00AF024C" w:rsidRPr="00357F8F">
        <w:rPr>
          <w:bCs/>
          <w:color w:val="000000"/>
        </w:rPr>
        <w:t xml:space="preserve">2022 года (План закупок 2022 (39) измененный) суммы по графе 6 «Сумма </w:t>
      </w:r>
      <w:r w:rsidR="00C96ABA" w:rsidRPr="00357F8F">
        <w:rPr>
          <w:bCs/>
          <w:color w:val="000000"/>
        </w:rPr>
        <w:t>руб. </w:t>
      </w:r>
      <w:r w:rsidR="00AF024C" w:rsidRPr="00357F8F">
        <w:rPr>
          <w:bCs/>
          <w:color w:val="000000"/>
        </w:rPr>
        <w:t xml:space="preserve">ПМР» </w:t>
      </w:r>
      <w:r w:rsidR="009C3056">
        <w:rPr>
          <w:bCs/>
          <w:color w:val="000000"/>
        </w:rPr>
        <w:t xml:space="preserve">не соответствуют </w:t>
      </w:r>
      <w:r w:rsidR="00AF024C" w:rsidRPr="00357F8F">
        <w:rPr>
          <w:bCs/>
          <w:color w:val="000000"/>
        </w:rPr>
        <w:t>лимит</w:t>
      </w:r>
      <w:r w:rsidR="009C3056">
        <w:rPr>
          <w:bCs/>
          <w:color w:val="000000"/>
        </w:rPr>
        <w:t>ам</w:t>
      </w:r>
      <w:r w:rsidR="00AF024C" w:rsidRPr="00357F8F">
        <w:rPr>
          <w:bCs/>
          <w:color w:val="000000"/>
        </w:rPr>
        <w:t xml:space="preserve"> финансирования, указанны</w:t>
      </w:r>
      <w:r w:rsidR="009C3056">
        <w:rPr>
          <w:bCs/>
          <w:color w:val="000000"/>
        </w:rPr>
        <w:t>м</w:t>
      </w:r>
      <w:r w:rsidR="00AF024C" w:rsidRPr="00357F8F">
        <w:rPr>
          <w:bCs/>
          <w:color w:val="000000"/>
        </w:rPr>
        <w:t xml:space="preserve"> в Отчетах об исполнении сметы расходов в соответствующих учреждениях и подразделениях, подведомственных Государственной администрации Дубоссарского района и города Дубоссары, за 2022 год по графе 5 «Уточненный план с начала года»</w:t>
      </w:r>
      <w:r w:rsidR="00A2270C" w:rsidRPr="00A2270C">
        <w:rPr>
          <w:bCs/>
          <w:color w:val="000000"/>
        </w:rPr>
        <w:t xml:space="preserve">, </w:t>
      </w:r>
      <w:r w:rsidR="00A2270C">
        <w:rPr>
          <w:bCs/>
          <w:color w:val="000000"/>
        </w:rPr>
        <w:t>в связи с допущенными техническими ошибками</w:t>
      </w:r>
      <w:r w:rsidR="00AF024C" w:rsidRPr="00357F8F">
        <w:rPr>
          <w:bCs/>
          <w:color w:val="000000"/>
        </w:rPr>
        <w:t xml:space="preserve">: </w:t>
      </w:r>
    </w:p>
    <w:p w14:paraId="6A262A36" w14:textId="77777777" w:rsidR="00AF024C" w:rsidRPr="00357F8F" w:rsidRDefault="00AF024C" w:rsidP="007A0FB1">
      <w:pPr>
        <w:ind w:firstLine="567"/>
        <w:jc w:val="both"/>
        <w:rPr>
          <w:bCs/>
          <w:color w:val="000000"/>
        </w:rPr>
      </w:pPr>
      <w:r w:rsidRPr="00357F8F">
        <w:rPr>
          <w:bCs/>
          <w:color w:val="000000"/>
        </w:rPr>
        <w:t xml:space="preserve">– по строке </w:t>
      </w:r>
      <w:r w:rsidR="00363A18" w:rsidRPr="00357F8F">
        <w:rPr>
          <w:bCs/>
          <w:color w:val="000000"/>
        </w:rPr>
        <w:t>1</w:t>
      </w:r>
      <w:r w:rsidRPr="00357F8F">
        <w:rPr>
          <w:bCs/>
          <w:color w:val="000000"/>
        </w:rPr>
        <w:t>.</w:t>
      </w:r>
      <w:r w:rsidR="00363A18" w:rsidRPr="00357F8F">
        <w:rPr>
          <w:bCs/>
          <w:color w:val="000000"/>
        </w:rPr>
        <w:t>2</w:t>
      </w:r>
      <w:r w:rsidRPr="00357F8F">
        <w:rPr>
          <w:bCs/>
          <w:color w:val="000000"/>
        </w:rPr>
        <w:t xml:space="preserve"> Плана закупок «</w:t>
      </w:r>
      <w:r w:rsidR="00363A18" w:rsidRPr="00357F8F">
        <w:rPr>
          <w:bCs/>
          <w:color w:val="000000"/>
        </w:rPr>
        <w:t>Прочие расходные материалы и предметы снабжения»</w:t>
      </w:r>
      <w:r w:rsidRPr="00357F8F">
        <w:rPr>
          <w:bCs/>
          <w:color w:val="000000"/>
        </w:rPr>
        <w:t xml:space="preserve"> (код статьи 11</w:t>
      </w:r>
      <w:r w:rsidR="00CE06DD" w:rsidRPr="00CE06DD">
        <w:rPr>
          <w:bCs/>
          <w:color w:val="000000"/>
        </w:rPr>
        <w:t>0360</w:t>
      </w:r>
      <w:r w:rsidRPr="00357F8F">
        <w:rPr>
          <w:bCs/>
          <w:color w:val="000000"/>
        </w:rPr>
        <w:t>);</w:t>
      </w:r>
    </w:p>
    <w:p w14:paraId="552E4969" w14:textId="77777777" w:rsidR="00AF024C" w:rsidRPr="00357F8F" w:rsidRDefault="00AF024C" w:rsidP="007A0FB1">
      <w:pPr>
        <w:ind w:firstLine="567"/>
        <w:jc w:val="both"/>
        <w:rPr>
          <w:bCs/>
          <w:color w:val="000000"/>
        </w:rPr>
      </w:pPr>
      <w:r w:rsidRPr="00357F8F">
        <w:rPr>
          <w:bCs/>
          <w:color w:val="000000"/>
        </w:rPr>
        <w:t xml:space="preserve">– по строке </w:t>
      </w:r>
      <w:r w:rsidR="00363A18" w:rsidRPr="00357F8F">
        <w:rPr>
          <w:bCs/>
          <w:color w:val="000000"/>
        </w:rPr>
        <w:t>4</w:t>
      </w:r>
      <w:r w:rsidRPr="00357F8F">
        <w:rPr>
          <w:bCs/>
          <w:color w:val="000000"/>
        </w:rPr>
        <w:t>.</w:t>
      </w:r>
      <w:r w:rsidR="00363A18" w:rsidRPr="00357F8F">
        <w:rPr>
          <w:bCs/>
          <w:color w:val="000000"/>
        </w:rPr>
        <w:t>18</w:t>
      </w:r>
      <w:r w:rsidRPr="00357F8F">
        <w:rPr>
          <w:bCs/>
          <w:color w:val="000000"/>
        </w:rPr>
        <w:t xml:space="preserve"> Плана закупок «</w:t>
      </w:r>
      <w:r w:rsidR="00363A18" w:rsidRPr="00357F8F">
        <w:rPr>
          <w:bCs/>
          <w:color w:val="000000"/>
        </w:rPr>
        <w:t>Приобретение непроизводственного оборудования и предметов длительного пользования</w:t>
      </w:r>
      <w:r w:rsidRPr="00357F8F">
        <w:rPr>
          <w:bCs/>
          <w:color w:val="000000"/>
        </w:rPr>
        <w:t xml:space="preserve">» (код статьи </w:t>
      </w:r>
      <w:r w:rsidR="00363A18" w:rsidRPr="00357F8F">
        <w:rPr>
          <w:bCs/>
          <w:color w:val="000000"/>
        </w:rPr>
        <w:t>24012</w:t>
      </w:r>
      <w:r w:rsidRPr="00357F8F">
        <w:rPr>
          <w:bCs/>
          <w:color w:val="000000"/>
        </w:rPr>
        <w:t>0);</w:t>
      </w:r>
    </w:p>
    <w:p w14:paraId="6BC31B48" w14:textId="77777777" w:rsidR="00AF024C" w:rsidRPr="00357F8F" w:rsidRDefault="00AF024C" w:rsidP="007A0FB1">
      <w:pPr>
        <w:ind w:firstLine="567"/>
        <w:jc w:val="both"/>
        <w:rPr>
          <w:bCs/>
          <w:color w:val="000000"/>
        </w:rPr>
      </w:pPr>
      <w:r w:rsidRPr="00357F8F">
        <w:rPr>
          <w:bCs/>
          <w:color w:val="000000"/>
        </w:rPr>
        <w:t xml:space="preserve">– по строке </w:t>
      </w:r>
      <w:r w:rsidR="007846D9" w:rsidRPr="00357F8F">
        <w:rPr>
          <w:bCs/>
          <w:color w:val="000000"/>
        </w:rPr>
        <w:t>7</w:t>
      </w:r>
      <w:r w:rsidRPr="00357F8F">
        <w:rPr>
          <w:bCs/>
          <w:color w:val="000000"/>
        </w:rPr>
        <w:t>.</w:t>
      </w:r>
      <w:r w:rsidR="007846D9" w:rsidRPr="00357F8F">
        <w:rPr>
          <w:bCs/>
          <w:color w:val="000000"/>
        </w:rPr>
        <w:t>9</w:t>
      </w:r>
      <w:r w:rsidRPr="00357F8F">
        <w:rPr>
          <w:bCs/>
          <w:color w:val="000000"/>
        </w:rPr>
        <w:t xml:space="preserve"> Плана закупок «</w:t>
      </w:r>
      <w:r w:rsidR="007846D9" w:rsidRPr="00357F8F">
        <w:rPr>
          <w:bCs/>
          <w:color w:val="000000"/>
        </w:rPr>
        <w:t>Оплата освещения помещений»</w:t>
      </w:r>
      <w:r w:rsidRPr="00357F8F">
        <w:rPr>
          <w:bCs/>
          <w:color w:val="000000"/>
        </w:rPr>
        <w:t xml:space="preserve"> (код статьи 1</w:t>
      </w:r>
      <w:r w:rsidR="007846D9" w:rsidRPr="00357F8F">
        <w:rPr>
          <w:bCs/>
          <w:color w:val="000000"/>
        </w:rPr>
        <w:t>1</w:t>
      </w:r>
      <w:r w:rsidRPr="00357F8F">
        <w:rPr>
          <w:bCs/>
          <w:color w:val="000000"/>
        </w:rPr>
        <w:t>0</w:t>
      </w:r>
      <w:r w:rsidR="007846D9" w:rsidRPr="00357F8F">
        <w:rPr>
          <w:bCs/>
          <w:color w:val="000000"/>
        </w:rPr>
        <w:t>7</w:t>
      </w:r>
      <w:r w:rsidRPr="00357F8F">
        <w:rPr>
          <w:bCs/>
          <w:color w:val="000000"/>
        </w:rPr>
        <w:t>30)</w:t>
      </w:r>
      <w:r w:rsidR="007846D9" w:rsidRPr="00357F8F">
        <w:rPr>
          <w:bCs/>
          <w:color w:val="000000"/>
        </w:rPr>
        <w:t>.</w:t>
      </w:r>
    </w:p>
    <w:p w14:paraId="36FA86B4" w14:textId="77777777" w:rsidR="009C3056" w:rsidRDefault="009C3056" w:rsidP="007A0FB1">
      <w:pPr>
        <w:widowControl w:val="0"/>
        <w:autoSpaceDE w:val="0"/>
        <w:autoSpaceDN w:val="0"/>
        <w:adjustRightInd w:val="0"/>
        <w:ind w:firstLine="567"/>
        <w:jc w:val="both"/>
        <w:rPr>
          <w:sz w:val="20"/>
          <w:szCs w:val="20"/>
        </w:rPr>
      </w:pPr>
      <w:r w:rsidRPr="009C3056">
        <w:rPr>
          <w:color w:val="000000"/>
        </w:rPr>
        <w:t xml:space="preserve">Вместе с тем, сумма по графе </w:t>
      </w:r>
      <w:r w:rsidRPr="009C3056">
        <w:rPr>
          <w:bCs/>
          <w:color w:val="000000"/>
        </w:rPr>
        <w:t>6 «Кассовые расходы»</w:t>
      </w:r>
      <w:r>
        <w:rPr>
          <w:bCs/>
          <w:color w:val="000000"/>
        </w:rPr>
        <w:t xml:space="preserve">, указанная </w:t>
      </w:r>
      <w:r w:rsidRPr="00357F8F">
        <w:rPr>
          <w:bCs/>
          <w:color w:val="000000"/>
        </w:rPr>
        <w:t>в Отчетах об исполнении сметы расходов в соответствующих учреждениях и подразделениях, подведомственных Государственной администрации Дубоссарского района и города Дубоссары</w:t>
      </w:r>
      <w:r>
        <w:rPr>
          <w:bCs/>
          <w:color w:val="000000"/>
        </w:rPr>
        <w:t xml:space="preserve"> за 2022 год превышает суммы, указанные</w:t>
      </w:r>
      <w:r w:rsidRPr="009C3056">
        <w:rPr>
          <w:bCs/>
          <w:color w:val="000000"/>
        </w:rPr>
        <w:t>:</w:t>
      </w:r>
      <w:r>
        <w:rPr>
          <w:bCs/>
          <w:color w:val="000000"/>
        </w:rPr>
        <w:t xml:space="preserve"> </w:t>
      </w:r>
    </w:p>
    <w:p w14:paraId="440E7072" w14:textId="77777777" w:rsidR="009C3056" w:rsidRPr="00357F8F" w:rsidRDefault="009C3056" w:rsidP="007A0FB1">
      <w:pPr>
        <w:ind w:firstLine="567"/>
        <w:jc w:val="both"/>
        <w:rPr>
          <w:bCs/>
          <w:color w:val="000000"/>
        </w:rPr>
      </w:pPr>
      <w:r w:rsidRPr="00357F8F">
        <w:rPr>
          <w:bCs/>
          <w:color w:val="000000"/>
        </w:rPr>
        <w:t>– по строке 1.2 Плана закупок «Прочие расходные материалы и предметы снабжения» (код статьи 11</w:t>
      </w:r>
      <w:r w:rsidRPr="00CE06DD">
        <w:rPr>
          <w:bCs/>
          <w:color w:val="000000"/>
        </w:rPr>
        <w:t>0360</w:t>
      </w:r>
      <w:r w:rsidRPr="00357F8F">
        <w:rPr>
          <w:bCs/>
          <w:color w:val="000000"/>
        </w:rPr>
        <w:t>);</w:t>
      </w:r>
    </w:p>
    <w:p w14:paraId="78FCA312" w14:textId="77777777" w:rsidR="009C3056" w:rsidRPr="00357F8F" w:rsidRDefault="009C3056" w:rsidP="007A0FB1">
      <w:pPr>
        <w:ind w:firstLine="567"/>
        <w:jc w:val="both"/>
        <w:rPr>
          <w:bCs/>
          <w:color w:val="000000"/>
        </w:rPr>
      </w:pPr>
      <w:r w:rsidRPr="00357F8F">
        <w:rPr>
          <w:bCs/>
          <w:color w:val="000000"/>
        </w:rPr>
        <w:t>– по строке 4.18 Плана закупок «Приобретение непроизводственного оборудования и предметов длительного пользования» (код статьи 240120);</w:t>
      </w:r>
    </w:p>
    <w:p w14:paraId="0F08EBB1" w14:textId="77777777" w:rsidR="009C3056" w:rsidRPr="00357F8F" w:rsidRDefault="009C3056" w:rsidP="007A0FB1">
      <w:pPr>
        <w:ind w:firstLine="567"/>
        <w:jc w:val="both"/>
        <w:rPr>
          <w:bCs/>
          <w:color w:val="000000"/>
        </w:rPr>
      </w:pPr>
      <w:r w:rsidRPr="00357F8F">
        <w:rPr>
          <w:bCs/>
          <w:color w:val="000000"/>
        </w:rPr>
        <w:t>– по строке 7.9 Плана закупок «Оплата освещения помещений» (код статьи 110730).</w:t>
      </w:r>
    </w:p>
    <w:p w14:paraId="6446AC68" w14:textId="77777777" w:rsidR="009C3056" w:rsidRDefault="009C3056" w:rsidP="007A0FB1">
      <w:pPr>
        <w:widowControl w:val="0"/>
        <w:autoSpaceDE w:val="0"/>
        <w:autoSpaceDN w:val="0"/>
        <w:adjustRightInd w:val="0"/>
        <w:ind w:firstLine="567"/>
        <w:jc w:val="both"/>
        <w:rPr>
          <w:sz w:val="20"/>
          <w:szCs w:val="20"/>
        </w:rPr>
      </w:pPr>
    </w:p>
    <w:p w14:paraId="0650FA16" w14:textId="77777777" w:rsidR="00B21D92" w:rsidRPr="00357F8F" w:rsidRDefault="00DE49A4" w:rsidP="007A0FB1">
      <w:pPr>
        <w:widowControl w:val="0"/>
        <w:autoSpaceDE w:val="0"/>
        <w:autoSpaceDN w:val="0"/>
        <w:adjustRightInd w:val="0"/>
        <w:ind w:firstLine="567"/>
        <w:jc w:val="both"/>
      </w:pPr>
      <w:r w:rsidRPr="00357F8F">
        <w:t>Закупки товаров (работ, услуг)</w:t>
      </w:r>
      <w:r w:rsidR="00C96ABA" w:rsidRPr="00357F8F">
        <w:t>,</w:t>
      </w:r>
      <w:r w:rsidRPr="00357F8F">
        <w:t xml:space="preserve"> </w:t>
      </w:r>
      <w:r w:rsidR="00C96ABA" w:rsidRPr="00357F8F">
        <w:t xml:space="preserve">проведенные </w:t>
      </w:r>
      <w:r w:rsidR="00B21D92" w:rsidRPr="00357F8F">
        <w:rPr>
          <w:bCs/>
          <w:color w:val="000000"/>
        </w:rPr>
        <w:t xml:space="preserve">Государственной администрацией Дубоссарского района и города Дубоссары в 2021-2022 годах </w:t>
      </w:r>
      <w:r w:rsidRPr="00357F8F">
        <w:t>осуществлялись</w:t>
      </w:r>
      <w:r w:rsidR="00B21D92" w:rsidRPr="00357F8F">
        <w:t>:</w:t>
      </w:r>
    </w:p>
    <w:p w14:paraId="6B96CB79" w14:textId="77777777" w:rsidR="00DE49A4" w:rsidRPr="00357F8F" w:rsidRDefault="00B21D92" w:rsidP="007A0FB1">
      <w:pPr>
        <w:widowControl w:val="0"/>
        <w:autoSpaceDE w:val="0"/>
        <w:autoSpaceDN w:val="0"/>
        <w:adjustRightInd w:val="0"/>
        <w:ind w:firstLine="567"/>
        <w:jc w:val="both"/>
      </w:pPr>
      <w:r w:rsidRPr="00357F8F">
        <w:t>–</w:t>
      </w:r>
      <w:r w:rsidR="00DE49A4" w:rsidRPr="00357F8F">
        <w:t xml:space="preserve"> </w:t>
      </w:r>
      <w:r w:rsidR="00DC7D30" w:rsidRPr="00357F8F">
        <w:t xml:space="preserve">в 2021 году </w:t>
      </w:r>
      <w:r w:rsidR="00DE49A4" w:rsidRPr="00357F8F">
        <w:t xml:space="preserve">по </w:t>
      </w:r>
      <w:r w:rsidR="00DC7D30" w:rsidRPr="00357F8F">
        <w:t>355</w:t>
      </w:r>
      <w:r w:rsidR="00DE49A4" w:rsidRPr="00357F8F">
        <w:t xml:space="preserve"> контрактам (договорам) </w:t>
      </w:r>
      <w:r w:rsidR="00DE49A4" w:rsidRPr="00357F8F">
        <w:rPr>
          <w:bCs/>
          <w:color w:val="000000"/>
        </w:rPr>
        <w:t>и счетам,</w:t>
      </w:r>
      <w:r w:rsidR="00DE49A4" w:rsidRPr="00357F8F">
        <w:t xml:space="preserve"> в рамках выделенных лимитов финансирования</w:t>
      </w:r>
      <w:r w:rsidR="00C96ABA" w:rsidRPr="00357F8F">
        <w:t>;</w:t>
      </w:r>
    </w:p>
    <w:p w14:paraId="1308C49D" w14:textId="77777777" w:rsidR="00DE49A4" w:rsidRPr="00357F8F" w:rsidRDefault="00DC7D30" w:rsidP="007A0FB1">
      <w:pPr>
        <w:widowControl w:val="0"/>
        <w:autoSpaceDE w:val="0"/>
        <w:autoSpaceDN w:val="0"/>
        <w:adjustRightInd w:val="0"/>
        <w:ind w:firstLine="567"/>
        <w:jc w:val="both"/>
      </w:pPr>
      <w:r w:rsidRPr="00357F8F">
        <w:t xml:space="preserve">– в 2022 году по 475 контрактам (договорам) </w:t>
      </w:r>
      <w:r w:rsidRPr="00357F8F">
        <w:rPr>
          <w:bCs/>
          <w:color w:val="000000"/>
        </w:rPr>
        <w:t>и счетам,</w:t>
      </w:r>
      <w:r w:rsidRPr="00357F8F">
        <w:t xml:space="preserve"> в рамках выделенных лимитов финансирования</w:t>
      </w:r>
      <w:r w:rsidR="00DE49A4" w:rsidRPr="00357F8F">
        <w:rPr>
          <w:bCs/>
          <w:color w:val="000000"/>
        </w:rPr>
        <w:t>.</w:t>
      </w:r>
    </w:p>
    <w:p w14:paraId="526B84FD" w14:textId="77777777" w:rsidR="00DE49A4" w:rsidRPr="00357F8F" w:rsidRDefault="00DE49A4" w:rsidP="007A0FB1">
      <w:pPr>
        <w:autoSpaceDE w:val="0"/>
        <w:autoSpaceDN w:val="0"/>
        <w:adjustRightInd w:val="0"/>
        <w:ind w:firstLine="567"/>
        <w:jc w:val="both"/>
        <w:rPr>
          <w:bCs/>
          <w:color w:val="000000"/>
        </w:rPr>
      </w:pPr>
      <w:r w:rsidRPr="00357F8F">
        <w:rPr>
          <w:bCs/>
          <w:color w:val="000000"/>
        </w:rPr>
        <w:t xml:space="preserve">Перечень поставщиков </w:t>
      </w:r>
      <w:r w:rsidR="00C96ABA" w:rsidRPr="00357F8F">
        <w:rPr>
          <w:bCs/>
          <w:color w:val="000000"/>
        </w:rPr>
        <w:t xml:space="preserve">(подрядчиков, исполнителей) </w:t>
      </w:r>
      <w:r w:rsidRPr="00357F8F">
        <w:rPr>
          <w:bCs/>
          <w:color w:val="000000"/>
        </w:rPr>
        <w:t>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w:t>
      </w:r>
      <w:r w:rsidR="007C5DBB" w:rsidRPr="00357F8F">
        <w:rPr>
          <w:bCs/>
          <w:color w:val="000000"/>
        </w:rPr>
        <w:t>ях</w:t>
      </w:r>
      <w:r w:rsidRPr="00357F8F">
        <w:rPr>
          <w:bCs/>
          <w:color w:val="000000"/>
        </w:rPr>
        <w:t xml:space="preserve"> №</w:t>
      </w:r>
      <w:r w:rsidR="007C5DBB" w:rsidRPr="00357F8F">
        <w:rPr>
          <w:bCs/>
          <w:color w:val="000000"/>
        </w:rPr>
        <w:t>№</w:t>
      </w:r>
      <w:r w:rsidRPr="00357F8F">
        <w:rPr>
          <w:bCs/>
          <w:color w:val="000000"/>
        </w:rPr>
        <w:t> </w:t>
      </w:r>
      <w:r w:rsidR="007C5DBB" w:rsidRPr="00357F8F">
        <w:rPr>
          <w:bCs/>
          <w:color w:val="000000"/>
        </w:rPr>
        <w:t>3-4</w:t>
      </w:r>
      <w:r w:rsidRPr="00357F8F">
        <w:rPr>
          <w:bCs/>
          <w:color w:val="000000"/>
        </w:rPr>
        <w:t xml:space="preserve"> к настоящему Акту проверки.</w:t>
      </w:r>
    </w:p>
    <w:p w14:paraId="01D9C278" w14:textId="77777777" w:rsidR="00DE49A4" w:rsidRPr="00357F8F" w:rsidRDefault="00DE49A4" w:rsidP="007A0FB1">
      <w:pPr>
        <w:ind w:firstLine="567"/>
        <w:jc w:val="both"/>
        <w:rPr>
          <w:bCs/>
          <w:color w:val="000000"/>
          <w:sz w:val="20"/>
          <w:szCs w:val="20"/>
        </w:rPr>
      </w:pPr>
    </w:p>
    <w:p w14:paraId="1A061FEE" w14:textId="77777777" w:rsidR="00DE49A4" w:rsidRPr="00357F8F" w:rsidRDefault="00DE49A4" w:rsidP="007A0FB1">
      <w:pPr>
        <w:ind w:firstLine="567"/>
        <w:jc w:val="both"/>
        <w:rPr>
          <w:rFonts w:eastAsia="Calibri"/>
        </w:rPr>
      </w:pPr>
      <w:r w:rsidRPr="00357F8F">
        <w:rPr>
          <w:b/>
          <w:bCs/>
          <w:color w:val="000000"/>
        </w:rPr>
        <w:t>2.2.</w:t>
      </w:r>
      <w:r w:rsidR="00692307" w:rsidRPr="00357F8F">
        <w:rPr>
          <w:color w:val="000000"/>
        </w:rPr>
        <w:t> </w:t>
      </w:r>
      <w:r w:rsidRPr="00357F8F">
        <w:rPr>
          <w:rFonts w:eastAsia="Calibri"/>
        </w:rPr>
        <w:t xml:space="preserve">Исходя из норм пункта 1 статьи 16 </w:t>
      </w:r>
      <w:r w:rsidR="00692307" w:rsidRPr="00357F8F">
        <w:t>Закона о закупках</w:t>
      </w:r>
      <w:r w:rsidRPr="00357F8F">
        <w:t xml:space="preserve"> начальная (максимальная) цена контракта и</w:t>
      </w:r>
      <w:r w:rsidR="00B60DD7" w:rsidRPr="00357F8F">
        <w:t>,</w:t>
      </w:r>
      <w:r w:rsidRPr="00357F8F">
        <w:t xml:space="preserve"> в предусмотренных настоящим Законом случаях цена контракта, заключаемого с единственным поставщиком (подрядчиком, исполнителем) (далее – цена контракта)</w:t>
      </w:r>
      <w:r w:rsidRPr="00357F8F">
        <w:rPr>
          <w:rFonts w:eastAsia="Calibri"/>
        </w:rPr>
        <w:t xml:space="preserve">, определяется и обосновывается заказчиком. При этом пунктом 3 статьи 15 </w:t>
      </w:r>
      <w:r w:rsidRPr="00357F8F">
        <w:t>Закона о закупках регламентировано, что о</w:t>
      </w:r>
      <w:r w:rsidRPr="00357F8F">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7803B8FD" w14:textId="77777777" w:rsidR="00DE49A4" w:rsidRPr="00357F8F" w:rsidRDefault="00DE49A4" w:rsidP="007A0FB1">
      <w:pPr>
        <w:ind w:firstLine="567"/>
        <w:jc w:val="both"/>
      </w:pPr>
      <w:r w:rsidRPr="00357F8F">
        <w:t xml:space="preserve">Согласно статье 16 Закона о закупках </w:t>
      </w:r>
      <w:r w:rsidRPr="00357F8F">
        <w:rPr>
          <w:rFonts w:eastAsia="Calibri"/>
        </w:rPr>
        <w:t>цена контракта</w:t>
      </w:r>
      <w:r w:rsidRPr="00357F8F">
        <w:t xml:space="preserve"> определяется и обосновывается заказчиком посредством применения следующих методов:</w:t>
      </w:r>
    </w:p>
    <w:p w14:paraId="41DCB659" w14:textId="77777777" w:rsidR="00DE49A4" w:rsidRPr="00357F8F" w:rsidRDefault="00DE49A4" w:rsidP="007A0FB1">
      <w:pPr>
        <w:ind w:firstLine="567"/>
        <w:jc w:val="both"/>
      </w:pPr>
      <w:r w:rsidRPr="00357F8F">
        <w:t>а) метод сопоставимых рыночных цен (анализ рынка);</w:t>
      </w:r>
    </w:p>
    <w:p w14:paraId="4B4C58A9" w14:textId="77777777" w:rsidR="00DE49A4" w:rsidRPr="00357F8F" w:rsidRDefault="00DE49A4" w:rsidP="007A0FB1">
      <w:pPr>
        <w:ind w:firstLine="567"/>
        <w:jc w:val="both"/>
      </w:pPr>
      <w:r w:rsidRPr="00357F8F">
        <w:t>б) тарифный метод;</w:t>
      </w:r>
    </w:p>
    <w:p w14:paraId="4AF22D8D" w14:textId="77777777" w:rsidR="00DE49A4" w:rsidRPr="00357F8F" w:rsidRDefault="00DE49A4" w:rsidP="007A0FB1">
      <w:pPr>
        <w:ind w:firstLine="567"/>
        <w:jc w:val="both"/>
      </w:pPr>
      <w:r w:rsidRPr="00357F8F">
        <w:t>в) проектно-сметный метод;</w:t>
      </w:r>
    </w:p>
    <w:p w14:paraId="47CA521D" w14:textId="77777777" w:rsidR="00DE49A4" w:rsidRPr="00357F8F" w:rsidRDefault="00DE49A4" w:rsidP="007A0FB1">
      <w:pPr>
        <w:ind w:firstLine="567"/>
        <w:jc w:val="both"/>
      </w:pPr>
      <w:r w:rsidRPr="00357F8F">
        <w:t>г) затратный метод.</w:t>
      </w:r>
    </w:p>
    <w:p w14:paraId="37BCFED9" w14:textId="77777777" w:rsidR="00DE49A4" w:rsidRPr="00357F8F" w:rsidRDefault="00DE49A4" w:rsidP="007A0FB1">
      <w:pPr>
        <w:ind w:firstLine="567"/>
        <w:jc w:val="both"/>
      </w:pPr>
      <w:r w:rsidRPr="00357F8F">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68899C47" w14:textId="4B9DA99E" w:rsidR="006544CF" w:rsidRPr="00357F8F" w:rsidRDefault="00DE49A4" w:rsidP="007A0FB1">
      <w:pPr>
        <w:ind w:firstLine="567"/>
        <w:jc w:val="both"/>
      </w:pPr>
      <w:r w:rsidRPr="00357F8F">
        <w:t xml:space="preserve">Согласно нормам пунктов 8 и 19 </w:t>
      </w:r>
      <w:r w:rsidRPr="00357F8F">
        <w:rPr>
          <w:color w:val="000000"/>
        </w:rPr>
        <w:t>Методически</w:t>
      </w:r>
      <w:r w:rsidRPr="00357F8F">
        <w:t>х</w:t>
      </w:r>
      <w:r w:rsidRPr="00357F8F">
        <w:rPr>
          <w:color w:val="000000"/>
        </w:rPr>
        <w:t xml:space="preserve"> рекомендаци</w:t>
      </w:r>
      <w:r w:rsidRPr="00357F8F">
        <w:t>й</w:t>
      </w:r>
      <w:r w:rsidRPr="00357F8F">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357F8F">
        <w:t xml:space="preserve">, утвержденных </w:t>
      </w:r>
      <w:r w:rsidR="00692307" w:rsidRPr="00357F8F">
        <w:t xml:space="preserve">Приказом Министерства экономического развития Приднестровской Молдавской Республики от 24 декабря 2019 года № 1127 «Об утверждении </w:t>
      </w:r>
      <w:r w:rsidR="00692307" w:rsidRPr="00357F8F">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92307" w:rsidRPr="00357F8F">
        <w:t xml:space="preserve"> (САЗ 23-29)</w:t>
      </w:r>
      <w:r w:rsidRPr="00357F8F">
        <w:t>,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документами о закупке, подлежащими хранению в соответствии с требованиями Закона о закупках.</w:t>
      </w:r>
    </w:p>
    <w:p w14:paraId="023D3AA5" w14:textId="77777777" w:rsidR="006544CF" w:rsidRPr="00357F8F" w:rsidRDefault="006544CF" w:rsidP="00FE3DE9">
      <w:pPr>
        <w:ind w:firstLine="567"/>
        <w:jc w:val="both"/>
      </w:pPr>
      <w:r w:rsidRPr="00357F8F">
        <w:t>Все документы, содержащие ценовую информацию, полученные, по запросам, необходимо регистрировать в делопроизводстве заказчика, уполномоченного органа (организации) и использовать в расчетах начальной (максимальной) цены контракта.</w:t>
      </w:r>
    </w:p>
    <w:p w14:paraId="01FF802C" w14:textId="77777777" w:rsidR="006544CF" w:rsidRPr="00357F8F" w:rsidRDefault="006544CF" w:rsidP="00FE3DE9">
      <w:pPr>
        <w:ind w:firstLine="567"/>
        <w:jc w:val="both"/>
      </w:pPr>
      <w:r w:rsidRPr="00357F8F">
        <w:t>В соответствии с подпунктом д) пункта 20 вышеуказанных методических рекомендаций не рекомендуется использовать для расчета начальной (максимальной) цены контракта ценовую информацию если имеется существенное (более 25%) отличие цены, представленной в соответствующем запросе, от средней цены, определенной на основании</w:t>
      </w:r>
      <w:r w:rsidR="00B60DD7" w:rsidRPr="00357F8F">
        <w:t xml:space="preserve"> иных ценовых предложений.</w:t>
      </w:r>
    </w:p>
    <w:p w14:paraId="41E4BC41" w14:textId="77777777" w:rsidR="00DE49A4" w:rsidRPr="00357F8F" w:rsidRDefault="00DE49A4" w:rsidP="00FE3DE9">
      <w:pPr>
        <w:ind w:firstLine="567"/>
        <w:jc w:val="both"/>
        <w:rPr>
          <w:color w:val="000000"/>
        </w:rPr>
      </w:pPr>
      <w:r w:rsidRPr="00357F8F">
        <w:rPr>
          <w:color w:val="000000"/>
        </w:rPr>
        <w:t xml:space="preserve">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w:t>
      </w:r>
      <w:r w:rsidRPr="00357F8F">
        <w:rPr>
          <w:bCs/>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357F8F">
        <w:rPr>
          <w:color w:val="000000"/>
        </w:rPr>
        <w:t>, выполнения работ, оказания услуг.</w:t>
      </w:r>
    </w:p>
    <w:p w14:paraId="7F16D0C9" w14:textId="77777777" w:rsidR="00DE49A4" w:rsidRPr="00357F8F" w:rsidRDefault="00DE49A4" w:rsidP="00FE3DE9">
      <w:pPr>
        <w:autoSpaceDE w:val="0"/>
        <w:autoSpaceDN w:val="0"/>
        <w:adjustRightInd w:val="0"/>
        <w:ind w:firstLine="567"/>
        <w:jc w:val="both"/>
      </w:pPr>
      <w:r w:rsidRPr="00357F8F">
        <w:t>Государственной администрацией Дубоссарского района и города Дубоссары</w:t>
      </w:r>
      <w:r w:rsidR="007068EC" w:rsidRPr="00357F8F">
        <w:t>:</w:t>
      </w:r>
    </w:p>
    <w:p w14:paraId="2954BD03" w14:textId="77777777" w:rsidR="00DE49A4" w:rsidRPr="00357F8F" w:rsidRDefault="00DE49A4" w:rsidP="00FE3DE9">
      <w:pPr>
        <w:autoSpaceDE w:val="0"/>
        <w:autoSpaceDN w:val="0"/>
        <w:adjustRightInd w:val="0"/>
        <w:ind w:firstLine="567"/>
        <w:jc w:val="both"/>
        <w:rPr>
          <w:rFonts w:eastAsia="Calibri"/>
        </w:rPr>
      </w:pPr>
      <w:r w:rsidRPr="00357F8F">
        <w:t>– в 2021 году</w:t>
      </w:r>
      <w:r w:rsidRPr="00357F8F">
        <w:rPr>
          <w:rFonts w:eastAsia="Calibri"/>
        </w:rPr>
        <w:t xml:space="preserve"> проведено </w:t>
      </w:r>
      <w:r w:rsidR="007068EC" w:rsidRPr="00357F8F">
        <w:rPr>
          <w:rFonts w:eastAsia="Calibri"/>
        </w:rPr>
        <w:t>16</w:t>
      </w:r>
      <w:r w:rsidRPr="00357F8F">
        <w:rPr>
          <w:rFonts w:eastAsia="Calibri"/>
        </w:rPr>
        <w:t xml:space="preserve"> закуп</w:t>
      </w:r>
      <w:r w:rsidR="007068EC" w:rsidRPr="00357F8F">
        <w:rPr>
          <w:rFonts w:eastAsia="Calibri"/>
        </w:rPr>
        <w:t>ок</w:t>
      </w:r>
      <w:r w:rsidRPr="00357F8F">
        <w:rPr>
          <w:rFonts w:eastAsia="Calibri"/>
        </w:rPr>
        <w:t xml:space="preserve"> конкурентным способом определения поставщика (включая повторные) из них: </w:t>
      </w:r>
      <w:r w:rsidR="007068EC" w:rsidRPr="00357F8F">
        <w:rPr>
          <w:rFonts w:eastAsia="Calibri"/>
        </w:rPr>
        <w:t>1</w:t>
      </w:r>
      <w:r w:rsidRPr="00357F8F">
        <w:rPr>
          <w:rFonts w:eastAsia="Calibri"/>
        </w:rPr>
        <w:t xml:space="preserve"> аукцион, </w:t>
      </w:r>
      <w:r w:rsidR="007068EC" w:rsidRPr="00357F8F">
        <w:rPr>
          <w:rFonts w:eastAsia="Calibri"/>
        </w:rPr>
        <w:t>15</w:t>
      </w:r>
      <w:r w:rsidRPr="00357F8F">
        <w:rPr>
          <w:rFonts w:eastAsia="Calibri"/>
        </w:rPr>
        <w:t xml:space="preserve"> запросов предложений</w:t>
      </w:r>
      <w:r w:rsidR="00BE7BDA" w:rsidRPr="00357F8F">
        <w:rPr>
          <w:rFonts w:eastAsia="Calibri"/>
        </w:rPr>
        <w:t>;</w:t>
      </w:r>
    </w:p>
    <w:p w14:paraId="32E3D7A9" w14:textId="77777777" w:rsidR="00DE49A4" w:rsidRPr="00357F8F" w:rsidRDefault="00DE49A4" w:rsidP="00FE3DE9">
      <w:pPr>
        <w:autoSpaceDE w:val="0"/>
        <w:autoSpaceDN w:val="0"/>
        <w:adjustRightInd w:val="0"/>
        <w:ind w:firstLine="567"/>
        <w:jc w:val="both"/>
        <w:rPr>
          <w:rFonts w:eastAsia="Calibri"/>
        </w:rPr>
      </w:pPr>
      <w:r w:rsidRPr="00357F8F">
        <w:t xml:space="preserve">– в 2022 году </w:t>
      </w:r>
      <w:r w:rsidRPr="00357F8F">
        <w:rPr>
          <w:rFonts w:eastAsia="Calibri"/>
        </w:rPr>
        <w:t xml:space="preserve">проведено </w:t>
      </w:r>
      <w:r w:rsidR="007068EC" w:rsidRPr="00357F8F">
        <w:rPr>
          <w:rFonts w:eastAsia="Calibri"/>
        </w:rPr>
        <w:t>46</w:t>
      </w:r>
      <w:r w:rsidRPr="00357F8F">
        <w:rPr>
          <w:rFonts w:eastAsia="Calibri"/>
        </w:rPr>
        <w:t xml:space="preserve"> закуп</w:t>
      </w:r>
      <w:r w:rsidR="007068EC" w:rsidRPr="00357F8F">
        <w:rPr>
          <w:rFonts w:eastAsia="Calibri"/>
        </w:rPr>
        <w:t>ок</w:t>
      </w:r>
      <w:r w:rsidRPr="00357F8F">
        <w:rPr>
          <w:rFonts w:eastAsia="Calibri"/>
        </w:rPr>
        <w:t xml:space="preserve"> конкурентным способом определения поставщика (включая повторные) из них: </w:t>
      </w:r>
      <w:r w:rsidR="007068EC" w:rsidRPr="00357F8F">
        <w:rPr>
          <w:rFonts w:eastAsia="Calibri"/>
        </w:rPr>
        <w:t>7</w:t>
      </w:r>
      <w:r w:rsidRPr="00357F8F">
        <w:rPr>
          <w:rFonts w:eastAsia="Calibri"/>
        </w:rPr>
        <w:t xml:space="preserve"> аукционов, </w:t>
      </w:r>
      <w:r w:rsidR="007068EC" w:rsidRPr="00357F8F">
        <w:rPr>
          <w:rFonts w:eastAsia="Calibri"/>
        </w:rPr>
        <w:t>39</w:t>
      </w:r>
      <w:r w:rsidRPr="00357F8F">
        <w:rPr>
          <w:rFonts w:eastAsia="Calibri"/>
        </w:rPr>
        <w:t xml:space="preserve"> запросов предложений.</w:t>
      </w:r>
    </w:p>
    <w:p w14:paraId="69D53161" w14:textId="77777777" w:rsidR="00DE49A4" w:rsidRPr="00357F8F" w:rsidRDefault="00DE49A4" w:rsidP="00FE3DE9">
      <w:pPr>
        <w:autoSpaceDE w:val="0"/>
        <w:autoSpaceDN w:val="0"/>
        <w:adjustRightInd w:val="0"/>
        <w:ind w:firstLine="567"/>
        <w:jc w:val="both"/>
        <w:rPr>
          <w:rFonts w:eastAsia="Calibri"/>
          <w:sz w:val="20"/>
          <w:szCs w:val="20"/>
        </w:rPr>
      </w:pPr>
    </w:p>
    <w:p w14:paraId="32D43EEA" w14:textId="77777777" w:rsidR="00DE49A4" w:rsidRPr="00357F8F" w:rsidRDefault="005B3089" w:rsidP="00FE3DE9">
      <w:pPr>
        <w:autoSpaceDE w:val="0"/>
        <w:autoSpaceDN w:val="0"/>
        <w:adjustRightInd w:val="0"/>
        <w:ind w:firstLine="567"/>
        <w:jc w:val="both"/>
        <w:rPr>
          <w:rFonts w:eastAsia="Calibri"/>
        </w:rPr>
      </w:pPr>
      <w:r w:rsidRPr="00357F8F">
        <w:rPr>
          <w:rFonts w:eastAsia="Calibri"/>
          <w:b/>
        </w:rPr>
        <w:t>2.2.1.</w:t>
      </w:r>
      <w:r w:rsidR="00A74B35" w:rsidRPr="00357F8F">
        <w:rPr>
          <w:rFonts w:eastAsia="Calibri"/>
          <w:bCs/>
        </w:rPr>
        <w:t> </w:t>
      </w:r>
      <w:r w:rsidR="00DE49A4" w:rsidRPr="00357F8F">
        <w:rPr>
          <w:rFonts w:eastAsia="Calibri"/>
        </w:rPr>
        <w:t xml:space="preserve">В соответствии с </w:t>
      </w:r>
      <w:r w:rsidR="00BE7BDA" w:rsidRPr="00357F8F">
        <w:rPr>
          <w:rFonts w:eastAsia="Calibri"/>
        </w:rPr>
        <w:t>И</w:t>
      </w:r>
      <w:r w:rsidR="00DE49A4" w:rsidRPr="00357F8F">
        <w:rPr>
          <w:rFonts w:eastAsia="Calibri"/>
        </w:rPr>
        <w:t>звещением, закупочной документацией по проводимым закупкам при определении поставщиков конкурентным способом (аукцион, запрос предложений)</w:t>
      </w:r>
      <w:r w:rsidR="00DE49A4" w:rsidRPr="00357F8F">
        <w:t xml:space="preserve"> </w:t>
      </w:r>
      <w:r w:rsidR="00DE49A4" w:rsidRPr="00357F8F">
        <w:rPr>
          <w:rFonts w:eastAsia="Calibri"/>
        </w:rPr>
        <w:t>заказчиком определены соответствующие предмет (объекты) закупки и существенные условия заключения контракта.</w:t>
      </w:r>
    </w:p>
    <w:p w14:paraId="137E6756" w14:textId="77777777" w:rsidR="00B60DD7" w:rsidRPr="00357F8F" w:rsidRDefault="00DE49A4" w:rsidP="00FE3DE9">
      <w:pPr>
        <w:ind w:firstLine="567"/>
        <w:jc w:val="both"/>
        <w:rPr>
          <w:color w:val="000000" w:themeColor="text1"/>
        </w:rPr>
      </w:pPr>
      <w:r w:rsidRPr="00357F8F">
        <w:rPr>
          <w:color w:val="000000" w:themeColor="text1"/>
        </w:rPr>
        <w:t>Согласно закупочной документации и обоснования начальной (максимальной) цены контрактов по нижеприведенным закупкам</w:t>
      </w:r>
      <w:r w:rsidRPr="00357F8F">
        <w:rPr>
          <w:color w:val="000000"/>
        </w:rPr>
        <w:t xml:space="preserve"> </w:t>
      </w:r>
      <w:r w:rsidRPr="00357F8F">
        <w:t xml:space="preserve">Государственной администрацией Дубоссарского района и города Дубоссары </w:t>
      </w:r>
      <w:r w:rsidRPr="00357F8F">
        <w:rPr>
          <w:color w:val="000000" w:themeColor="text1"/>
        </w:rPr>
        <w:t>для определения начальной (максимальной) цены контракта по проводимым закупкам при определении поставщиком конкурентным способом применен</w:t>
      </w:r>
      <w:r w:rsidR="005B3089" w:rsidRPr="00357F8F">
        <w:rPr>
          <w:color w:val="000000" w:themeColor="text1"/>
        </w:rPr>
        <w:t>ы:</w:t>
      </w:r>
      <w:r w:rsidRPr="00357F8F">
        <w:rPr>
          <w:color w:val="000000" w:themeColor="text1"/>
        </w:rPr>
        <w:t xml:space="preserve"> метод сопоставимых рыночных цен (анализ рынка)</w:t>
      </w:r>
      <w:r w:rsidR="005B3089" w:rsidRPr="00357F8F">
        <w:rPr>
          <w:color w:val="000000" w:themeColor="text1"/>
        </w:rPr>
        <w:t xml:space="preserve"> или проектно-сметный метод</w:t>
      </w:r>
      <w:r w:rsidRPr="00357F8F">
        <w:rPr>
          <w:color w:val="000000" w:themeColor="text1"/>
        </w:rPr>
        <w:t>.</w:t>
      </w:r>
    </w:p>
    <w:p w14:paraId="734EF6ED" w14:textId="77777777" w:rsidR="00DE49A4" w:rsidRPr="00357F8F" w:rsidRDefault="00DE49A4" w:rsidP="00FE3DE9">
      <w:pPr>
        <w:ind w:firstLine="567"/>
        <w:jc w:val="both"/>
        <w:rPr>
          <w:color w:val="000000" w:themeColor="text1"/>
        </w:rPr>
      </w:pPr>
      <w:r w:rsidRPr="00357F8F">
        <w:rPr>
          <w:color w:val="000000" w:themeColor="text1"/>
        </w:rPr>
        <w:t>Начальная (максимальная) цена контракта</w:t>
      </w:r>
      <w:r w:rsidR="005B3089" w:rsidRPr="00357F8F">
        <w:rPr>
          <w:color w:val="000000" w:themeColor="text1"/>
        </w:rPr>
        <w:t>,</w:t>
      </w:r>
      <w:r w:rsidRPr="00357F8F">
        <w:rPr>
          <w:color w:val="000000" w:themeColor="text1"/>
        </w:rPr>
        <w:t xml:space="preserve"> </w:t>
      </w:r>
      <w:r w:rsidR="005B3089" w:rsidRPr="00357F8F">
        <w:rPr>
          <w:color w:val="000000" w:themeColor="text1"/>
        </w:rPr>
        <w:t xml:space="preserve">определенная методом сопоставимых рыночных цен (анализ рынка) </w:t>
      </w:r>
      <w:r w:rsidRPr="00357F8F">
        <w:rPr>
          <w:color w:val="000000" w:themeColor="text1"/>
        </w:rPr>
        <w:t xml:space="preserve">по соответствующим лотам по </w:t>
      </w:r>
      <w:r w:rsidR="00930B27" w:rsidRPr="00357F8F">
        <w:rPr>
          <w:color w:val="000000" w:themeColor="text1"/>
        </w:rPr>
        <w:t>ряду</w:t>
      </w:r>
      <w:r w:rsidRPr="00357F8F">
        <w:rPr>
          <w:color w:val="000000" w:themeColor="text1"/>
        </w:rPr>
        <w:t xml:space="preserve"> закуп</w:t>
      </w:r>
      <w:r w:rsidR="00B60DD7" w:rsidRPr="00357F8F">
        <w:rPr>
          <w:color w:val="000000" w:themeColor="text1"/>
        </w:rPr>
        <w:t>ок</w:t>
      </w:r>
      <w:r w:rsidRPr="00357F8F">
        <w:rPr>
          <w:color w:val="000000" w:themeColor="text1"/>
        </w:rPr>
        <w:t xml:space="preserve"> определена исходя из определенных источников ценовой информации, представленных организациями в адрес </w:t>
      </w:r>
      <w:r w:rsidR="00930B27" w:rsidRPr="00357F8F">
        <w:t>Государственной администрации Дубоссарского района и города Дубоссары</w:t>
      </w:r>
      <w:r w:rsidR="00B60DD7" w:rsidRPr="00357F8F">
        <w:t xml:space="preserve"> и подведомственных учреждений (организаций)</w:t>
      </w:r>
      <w:r w:rsidRPr="00357F8F">
        <w:rPr>
          <w:color w:val="000000" w:themeColor="text1"/>
        </w:rPr>
        <w:t>.</w:t>
      </w:r>
    </w:p>
    <w:p w14:paraId="3763D424" w14:textId="77777777" w:rsidR="00DE49A4" w:rsidRPr="00357F8F" w:rsidRDefault="00DE49A4" w:rsidP="00FE3DE9">
      <w:pPr>
        <w:autoSpaceDE w:val="0"/>
        <w:autoSpaceDN w:val="0"/>
        <w:adjustRightInd w:val="0"/>
        <w:ind w:firstLine="567"/>
        <w:jc w:val="both"/>
        <w:rPr>
          <w:bCs/>
          <w:color w:val="000000"/>
        </w:rPr>
      </w:pPr>
      <w:r w:rsidRPr="00357F8F">
        <w:t xml:space="preserve">В ходе анализа обоснованности начальной (максимальной) цены контракта по проведенным закупкам конкурентным способом исходя из представленных документов </w:t>
      </w:r>
      <w:r w:rsidRPr="00357F8F">
        <w:br/>
        <w:t xml:space="preserve">Государственной администрацией Дубоссарского района и города Дубоссары специалистами, осуществляющими контрольное мероприятие, выявлены </w:t>
      </w:r>
      <w:bookmarkStart w:id="0" w:name="_Hlk162534552"/>
      <w:r w:rsidRPr="00357F8F">
        <w:t>нарушения в части обоснования начальной (максимальной) цены контракта по закупкам,</w:t>
      </w:r>
      <w:bookmarkEnd w:id="0"/>
      <w:r w:rsidRPr="00357F8F">
        <w:t xml:space="preserve"> информация о которых отражена в Приложении № </w:t>
      </w:r>
      <w:r w:rsidR="00593C20" w:rsidRPr="00357F8F">
        <w:t>5</w:t>
      </w:r>
      <w:r w:rsidRPr="00357F8F">
        <w:t xml:space="preserve"> </w:t>
      </w:r>
      <w:r w:rsidRPr="00357F8F">
        <w:rPr>
          <w:bCs/>
          <w:color w:val="000000"/>
        </w:rPr>
        <w:t>к настоящему Акту проверки.</w:t>
      </w:r>
    </w:p>
    <w:p w14:paraId="0BCE2E3E" w14:textId="77777777" w:rsidR="007068EC" w:rsidRPr="00357F8F" w:rsidRDefault="007068EC" w:rsidP="00FE3DE9">
      <w:pPr>
        <w:autoSpaceDE w:val="0"/>
        <w:autoSpaceDN w:val="0"/>
        <w:adjustRightInd w:val="0"/>
        <w:ind w:firstLine="567"/>
        <w:jc w:val="both"/>
        <w:rPr>
          <w:bCs/>
          <w:color w:val="000000"/>
        </w:rPr>
      </w:pPr>
      <w:r w:rsidRPr="00357F8F">
        <w:rPr>
          <w:bCs/>
          <w:color w:val="000000"/>
        </w:rPr>
        <w:t xml:space="preserve">При этом следует отметить, что при </w:t>
      </w:r>
      <w:r w:rsidR="00593C20" w:rsidRPr="00357F8F">
        <w:rPr>
          <w:bCs/>
          <w:color w:val="000000"/>
        </w:rPr>
        <w:t xml:space="preserve">формировании и определении начальной </w:t>
      </w:r>
      <w:r w:rsidR="00A74B35" w:rsidRPr="00357F8F">
        <w:rPr>
          <w:bCs/>
          <w:color w:val="000000"/>
        </w:rPr>
        <w:t>(</w:t>
      </w:r>
      <w:r w:rsidR="00593C20" w:rsidRPr="00357F8F">
        <w:rPr>
          <w:bCs/>
          <w:color w:val="000000"/>
        </w:rPr>
        <w:t>максимальной</w:t>
      </w:r>
      <w:r w:rsidR="00A74B35" w:rsidRPr="00357F8F">
        <w:rPr>
          <w:bCs/>
          <w:color w:val="000000"/>
        </w:rPr>
        <w:t>)</w:t>
      </w:r>
      <w:r w:rsidR="00593C20" w:rsidRPr="00357F8F">
        <w:rPr>
          <w:bCs/>
          <w:color w:val="000000"/>
        </w:rPr>
        <w:t xml:space="preserve"> цены контракта методом сопоставимых цен (анализ рынка) </w:t>
      </w:r>
      <w:r w:rsidRPr="00357F8F">
        <w:rPr>
          <w:bCs/>
          <w:color w:val="000000"/>
        </w:rPr>
        <w:t>информаци</w:t>
      </w:r>
      <w:r w:rsidR="00593C20" w:rsidRPr="00357F8F">
        <w:rPr>
          <w:bCs/>
          <w:color w:val="000000"/>
        </w:rPr>
        <w:t>я</w:t>
      </w:r>
      <w:r w:rsidR="00B21D92" w:rsidRPr="00357F8F">
        <w:rPr>
          <w:bCs/>
          <w:color w:val="000000"/>
        </w:rPr>
        <w:t>,</w:t>
      </w:r>
      <w:r w:rsidRPr="00357F8F">
        <w:rPr>
          <w:bCs/>
          <w:color w:val="000000"/>
        </w:rPr>
        <w:t xml:space="preserve"> </w:t>
      </w:r>
      <w:r w:rsidRPr="00357F8F">
        <w:t>содержащ</w:t>
      </w:r>
      <w:r w:rsidR="00593C20" w:rsidRPr="00357F8F">
        <w:t>ая</w:t>
      </w:r>
      <w:r w:rsidRPr="00357F8F">
        <w:t xml:space="preserve"> ценовую информацию, полученн</w:t>
      </w:r>
      <w:r w:rsidR="0021265C" w:rsidRPr="00357F8F">
        <w:t>ая</w:t>
      </w:r>
      <w:r w:rsidRPr="00357F8F">
        <w:t xml:space="preserve">, по запросам, </w:t>
      </w:r>
      <w:r w:rsidR="00593C20" w:rsidRPr="00357F8F">
        <w:t xml:space="preserve">не была зарегистрирована </w:t>
      </w:r>
      <w:r w:rsidRPr="00357F8F">
        <w:t>в делопроизводстве заказчика</w:t>
      </w:r>
      <w:r w:rsidR="00593C20" w:rsidRPr="00357F8F">
        <w:t>.</w:t>
      </w:r>
    </w:p>
    <w:p w14:paraId="7FD0A6BC" w14:textId="77777777" w:rsidR="00DE49A4" w:rsidRPr="00357F8F" w:rsidRDefault="00DE49A4" w:rsidP="00FE3DE9">
      <w:pPr>
        <w:autoSpaceDE w:val="0"/>
        <w:autoSpaceDN w:val="0"/>
        <w:adjustRightInd w:val="0"/>
        <w:ind w:firstLine="567"/>
        <w:jc w:val="both"/>
        <w:rPr>
          <w:bCs/>
          <w:color w:val="000000"/>
        </w:rPr>
      </w:pPr>
      <w:r w:rsidRPr="00357F8F">
        <w:t xml:space="preserve">Таким образом, </w:t>
      </w:r>
      <w:r w:rsidRPr="00357F8F">
        <w:rPr>
          <w:bCs/>
          <w:color w:val="000000"/>
        </w:rPr>
        <w:t>формирование начальной (максимальной) цены контрактов по закупкам, отраженным в Приложении № </w:t>
      </w:r>
      <w:r w:rsidR="003B2432" w:rsidRPr="00357F8F">
        <w:rPr>
          <w:bCs/>
          <w:color w:val="000000"/>
        </w:rPr>
        <w:t>5</w:t>
      </w:r>
      <w:r w:rsidRPr="00357F8F">
        <w:rPr>
          <w:bCs/>
          <w:color w:val="000000"/>
        </w:rPr>
        <w:t xml:space="preserve"> к настоящему Акту проверки</w:t>
      </w:r>
      <w:r w:rsidR="00C56E76" w:rsidRPr="00357F8F">
        <w:rPr>
          <w:bCs/>
          <w:color w:val="000000"/>
        </w:rPr>
        <w:t>,</w:t>
      </w:r>
      <w:r w:rsidRPr="00357F8F">
        <w:rPr>
          <w:bCs/>
          <w:color w:val="000000"/>
        </w:rPr>
        <w:t xml:space="preserve"> осуществлены </w:t>
      </w:r>
      <w:r w:rsidRPr="00357F8F">
        <w:t xml:space="preserve">Государственной администрацией Дубоссарского района и города Дубоссары </w:t>
      </w:r>
      <w:r w:rsidRPr="00357F8F">
        <w:rPr>
          <w:bCs/>
          <w:color w:val="000000"/>
        </w:rPr>
        <w:t xml:space="preserve">с нарушением </w:t>
      </w:r>
      <w:r w:rsidR="00C56E76" w:rsidRPr="00357F8F">
        <w:rPr>
          <w:bCs/>
          <w:color w:val="000000"/>
        </w:rPr>
        <w:t>требований</w:t>
      </w:r>
      <w:r w:rsidRPr="00357F8F">
        <w:rPr>
          <w:bCs/>
          <w:color w:val="000000"/>
        </w:rPr>
        <w:t xml:space="preserve"> статьи 16 Закона о закупках, </w:t>
      </w:r>
      <w:r w:rsidRPr="00357F8F">
        <w:t>пунктов 8 и 19</w:t>
      </w:r>
      <w:r w:rsidR="006544CF" w:rsidRPr="00357F8F">
        <w:t>, 20</w:t>
      </w:r>
      <w:r w:rsidRPr="00357F8F">
        <w:t xml:space="preserve"> </w:t>
      </w:r>
      <w:r w:rsidRPr="00357F8F">
        <w:rPr>
          <w:color w:val="000000"/>
        </w:rPr>
        <w:t>Методически</w:t>
      </w:r>
      <w:r w:rsidRPr="00357F8F">
        <w:t>х</w:t>
      </w:r>
      <w:r w:rsidRPr="00357F8F">
        <w:rPr>
          <w:color w:val="000000"/>
        </w:rPr>
        <w:t xml:space="preserve"> рекомендаци</w:t>
      </w:r>
      <w:r w:rsidRPr="00357F8F">
        <w:t>й</w:t>
      </w:r>
      <w:r w:rsidRPr="00357F8F">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357F8F">
        <w:t xml:space="preserve">, утвержденных </w:t>
      </w:r>
      <w:r w:rsidR="00A74B35" w:rsidRPr="00357F8F">
        <w:t xml:space="preserve">Приказом Министерства экономического развития Приднестровской Молдавской Республики от 24 декабря 2019 года № 1127 «Об утверждении </w:t>
      </w:r>
      <w:r w:rsidR="00A74B35" w:rsidRPr="00357F8F">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74B35" w:rsidRPr="00357F8F">
        <w:t xml:space="preserve"> (САЗ 23-29).</w:t>
      </w:r>
    </w:p>
    <w:p w14:paraId="02996C91" w14:textId="77777777" w:rsidR="00DE49A4" w:rsidRPr="00357F8F" w:rsidRDefault="00DE49A4" w:rsidP="002006F0">
      <w:pPr>
        <w:ind w:firstLine="567"/>
        <w:jc w:val="both"/>
        <w:rPr>
          <w:bCs/>
          <w:color w:val="000000"/>
          <w:sz w:val="20"/>
          <w:szCs w:val="20"/>
        </w:rPr>
      </w:pPr>
    </w:p>
    <w:p w14:paraId="52E6AA4D" w14:textId="77777777" w:rsidR="005B3089" w:rsidRPr="00357F8F" w:rsidRDefault="005B3089" w:rsidP="00FE3DE9">
      <w:pPr>
        <w:ind w:firstLine="567"/>
        <w:jc w:val="both"/>
      </w:pPr>
      <w:r w:rsidRPr="00357F8F">
        <w:rPr>
          <w:b/>
        </w:rPr>
        <w:t>2.2.2.</w:t>
      </w:r>
      <w:r w:rsidR="00A74B35" w:rsidRPr="00357F8F">
        <w:rPr>
          <w:bCs/>
        </w:rPr>
        <w:t> </w:t>
      </w:r>
      <w:r w:rsidRPr="00357F8F">
        <w:t xml:space="preserve">Следует отметить, что согласно требованиям статьи 25 Закона </w:t>
      </w:r>
      <w:r w:rsidR="00A74B35" w:rsidRPr="00357F8F">
        <w:t>о</w:t>
      </w:r>
      <w:r w:rsidRPr="00357F8F">
        <w:t xml:space="preserve"> закупках</w:t>
      </w:r>
      <w:r w:rsidR="00930B27" w:rsidRPr="00357F8F">
        <w:t>,</w:t>
      </w:r>
      <w:r w:rsidRPr="00357F8F">
        <w:t xml:space="preserve">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5 (пять) рабочих дней до даты окончания срока подачи заявок на участие в аукционе.</w:t>
      </w:r>
    </w:p>
    <w:p w14:paraId="76202B95" w14:textId="77777777" w:rsidR="005B3089" w:rsidRPr="00357F8F" w:rsidRDefault="005B3089" w:rsidP="00FE3DE9">
      <w:pPr>
        <w:ind w:firstLine="567"/>
        <w:jc w:val="both"/>
      </w:pPr>
      <w:r w:rsidRPr="00357F8F">
        <w:t>По истечении срока отмены определения поставщика (подрядчика, исполнителя)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14:paraId="4B34DB47" w14:textId="77777777" w:rsidR="005B3089" w:rsidRPr="00357F8F" w:rsidRDefault="005B3089" w:rsidP="00FE3DE9">
      <w:pPr>
        <w:ind w:firstLine="567"/>
        <w:jc w:val="both"/>
      </w:pPr>
      <w:r w:rsidRPr="00357F8F">
        <w:t xml:space="preserve">Решение об отмене определения поставщика (подрядчика, исполнителя) размещается в </w:t>
      </w:r>
      <w:r w:rsidR="00C56E76" w:rsidRPr="00357F8F">
        <w:t>и</w:t>
      </w:r>
      <w:r w:rsidRPr="00357F8F">
        <w:t>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информационной системе.</w:t>
      </w:r>
    </w:p>
    <w:p w14:paraId="45CD1F37" w14:textId="77777777" w:rsidR="005B3089" w:rsidRPr="00357F8F" w:rsidRDefault="005B3089" w:rsidP="00FE3DE9">
      <w:pPr>
        <w:autoSpaceDE w:val="0"/>
        <w:autoSpaceDN w:val="0"/>
        <w:adjustRightInd w:val="0"/>
        <w:ind w:firstLine="567"/>
        <w:jc w:val="both"/>
      </w:pPr>
      <w:r w:rsidRPr="00357F8F">
        <w:t xml:space="preserve">При этом Государственной администрацией Дубоссарского района и города Дубоссары не представлена документация в части закупок, размещённых в </w:t>
      </w:r>
      <w:r w:rsidR="00BE7BDA" w:rsidRPr="00357F8F">
        <w:t>И</w:t>
      </w:r>
      <w:r w:rsidRPr="00357F8F">
        <w:t>нформационной системе в сфере закупок и отмененных в нарушение требований стат</w:t>
      </w:r>
      <w:r w:rsidR="00B21D92" w:rsidRPr="00357F8F">
        <w:t>ей 16,</w:t>
      </w:r>
      <w:r w:rsidRPr="00357F8F">
        <w:t xml:space="preserve"> 25 Закона о закупках, отраженных в Приложении № </w:t>
      </w:r>
      <w:r w:rsidR="00593C20" w:rsidRPr="00357F8F">
        <w:t>6</w:t>
      </w:r>
      <w:r w:rsidRPr="00357F8F">
        <w:t xml:space="preserve"> к настоящему </w:t>
      </w:r>
      <w:r w:rsidR="00930B27" w:rsidRPr="00357F8F">
        <w:t>Акту проверки</w:t>
      </w:r>
      <w:r w:rsidRPr="00357F8F">
        <w:t>.</w:t>
      </w:r>
    </w:p>
    <w:p w14:paraId="69335473" w14:textId="77777777" w:rsidR="008467E4" w:rsidRPr="00357F8F" w:rsidRDefault="008467E4" w:rsidP="00FE3DE9">
      <w:pPr>
        <w:widowControl w:val="0"/>
        <w:ind w:firstLine="567"/>
        <w:jc w:val="both"/>
        <w:rPr>
          <w:bCs/>
          <w:color w:val="000000"/>
          <w:sz w:val="20"/>
          <w:szCs w:val="20"/>
        </w:rPr>
      </w:pPr>
    </w:p>
    <w:p w14:paraId="713BA6F3" w14:textId="77777777" w:rsidR="00A06E0D" w:rsidRPr="00357F8F" w:rsidRDefault="006F2EF8" w:rsidP="00FE3DE9">
      <w:pPr>
        <w:autoSpaceDE w:val="0"/>
        <w:autoSpaceDN w:val="0"/>
        <w:adjustRightInd w:val="0"/>
        <w:ind w:firstLine="567"/>
        <w:jc w:val="both"/>
      </w:pPr>
      <w:r w:rsidRPr="00357F8F">
        <w:rPr>
          <w:b/>
          <w:bCs/>
          <w:color w:val="000000"/>
        </w:rPr>
        <w:t>2.</w:t>
      </w:r>
      <w:r w:rsidR="005F4580" w:rsidRPr="00357F8F">
        <w:rPr>
          <w:b/>
          <w:bCs/>
          <w:color w:val="000000"/>
        </w:rPr>
        <w:t>3</w:t>
      </w:r>
      <w:r w:rsidRPr="00357F8F">
        <w:rPr>
          <w:b/>
          <w:bCs/>
          <w:color w:val="000000"/>
        </w:rPr>
        <w:t>.</w:t>
      </w:r>
      <w:r w:rsidR="00BC1A93" w:rsidRPr="00357F8F">
        <w:t> </w:t>
      </w:r>
      <w:r w:rsidR="00FF244D" w:rsidRPr="00357F8F">
        <w:rPr>
          <w:bCs/>
          <w:color w:val="000000"/>
        </w:rPr>
        <w:t>В</w:t>
      </w:r>
      <w:r w:rsidR="00A06E0D" w:rsidRPr="00357F8F">
        <w:rPr>
          <w:bCs/>
          <w:color w:val="000000"/>
        </w:rPr>
        <w:t xml:space="preserve"> соответствии со статьей 51 Закона о закупках и</w:t>
      </w:r>
      <w:r w:rsidR="00A06E0D" w:rsidRPr="00357F8F">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880BD0E" w14:textId="77777777" w:rsidR="00A06E0D" w:rsidRPr="00357F8F" w:rsidRDefault="00A06E0D" w:rsidP="00FE3DE9">
      <w:pPr>
        <w:ind w:firstLine="567"/>
        <w:jc w:val="both"/>
      </w:pPr>
      <w:r w:rsidRPr="00357F8F">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DE17078" w14:textId="77777777" w:rsidR="00A06E0D" w:rsidRPr="00357F8F" w:rsidRDefault="00A06E0D" w:rsidP="00FE3DE9">
      <w:pPr>
        <w:pStyle w:val="ae"/>
        <w:ind w:firstLine="567"/>
        <w:jc w:val="both"/>
        <w:rPr>
          <w:rFonts w:ascii="Times New Roman" w:hAnsi="Times New Roman" w:cs="Times New Roman"/>
          <w:bCs/>
          <w:sz w:val="24"/>
          <w:szCs w:val="24"/>
        </w:rPr>
      </w:pPr>
      <w:r w:rsidRPr="00357F8F">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357F8F">
        <w:rPr>
          <w:rFonts w:ascii="Times New Roman" w:hAnsi="Times New Roman" w:cs="Times New Roman"/>
          <w:bCs/>
          <w:sz w:val="24"/>
          <w:szCs w:val="24"/>
        </w:rPr>
        <w:t>;</w:t>
      </w:r>
    </w:p>
    <w:p w14:paraId="6CA46FC7" w14:textId="77777777" w:rsidR="00A06E0D" w:rsidRPr="00357F8F" w:rsidRDefault="00A06E0D" w:rsidP="00FE3DE9">
      <w:pPr>
        <w:ind w:firstLine="567"/>
        <w:jc w:val="both"/>
      </w:pPr>
      <w:r w:rsidRPr="00357F8F">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357F8F">
        <w:t>;</w:t>
      </w:r>
    </w:p>
    <w:p w14:paraId="7B610A5E" w14:textId="77777777" w:rsidR="00A06E0D" w:rsidRPr="00357F8F" w:rsidRDefault="00A06E0D" w:rsidP="00FE3DE9">
      <w:pPr>
        <w:ind w:firstLine="567"/>
        <w:jc w:val="both"/>
      </w:pPr>
      <w:r w:rsidRPr="00357F8F">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4D7B9B3" w14:textId="77777777" w:rsidR="00A06E0D" w:rsidRPr="00357F8F" w:rsidRDefault="00A06E0D" w:rsidP="00FE3DE9">
      <w:pPr>
        <w:ind w:firstLine="567"/>
        <w:jc w:val="both"/>
      </w:pPr>
      <w:r w:rsidRPr="00357F8F">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72FBE41D" w14:textId="77777777" w:rsidR="00A06E0D" w:rsidRPr="00357F8F" w:rsidRDefault="00A06E0D" w:rsidP="00FE3DE9">
      <w:pPr>
        <w:pStyle w:val="ae"/>
        <w:ind w:firstLine="567"/>
        <w:jc w:val="both"/>
        <w:rPr>
          <w:rFonts w:ascii="Times New Roman" w:hAnsi="Times New Roman" w:cs="Times New Roman"/>
          <w:bCs/>
          <w:sz w:val="24"/>
          <w:szCs w:val="24"/>
        </w:rPr>
      </w:pPr>
      <w:r w:rsidRPr="00357F8F">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00FD5B0D" w:rsidRPr="00357F8F">
        <w:rPr>
          <w:rFonts w:ascii="Times New Roman" w:hAnsi="Times New Roman" w:cs="Times New Roman"/>
          <w:bCs/>
          <w:sz w:val="24"/>
          <w:szCs w:val="24"/>
        </w:rPr>
        <w:t>.</w:t>
      </w:r>
    </w:p>
    <w:p w14:paraId="446B0F71" w14:textId="77777777" w:rsidR="00A06E0D" w:rsidRPr="00357F8F" w:rsidRDefault="00FF244D" w:rsidP="00FE3DE9">
      <w:pPr>
        <w:autoSpaceDE w:val="0"/>
        <w:autoSpaceDN w:val="0"/>
        <w:adjustRightInd w:val="0"/>
        <w:ind w:firstLine="567"/>
        <w:jc w:val="both"/>
        <w:rPr>
          <w:bCs/>
          <w:color w:val="000000"/>
        </w:rPr>
      </w:pPr>
      <w:r w:rsidRPr="00357F8F">
        <w:rPr>
          <w:bCs/>
          <w:color w:val="000000"/>
        </w:rPr>
        <w:t xml:space="preserve">Вместе </w:t>
      </w:r>
      <w:r w:rsidR="0045779F" w:rsidRPr="00357F8F">
        <w:rPr>
          <w:bCs/>
          <w:color w:val="000000"/>
        </w:rPr>
        <w:t xml:space="preserve">с тем </w:t>
      </w:r>
      <w:r w:rsidRPr="00357F8F">
        <w:rPr>
          <w:bCs/>
          <w:color w:val="000000"/>
        </w:rPr>
        <w:t>Постановлением Правительства</w:t>
      </w:r>
      <w:r w:rsidR="000E7281" w:rsidRPr="00357F8F">
        <w:rPr>
          <w:bCs/>
          <w:color w:val="000000"/>
        </w:rPr>
        <w:t xml:space="preserve"> </w:t>
      </w:r>
      <w:r w:rsidR="000E7281" w:rsidRPr="00357F8F">
        <w:rPr>
          <w:bCs/>
        </w:rPr>
        <w:t>Приднестровской Молдавской Республики</w:t>
      </w:r>
      <w:r w:rsidRPr="00357F8F">
        <w:rPr>
          <w:bCs/>
          <w:color w:val="000000"/>
        </w:rPr>
        <w:t xml:space="preserve"> </w:t>
      </w:r>
      <w:r w:rsidR="000E7281" w:rsidRPr="00357F8F">
        <w:rPr>
          <w:bCs/>
          <w:color w:val="000000"/>
        </w:rPr>
        <w:t xml:space="preserve">от 11 апреля </w:t>
      </w:r>
      <w:r w:rsidRPr="00357F8F">
        <w:rPr>
          <w:bCs/>
          <w:color w:val="000000"/>
        </w:rPr>
        <w:t>2022 года № 123 «Об порядке утверждения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p>
    <w:p w14:paraId="5A3C32E6" w14:textId="77777777" w:rsidR="00FD5B0D" w:rsidRPr="00357F8F" w:rsidRDefault="00FD5B0D" w:rsidP="00FE3DE9">
      <w:pPr>
        <w:autoSpaceDE w:val="0"/>
        <w:autoSpaceDN w:val="0"/>
        <w:adjustRightInd w:val="0"/>
        <w:ind w:firstLine="567"/>
        <w:jc w:val="both"/>
        <w:rPr>
          <w:bCs/>
          <w:color w:val="000000"/>
        </w:rPr>
      </w:pPr>
      <w:r w:rsidRPr="00357F8F">
        <w:rPr>
          <w:bCs/>
          <w:color w:val="000000"/>
        </w:rPr>
        <w:t xml:space="preserve">В ходе проверки лицами, осуществляющими </w:t>
      </w:r>
      <w:r w:rsidRPr="00357F8F">
        <w:rPr>
          <w:color w:val="000000"/>
        </w:rPr>
        <w:t>плановое выездное контрольное мероприятие</w:t>
      </w:r>
      <w:r w:rsidR="0045779F" w:rsidRPr="00357F8F">
        <w:rPr>
          <w:color w:val="000000"/>
        </w:rPr>
        <w:t>,</w:t>
      </w:r>
      <w:r w:rsidRPr="00357F8F">
        <w:rPr>
          <w:color w:val="000000"/>
        </w:rPr>
        <w:t xml:space="preserve"> </w:t>
      </w:r>
      <w:r w:rsidRPr="00357F8F">
        <w:rPr>
          <w:bCs/>
          <w:color w:val="000000"/>
        </w:rPr>
        <w:t>изучены и проанализированы исполнение заключенных договоров и контрактов с соответствующими поставщиками</w:t>
      </w:r>
      <w:r w:rsidR="0045779F" w:rsidRPr="00357F8F">
        <w:rPr>
          <w:bCs/>
          <w:color w:val="000000"/>
        </w:rPr>
        <w:t xml:space="preserve"> (</w:t>
      </w:r>
      <w:r w:rsidRPr="00357F8F">
        <w:rPr>
          <w:bCs/>
          <w:color w:val="000000"/>
        </w:rPr>
        <w:t>исполнителями, подрядчиками</w:t>
      </w:r>
      <w:r w:rsidR="0045779F" w:rsidRPr="00357F8F">
        <w:rPr>
          <w:bCs/>
          <w:color w:val="000000"/>
        </w:rPr>
        <w:t>)</w:t>
      </w:r>
      <w:r w:rsidRPr="00357F8F">
        <w:rPr>
          <w:bCs/>
          <w:color w:val="000000"/>
        </w:rPr>
        <w:t xml:space="preserve"> товаров (работ, услуг), исполнение которых осуществлялось сторонами в 2021-2022 годах,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52797B05" w14:textId="77777777" w:rsidR="00FD5B0D" w:rsidRPr="00357F8F" w:rsidRDefault="00FD5B0D" w:rsidP="00FE3DE9">
      <w:pPr>
        <w:autoSpaceDE w:val="0"/>
        <w:autoSpaceDN w:val="0"/>
        <w:adjustRightInd w:val="0"/>
        <w:ind w:firstLine="567"/>
        <w:jc w:val="both"/>
        <w:rPr>
          <w:bCs/>
          <w:color w:val="000000"/>
        </w:rPr>
      </w:pPr>
      <w:r w:rsidRPr="00357F8F">
        <w:rPr>
          <w:bCs/>
          <w:color w:val="000000"/>
        </w:rPr>
        <w:t xml:space="preserve">По результатам рассмотрения вышеуказанных документов выявлены ряд </w:t>
      </w:r>
      <w:r w:rsidR="00CA4A3B">
        <w:rPr>
          <w:bCs/>
          <w:color w:val="000000"/>
        </w:rPr>
        <w:t>несоответствий</w:t>
      </w:r>
      <w:r w:rsidRPr="00357F8F">
        <w:rPr>
          <w:bCs/>
          <w:color w:val="000000"/>
        </w:rPr>
        <w:t>, в части исполнения условий заключенных контрактов. Информация о</w:t>
      </w:r>
      <w:r w:rsidR="00CA4A3B">
        <w:rPr>
          <w:bCs/>
          <w:color w:val="000000"/>
        </w:rPr>
        <w:t>б</w:t>
      </w:r>
      <w:r w:rsidRPr="00357F8F">
        <w:rPr>
          <w:bCs/>
          <w:color w:val="000000"/>
        </w:rPr>
        <w:t xml:space="preserve"> исполне</w:t>
      </w:r>
      <w:r w:rsidR="00CA4A3B">
        <w:rPr>
          <w:bCs/>
          <w:color w:val="000000"/>
        </w:rPr>
        <w:t xml:space="preserve">нии контрактов, осуществленных не в соответствии с </w:t>
      </w:r>
      <w:r w:rsidRPr="00357F8F">
        <w:rPr>
          <w:bCs/>
          <w:color w:val="000000"/>
        </w:rPr>
        <w:t>предусмотренны</w:t>
      </w:r>
      <w:r w:rsidR="00CA4A3B">
        <w:rPr>
          <w:bCs/>
          <w:color w:val="000000"/>
        </w:rPr>
        <w:t>ми</w:t>
      </w:r>
      <w:r w:rsidRPr="00357F8F">
        <w:rPr>
          <w:bCs/>
          <w:color w:val="000000"/>
        </w:rPr>
        <w:t xml:space="preserve"> услови</w:t>
      </w:r>
      <w:r w:rsidR="00CA4A3B">
        <w:rPr>
          <w:bCs/>
          <w:color w:val="000000"/>
        </w:rPr>
        <w:t>ями</w:t>
      </w:r>
      <w:r w:rsidR="0045779F" w:rsidRPr="00357F8F">
        <w:rPr>
          <w:bCs/>
          <w:color w:val="000000"/>
        </w:rPr>
        <w:t>,</w:t>
      </w:r>
      <w:r w:rsidRPr="00357F8F">
        <w:rPr>
          <w:bCs/>
          <w:color w:val="000000"/>
        </w:rPr>
        <w:t xml:space="preserve"> отражена в Приложениях №</w:t>
      </w:r>
      <w:r w:rsidRPr="00357F8F">
        <w:rPr>
          <w:bCs/>
          <w:color w:val="000000"/>
          <w:lang w:val="en-US"/>
        </w:rPr>
        <w:t> </w:t>
      </w:r>
      <w:r w:rsidRPr="00357F8F">
        <w:rPr>
          <w:bCs/>
          <w:color w:val="000000"/>
        </w:rPr>
        <w:t>7-8 к настоящему Акту проверки.</w:t>
      </w:r>
    </w:p>
    <w:p w14:paraId="19714403" w14:textId="77777777" w:rsidR="00FF244D" w:rsidRPr="00357F8F" w:rsidRDefault="0045779F" w:rsidP="00FE3DE9">
      <w:pPr>
        <w:autoSpaceDE w:val="0"/>
        <w:autoSpaceDN w:val="0"/>
        <w:adjustRightInd w:val="0"/>
        <w:ind w:firstLine="567"/>
        <w:jc w:val="both"/>
        <w:rPr>
          <w:bCs/>
          <w:color w:val="000000"/>
        </w:rPr>
      </w:pPr>
      <w:r w:rsidRPr="00357F8F">
        <w:rPr>
          <w:bCs/>
          <w:color w:val="000000"/>
        </w:rPr>
        <w:t>Кроме того,</w:t>
      </w:r>
      <w:r w:rsidR="00FD5B0D" w:rsidRPr="00357F8F">
        <w:rPr>
          <w:bCs/>
          <w:color w:val="000000"/>
        </w:rPr>
        <w:t xml:space="preserve"> </w:t>
      </w:r>
      <w:r w:rsidR="00FF244D" w:rsidRPr="00357F8F">
        <w:rPr>
          <w:bCs/>
          <w:color w:val="000000"/>
        </w:rPr>
        <w:t xml:space="preserve">по ряду </w:t>
      </w:r>
      <w:r w:rsidR="00FD5B0D" w:rsidRPr="00357F8F">
        <w:rPr>
          <w:bCs/>
          <w:color w:val="000000"/>
        </w:rPr>
        <w:t>контрактов (</w:t>
      </w:r>
      <w:r w:rsidR="00FF244D" w:rsidRPr="00357F8F">
        <w:rPr>
          <w:bCs/>
          <w:color w:val="000000"/>
        </w:rPr>
        <w:t>договоров</w:t>
      </w:r>
      <w:r w:rsidR="00FD5B0D" w:rsidRPr="00357F8F">
        <w:rPr>
          <w:bCs/>
          <w:color w:val="000000"/>
        </w:rPr>
        <w:t>)</w:t>
      </w:r>
      <w:r w:rsidR="00FF244D" w:rsidRPr="00357F8F">
        <w:rPr>
          <w:bCs/>
          <w:color w:val="000000"/>
        </w:rPr>
        <w:t xml:space="preserve"> в нарушение вышеуказанных норм </w:t>
      </w:r>
      <w:r w:rsidR="00FF244D" w:rsidRPr="00357F8F">
        <w:t>Государственной администрацией</w:t>
      </w:r>
      <w:r w:rsidR="00FF244D" w:rsidRPr="00357F8F">
        <w:rPr>
          <w:bCs/>
          <w:color w:val="000000"/>
        </w:rPr>
        <w:t xml:space="preserve"> Дубоссарского района и города Дубоссары </w:t>
      </w:r>
      <w:r w:rsidR="00FD5B0D" w:rsidRPr="00357F8F">
        <w:rPr>
          <w:bCs/>
          <w:color w:val="000000"/>
        </w:rPr>
        <w:t xml:space="preserve">изменены существенные условия контрактов в части </w:t>
      </w:r>
      <w:r w:rsidRPr="00357F8F">
        <w:rPr>
          <w:bCs/>
          <w:color w:val="000000"/>
        </w:rPr>
        <w:t xml:space="preserve">величины </w:t>
      </w:r>
      <w:r w:rsidR="00FD5B0D" w:rsidRPr="00357F8F">
        <w:rPr>
          <w:bCs/>
          <w:color w:val="000000"/>
        </w:rPr>
        <w:t>сумм контрактов (договоров), которые отражены в Приложени</w:t>
      </w:r>
      <w:r w:rsidR="003B2432" w:rsidRPr="00357F8F">
        <w:rPr>
          <w:bCs/>
          <w:color w:val="000000"/>
        </w:rPr>
        <w:t>ях</w:t>
      </w:r>
      <w:r w:rsidR="00FD5B0D" w:rsidRPr="00357F8F">
        <w:rPr>
          <w:bCs/>
          <w:color w:val="000000"/>
        </w:rPr>
        <w:t xml:space="preserve"> </w:t>
      </w:r>
      <w:r w:rsidR="003B2432" w:rsidRPr="00357F8F">
        <w:rPr>
          <w:bCs/>
          <w:color w:val="000000"/>
        </w:rPr>
        <w:t>№</w:t>
      </w:r>
      <w:r w:rsidR="00FD5B0D" w:rsidRPr="00357F8F">
        <w:rPr>
          <w:bCs/>
          <w:color w:val="000000"/>
        </w:rPr>
        <w:t>№ 9</w:t>
      </w:r>
      <w:r w:rsidR="003B2432" w:rsidRPr="00357F8F">
        <w:rPr>
          <w:bCs/>
          <w:color w:val="000000"/>
        </w:rPr>
        <w:t>-10</w:t>
      </w:r>
      <w:r w:rsidR="00FD5B0D" w:rsidRPr="00357F8F">
        <w:rPr>
          <w:bCs/>
          <w:color w:val="000000"/>
        </w:rPr>
        <w:t xml:space="preserve"> к настоящему Акту проверки.</w:t>
      </w:r>
    </w:p>
    <w:p w14:paraId="294AEEB9" w14:textId="77777777" w:rsidR="00FF244D" w:rsidRPr="00E71013" w:rsidRDefault="00FF244D" w:rsidP="00FE3DE9">
      <w:pPr>
        <w:autoSpaceDE w:val="0"/>
        <w:autoSpaceDN w:val="0"/>
        <w:adjustRightInd w:val="0"/>
        <w:ind w:firstLine="567"/>
        <w:jc w:val="both"/>
        <w:rPr>
          <w:bCs/>
          <w:color w:val="000000"/>
          <w:sz w:val="20"/>
          <w:szCs w:val="20"/>
        </w:rPr>
      </w:pPr>
    </w:p>
    <w:p w14:paraId="3AB4FB8F" w14:textId="77777777" w:rsidR="00BA5E50" w:rsidRPr="00357F8F" w:rsidRDefault="00BA5E50" w:rsidP="00FE3DE9">
      <w:pPr>
        <w:autoSpaceDE w:val="0"/>
        <w:autoSpaceDN w:val="0"/>
        <w:adjustRightInd w:val="0"/>
        <w:ind w:firstLine="567"/>
        <w:jc w:val="both"/>
        <w:rPr>
          <w:color w:val="000000"/>
        </w:rPr>
      </w:pPr>
      <w:r w:rsidRPr="00357F8F">
        <w:rPr>
          <w:bCs/>
          <w:color w:val="000000"/>
        </w:rPr>
        <w:t xml:space="preserve">В соответствии с пояснениями, представленными </w:t>
      </w:r>
      <w:r w:rsidRPr="00357F8F">
        <w:t>Государственной администраци</w:t>
      </w:r>
      <w:r w:rsidR="00BE7BDA" w:rsidRPr="00357F8F">
        <w:t>ей</w:t>
      </w:r>
      <w:r w:rsidRPr="00357F8F">
        <w:rPr>
          <w:bCs/>
          <w:color w:val="000000"/>
        </w:rPr>
        <w:t xml:space="preserve"> Дубоссарского района и города Дубоссары</w:t>
      </w:r>
      <w:r w:rsidR="0045779F" w:rsidRPr="00357F8F">
        <w:rPr>
          <w:bCs/>
          <w:color w:val="000000"/>
        </w:rPr>
        <w:t>,</w:t>
      </w:r>
      <w:r w:rsidRPr="00357F8F">
        <w:rPr>
          <w:bCs/>
          <w:color w:val="000000"/>
        </w:rPr>
        <w:t xml:space="preserve"> претензии к поставщикам товаров (работ, услуг), приобретенным в проверяемый период у </w:t>
      </w:r>
      <w:r w:rsidR="0045779F" w:rsidRPr="00357F8F">
        <w:t>Государственной администрации</w:t>
      </w:r>
      <w:r w:rsidR="0045779F" w:rsidRPr="00357F8F">
        <w:rPr>
          <w:bCs/>
          <w:color w:val="000000"/>
        </w:rPr>
        <w:t xml:space="preserve"> Дубоссарского района и города Дубоссары</w:t>
      </w:r>
      <w:r w:rsidR="0045779F" w:rsidRPr="00357F8F">
        <w:t xml:space="preserve"> </w:t>
      </w:r>
      <w:r w:rsidRPr="00357F8F">
        <w:rPr>
          <w:bCs/>
          <w:color w:val="000000"/>
        </w:rPr>
        <w:t>отсутствовали, также</w:t>
      </w:r>
      <w:r w:rsidR="0045779F" w:rsidRPr="00357F8F">
        <w:rPr>
          <w:bCs/>
          <w:color w:val="000000"/>
        </w:rPr>
        <w:t>,</w:t>
      </w:r>
      <w:r w:rsidRPr="00357F8F">
        <w:rPr>
          <w:bCs/>
          <w:color w:val="000000"/>
        </w:rPr>
        <w:t xml:space="preserve"> как и со стороны поставщиков товаров (работ, услуг) к </w:t>
      </w:r>
      <w:r w:rsidR="0045779F" w:rsidRPr="00357F8F">
        <w:t>Государственной администрации</w:t>
      </w:r>
      <w:r w:rsidR="0045779F" w:rsidRPr="00357F8F">
        <w:rPr>
          <w:bCs/>
          <w:color w:val="000000"/>
        </w:rPr>
        <w:t xml:space="preserve"> Дубоссарского района и города Дубоссары</w:t>
      </w:r>
      <w:r w:rsidRPr="00357F8F">
        <w:rPr>
          <w:bCs/>
          <w:color w:val="000000"/>
        </w:rPr>
        <w:t xml:space="preserve">, что свидетельствует о выполнении поставщиками гарантийных обязательств на товары (работы, услуги) и отсутствии принятия мер </w:t>
      </w:r>
      <w:r w:rsidRPr="00357F8F">
        <w:rPr>
          <w:color w:val="000000"/>
        </w:rPr>
        <w:t xml:space="preserve">ответственности и совершения иных действий </w:t>
      </w:r>
      <w:r w:rsidR="0045779F" w:rsidRPr="00357F8F">
        <w:t>Государственной администрации</w:t>
      </w:r>
      <w:r w:rsidR="0045779F" w:rsidRPr="00357F8F">
        <w:rPr>
          <w:bCs/>
          <w:color w:val="000000"/>
        </w:rPr>
        <w:t xml:space="preserve"> Дубоссарского района и города Дубоссары</w:t>
      </w:r>
      <w:r w:rsidRPr="00357F8F">
        <w:t xml:space="preserve">, </w:t>
      </w:r>
      <w:r w:rsidRPr="00357F8F">
        <w:rPr>
          <w:color w:val="000000"/>
        </w:rPr>
        <w:t>связанных с нарушением поставщиками гарантийных обязательств и условий контрактов.</w:t>
      </w:r>
    </w:p>
    <w:p w14:paraId="4C237A4F" w14:textId="77777777" w:rsidR="00BA5E50" w:rsidRPr="00357F8F" w:rsidRDefault="00BA5E50" w:rsidP="00FE3DE9">
      <w:pPr>
        <w:widowControl w:val="0"/>
        <w:ind w:firstLine="567"/>
        <w:jc w:val="both"/>
        <w:rPr>
          <w:sz w:val="20"/>
          <w:szCs w:val="20"/>
        </w:rPr>
      </w:pPr>
    </w:p>
    <w:p w14:paraId="08180EFB" w14:textId="77777777" w:rsidR="00BA5E50" w:rsidRPr="00357F8F" w:rsidRDefault="005C28DA" w:rsidP="00FE3DE9">
      <w:pPr>
        <w:autoSpaceDE w:val="0"/>
        <w:autoSpaceDN w:val="0"/>
        <w:adjustRightInd w:val="0"/>
        <w:ind w:firstLine="567"/>
        <w:jc w:val="both"/>
        <w:rPr>
          <w:color w:val="000000"/>
        </w:rPr>
      </w:pPr>
      <w:r w:rsidRPr="00357F8F">
        <w:rPr>
          <w:b/>
          <w:bCs/>
        </w:rPr>
        <w:t>2.4.</w:t>
      </w:r>
      <w:r w:rsidRPr="00357F8F">
        <w:t> </w:t>
      </w:r>
      <w:r w:rsidR="00BA5E50" w:rsidRPr="00357F8F">
        <w:rPr>
          <w:bCs/>
          <w:color w:val="000000"/>
        </w:rPr>
        <w:t xml:space="preserve">В целях определения </w:t>
      </w:r>
      <w:r w:rsidR="00BA5E50" w:rsidRPr="00357F8F">
        <w:rPr>
          <w:color w:val="000000"/>
        </w:rPr>
        <w:t>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Приложени</w:t>
      </w:r>
      <w:r w:rsidR="003B2432" w:rsidRPr="00357F8F">
        <w:rPr>
          <w:color w:val="000000"/>
        </w:rPr>
        <w:t>ю</w:t>
      </w:r>
      <w:r w:rsidR="00BA5E50" w:rsidRPr="00357F8F">
        <w:rPr>
          <w:color w:val="000000"/>
        </w:rPr>
        <w:t xml:space="preserve"> №</w:t>
      </w:r>
      <w:r w:rsidR="00BA5E50" w:rsidRPr="00357F8F">
        <w:rPr>
          <w:color w:val="000000"/>
          <w:lang w:val="en-US"/>
        </w:rPr>
        <w:t> </w:t>
      </w:r>
      <w:r w:rsidR="00A06E0D" w:rsidRPr="00357F8F">
        <w:rPr>
          <w:color w:val="000000"/>
        </w:rPr>
        <w:t>1</w:t>
      </w:r>
      <w:r w:rsidR="003B2432" w:rsidRPr="00357F8F">
        <w:rPr>
          <w:color w:val="000000"/>
        </w:rPr>
        <w:t>1</w:t>
      </w:r>
      <w:r w:rsidR="00BA5E50" w:rsidRPr="00357F8F">
        <w:rPr>
          <w:color w:val="000000"/>
        </w:rPr>
        <w:t xml:space="preserve"> к настоящему Акту проверки.</w:t>
      </w:r>
    </w:p>
    <w:p w14:paraId="1E036457" w14:textId="77777777" w:rsidR="00BA5E50" w:rsidRPr="00357F8F" w:rsidRDefault="00BA5E50" w:rsidP="00FE3DE9">
      <w:pPr>
        <w:autoSpaceDE w:val="0"/>
        <w:autoSpaceDN w:val="0"/>
        <w:adjustRightInd w:val="0"/>
        <w:ind w:firstLine="567"/>
        <w:jc w:val="both"/>
      </w:pPr>
      <w:r w:rsidRPr="00357F8F">
        <w:rPr>
          <w:color w:val="000000"/>
        </w:rPr>
        <w:t xml:space="preserve">Вышеуказанное оборудование и товары установлены </w:t>
      </w:r>
      <w:r w:rsidRPr="00357F8F">
        <w:t>и находятся в наличии</w:t>
      </w:r>
      <w:r w:rsidRPr="00357F8F">
        <w:rPr>
          <w:color w:val="000000"/>
        </w:rPr>
        <w:t xml:space="preserve"> в </w:t>
      </w:r>
      <w:r w:rsidRPr="00357F8F">
        <w:t>Государственной администрации</w:t>
      </w:r>
      <w:r w:rsidRPr="00357F8F">
        <w:rPr>
          <w:bCs/>
          <w:color w:val="000000"/>
        </w:rPr>
        <w:t xml:space="preserve"> Дубоссарского района и города Дубоссары</w:t>
      </w:r>
      <w:r w:rsidR="0045779F" w:rsidRPr="00357F8F">
        <w:rPr>
          <w:bCs/>
          <w:color w:val="000000"/>
        </w:rPr>
        <w:t xml:space="preserve"> и подведомственных учреждениях</w:t>
      </w:r>
      <w:r w:rsidRPr="00357F8F">
        <w:rPr>
          <w:bCs/>
          <w:color w:val="000000"/>
        </w:rPr>
        <w:t>.</w:t>
      </w:r>
    </w:p>
    <w:p w14:paraId="032D1714" w14:textId="77777777" w:rsidR="005C28DA" w:rsidRPr="00357F8F" w:rsidRDefault="005C28DA" w:rsidP="00FE3DE9">
      <w:pPr>
        <w:ind w:firstLine="567"/>
        <w:jc w:val="both"/>
        <w:rPr>
          <w:rFonts w:eastAsia="Calibri"/>
          <w:sz w:val="20"/>
          <w:szCs w:val="20"/>
        </w:rPr>
      </w:pPr>
    </w:p>
    <w:p w14:paraId="73DB19F4" w14:textId="77777777" w:rsidR="005F4580" w:rsidRPr="005148CD" w:rsidRDefault="005F4580" w:rsidP="00FE3DE9">
      <w:pPr>
        <w:autoSpaceDE w:val="0"/>
        <w:autoSpaceDN w:val="0"/>
        <w:adjustRightInd w:val="0"/>
        <w:ind w:firstLine="567"/>
        <w:jc w:val="both"/>
      </w:pPr>
      <w:r w:rsidRPr="00357F8F">
        <w:t>Таким образом</w:t>
      </w:r>
      <w:r w:rsidR="002006F0" w:rsidRPr="00357F8F">
        <w:t>,</w:t>
      </w:r>
      <w:r w:rsidRPr="00357F8F">
        <w:t xml:space="preserve"> </w:t>
      </w:r>
      <w:r w:rsidR="005441D0" w:rsidRPr="00357F8F">
        <w:t xml:space="preserve">Государственной администрацией Дубоссарского района и города Дубоссары </w:t>
      </w:r>
      <w:r w:rsidRPr="00357F8F">
        <w:t>не соблюдены требования статей 16</w:t>
      </w:r>
      <w:r w:rsidR="005C28DA" w:rsidRPr="00357F8F">
        <w:t>,</w:t>
      </w:r>
      <w:r w:rsidRPr="00357F8F">
        <w:t xml:space="preserve"> </w:t>
      </w:r>
      <w:r w:rsidR="003B2432" w:rsidRPr="00357F8F">
        <w:t>51</w:t>
      </w:r>
      <w:r w:rsidR="005C28DA" w:rsidRPr="00357F8F">
        <w:rPr>
          <w:bCs/>
        </w:rPr>
        <w:t xml:space="preserve"> </w:t>
      </w:r>
      <w:r w:rsidRPr="00357F8F">
        <w:t>Закона Приднестровской Молдавской Республики от 26 ноября 2018 года № 318-З-VI «О закупках в Приднестровской Молдавской Республике» (САЗ 18-48)</w:t>
      </w:r>
      <w:r w:rsidR="00AF024C" w:rsidRPr="00357F8F">
        <w:t xml:space="preserve">, Постановлением Правительства Приднестровской Молдавской Республики от 26 января 2021 года № 23 </w:t>
      </w:r>
      <w:hyperlink r:id="rId9" w:history="1">
        <w:r w:rsidR="00AF024C" w:rsidRPr="00357F8F">
          <w:rPr>
            <w:rStyle w:val="a8"/>
            <w:color w:val="auto"/>
            <w:u w:val="none"/>
          </w:rPr>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hyperlink>
      <w:r w:rsidR="00AF024C" w:rsidRPr="00357F8F">
        <w:t xml:space="preserve"> (САЗ 21-4)</w:t>
      </w:r>
      <w:r w:rsidRPr="00357F8F">
        <w:t>, Приказа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r w:rsidRPr="005148CD">
        <w:t xml:space="preserve"> (подрядчиком, исполнителем)»</w:t>
      </w:r>
      <w:r w:rsidR="002006F0" w:rsidRPr="005148CD">
        <w:t xml:space="preserve"> (САЗ 23-29).</w:t>
      </w:r>
    </w:p>
    <w:p w14:paraId="377F8E9E" w14:textId="77777777" w:rsidR="00810EEE" w:rsidRPr="005270FB" w:rsidRDefault="00810EEE" w:rsidP="00FE3DE9">
      <w:pPr>
        <w:ind w:firstLine="567"/>
        <w:jc w:val="both"/>
        <w:rPr>
          <w:sz w:val="20"/>
          <w:szCs w:val="20"/>
        </w:rPr>
      </w:pPr>
    </w:p>
    <w:p w14:paraId="338F203C" w14:textId="77777777" w:rsidR="00701FE2" w:rsidRPr="00200AD0" w:rsidRDefault="00701FE2" w:rsidP="00FE3DE9">
      <w:pPr>
        <w:widowControl w:val="0"/>
        <w:tabs>
          <w:tab w:val="left" w:leader="underscore" w:pos="5390"/>
        </w:tabs>
        <w:ind w:firstLine="567"/>
        <w:jc w:val="both"/>
      </w:pPr>
      <w:r w:rsidRPr="00200AD0">
        <w:rPr>
          <w:b/>
          <w:color w:val="000000"/>
        </w:rPr>
        <w:t>3.</w:t>
      </w:r>
      <w:r w:rsidRPr="005270FB">
        <w:rPr>
          <w:bCs/>
          <w:color w:val="000000"/>
        </w:rPr>
        <w:t> </w:t>
      </w:r>
      <w:r w:rsidRPr="00200AD0">
        <w:rPr>
          <w:b/>
          <w:color w:val="000000"/>
        </w:rPr>
        <w:t>Предписание (представление) по устранению выявленных нарушений и срок их устранения:</w:t>
      </w:r>
      <w:r w:rsidRPr="00200AD0">
        <w:rPr>
          <w:color w:val="000000"/>
        </w:rPr>
        <w:t xml:space="preserve"> </w:t>
      </w:r>
      <w:r w:rsidR="00DA4371">
        <w:rPr>
          <w:color w:val="000000"/>
        </w:rPr>
        <w:t>отсутствует</w:t>
      </w:r>
      <w:r w:rsidRPr="00200AD0">
        <w:t>.</w:t>
      </w:r>
    </w:p>
    <w:sectPr w:rsidR="00701FE2" w:rsidRPr="00200AD0" w:rsidSect="00E72592">
      <w:headerReference w:type="default" r:id="rId10"/>
      <w:footerReference w:type="default" r:id="rId11"/>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D5A2D" w14:textId="77777777" w:rsidR="00E94AEE" w:rsidRDefault="00E94AEE" w:rsidP="00436AA9">
      <w:r>
        <w:separator/>
      </w:r>
    </w:p>
  </w:endnote>
  <w:endnote w:type="continuationSeparator" w:id="0">
    <w:p w14:paraId="3C4E5F6B" w14:textId="77777777" w:rsidR="00E94AEE" w:rsidRDefault="00E94AEE"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B1AF"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EC82A" w14:textId="77777777" w:rsidR="00E94AEE" w:rsidRDefault="00E94AEE" w:rsidP="00436AA9">
      <w:r>
        <w:separator/>
      </w:r>
    </w:p>
  </w:footnote>
  <w:footnote w:type="continuationSeparator" w:id="0">
    <w:p w14:paraId="1870FC4F" w14:textId="77777777" w:rsidR="00E94AEE" w:rsidRDefault="00E94AEE"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1CAE" w14:textId="77777777" w:rsidR="008726C2" w:rsidRPr="00F311C6" w:rsidRDefault="004331F2">
    <w:pPr>
      <w:pStyle w:val="af7"/>
      <w:jc w:val="center"/>
      <w:rPr>
        <w:sz w:val="22"/>
        <w:szCs w:val="22"/>
      </w:rPr>
    </w:pPr>
    <w:r w:rsidRPr="00F311C6">
      <w:rPr>
        <w:sz w:val="22"/>
        <w:szCs w:val="22"/>
      </w:rPr>
      <w:fldChar w:fldCharType="begin"/>
    </w:r>
    <w:r w:rsidR="008726C2" w:rsidRPr="00F311C6">
      <w:rPr>
        <w:sz w:val="22"/>
        <w:szCs w:val="22"/>
      </w:rPr>
      <w:instrText xml:space="preserve"> PAGE   \* MERGEFORMAT </w:instrText>
    </w:r>
    <w:r w:rsidRPr="00F311C6">
      <w:rPr>
        <w:sz w:val="22"/>
        <w:szCs w:val="22"/>
      </w:rPr>
      <w:fldChar w:fldCharType="separate"/>
    </w:r>
    <w:r w:rsidR="00A2270C">
      <w:rPr>
        <w:noProof/>
        <w:sz w:val="22"/>
        <w:szCs w:val="22"/>
      </w:rPr>
      <w:t>13</w:t>
    </w:r>
    <w:r w:rsidRPr="00F311C6">
      <w:rPr>
        <w:sz w:val="22"/>
        <w:szCs w:val="22"/>
      </w:rPr>
      <w:fldChar w:fldCharType="end"/>
    </w:r>
  </w:p>
  <w:p w14:paraId="692D11C8"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2"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2"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3"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6"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3"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7"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8"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3"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4277703">
    <w:abstractNumId w:val="39"/>
  </w:num>
  <w:num w:numId="2" w16cid:durableId="968974720">
    <w:abstractNumId w:val="26"/>
  </w:num>
  <w:num w:numId="3" w16cid:durableId="1947080836">
    <w:abstractNumId w:val="32"/>
  </w:num>
  <w:num w:numId="4" w16cid:durableId="947930434">
    <w:abstractNumId w:val="9"/>
  </w:num>
  <w:num w:numId="5" w16cid:durableId="1424768085">
    <w:abstractNumId w:val="15"/>
  </w:num>
  <w:num w:numId="6" w16cid:durableId="1289774709">
    <w:abstractNumId w:val="12"/>
  </w:num>
  <w:num w:numId="7" w16cid:durableId="627704226">
    <w:abstractNumId w:val="34"/>
  </w:num>
  <w:num w:numId="8" w16cid:durableId="1489134689">
    <w:abstractNumId w:val="40"/>
  </w:num>
  <w:num w:numId="9" w16cid:durableId="474562629">
    <w:abstractNumId w:val="23"/>
  </w:num>
  <w:num w:numId="10" w16cid:durableId="662010968">
    <w:abstractNumId w:val="3"/>
  </w:num>
  <w:num w:numId="11" w16cid:durableId="1272663805">
    <w:abstractNumId w:val="0"/>
  </w:num>
  <w:num w:numId="12" w16cid:durableId="299191923">
    <w:abstractNumId w:val="24"/>
  </w:num>
  <w:num w:numId="13" w16cid:durableId="526410182">
    <w:abstractNumId w:val="17"/>
  </w:num>
  <w:num w:numId="14" w16cid:durableId="1049305681">
    <w:abstractNumId w:val="31"/>
  </w:num>
  <w:num w:numId="15" w16cid:durableId="1346663741">
    <w:abstractNumId w:val="27"/>
  </w:num>
  <w:num w:numId="16" w16cid:durableId="1043406356">
    <w:abstractNumId w:val="37"/>
  </w:num>
  <w:num w:numId="17" w16cid:durableId="1577594303">
    <w:abstractNumId w:val="28"/>
  </w:num>
  <w:num w:numId="18" w16cid:durableId="1739784300">
    <w:abstractNumId w:val="25"/>
  </w:num>
  <w:num w:numId="19" w16cid:durableId="260190669">
    <w:abstractNumId w:val="8"/>
  </w:num>
  <w:num w:numId="20" w16cid:durableId="1455714509">
    <w:abstractNumId w:val="13"/>
  </w:num>
  <w:num w:numId="21" w16cid:durableId="1875384643">
    <w:abstractNumId w:val="6"/>
  </w:num>
  <w:num w:numId="22" w16cid:durableId="1019545360">
    <w:abstractNumId w:val="14"/>
  </w:num>
  <w:num w:numId="23" w16cid:durableId="2071464053">
    <w:abstractNumId w:val="16"/>
  </w:num>
  <w:num w:numId="24" w16cid:durableId="392777441">
    <w:abstractNumId w:val="10"/>
  </w:num>
  <w:num w:numId="25" w16cid:durableId="707726705">
    <w:abstractNumId w:val="18"/>
  </w:num>
  <w:num w:numId="26" w16cid:durableId="749498856">
    <w:abstractNumId w:val="5"/>
  </w:num>
  <w:num w:numId="27" w16cid:durableId="2057461722">
    <w:abstractNumId w:val="22"/>
  </w:num>
  <w:num w:numId="28" w16cid:durableId="1918173713">
    <w:abstractNumId w:val="4"/>
  </w:num>
  <w:num w:numId="29" w16cid:durableId="1575505111">
    <w:abstractNumId w:val="29"/>
  </w:num>
  <w:num w:numId="30" w16cid:durableId="1088966931">
    <w:abstractNumId w:val="4"/>
  </w:num>
  <w:num w:numId="31" w16cid:durableId="505873780">
    <w:abstractNumId w:val="35"/>
  </w:num>
  <w:num w:numId="32" w16cid:durableId="1051808904">
    <w:abstractNumId w:val="38"/>
  </w:num>
  <w:num w:numId="33" w16cid:durableId="1717008198">
    <w:abstractNumId w:val="42"/>
  </w:num>
  <w:num w:numId="34" w16cid:durableId="984551498">
    <w:abstractNumId w:val="11"/>
  </w:num>
  <w:num w:numId="35" w16cid:durableId="1852137320">
    <w:abstractNumId w:val="43"/>
  </w:num>
  <w:num w:numId="36" w16cid:durableId="1933706954">
    <w:abstractNumId w:val="36"/>
  </w:num>
  <w:num w:numId="37" w16cid:durableId="1111901767">
    <w:abstractNumId w:val="21"/>
  </w:num>
  <w:num w:numId="38" w16cid:durableId="234358779">
    <w:abstractNumId w:val="30"/>
  </w:num>
  <w:num w:numId="39" w16cid:durableId="1106195034">
    <w:abstractNumId w:val="2"/>
  </w:num>
  <w:num w:numId="40" w16cid:durableId="24866257">
    <w:abstractNumId w:val="1"/>
  </w:num>
  <w:num w:numId="41" w16cid:durableId="30687255">
    <w:abstractNumId w:val="41"/>
  </w:num>
  <w:num w:numId="42" w16cid:durableId="780345371">
    <w:abstractNumId w:val="20"/>
  </w:num>
  <w:num w:numId="43" w16cid:durableId="1313368290">
    <w:abstractNumId w:val="19"/>
  </w:num>
  <w:num w:numId="44" w16cid:durableId="150875392">
    <w:abstractNumId w:val="7"/>
  </w:num>
  <w:num w:numId="45" w16cid:durableId="10836046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A4B"/>
    <w:rsid w:val="00010AFD"/>
    <w:rsid w:val="00010F3F"/>
    <w:rsid w:val="0001131A"/>
    <w:rsid w:val="000119F2"/>
    <w:rsid w:val="00011EEC"/>
    <w:rsid w:val="000130A5"/>
    <w:rsid w:val="0001348F"/>
    <w:rsid w:val="00014307"/>
    <w:rsid w:val="000149A6"/>
    <w:rsid w:val="00014CBC"/>
    <w:rsid w:val="000150B2"/>
    <w:rsid w:val="00015CE7"/>
    <w:rsid w:val="000160EC"/>
    <w:rsid w:val="00016E6A"/>
    <w:rsid w:val="00017C99"/>
    <w:rsid w:val="00017ED4"/>
    <w:rsid w:val="00020022"/>
    <w:rsid w:val="000206E9"/>
    <w:rsid w:val="000210E1"/>
    <w:rsid w:val="00021687"/>
    <w:rsid w:val="00021C59"/>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1F4"/>
    <w:rsid w:val="0003272D"/>
    <w:rsid w:val="0003305D"/>
    <w:rsid w:val="000332BE"/>
    <w:rsid w:val="00033D83"/>
    <w:rsid w:val="0003421F"/>
    <w:rsid w:val="00035369"/>
    <w:rsid w:val="00035B0C"/>
    <w:rsid w:val="00035C7F"/>
    <w:rsid w:val="00035D12"/>
    <w:rsid w:val="00037ADA"/>
    <w:rsid w:val="00037B45"/>
    <w:rsid w:val="000407BB"/>
    <w:rsid w:val="00040CFD"/>
    <w:rsid w:val="00041CE1"/>
    <w:rsid w:val="00042436"/>
    <w:rsid w:val="0004334E"/>
    <w:rsid w:val="000433EA"/>
    <w:rsid w:val="00044625"/>
    <w:rsid w:val="000449EF"/>
    <w:rsid w:val="00045172"/>
    <w:rsid w:val="000456F0"/>
    <w:rsid w:val="00046685"/>
    <w:rsid w:val="00046768"/>
    <w:rsid w:val="00047560"/>
    <w:rsid w:val="00050120"/>
    <w:rsid w:val="0005068C"/>
    <w:rsid w:val="00050943"/>
    <w:rsid w:val="00050C39"/>
    <w:rsid w:val="0005167C"/>
    <w:rsid w:val="00051AA7"/>
    <w:rsid w:val="000526F0"/>
    <w:rsid w:val="00052822"/>
    <w:rsid w:val="00053523"/>
    <w:rsid w:val="00053B46"/>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7018"/>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A8B"/>
    <w:rsid w:val="00083E72"/>
    <w:rsid w:val="0008404A"/>
    <w:rsid w:val="00084478"/>
    <w:rsid w:val="00084989"/>
    <w:rsid w:val="00084BAA"/>
    <w:rsid w:val="00084DA2"/>
    <w:rsid w:val="00085D03"/>
    <w:rsid w:val="00085FBD"/>
    <w:rsid w:val="00086869"/>
    <w:rsid w:val="000868AF"/>
    <w:rsid w:val="00086CB7"/>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169"/>
    <w:rsid w:val="000A4222"/>
    <w:rsid w:val="000A4385"/>
    <w:rsid w:val="000A4F79"/>
    <w:rsid w:val="000A53BA"/>
    <w:rsid w:val="000A5885"/>
    <w:rsid w:val="000A58B1"/>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57C6"/>
    <w:rsid w:val="000B5E16"/>
    <w:rsid w:val="000B6BC9"/>
    <w:rsid w:val="000B70C4"/>
    <w:rsid w:val="000B7D0D"/>
    <w:rsid w:val="000B7E10"/>
    <w:rsid w:val="000C04A2"/>
    <w:rsid w:val="000C146E"/>
    <w:rsid w:val="000C194F"/>
    <w:rsid w:val="000C19EC"/>
    <w:rsid w:val="000C2A3D"/>
    <w:rsid w:val="000C3199"/>
    <w:rsid w:val="000C32E4"/>
    <w:rsid w:val="000C36B4"/>
    <w:rsid w:val="000C3D65"/>
    <w:rsid w:val="000C40E4"/>
    <w:rsid w:val="000C41B1"/>
    <w:rsid w:val="000C51BA"/>
    <w:rsid w:val="000C6549"/>
    <w:rsid w:val="000C69D1"/>
    <w:rsid w:val="000C6C3B"/>
    <w:rsid w:val="000C6DD3"/>
    <w:rsid w:val="000C70FD"/>
    <w:rsid w:val="000C72CA"/>
    <w:rsid w:val="000C760F"/>
    <w:rsid w:val="000D0F42"/>
    <w:rsid w:val="000D1258"/>
    <w:rsid w:val="000D19D8"/>
    <w:rsid w:val="000D1B6E"/>
    <w:rsid w:val="000D2105"/>
    <w:rsid w:val="000D2BFE"/>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4C42"/>
    <w:rsid w:val="000E54A3"/>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6B9"/>
    <w:rsid w:val="00102B77"/>
    <w:rsid w:val="0010317A"/>
    <w:rsid w:val="00104137"/>
    <w:rsid w:val="001043D2"/>
    <w:rsid w:val="00104B0D"/>
    <w:rsid w:val="00105A5E"/>
    <w:rsid w:val="00106196"/>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EA8"/>
    <w:rsid w:val="001231BB"/>
    <w:rsid w:val="00123427"/>
    <w:rsid w:val="00123675"/>
    <w:rsid w:val="00123D68"/>
    <w:rsid w:val="00123E94"/>
    <w:rsid w:val="00124A50"/>
    <w:rsid w:val="001250FB"/>
    <w:rsid w:val="00130145"/>
    <w:rsid w:val="00132217"/>
    <w:rsid w:val="00132A82"/>
    <w:rsid w:val="00133446"/>
    <w:rsid w:val="00133544"/>
    <w:rsid w:val="00134E0E"/>
    <w:rsid w:val="0013540D"/>
    <w:rsid w:val="00136932"/>
    <w:rsid w:val="00137C03"/>
    <w:rsid w:val="00137C80"/>
    <w:rsid w:val="00137FA2"/>
    <w:rsid w:val="00140D6C"/>
    <w:rsid w:val="0014100F"/>
    <w:rsid w:val="00141049"/>
    <w:rsid w:val="001412A8"/>
    <w:rsid w:val="00141352"/>
    <w:rsid w:val="0014153E"/>
    <w:rsid w:val="00141941"/>
    <w:rsid w:val="00141E9C"/>
    <w:rsid w:val="00142203"/>
    <w:rsid w:val="00142752"/>
    <w:rsid w:val="00143299"/>
    <w:rsid w:val="0014346F"/>
    <w:rsid w:val="001435C5"/>
    <w:rsid w:val="001445C3"/>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956"/>
    <w:rsid w:val="00154C05"/>
    <w:rsid w:val="00155D11"/>
    <w:rsid w:val="00156BB6"/>
    <w:rsid w:val="00156F79"/>
    <w:rsid w:val="001573D8"/>
    <w:rsid w:val="001575F9"/>
    <w:rsid w:val="0015785F"/>
    <w:rsid w:val="00157970"/>
    <w:rsid w:val="001602F9"/>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70423"/>
    <w:rsid w:val="001706F0"/>
    <w:rsid w:val="0017085D"/>
    <w:rsid w:val="0017154C"/>
    <w:rsid w:val="00172BA2"/>
    <w:rsid w:val="00172EB7"/>
    <w:rsid w:val="001730A2"/>
    <w:rsid w:val="001733AD"/>
    <w:rsid w:val="001739FD"/>
    <w:rsid w:val="00174A07"/>
    <w:rsid w:val="00175063"/>
    <w:rsid w:val="00175F8A"/>
    <w:rsid w:val="00176002"/>
    <w:rsid w:val="001760CA"/>
    <w:rsid w:val="0017626A"/>
    <w:rsid w:val="00176499"/>
    <w:rsid w:val="00176905"/>
    <w:rsid w:val="00176AE4"/>
    <w:rsid w:val="00177215"/>
    <w:rsid w:val="00177AE9"/>
    <w:rsid w:val="00180D97"/>
    <w:rsid w:val="00181B98"/>
    <w:rsid w:val="00181E12"/>
    <w:rsid w:val="001821EF"/>
    <w:rsid w:val="00183028"/>
    <w:rsid w:val="00183359"/>
    <w:rsid w:val="00183A36"/>
    <w:rsid w:val="00183F43"/>
    <w:rsid w:val="001844C2"/>
    <w:rsid w:val="00184E66"/>
    <w:rsid w:val="0018551E"/>
    <w:rsid w:val="00186720"/>
    <w:rsid w:val="00186F35"/>
    <w:rsid w:val="00191519"/>
    <w:rsid w:val="001916D2"/>
    <w:rsid w:val="00191C08"/>
    <w:rsid w:val="00192870"/>
    <w:rsid w:val="00192B06"/>
    <w:rsid w:val="00192EEC"/>
    <w:rsid w:val="001933C8"/>
    <w:rsid w:val="00193548"/>
    <w:rsid w:val="00193900"/>
    <w:rsid w:val="00194479"/>
    <w:rsid w:val="00194707"/>
    <w:rsid w:val="001955D6"/>
    <w:rsid w:val="00195B37"/>
    <w:rsid w:val="001965ED"/>
    <w:rsid w:val="001967E2"/>
    <w:rsid w:val="00196AE8"/>
    <w:rsid w:val="001A09E5"/>
    <w:rsid w:val="001A0DD6"/>
    <w:rsid w:val="001A1685"/>
    <w:rsid w:val="001A1DF8"/>
    <w:rsid w:val="001A3E1A"/>
    <w:rsid w:val="001A457C"/>
    <w:rsid w:val="001A5296"/>
    <w:rsid w:val="001A788B"/>
    <w:rsid w:val="001A7890"/>
    <w:rsid w:val="001A7DAF"/>
    <w:rsid w:val="001B1FDD"/>
    <w:rsid w:val="001B20C0"/>
    <w:rsid w:val="001B3FDC"/>
    <w:rsid w:val="001B43C8"/>
    <w:rsid w:val="001B4B86"/>
    <w:rsid w:val="001B5956"/>
    <w:rsid w:val="001B5CE4"/>
    <w:rsid w:val="001B5DA1"/>
    <w:rsid w:val="001B5F2E"/>
    <w:rsid w:val="001B5F63"/>
    <w:rsid w:val="001B606A"/>
    <w:rsid w:val="001B65D1"/>
    <w:rsid w:val="001B7B26"/>
    <w:rsid w:val="001C089F"/>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5B2"/>
    <w:rsid w:val="001E5855"/>
    <w:rsid w:val="001E5C2C"/>
    <w:rsid w:val="001E5E98"/>
    <w:rsid w:val="001E601E"/>
    <w:rsid w:val="001E641C"/>
    <w:rsid w:val="001E643E"/>
    <w:rsid w:val="001F0342"/>
    <w:rsid w:val="001F121D"/>
    <w:rsid w:val="001F1421"/>
    <w:rsid w:val="001F16CB"/>
    <w:rsid w:val="001F17CC"/>
    <w:rsid w:val="001F1AAB"/>
    <w:rsid w:val="001F2127"/>
    <w:rsid w:val="001F2BE3"/>
    <w:rsid w:val="001F30F4"/>
    <w:rsid w:val="001F33F7"/>
    <w:rsid w:val="001F35DF"/>
    <w:rsid w:val="001F3670"/>
    <w:rsid w:val="001F3B49"/>
    <w:rsid w:val="001F3D19"/>
    <w:rsid w:val="001F403D"/>
    <w:rsid w:val="001F4304"/>
    <w:rsid w:val="001F437D"/>
    <w:rsid w:val="002006F0"/>
    <w:rsid w:val="00200AD0"/>
    <w:rsid w:val="002018AD"/>
    <w:rsid w:val="002019E5"/>
    <w:rsid w:val="002021A4"/>
    <w:rsid w:val="002023C5"/>
    <w:rsid w:val="00202411"/>
    <w:rsid w:val="0020391E"/>
    <w:rsid w:val="00205FCA"/>
    <w:rsid w:val="00205FE2"/>
    <w:rsid w:val="00206449"/>
    <w:rsid w:val="002079DA"/>
    <w:rsid w:val="00207B06"/>
    <w:rsid w:val="00207EA3"/>
    <w:rsid w:val="00207EE1"/>
    <w:rsid w:val="00210557"/>
    <w:rsid w:val="00210649"/>
    <w:rsid w:val="00210769"/>
    <w:rsid w:val="00211081"/>
    <w:rsid w:val="0021120E"/>
    <w:rsid w:val="0021265C"/>
    <w:rsid w:val="002129D7"/>
    <w:rsid w:val="00212DEB"/>
    <w:rsid w:val="00213069"/>
    <w:rsid w:val="00213A7C"/>
    <w:rsid w:val="002143F5"/>
    <w:rsid w:val="00214D57"/>
    <w:rsid w:val="0021540D"/>
    <w:rsid w:val="00215B7E"/>
    <w:rsid w:val="00217358"/>
    <w:rsid w:val="00220182"/>
    <w:rsid w:val="0022057C"/>
    <w:rsid w:val="0022114F"/>
    <w:rsid w:val="00221E28"/>
    <w:rsid w:val="00223A2F"/>
    <w:rsid w:val="00223CBF"/>
    <w:rsid w:val="00224247"/>
    <w:rsid w:val="002249DA"/>
    <w:rsid w:val="002253BC"/>
    <w:rsid w:val="00225F2E"/>
    <w:rsid w:val="00227388"/>
    <w:rsid w:val="00227AE6"/>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591"/>
    <w:rsid w:val="002478C4"/>
    <w:rsid w:val="00247C16"/>
    <w:rsid w:val="00247C34"/>
    <w:rsid w:val="00250E6C"/>
    <w:rsid w:val="002515D2"/>
    <w:rsid w:val="002519E6"/>
    <w:rsid w:val="00251AA3"/>
    <w:rsid w:val="00251F27"/>
    <w:rsid w:val="002527C7"/>
    <w:rsid w:val="00252956"/>
    <w:rsid w:val="00252E0A"/>
    <w:rsid w:val="00253577"/>
    <w:rsid w:val="002540AA"/>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ABF"/>
    <w:rsid w:val="00283D5F"/>
    <w:rsid w:val="00284D20"/>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50F9"/>
    <w:rsid w:val="002B68F4"/>
    <w:rsid w:val="002B695D"/>
    <w:rsid w:val="002B746F"/>
    <w:rsid w:val="002B780A"/>
    <w:rsid w:val="002C1E74"/>
    <w:rsid w:val="002C21DC"/>
    <w:rsid w:val="002C225A"/>
    <w:rsid w:val="002C22FF"/>
    <w:rsid w:val="002C3E0D"/>
    <w:rsid w:val="002C4049"/>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3416"/>
    <w:rsid w:val="002D452D"/>
    <w:rsid w:val="002D45B4"/>
    <w:rsid w:val="002D5539"/>
    <w:rsid w:val="002D5C6C"/>
    <w:rsid w:val="002D6A47"/>
    <w:rsid w:val="002E0CA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41"/>
    <w:rsid w:val="002E7D88"/>
    <w:rsid w:val="002F0F06"/>
    <w:rsid w:val="002F1535"/>
    <w:rsid w:val="002F2212"/>
    <w:rsid w:val="002F23EB"/>
    <w:rsid w:val="002F2B63"/>
    <w:rsid w:val="002F2BE3"/>
    <w:rsid w:val="002F2C85"/>
    <w:rsid w:val="002F3274"/>
    <w:rsid w:val="002F3CA2"/>
    <w:rsid w:val="002F4589"/>
    <w:rsid w:val="002F51B2"/>
    <w:rsid w:val="002F571C"/>
    <w:rsid w:val="002F6DD7"/>
    <w:rsid w:val="002F73E3"/>
    <w:rsid w:val="002F7634"/>
    <w:rsid w:val="0030131D"/>
    <w:rsid w:val="00301E45"/>
    <w:rsid w:val="00302AED"/>
    <w:rsid w:val="00302BB8"/>
    <w:rsid w:val="00303D9A"/>
    <w:rsid w:val="003044ED"/>
    <w:rsid w:val="00304574"/>
    <w:rsid w:val="003047A4"/>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C9"/>
    <w:rsid w:val="00331E27"/>
    <w:rsid w:val="00331EA6"/>
    <w:rsid w:val="00332525"/>
    <w:rsid w:val="0033260E"/>
    <w:rsid w:val="003327A4"/>
    <w:rsid w:val="00332B67"/>
    <w:rsid w:val="00332DC7"/>
    <w:rsid w:val="003337EB"/>
    <w:rsid w:val="00333CF7"/>
    <w:rsid w:val="00333F47"/>
    <w:rsid w:val="00335183"/>
    <w:rsid w:val="003353CB"/>
    <w:rsid w:val="003358CD"/>
    <w:rsid w:val="00335DB7"/>
    <w:rsid w:val="00336FC3"/>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627"/>
    <w:rsid w:val="00343CAF"/>
    <w:rsid w:val="00343FD5"/>
    <w:rsid w:val="0034427E"/>
    <w:rsid w:val="00344715"/>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E5C"/>
    <w:rsid w:val="0035352A"/>
    <w:rsid w:val="00353858"/>
    <w:rsid w:val="00353DC6"/>
    <w:rsid w:val="00353E3C"/>
    <w:rsid w:val="00354B07"/>
    <w:rsid w:val="00354FF3"/>
    <w:rsid w:val="00355485"/>
    <w:rsid w:val="0035595D"/>
    <w:rsid w:val="0035726A"/>
    <w:rsid w:val="003574C6"/>
    <w:rsid w:val="00357EA6"/>
    <w:rsid w:val="00357F8F"/>
    <w:rsid w:val="00360261"/>
    <w:rsid w:val="00361131"/>
    <w:rsid w:val="00361EB9"/>
    <w:rsid w:val="003622AA"/>
    <w:rsid w:val="003625BE"/>
    <w:rsid w:val="00362D0F"/>
    <w:rsid w:val="00362DCC"/>
    <w:rsid w:val="0036305A"/>
    <w:rsid w:val="00363535"/>
    <w:rsid w:val="00363A18"/>
    <w:rsid w:val="00363BA8"/>
    <w:rsid w:val="00363BF9"/>
    <w:rsid w:val="00363DDC"/>
    <w:rsid w:val="0036430F"/>
    <w:rsid w:val="003656EE"/>
    <w:rsid w:val="00366A30"/>
    <w:rsid w:val="00367CF8"/>
    <w:rsid w:val="003706B4"/>
    <w:rsid w:val="003718B5"/>
    <w:rsid w:val="00371FB2"/>
    <w:rsid w:val="00374D02"/>
    <w:rsid w:val="0037531D"/>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7AD"/>
    <w:rsid w:val="00395BD3"/>
    <w:rsid w:val="0039638D"/>
    <w:rsid w:val="0039777F"/>
    <w:rsid w:val="003A0126"/>
    <w:rsid w:val="003A0A69"/>
    <w:rsid w:val="003A0CD9"/>
    <w:rsid w:val="003A13AA"/>
    <w:rsid w:val="003A1758"/>
    <w:rsid w:val="003A238B"/>
    <w:rsid w:val="003A2719"/>
    <w:rsid w:val="003A322E"/>
    <w:rsid w:val="003A41AC"/>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B42"/>
    <w:rsid w:val="003B439F"/>
    <w:rsid w:val="003B5449"/>
    <w:rsid w:val="003B5816"/>
    <w:rsid w:val="003B58B1"/>
    <w:rsid w:val="003B5EF6"/>
    <w:rsid w:val="003B6440"/>
    <w:rsid w:val="003B6901"/>
    <w:rsid w:val="003C0CD6"/>
    <w:rsid w:val="003C1AB5"/>
    <w:rsid w:val="003C1C0E"/>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F8D"/>
    <w:rsid w:val="003D3371"/>
    <w:rsid w:val="003D364A"/>
    <w:rsid w:val="003D36EF"/>
    <w:rsid w:val="003D3789"/>
    <w:rsid w:val="003D3C6A"/>
    <w:rsid w:val="003D43B8"/>
    <w:rsid w:val="003D45D4"/>
    <w:rsid w:val="003D47CA"/>
    <w:rsid w:val="003D4CE8"/>
    <w:rsid w:val="003D4D6B"/>
    <w:rsid w:val="003D517E"/>
    <w:rsid w:val="003D5228"/>
    <w:rsid w:val="003E0A38"/>
    <w:rsid w:val="003E0D0C"/>
    <w:rsid w:val="003E14B2"/>
    <w:rsid w:val="003E23B8"/>
    <w:rsid w:val="003E2554"/>
    <w:rsid w:val="003E31F9"/>
    <w:rsid w:val="003E3D84"/>
    <w:rsid w:val="003E3F5F"/>
    <w:rsid w:val="003E5247"/>
    <w:rsid w:val="003E52E8"/>
    <w:rsid w:val="003E6D11"/>
    <w:rsid w:val="003E73D3"/>
    <w:rsid w:val="003E73E2"/>
    <w:rsid w:val="003E7408"/>
    <w:rsid w:val="003E75FF"/>
    <w:rsid w:val="003E7E7A"/>
    <w:rsid w:val="003F0927"/>
    <w:rsid w:val="003F2600"/>
    <w:rsid w:val="003F2A62"/>
    <w:rsid w:val="003F2B8E"/>
    <w:rsid w:val="003F3391"/>
    <w:rsid w:val="003F3CCB"/>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05"/>
    <w:rsid w:val="004066C5"/>
    <w:rsid w:val="004100EC"/>
    <w:rsid w:val="004106A8"/>
    <w:rsid w:val="0041099F"/>
    <w:rsid w:val="00410CC3"/>
    <w:rsid w:val="00411289"/>
    <w:rsid w:val="0041161F"/>
    <w:rsid w:val="00411A5B"/>
    <w:rsid w:val="00411FF5"/>
    <w:rsid w:val="0041224C"/>
    <w:rsid w:val="00412873"/>
    <w:rsid w:val="00412D08"/>
    <w:rsid w:val="00412EFA"/>
    <w:rsid w:val="00413DC2"/>
    <w:rsid w:val="00413EDA"/>
    <w:rsid w:val="004140BD"/>
    <w:rsid w:val="00415034"/>
    <w:rsid w:val="004159CD"/>
    <w:rsid w:val="00415FEA"/>
    <w:rsid w:val="00416F9E"/>
    <w:rsid w:val="004172EA"/>
    <w:rsid w:val="0042004E"/>
    <w:rsid w:val="004203A2"/>
    <w:rsid w:val="00420DCD"/>
    <w:rsid w:val="00421956"/>
    <w:rsid w:val="00421C57"/>
    <w:rsid w:val="004221CC"/>
    <w:rsid w:val="00422899"/>
    <w:rsid w:val="00422B52"/>
    <w:rsid w:val="00423462"/>
    <w:rsid w:val="004240D1"/>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1F2"/>
    <w:rsid w:val="00433E78"/>
    <w:rsid w:val="004343EF"/>
    <w:rsid w:val="00434DC6"/>
    <w:rsid w:val="00434E13"/>
    <w:rsid w:val="00435DFA"/>
    <w:rsid w:val="00436AA9"/>
    <w:rsid w:val="00436B15"/>
    <w:rsid w:val="00436B27"/>
    <w:rsid w:val="0043785D"/>
    <w:rsid w:val="00437C00"/>
    <w:rsid w:val="0044155D"/>
    <w:rsid w:val="004420CB"/>
    <w:rsid w:val="00442373"/>
    <w:rsid w:val="004425BF"/>
    <w:rsid w:val="00442600"/>
    <w:rsid w:val="00443C1A"/>
    <w:rsid w:val="00443D97"/>
    <w:rsid w:val="00443DC6"/>
    <w:rsid w:val="00443F6E"/>
    <w:rsid w:val="00444DCE"/>
    <w:rsid w:val="0044544A"/>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977"/>
    <w:rsid w:val="00452567"/>
    <w:rsid w:val="00452AB8"/>
    <w:rsid w:val="004530E2"/>
    <w:rsid w:val="004538FC"/>
    <w:rsid w:val="00453919"/>
    <w:rsid w:val="004541A1"/>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61C7"/>
    <w:rsid w:val="004764E2"/>
    <w:rsid w:val="0047698A"/>
    <w:rsid w:val="00476C57"/>
    <w:rsid w:val="00476F6F"/>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E3"/>
    <w:rsid w:val="00495265"/>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882"/>
    <w:rsid w:val="004A5E97"/>
    <w:rsid w:val="004A6054"/>
    <w:rsid w:val="004A6486"/>
    <w:rsid w:val="004A6AFE"/>
    <w:rsid w:val="004A798E"/>
    <w:rsid w:val="004A7F2F"/>
    <w:rsid w:val="004B055E"/>
    <w:rsid w:val="004B0A42"/>
    <w:rsid w:val="004B1562"/>
    <w:rsid w:val="004B284A"/>
    <w:rsid w:val="004B32FC"/>
    <w:rsid w:val="004B497E"/>
    <w:rsid w:val="004B4ACF"/>
    <w:rsid w:val="004B4ADB"/>
    <w:rsid w:val="004B4C5E"/>
    <w:rsid w:val="004B5B3D"/>
    <w:rsid w:val="004B6458"/>
    <w:rsid w:val="004B6C22"/>
    <w:rsid w:val="004B75B5"/>
    <w:rsid w:val="004B773F"/>
    <w:rsid w:val="004B7BCE"/>
    <w:rsid w:val="004B7CB6"/>
    <w:rsid w:val="004C0DBC"/>
    <w:rsid w:val="004C22F9"/>
    <w:rsid w:val="004C3E7B"/>
    <w:rsid w:val="004C493E"/>
    <w:rsid w:val="004C4DF4"/>
    <w:rsid w:val="004C6188"/>
    <w:rsid w:val="004C6EAC"/>
    <w:rsid w:val="004C73F9"/>
    <w:rsid w:val="004C7C9A"/>
    <w:rsid w:val="004C7E0B"/>
    <w:rsid w:val="004D048D"/>
    <w:rsid w:val="004D0896"/>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944"/>
    <w:rsid w:val="004F2977"/>
    <w:rsid w:val="004F30AA"/>
    <w:rsid w:val="004F538B"/>
    <w:rsid w:val="004F552C"/>
    <w:rsid w:val="004F5A29"/>
    <w:rsid w:val="004F5CA6"/>
    <w:rsid w:val="004F69F5"/>
    <w:rsid w:val="004F6B9B"/>
    <w:rsid w:val="004F6D30"/>
    <w:rsid w:val="004F7F42"/>
    <w:rsid w:val="005003F9"/>
    <w:rsid w:val="00500BF4"/>
    <w:rsid w:val="00501258"/>
    <w:rsid w:val="00501495"/>
    <w:rsid w:val="005020E5"/>
    <w:rsid w:val="005031FE"/>
    <w:rsid w:val="00503630"/>
    <w:rsid w:val="005042A4"/>
    <w:rsid w:val="00504B41"/>
    <w:rsid w:val="00504E87"/>
    <w:rsid w:val="005050C2"/>
    <w:rsid w:val="005053C1"/>
    <w:rsid w:val="00505E16"/>
    <w:rsid w:val="00506905"/>
    <w:rsid w:val="00506C7E"/>
    <w:rsid w:val="0051067A"/>
    <w:rsid w:val="00510DE9"/>
    <w:rsid w:val="00512489"/>
    <w:rsid w:val="00512DA7"/>
    <w:rsid w:val="00513FA4"/>
    <w:rsid w:val="0051422F"/>
    <w:rsid w:val="005144A9"/>
    <w:rsid w:val="005148CD"/>
    <w:rsid w:val="00514F74"/>
    <w:rsid w:val="00515222"/>
    <w:rsid w:val="005165F1"/>
    <w:rsid w:val="005167C6"/>
    <w:rsid w:val="005170FA"/>
    <w:rsid w:val="005175D7"/>
    <w:rsid w:val="0052009F"/>
    <w:rsid w:val="005202DD"/>
    <w:rsid w:val="00520E95"/>
    <w:rsid w:val="00521328"/>
    <w:rsid w:val="005221C3"/>
    <w:rsid w:val="00522C2A"/>
    <w:rsid w:val="00522D51"/>
    <w:rsid w:val="0052461B"/>
    <w:rsid w:val="00525DD3"/>
    <w:rsid w:val="005269F4"/>
    <w:rsid w:val="005270FB"/>
    <w:rsid w:val="00527513"/>
    <w:rsid w:val="0052751D"/>
    <w:rsid w:val="00527C74"/>
    <w:rsid w:val="00530471"/>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638"/>
    <w:rsid w:val="00540BF5"/>
    <w:rsid w:val="005414C2"/>
    <w:rsid w:val="00542454"/>
    <w:rsid w:val="00542FD4"/>
    <w:rsid w:val="005441D0"/>
    <w:rsid w:val="00544F5B"/>
    <w:rsid w:val="005452DA"/>
    <w:rsid w:val="00546B48"/>
    <w:rsid w:val="00546D9C"/>
    <w:rsid w:val="005478BB"/>
    <w:rsid w:val="005503BF"/>
    <w:rsid w:val="00550B38"/>
    <w:rsid w:val="00551A9B"/>
    <w:rsid w:val="005521C4"/>
    <w:rsid w:val="00552C0D"/>
    <w:rsid w:val="00553404"/>
    <w:rsid w:val="00553B1E"/>
    <w:rsid w:val="0055437E"/>
    <w:rsid w:val="005547BE"/>
    <w:rsid w:val="005550DC"/>
    <w:rsid w:val="00555626"/>
    <w:rsid w:val="00556A7C"/>
    <w:rsid w:val="00557006"/>
    <w:rsid w:val="00557FB3"/>
    <w:rsid w:val="005600AD"/>
    <w:rsid w:val="005608BF"/>
    <w:rsid w:val="0056131C"/>
    <w:rsid w:val="00561583"/>
    <w:rsid w:val="0056246D"/>
    <w:rsid w:val="00562473"/>
    <w:rsid w:val="005629D0"/>
    <w:rsid w:val="00562A02"/>
    <w:rsid w:val="00564D6B"/>
    <w:rsid w:val="005651CE"/>
    <w:rsid w:val="00566941"/>
    <w:rsid w:val="00571302"/>
    <w:rsid w:val="0057140E"/>
    <w:rsid w:val="00571A5D"/>
    <w:rsid w:val="00571C2A"/>
    <w:rsid w:val="00572C93"/>
    <w:rsid w:val="005733C8"/>
    <w:rsid w:val="00574FBE"/>
    <w:rsid w:val="0057509E"/>
    <w:rsid w:val="005757FC"/>
    <w:rsid w:val="0057639A"/>
    <w:rsid w:val="0057675F"/>
    <w:rsid w:val="005776FC"/>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2DFD"/>
    <w:rsid w:val="005930ED"/>
    <w:rsid w:val="0059379C"/>
    <w:rsid w:val="005938CF"/>
    <w:rsid w:val="005939D8"/>
    <w:rsid w:val="00593C20"/>
    <w:rsid w:val="00595426"/>
    <w:rsid w:val="00597963"/>
    <w:rsid w:val="00597A0F"/>
    <w:rsid w:val="00597C87"/>
    <w:rsid w:val="00597E33"/>
    <w:rsid w:val="00597F72"/>
    <w:rsid w:val="005A025B"/>
    <w:rsid w:val="005A0E75"/>
    <w:rsid w:val="005A11CC"/>
    <w:rsid w:val="005A3AE5"/>
    <w:rsid w:val="005A417E"/>
    <w:rsid w:val="005A47F3"/>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089"/>
    <w:rsid w:val="005B3F7C"/>
    <w:rsid w:val="005B466B"/>
    <w:rsid w:val="005B521E"/>
    <w:rsid w:val="005B5224"/>
    <w:rsid w:val="005B5244"/>
    <w:rsid w:val="005B57B9"/>
    <w:rsid w:val="005B6183"/>
    <w:rsid w:val="005B6664"/>
    <w:rsid w:val="005B72D6"/>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971"/>
    <w:rsid w:val="005D0A77"/>
    <w:rsid w:val="005D15AA"/>
    <w:rsid w:val="005D18AD"/>
    <w:rsid w:val="005D2169"/>
    <w:rsid w:val="005D253A"/>
    <w:rsid w:val="005D2B4B"/>
    <w:rsid w:val="005D2F66"/>
    <w:rsid w:val="005D3487"/>
    <w:rsid w:val="005D3728"/>
    <w:rsid w:val="005D3852"/>
    <w:rsid w:val="005D3E67"/>
    <w:rsid w:val="005D4389"/>
    <w:rsid w:val="005D43CA"/>
    <w:rsid w:val="005D4642"/>
    <w:rsid w:val="005D4695"/>
    <w:rsid w:val="005D481E"/>
    <w:rsid w:val="005D4A32"/>
    <w:rsid w:val="005D5AB8"/>
    <w:rsid w:val="005D61E5"/>
    <w:rsid w:val="005D7C41"/>
    <w:rsid w:val="005D7CFB"/>
    <w:rsid w:val="005E06B6"/>
    <w:rsid w:val="005E0A02"/>
    <w:rsid w:val="005E157D"/>
    <w:rsid w:val="005E1E62"/>
    <w:rsid w:val="005E21E0"/>
    <w:rsid w:val="005E3BED"/>
    <w:rsid w:val="005E3D61"/>
    <w:rsid w:val="005E3E7E"/>
    <w:rsid w:val="005E3FE0"/>
    <w:rsid w:val="005E421E"/>
    <w:rsid w:val="005E4305"/>
    <w:rsid w:val="005E47C8"/>
    <w:rsid w:val="005E4ACD"/>
    <w:rsid w:val="005E4DF7"/>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6EE"/>
    <w:rsid w:val="005F4580"/>
    <w:rsid w:val="005F4EDA"/>
    <w:rsid w:val="005F4F7D"/>
    <w:rsid w:val="005F5CEE"/>
    <w:rsid w:val="005F654D"/>
    <w:rsid w:val="005F718C"/>
    <w:rsid w:val="005F752D"/>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6A8C"/>
    <w:rsid w:val="006170C8"/>
    <w:rsid w:val="00620258"/>
    <w:rsid w:val="006202B7"/>
    <w:rsid w:val="006206BE"/>
    <w:rsid w:val="00620907"/>
    <w:rsid w:val="006218E3"/>
    <w:rsid w:val="00622BB9"/>
    <w:rsid w:val="00624B7A"/>
    <w:rsid w:val="00624CD2"/>
    <w:rsid w:val="0062597A"/>
    <w:rsid w:val="00626DF4"/>
    <w:rsid w:val="00627E8B"/>
    <w:rsid w:val="00630E60"/>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286F"/>
    <w:rsid w:val="00652D1D"/>
    <w:rsid w:val="00653936"/>
    <w:rsid w:val="00653DC9"/>
    <w:rsid w:val="006540F2"/>
    <w:rsid w:val="0065423F"/>
    <w:rsid w:val="006544CF"/>
    <w:rsid w:val="00654528"/>
    <w:rsid w:val="0065622B"/>
    <w:rsid w:val="0065702F"/>
    <w:rsid w:val="006570E6"/>
    <w:rsid w:val="00657A26"/>
    <w:rsid w:val="00657D23"/>
    <w:rsid w:val="006603DC"/>
    <w:rsid w:val="0066217F"/>
    <w:rsid w:val="0066241D"/>
    <w:rsid w:val="0066356F"/>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6022"/>
    <w:rsid w:val="0067630E"/>
    <w:rsid w:val="006777F8"/>
    <w:rsid w:val="00677B88"/>
    <w:rsid w:val="00677CC6"/>
    <w:rsid w:val="00681270"/>
    <w:rsid w:val="006813D8"/>
    <w:rsid w:val="00682206"/>
    <w:rsid w:val="00682E48"/>
    <w:rsid w:val="006832A5"/>
    <w:rsid w:val="00683374"/>
    <w:rsid w:val="0068381E"/>
    <w:rsid w:val="00683892"/>
    <w:rsid w:val="0068438B"/>
    <w:rsid w:val="00684C9C"/>
    <w:rsid w:val="006851D6"/>
    <w:rsid w:val="006857BE"/>
    <w:rsid w:val="006859FE"/>
    <w:rsid w:val="0068691C"/>
    <w:rsid w:val="00686C25"/>
    <w:rsid w:val="00686D8C"/>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5986"/>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316D"/>
    <w:rsid w:val="006D5073"/>
    <w:rsid w:val="006D57CA"/>
    <w:rsid w:val="006D6146"/>
    <w:rsid w:val="006D658B"/>
    <w:rsid w:val="006D6D13"/>
    <w:rsid w:val="006D6E57"/>
    <w:rsid w:val="006D785B"/>
    <w:rsid w:val="006E0162"/>
    <w:rsid w:val="006E0316"/>
    <w:rsid w:val="006E039B"/>
    <w:rsid w:val="006E0C0F"/>
    <w:rsid w:val="006E1350"/>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FE2"/>
    <w:rsid w:val="0070385F"/>
    <w:rsid w:val="007038F7"/>
    <w:rsid w:val="00703BD0"/>
    <w:rsid w:val="00704313"/>
    <w:rsid w:val="007050CE"/>
    <w:rsid w:val="007056FC"/>
    <w:rsid w:val="007065D4"/>
    <w:rsid w:val="007068EC"/>
    <w:rsid w:val="0070735A"/>
    <w:rsid w:val="007077C1"/>
    <w:rsid w:val="0071030A"/>
    <w:rsid w:val="007108C9"/>
    <w:rsid w:val="00710DCD"/>
    <w:rsid w:val="00711655"/>
    <w:rsid w:val="00711D58"/>
    <w:rsid w:val="0071256A"/>
    <w:rsid w:val="00712655"/>
    <w:rsid w:val="00712816"/>
    <w:rsid w:val="00712D43"/>
    <w:rsid w:val="00712E61"/>
    <w:rsid w:val="007135AC"/>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9A"/>
    <w:rsid w:val="00732B83"/>
    <w:rsid w:val="00732C85"/>
    <w:rsid w:val="0073363F"/>
    <w:rsid w:val="00733CB2"/>
    <w:rsid w:val="00733E8D"/>
    <w:rsid w:val="00733FD1"/>
    <w:rsid w:val="007343A4"/>
    <w:rsid w:val="00734464"/>
    <w:rsid w:val="00735257"/>
    <w:rsid w:val="00735411"/>
    <w:rsid w:val="00735B15"/>
    <w:rsid w:val="007376AA"/>
    <w:rsid w:val="0074044A"/>
    <w:rsid w:val="007426EF"/>
    <w:rsid w:val="00743010"/>
    <w:rsid w:val="00743732"/>
    <w:rsid w:val="0074438D"/>
    <w:rsid w:val="007447CF"/>
    <w:rsid w:val="00745AE1"/>
    <w:rsid w:val="0074649E"/>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9F7"/>
    <w:rsid w:val="007961CD"/>
    <w:rsid w:val="007965A1"/>
    <w:rsid w:val="00797694"/>
    <w:rsid w:val="007A0160"/>
    <w:rsid w:val="007A08D9"/>
    <w:rsid w:val="007A0FB1"/>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667"/>
    <w:rsid w:val="007B4A04"/>
    <w:rsid w:val="007B4A0A"/>
    <w:rsid w:val="007B4AA5"/>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781"/>
    <w:rsid w:val="007D4E85"/>
    <w:rsid w:val="007D4FBD"/>
    <w:rsid w:val="007D5275"/>
    <w:rsid w:val="007D55E3"/>
    <w:rsid w:val="007D5733"/>
    <w:rsid w:val="007D5BD0"/>
    <w:rsid w:val="007D5FCF"/>
    <w:rsid w:val="007D60E1"/>
    <w:rsid w:val="007D635D"/>
    <w:rsid w:val="007D783A"/>
    <w:rsid w:val="007D7A5B"/>
    <w:rsid w:val="007E13C9"/>
    <w:rsid w:val="007E1A19"/>
    <w:rsid w:val="007E266B"/>
    <w:rsid w:val="007E2C7D"/>
    <w:rsid w:val="007E3667"/>
    <w:rsid w:val="007E45E2"/>
    <w:rsid w:val="007E4DF7"/>
    <w:rsid w:val="007E608E"/>
    <w:rsid w:val="007E6952"/>
    <w:rsid w:val="007E6A55"/>
    <w:rsid w:val="007E6B8E"/>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83E"/>
    <w:rsid w:val="007F3A04"/>
    <w:rsid w:val="007F3D47"/>
    <w:rsid w:val="007F43A6"/>
    <w:rsid w:val="007F4B3D"/>
    <w:rsid w:val="007F4B43"/>
    <w:rsid w:val="007F5060"/>
    <w:rsid w:val="007F5F8E"/>
    <w:rsid w:val="007F6647"/>
    <w:rsid w:val="007F726C"/>
    <w:rsid w:val="007F77EB"/>
    <w:rsid w:val="007F7B93"/>
    <w:rsid w:val="007F7F8D"/>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1AA5"/>
    <w:rsid w:val="00812728"/>
    <w:rsid w:val="00812CF6"/>
    <w:rsid w:val="00812E64"/>
    <w:rsid w:val="00813E6C"/>
    <w:rsid w:val="008140BC"/>
    <w:rsid w:val="00814220"/>
    <w:rsid w:val="0081456E"/>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816"/>
    <w:rsid w:val="008314EE"/>
    <w:rsid w:val="00831860"/>
    <w:rsid w:val="00832670"/>
    <w:rsid w:val="00832F65"/>
    <w:rsid w:val="00833408"/>
    <w:rsid w:val="008344D4"/>
    <w:rsid w:val="008346AD"/>
    <w:rsid w:val="00834E25"/>
    <w:rsid w:val="00835E0D"/>
    <w:rsid w:val="008368CC"/>
    <w:rsid w:val="00836F7C"/>
    <w:rsid w:val="008370C4"/>
    <w:rsid w:val="00837876"/>
    <w:rsid w:val="00837B75"/>
    <w:rsid w:val="00837E30"/>
    <w:rsid w:val="00840A7F"/>
    <w:rsid w:val="00841093"/>
    <w:rsid w:val="0084124D"/>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1214"/>
    <w:rsid w:val="008513C7"/>
    <w:rsid w:val="00852CEB"/>
    <w:rsid w:val="00852DFE"/>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26C2"/>
    <w:rsid w:val="0087300E"/>
    <w:rsid w:val="00873156"/>
    <w:rsid w:val="00874017"/>
    <w:rsid w:val="00875765"/>
    <w:rsid w:val="00875C65"/>
    <w:rsid w:val="00877632"/>
    <w:rsid w:val="00877879"/>
    <w:rsid w:val="00880458"/>
    <w:rsid w:val="0088099D"/>
    <w:rsid w:val="0088264C"/>
    <w:rsid w:val="00882C51"/>
    <w:rsid w:val="008834EE"/>
    <w:rsid w:val="00883C8F"/>
    <w:rsid w:val="0088465B"/>
    <w:rsid w:val="0088487D"/>
    <w:rsid w:val="0088617B"/>
    <w:rsid w:val="0088674E"/>
    <w:rsid w:val="0088675B"/>
    <w:rsid w:val="0088739A"/>
    <w:rsid w:val="00887683"/>
    <w:rsid w:val="0089013A"/>
    <w:rsid w:val="0089162C"/>
    <w:rsid w:val="008916AE"/>
    <w:rsid w:val="00891935"/>
    <w:rsid w:val="00892F32"/>
    <w:rsid w:val="00892FDE"/>
    <w:rsid w:val="008953E2"/>
    <w:rsid w:val="00895A5C"/>
    <w:rsid w:val="00895A62"/>
    <w:rsid w:val="00895EF7"/>
    <w:rsid w:val="00897DD9"/>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0FA"/>
    <w:rsid w:val="008B539F"/>
    <w:rsid w:val="008B5B7D"/>
    <w:rsid w:val="008B6661"/>
    <w:rsid w:val="008B679C"/>
    <w:rsid w:val="008B7D0A"/>
    <w:rsid w:val="008B7E67"/>
    <w:rsid w:val="008B7FF9"/>
    <w:rsid w:val="008C001B"/>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5626"/>
    <w:rsid w:val="008D5A18"/>
    <w:rsid w:val="008D60A5"/>
    <w:rsid w:val="008D670B"/>
    <w:rsid w:val="008D6C63"/>
    <w:rsid w:val="008D7190"/>
    <w:rsid w:val="008D75C2"/>
    <w:rsid w:val="008D77DD"/>
    <w:rsid w:val="008E023C"/>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0C7C"/>
    <w:rsid w:val="00921C3C"/>
    <w:rsid w:val="0092227C"/>
    <w:rsid w:val="00923153"/>
    <w:rsid w:val="00923381"/>
    <w:rsid w:val="009235B0"/>
    <w:rsid w:val="00923AD6"/>
    <w:rsid w:val="00924184"/>
    <w:rsid w:val="009249FD"/>
    <w:rsid w:val="009252A7"/>
    <w:rsid w:val="00925588"/>
    <w:rsid w:val="00927485"/>
    <w:rsid w:val="00927973"/>
    <w:rsid w:val="00927B15"/>
    <w:rsid w:val="00930B27"/>
    <w:rsid w:val="009310A4"/>
    <w:rsid w:val="00931915"/>
    <w:rsid w:val="00932021"/>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58A"/>
    <w:rsid w:val="00956703"/>
    <w:rsid w:val="00957EF7"/>
    <w:rsid w:val="00961D50"/>
    <w:rsid w:val="00961E13"/>
    <w:rsid w:val="00961E79"/>
    <w:rsid w:val="00961F92"/>
    <w:rsid w:val="00962270"/>
    <w:rsid w:val="0096273A"/>
    <w:rsid w:val="009631C2"/>
    <w:rsid w:val="00964A5A"/>
    <w:rsid w:val="00965810"/>
    <w:rsid w:val="00965C95"/>
    <w:rsid w:val="009660AC"/>
    <w:rsid w:val="00970631"/>
    <w:rsid w:val="009708CE"/>
    <w:rsid w:val="0097106B"/>
    <w:rsid w:val="00971CAB"/>
    <w:rsid w:val="009728A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5B3"/>
    <w:rsid w:val="00995945"/>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87"/>
    <w:rsid w:val="009B0BBF"/>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8E9"/>
    <w:rsid w:val="009C29AB"/>
    <w:rsid w:val="009C3056"/>
    <w:rsid w:val="009C3237"/>
    <w:rsid w:val="009C4522"/>
    <w:rsid w:val="009C47EC"/>
    <w:rsid w:val="009C5022"/>
    <w:rsid w:val="009C51E7"/>
    <w:rsid w:val="009C5596"/>
    <w:rsid w:val="009C5796"/>
    <w:rsid w:val="009C6633"/>
    <w:rsid w:val="009C6A77"/>
    <w:rsid w:val="009C7206"/>
    <w:rsid w:val="009C7F9D"/>
    <w:rsid w:val="009D01A7"/>
    <w:rsid w:val="009D0FF9"/>
    <w:rsid w:val="009D19B2"/>
    <w:rsid w:val="009D2027"/>
    <w:rsid w:val="009D24B7"/>
    <w:rsid w:val="009D4198"/>
    <w:rsid w:val="009D46AE"/>
    <w:rsid w:val="009D5B48"/>
    <w:rsid w:val="009D5E41"/>
    <w:rsid w:val="009D7B45"/>
    <w:rsid w:val="009E1235"/>
    <w:rsid w:val="009E16EF"/>
    <w:rsid w:val="009E1784"/>
    <w:rsid w:val="009E3414"/>
    <w:rsid w:val="009E36FA"/>
    <w:rsid w:val="009E4240"/>
    <w:rsid w:val="009E4DEB"/>
    <w:rsid w:val="009E58F1"/>
    <w:rsid w:val="009E6968"/>
    <w:rsid w:val="009E7225"/>
    <w:rsid w:val="009E75FB"/>
    <w:rsid w:val="009E79E0"/>
    <w:rsid w:val="009E7C9E"/>
    <w:rsid w:val="009F0943"/>
    <w:rsid w:val="009F0961"/>
    <w:rsid w:val="009F1194"/>
    <w:rsid w:val="009F2085"/>
    <w:rsid w:val="009F2638"/>
    <w:rsid w:val="009F32E1"/>
    <w:rsid w:val="009F45F4"/>
    <w:rsid w:val="009F54D5"/>
    <w:rsid w:val="009F5907"/>
    <w:rsid w:val="009F5D9B"/>
    <w:rsid w:val="009F6177"/>
    <w:rsid w:val="009F749E"/>
    <w:rsid w:val="009F7923"/>
    <w:rsid w:val="00A0005A"/>
    <w:rsid w:val="00A014BA"/>
    <w:rsid w:val="00A016D2"/>
    <w:rsid w:val="00A01A5F"/>
    <w:rsid w:val="00A01EDB"/>
    <w:rsid w:val="00A023AB"/>
    <w:rsid w:val="00A0250A"/>
    <w:rsid w:val="00A0395E"/>
    <w:rsid w:val="00A03B53"/>
    <w:rsid w:val="00A03C36"/>
    <w:rsid w:val="00A03D6D"/>
    <w:rsid w:val="00A0412F"/>
    <w:rsid w:val="00A04638"/>
    <w:rsid w:val="00A05022"/>
    <w:rsid w:val="00A054F0"/>
    <w:rsid w:val="00A06686"/>
    <w:rsid w:val="00A06E0D"/>
    <w:rsid w:val="00A0732F"/>
    <w:rsid w:val="00A074E3"/>
    <w:rsid w:val="00A1002D"/>
    <w:rsid w:val="00A1098A"/>
    <w:rsid w:val="00A10A1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20FEF"/>
    <w:rsid w:val="00A2270C"/>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7B7"/>
    <w:rsid w:val="00A3663A"/>
    <w:rsid w:val="00A3678C"/>
    <w:rsid w:val="00A378EE"/>
    <w:rsid w:val="00A415AF"/>
    <w:rsid w:val="00A415CF"/>
    <w:rsid w:val="00A41856"/>
    <w:rsid w:val="00A41D5C"/>
    <w:rsid w:val="00A43194"/>
    <w:rsid w:val="00A4354C"/>
    <w:rsid w:val="00A43B52"/>
    <w:rsid w:val="00A443C3"/>
    <w:rsid w:val="00A4455C"/>
    <w:rsid w:val="00A447C8"/>
    <w:rsid w:val="00A45845"/>
    <w:rsid w:val="00A45D9B"/>
    <w:rsid w:val="00A45F5B"/>
    <w:rsid w:val="00A464E9"/>
    <w:rsid w:val="00A4691A"/>
    <w:rsid w:val="00A477E6"/>
    <w:rsid w:val="00A47C93"/>
    <w:rsid w:val="00A5078E"/>
    <w:rsid w:val="00A50F27"/>
    <w:rsid w:val="00A51025"/>
    <w:rsid w:val="00A522F7"/>
    <w:rsid w:val="00A5309A"/>
    <w:rsid w:val="00A5468C"/>
    <w:rsid w:val="00A55829"/>
    <w:rsid w:val="00A5609B"/>
    <w:rsid w:val="00A56D98"/>
    <w:rsid w:val="00A608CD"/>
    <w:rsid w:val="00A608D5"/>
    <w:rsid w:val="00A61948"/>
    <w:rsid w:val="00A623E6"/>
    <w:rsid w:val="00A63172"/>
    <w:rsid w:val="00A6442D"/>
    <w:rsid w:val="00A645EA"/>
    <w:rsid w:val="00A64783"/>
    <w:rsid w:val="00A64829"/>
    <w:rsid w:val="00A64DB6"/>
    <w:rsid w:val="00A65D0C"/>
    <w:rsid w:val="00A65DAA"/>
    <w:rsid w:val="00A65FCE"/>
    <w:rsid w:val="00A6632A"/>
    <w:rsid w:val="00A668E5"/>
    <w:rsid w:val="00A67939"/>
    <w:rsid w:val="00A7208B"/>
    <w:rsid w:val="00A72512"/>
    <w:rsid w:val="00A73377"/>
    <w:rsid w:val="00A733DE"/>
    <w:rsid w:val="00A746DB"/>
    <w:rsid w:val="00A747BC"/>
    <w:rsid w:val="00A749A7"/>
    <w:rsid w:val="00A74B35"/>
    <w:rsid w:val="00A74DB6"/>
    <w:rsid w:val="00A74FAD"/>
    <w:rsid w:val="00A753EA"/>
    <w:rsid w:val="00A768A0"/>
    <w:rsid w:val="00A76A65"/>
    <w:rsid w:val="00A76E8E"/>
    <w:rsid w:val="00A7700E"/>
    <w:rsid w:val="00A77990"/>
    <w:rsid w:val="00A77AC3"/>
    <w:rsid w:val="00A80AD7"/>
    <w:rsid w:val="00A81E62"/>
    <w:rsid w:val="00A834F5"/>
    <w:rsid w:val="00A83F0B"/>
    <w:rsid w:val="00A843EC"/>
    <w:rsid w:val="00A84617"/>
    <w:rsid w:val="00A84AF4"/>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4E9"/>
    <w:rsid w:val="00AA1B16"/>
    <w:rsid w:val="00AA22A4"/>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C55"/>
    <w:rsid w:val="00AC4E4C"/>
    <w:rsid w:val="00AC6262"/>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8D9"/>
    <w:rsid w:val="00AD7CD3"/>
    <w:rsid w:val="00AE07C0"/>
    <w:rsid w:val="00AE1238"/>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024C"/>
    <w:rsid w:val="00AF120D"/>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41C"/>
    <w:rsid w:val="00B0195A"/>
    <w:rsid w:val="00B019B9"/>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EB7"/>
    <w:rsid w:val="00B11341"/>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24CB"/>
    <w:rsid w:val="00B328D2"/>
    <w:rsid w:val="00B32A85"/>
    <w:rsid w:val="00B32EB1"/>
    <w:rsid w:val="00B33508"/>
    <w:rsid w:val="00B347CA"/>
    <w:rsid w:val="00B34827"/>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B08"/>
    <w:rsid w:val="00B45DFF"/>
    <w:rsid w:val="00B461BF"/>
    <w:rsid w:val="00B46A50"/>
    <w:rsid w:val="00B46C4E"/>
    <w:rsid w:val="00B4704B"/>
    <w:rsid w:val="00B47628"/>
    <w:rsid w:val="00B47A5A"/>
    <w:rsid w:val="00B502BD"/>
    <w:rsid w:val="00B50BC8"/>
    <w:rsid w:val="00B52266"/>
    <w:rsid w:val="00B52273"/>
    <w:rsid w:val="00B52FDD"/>
    <w:rsid w:val="00B5389B"/>
    <w:rsid w:val="00B5406C"/>
    <w:rsid w:val="00B54868"/>
    <w:rsid w:val="00B54E36"/>
    <w:rsid w:val="00B54EB3"/>
    <w:rsid w:val="00B54FAA"/>
    <w:rsid w:val="00B56A66"/>
    <w:rsid w:val="00B571FD"/>
    <w:rsid w:val="00B60316"/>
    <w:rsid w:val="00B60D71"/>
    <w:rsid w:val="00B60DD7"/>
    <w:rsid w:val="00B61557"/>
    <w:rsid w:val="00B62719"/>
    <w:rsid w:val="00B62C63"/>
    <w:rsid w:val="00B63D00"/>
    <w:rsid w:val="00B64251"/>
    <w:rsid w:val="00B64729"/>
    <w:rsid w:val="00B64FCF"/>
    <w:rsid w:val="00B652C7"/>
    <w:rsid w:val="00B656FE"/>
    <w:rsid w:val="00B65D34"/>
    <w:rsid w:val="00B662FB"/>
    <w:rsid w:val="00B664A4"/>
    <w:rsid w:val="00B66C24"/>
    <w:rsid w:val="00B66E3A"/>
    <w:rsid w:val="00B66EE8"/>
    <w:rsid w:val="00B6718D"/>
    <w:rsid w:val="00B673D3"/>
    <w:rsid w:val="00B70646"/>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5D0E"/>
    <w:rsid w:val="00B97AA5"/>
    <w:rsid w:val="00B97F2C"/>
    <w:rsid w:val="00BA05BE"/>
    <w:rsid w:val="00BA05E4"/>
    <w:rsid w:val="00BA0F15"/>
    <w:rsid w:val="00BA139B"/>
    <w:rsid w:val="00BA13B9"/>
    <w:rsid w:val="00BA1737"/>
    <w:rsid w:val="00BA17A1"/>
    <w:rsid w:val="00BA2941"/>
    <w:rsid w:val="00BA2E33"/>
    <w:rsid w:val="00BA31C0"/>
    <w:rsid w:val="00BA35B6"/>
    <w:rsid w:val="00BA43D1"/>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20A"/>
    <w:rsid w:val="00BB1FB7"/>
    <w:rsid w:val="00BB1FDE"/>
    <w:rsid w:val="00BB2620"/>
    <w:rsid w:val="00BB2D99"/>
    <w:rsid w:val="00BB2EA6"/>
    <w:rsid w:val="00BB436E"/>
    <w:rsid w:val="00BB4E20"/>
    <w:rsid w:val="00BB4E45"/>
    <w:rsid w:val="00BB5739"/>
    <w:rsid w:val="00BB5D47"/>
    <w:rsid w:val="00BB692B"/>
    <w:rsid w:val="00BB71CC"/>
    <w:rsid w:val="00BB7625"/>
    <w:rsid w:val="00BC0243"/>
    <w:rsid w:val="00BC12C7"/>
    <w:rsid w:val="00BC13E8"/>
    <w:rsid w:val="00BC142F"/>
    <w:rsid w:val="00BC170F"/>
    <w:rsid w:val="00BC1A93"/>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064"/>
    <w:rsid w:val="00BD11EE"/>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52CD"/>
    <w:rsid w:val="00BE7BDA"/>
    <w:rsid w:val="00BE7C8A"/>
    <w:rsid w:val="00BF071E"/>
    <w:rsid w:val="00BF14C8"/>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5F"/>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B3C"/>
    <w:rsid w:val="00C374A3"/>
    <w:rsid w:val="00C376D3"/>
    <w:rsid w:val="00C37F06"/>
    <w:rsid w:val="00C405E1"/>
    <w:rsid w:val="00C40F75"/>
    <w:rsid w:val="00C41169"/>
    <w:rsid w:val="00C42041"/>
    <w:rsid w:val="00C425B5"/>
    <w:rsid w:val="00C42C20"/>
    <w:rsid w:val="00C431B2"/>
    <w:rsid w:val="00C4322C"/>
    <w:rsid w:val="00C4370D"/>
    <w:rsid w:val="00C43714"/>
    <w:rsid w:val="00C438AD"/>
    <w:rsid w:val="00C448E3"/>
    <w:rsid w:val="00C45610"/>
    <w:rsid w:val="00C45B24"/>
    <w:rsid w:val="00C46777"/>
    <w:rsid w:val="00C467A0"/>
    <w:rsid w:val="00C46A7D"/>
    <w:rsid w:val="00C478D7"/>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633"/>
    <w:rsid w:val="00C57C54"/>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B58"/>
    <w:rsid w:val="00C67CC7"/>
    <w:rsid w:val="00C67F92"/>
    <w:rsid w:val="00C708D2"/>
    <w:rsid w:val="00C71AF7"/>
    <w:rsid w:val="00C71BCA"/>
    <w:rsid w:val="00C71DE6"/>
    <w:rsid w:val="00C71E16"/>
    <w:rsid w:val="00C71EBB"/>
    <w:rsid w:val="00C72BD3"/>
    <w:rsid w:val="00C732D4"/>
    <w:rsid w:val="00C73906"/>
    <w:rsid w:val="00C744B4"/>
    <w:rsid w:val="00C75025"/>
    <w:rsid w:val="00C7568B"/>
    <w:rsid w:val="00C75F1A"/>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3885"/>
    <w:rsid w:val="00CA3A1C"/>
    <w:rsid w:val="00CA42F3"/>
    <w:rsid w:val="00CA4355"/>
    <w:rsid w:val="00CA4A3B"/>
    <w:rsid w:val="00CA4FD6"/>
    <w:rsid w:val="00CA6079"/>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D0072"/>
    <w:rsid w:val="00CD1128"/>
    <w:rsid w:val="00CD1A58"/>
    <w:rsid w:val="00CD2AA9"/>
    <w:rsid w:val="00CD2C57"/>
    <w:rsid w:val="00CD3DBA"/>
    <w:rsid w:val="00CD4260"/>
    <w:rsid w:val="00CD48D9"/>
    <w:rsid w:val="00CD4E34"/>
    <w:rsid w:val="00CD527A"/>
    <w:rsid w:val="00CD5315"/>
    <w:rsid w:val="00CD5A18"/>
    <w:rsid w:val="00CD5BC6"/>
    <w:rsid w:val="00CD6159"/>
    <w:rsid w:val="00CD7739"/>
    <w:rsid w:val="00CD7805"/>
    <w:rsid w:val="00CD7D3F"/>
    <w:rsid w:val="00CD7E35"/>
    <w:rsid w:val="00CD7F18"/>
    <w:rsid w:val="00CE02CE"/>
    <w:rsid w:val="00CE03C4"/>
    <w:rsid w:val="00CE04A6"/>
    <w:rsid w:val="00CE06DD"/>
    <w:rsid w:val="00CE0733"/>
    <w:rsid w:val="00CE107A"/>
    <w:rsid w:val="00CE14DF"/>
    <w:rsid w:val="00CE166B"/>
    <w:rsid w:val="00CE166F"/>
    <w:rsid w:val="00CE16AC"/>
    <w:rsid w:val="00CE27E8"/>
    <w:rsid w:val="00CE2853"/>
    <w:rsid w:val="00CE37C2"/>
    <w:rsid w:val="00CE3D7E"/>
    <w:rsid w:val="00CE474D"/>
    <w:rsid w:val="00CE4DCE"/>
    <w:rsid w:val="00CE5336"/>
    <w:rsid w:val="00CE5D15"/>
    <w:rsid w:val="00CE7FF3"/>
    <w:rsid w:val="00CF01CC"/>
    <w:rsid w:val="00CF172A"/>
    <w:rsid w:val="00CF2AEA"/>
    <w:rsid w:val="00CF36E5"/>
    <w:rsid w:val="00CF422E"/>
    <w:rsid w:val="00CF450A"/>
    <w:rsid w:val="00CF4E9D"/>
    <w:rsid w:val="00CF58EF"/>
    <w:rsid w:val="00CF6423"/>
    <w:rsid w:val="00CF6F21"/>
    <w:rsid w:val="00CF7482"/>
    <w:rsid w:val="00CF79E4"/>
    <w:rsid w:val="00D00202"/>
    <w:rsid w:val="00D01369"/>
    <w:rsid w:val="00D01F4E"/>
    <w:rsid w:val="00D02560"/>
    <w:rsid w:val="00D0305B"/>
    <w:rsid w:val="00D0313F"/>
    <w:rsid w:val="00D03656"/>
    <w:rsid w:val="00D03EE6"/>
    <w:rsid w:val="00D047D2"/>
    <w:rsid w:val="00D04A46"/>
    <w:rsid w:val="00D04FC2"/>
    <w:rsid w:val="00D0553B"/>
    <w:rsid w:val="00D05E93"/>
    <w:rsid w:val="00D06790"/>
    <w:rsid w:val="00D06EEE"/>
    <w:rsid w:val="00D071FA"/>
    <w:rsid w:val="00D07311"/>
    <w:rsid w:val="00D07783"/>
    <w:rsid w:val="00D10543"/>
    <w:rsid w:val="00D10BC4"/>
    <w:rsid w:val="00D11293"/>
    <w:rsid w:val="00D126B8"/>
    <w:rsid w:val="00D12893"/>
    <w:rsid w:val="00D12CD5"/>
    <w:rsid w:val="00D13A99"/>
    <w:rsid w:val="00D13D67"/>
    <w:rsid w:val="00D14191"/>
    <w:rsid w:val="00D1422E"/>
    <w:rsid w:val="00D156D1"/>
    <w:rsid w:val="00D15F12"/>
    <w:rsid w:val="00D165EC"/>
    <w:rsid w:val="00D16A25"/>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DBD"/>
    <w:rsid w:val="00D255F6"/>
    <w:rsid w:val="00D25B44"/>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A5C"/>
    <w:rsid w:val="00D32E60"/>
    <w:rsid w:val="00D337BB"/>
    <w:rsid w:val="00D338ED"/>
    <w:rsid w:val="00D34D5F"/>
    <w:rsid w:val="00D35A12"/>
    <w:rsid w:val="00D35E65"/>
    <w:rsid w:val="00D361E9"/>
    <w:rsid w:val="00D3647F"/>
    <w:rsid w:val="00D36E05"/>
    <w:rsid w:val="00D36E3E"/>
    <w:rsid w:val="00D40503"/>
    <w:rsid w:val="00D41852"/>
    <w:rsid w:val="00D41D7E"/>
    <w:rsid w:val="00D4344D"/>
    <w:rsid w:val="00D43CEF"/>
    <w:rsid w:val="00D44FD8"/>
    <w:rsid w:val="00D45465"/>
    <w:rsid w:val="00D46A4D"/>
    <w:rsid w:val="00D475AD"/>
    <w:rsid w:val="00D47647"/>
    <w:rsid w:val="00D50807"/>
    <w:rsid w:val="00D50EC1"/>
    <w:rsid w:val="00D50F44"/>
    <w:rsid w:val="00D50F88"/>
    <w:rsid w:val="00D51938"/>
    <w:rsid w:val="00D51EBA"/>
    <w:rsid w:val="00D52EBD"/>
    <w:rsid w:val="00D530A1"/>
    <w:rsid w:val="00D53F42"/>
    <w:rsid w:val="00D545B6"/>
    <w:rsid w:val="00D55194"/>
    <w:rsid w:val="00D561C5"/>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6AAB"/>
    <w:rsid w:val="00D77411"/>
    <w:rsid w:val="00D80173"/>
    <w:rsid w:val="00D810F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2E44"/>
    <w:rsid w:val="00D93445"/>
    <w:rsid w:val="00D939A2"/>
    <w:rsid w:val="00D94846"/>
    <w:rsid w:val="00D9620F"/>
    <w:rsid w:val="00D96332"/>
    <w:rsid w:val="00D97DAE"/>
    <w:rsid w:val="00DA0843"/>
    <w:rsid w:val="00DA1020"/>
    <w:rsid w:val="00DA11C4"/>
    <w:rsid w:val="00DA1FDD"/>
    <w:rsid w:val="00DA2318"/>
    <w:rsid w:val="00DA314D"/>
    <w:rsid w:val="00DA3A7C"/>
    <w:rsid w:val="00DA3B37"/>
    <w:rsid w:val="00DA3D76"/>
    <w:rsid w:val="00DA4371"/>
    <w:rsid w:val="00DA4497"/>
    <w:rsid w:val="00DA4898"/>
    <w:rsid w:val="00DA52ED"/>
    <w:rsid w:val="00DA5B14"/>
    <w:rsid w:val="00DA5CD4"/>
    <w:rsid w:val="00DA5D97"/>
    <w:rsid w:val="00DA6275"/>
    <w:rsid w:val="00DA6E42"/>
    <w:rsid w:val="00DA704B"/>
    <w:rsid w:val="00DB0390"/>
    <w:rsid w:val="00DB0F80"/>
    <w:rsid w:val="00DB127D"/>
    <w:rsid w:val="00DB1598"/>
    <w:rsid w:val="00DB1732"/>
    <w:rsid w:val="00DB2694"/>
    <w:rsid w:val="00DB33EA"/>
    <w:rsid w:val="00DB42AB"/>
    <w:rsid w:val="00DB4C69"/>
    <w:rsid w:val="00DB6165"/>
    <w:rsid w:val="00DB62FB"/>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D30"/>
    <w:rsid w:val="00DC7F67"/>
    <w:rsid w:val="00DC7FAE"/>
    <w:rsid w:val="00DD1411"/>
    <w:rsid w:val="00DD17D2"/>
    <w:rsid w:val="00DD1CCD"/>
    <w:rsid w:val="00DD2844"/>
    <w:rsid w:val="00DD51A0"/>
    <w:rsid w:val="00DD540C"/>
    <w:rsid w:val="00DD5D12"/>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47A1"/>
    <w:rsid w:val="00DE49A4"/>
    <w:rsid w:val="00DE5228"/>
    <w:rsid w:val="00DE5EE7"/>
    <w:rsid w:val="00DE6267"/>
    <w:rsid w:val="00DE6B7F"/>
    <w:rsid w:val="00DE6D28"/>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421"/>
    <w:rsid w:val="00E26AD1"/>
    <w:rsid w:val="00E26B8E"/>
    <w:rsid w:val="00E27332"/>
    <w:rsid w:val="00E2734A"/>
    <w:rsid w:val="00E273CC"/>
    <w:rsid w:val="00E27A32"/>
    <w:rsid w:val="00E27A86"/>
    <w:rsid w:val="00E309B4"/>
    <w:rsid w:val="00E31B17"/>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4B9"/>
    <w:rsid w:val="00E85A78"/>
    <w:rsid w:val="00E85B35"/>
    <w:rsid w:val="00E86D38"/>
    <w:rsid w:val="00E87404"/>
    <w:rsid w:val="00E87519"/>
    <w:rsid w:val="00E87D99"/>
    <w:rsid w:val="00E87F39"/>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4AEE"/>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2976"/>
    <w:rsid w:val="00EA339F"/>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41EF"/>
    <w:rsid w:val="00EC550E"/>
    <w:rsid w:val="00EC5AA4"/>
    <w:rsid w:val="00EC6726"/>
    <w:rsid w:val="00EC6ABB"/>
    <w:rsid w:val="00EC6EEA"/>
    <w:rsid w:val="00EC7AC7"/>
    <w:rsid w:val="00ED08C5"/>
    <w:rsid w:val="00ED0A7B"/>
    <w:rsid w:val="00ED0B49"/>
    <w:rsid w:val="00ED0F28"/>
    <w:rsid w:val="00ED3A02"/>
    <w:rsid w:val="00ED4112"/>
    <w:rsid w:val="00ED4577"/>
    <w:rsid w:val="00ED5B50"/>
    <w:rsid w:val="00ED6A51"/>
    <w:rsid w:val="00ED6B45"/>
    <w:rsid w:val="00ED79E5"/>
    <w:rsid w:val="00EE02B0"/>
    <w:rsid w:val="00EE1CA7"/>
    <w:rsid w:val="00EE1D1A"/>
    <w:rsid w:val="00EE2343"/>
    <w:rsid w:val="00EE2CA6"/>
    <w:rsid w:val="00EE2FEF"/>
    <w:rsid w:val="00EE3285"/>
    <w:rsid w:val="00EE3BC8"/>
    <w:rsid w:val="00EE47FC"/>
    <w:rsid w:val="00EE5E8F"/>
    <w:rsid w:val="00EE5F94"/>
    <w:rsid w:val="00EE60DF"/>
    <w:rsid w:val="00EE652E"/>
    <w:rsid w:val="00EE67AD"/>
    <w:rsid w:val="00EE6E6A"/>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72"/>
    <w:rsid w:val="00F1241E"/>
    <w:rsid w:val="00F12501"/>
    <w:rsid w:val="00F12C26"/>
    <w:rsid w:val="00F12E57"/>
    <w:rsid w:val="00F131AD"/>
    <w:rsid w:val="00F131CA"/>
    <w:rsid w:val="00F13913"/>
    <w:rsid w:val="00F13C55"/>
    <w:rsid w:val="00F14A95"/>
    <w:rsid w:val="00F14E73"/>
    <w:rsid w:val="00F15014"/>
    <w:rsid w:val="00F15022"/>
    <w:rsid w:val="00F1507A"/>
    <w:rsid w:val="00F153C2"/>
    <w:rsid w:val="00F155C0"/>
    <w:rsid w:val="00F15A6A"/>
    <w:rsid w:val="00F1684C"/>
    <w:rsid w:val="00F16E3D"/>
    <w:rsid w:val="00F17088"/>
    <w:rsid w:val="00F2027E"/>
    <w:rsid w:val="00F2238B"/>
    <w:rsid w:val="00F22638"/>
    <w:rsid w:val="00F22A05"/>
    <w:rsid w:val="00F2405D"/>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E01"/>
    <w:rsid w:val="00F44C49"/>
    <w:rsid w:val="00F451DB"/>
    <w:rsid w:val="00F452E1"/>
    <w:rsid w:val="00F46C66"/>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80CCA"/>
    <w:rsid w:val="00F81C0E"/>
    <w:rsid w:val="00F82268"/>
    <w:rsid w:val="00F82593"/>
    <w:rsid w:val="00F83585"/>
    <w:rsid w:val="00F84129"/>
    <w:rsid w:val="00F84D15"/>
    <w:rsid w:val="00F84EE7"/>
    <w:rsid w:val="00F85D80"/>
    <w:rsid w:val="00F85DEE"/>
    <w:rsid w:val="00F8655B"/>
    <w:rsid w:val="00F86E80"/>
    <w:rsid w:val="00F903C5"/>
    <w:rsid w:val="00F90C52"/>
    <w:rsid w:val="00F91460"/>
    <w:rsid w:val="00F937A4"/>
    <w:rsid w:val="00F93A19"/>
    <w:rsid w:val="00F94C5B"/>
    <w:rsid w:val="00F950BA"/>
    <w:rsid w:val="00F951ED"/>
    <w:rsid w:val="00F95382"/>
    <w:rsid w:val="00F95B4D"/>
    <w:rsid w:val="00F969A7"/>
    <w:rsid w:val="00F9717F"/>
    <w:rsid w:val="00F97A5D"/>
    <w:rsid w:val="00FA10E3"/>
    <w:rsid w:val="00FA118D"/>
    <w:rsid w:val="00FA1442"/>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DE5"/>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9B3"/>
    <w:rsid w:val="00FB6A15"/>
    <w:rsid w:val="00FB6EB9"/>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0D12"/>
    <w:rsid w:val="00FD15D1"/>
    <w:rsid w:val="00FD1647"/>
    <w:rsid w:val="00FD16C7"/>
    <w:rsid w:val="00FD1DD6"/>
    <w:rsid w:val="00FD3A3E"/>
    <w:rsid w:val="00FD3D48"/>
    <w:rsid w:val="00FD41CB"/>
    <w:rsid w:val="00FD48A8"/>
    <w:rsid w:val="00FD578D"/>
    <w:rsid w:val="00FD5B0D"/>
    <w:rsid w:val="00FD5C94"/>
    <w:rsid w:val="00FD6277"/>
    <w:rsid w:val="00FD62A1"/>
    <w:rsid w:val="00FD62F6"/>
    <w:rsid w:val="00FD68AD"/>
    <w:rsid w:val="00FD7F58"/>
    <w:rsid w:val="00FE08FA"/>
    <w:rsid w:val="00FE0DBC"/>
    <w:rsid w:val="00FE0FA3"/>
    <w:rsid w:val="00FE1038"/>
    <w:rsid w:val="00FE1262"/>
    <w:rsid w:val="00FE21A3"/>
    <w:rsid w:val="00FE2CBB"/>
    <w:rsid w:val="00FE2F46"/>
    <w:rsid w:val="00FE3068"/>
    <w:rsid w:val="00FE37A5"/>
    <w:rsid w:val="00FE3DE9"/>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E84"/>
    <w:rsid w:val="00FF2FB9"/>
    <w:rsid w:val="00FF3629"/>
    <w:rsid w:val="00FF3830"/>
    <w:rsid w:val="00FF3AF6"/>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E84CE"/>
  <w15:docId w15:val="{7671CA25-91AD-40E7-A608-CD7E5FA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23F"/>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68394684">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994723834">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23%20%D0%BE%D1%82%2026%20%D1%8F%D0%BD%D0%B2%D0%B0%D1%80%D1%8F%202021%20%D0%B3%D0%BE%D0%B4%D0%B0%20%28%D0%A1%D0%90%D0%97%2021-4%29/%D0%9F%D0%BE%D1%81%D1%82%D0%B0%D0%BD%D0%BE%D0%B2%D0%BB%D0%B5%D0%BD%D0%B8%D0%B5%20%E2%84%96%2023%20%28%D0%BF%D0%B5%D1%80%D0%B2%D0%BE%D0%BD%D0%B0%D1%87%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4DE3-4585-4C50-A026-F566D214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7</Pages>
  <Words>3656</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Граждарь Станислав Евгеньевич</cp:lastModifiedBy>
  <cp:revision>14</cp:revision>
  <cp:lastPrinted>2023-09-28T13:38:00Z</cp:lastPrinted>
  <dcterms:created xsi:type="dcterms:W3CDTF">2024-05-16T06:01:00Z</dcterms:created>
  <dcterms:modified xsi:type="dcterms:W3CDTF">2024-09-06T08:24:00Z</dcterms:modified>
</cp:coreProperties>
</file>