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1F5" w:rsidRDefault="00A651F5" w:rsidP="00A651F5">
      <w:pPr>
        <w:pStyle w:val="a9"/>
        <w:framePr w:w="4291" w:h="941" w:hRule="exact" w:wrap="none" w:vAnchor="page" w:hAnchor="page" w:x="6046" w:y="1111"/>
      </w:pPr>
      <w:r>
        <w:t>УТВЕРЖДАЮ:</w:t>
      </w:r>
    </w:p>
    <w:p w:rsidR="00A651F5" w:rsidRDefault="00A651F5" w:rsidP="00A651F5">
      <w:pPr>
        <w:pStyle w:val="a9"/>
        <w:framePr w:w="4291" w:h="941" w:hRule="exact" w:wrap="none" w:vAnchor="page" w:hAnchor="page" w:x="6046" w:y="1111"/>
      </w:pPr>
      <w:r>
        <w:t xml:space="preserve">Председатель закупочной комиссии </w:t>
      </w:r>
    </w:p>
    <w:p w:rsidR="00A651F5" w:rsidRDefault="00A651F5" w:rsidP="003E687C">
      <w:pPr>
        <w:spacing w:after="0" w:line="240" w:lineRule="auto"/>
        <w:ind w:firstLine="708"/>
        <w:rPr>
          <w:rFonts w:ascii="Times New Roman" w:hAnsi="Times New Roman" w:cs="Times New Roman"/>
          <w:b/>
          <w:sz w:val="24"/>
          <w:szCs w:val="24"/>
        </w:rPr>
      </w:pPr>
    </w:p>
    <w:p w:rsidR="00A651F5" w:rsidRDefault="00A651F5" w:rsidP="003E687C">
      <w:pPr>
        <w:spacing w:after="0" w:line="240" w:lineRule="auto"/>
        <w:ind w:firstLine="708"/>
        <w:rPr>
          <w:rFonts w:ascii="Times New Roman" w:hAnsi="Times New Roman" w:cs="Times New Roman"/>
          <w:b/>
          <w:sz w:val="24"/>
          <w:szCs w:val="24"/>
        </w:rPr>
      </w:pPr>
    </w:p>
    <w:p w:rsidR="00A651F5" w:rsidRDefault="00A651F5" w:rsidP="003E687C">
      <w:pPr>
        <w:spacing w:after="0" w:line="240" w:lineRule="auto"/>
        <w:ind w:firstLine="708"/>
        <w:rPr>
          <w:rFonts w:ascii="Times New Roman" w:hAnsi="Times New Roman" w:cs="Times New Roman"/>
          <w:b/>
          <w:sz w:val="24"/>
          <w:szCs w:val="24"/>
        </w:rPr>
      </w:pPr>
    </w:p>
    <w:p w:rsidR="00A651F5" w:rsidRDefault="00A651F5" w:rsidP="00A651F5">
      <w:pPr>
        <w:framePr w:wrap="none" w:vAnchor="page" w:hAnchor="page" w:x="7065" w:y="2043"/>
        <w:rPr>
          <w:sz w:val="2"/>
          <w:szCs w:val="2"/>
        </w:rPr>
      </w:pPr>
    </w:p>
    <w:p w:rsidR="00A651F5" w:rsidRDefault="00A651F5" w:rsidP="00A651F5">
      <w:pPr>
        <w:pStyle w:val="20"/>
        <w:framePr w:wrap="none" w:vAnchor="page" w:hAnchor="page" w:x="1199" w:y="14129"/>
        <w:spacing w:line="240" w:lineRule="auto"/>
        <w:ind w:left="3440"/>
        <w:jc w:val="left"/>
      </w:pPr>
      <w:r>
        <w:rPr>
          <w:b w:val="0"/>
          <w:bCs w:val="0"/>
        </w:rPr>
        <w:t>г. Бендеры 2024 год</w:t>
      </w:r>
    </w:p>
    <w:p w:rsidR="00A651F5" w:rsidRDefault="00A651F5" w:rsidP="00A651F5">
      <w:pPr>
        <w:spacing w:line="1" w:lineRule="exact"/>
      </w:pPr>
    </w:p>
    <w:p w:rsidR="00A651F5" w:rsidRPr="008B399F" w:rsidRDefault="00A651F5" w:rsidP="00A651F5"/>
    <w:p w:rsidR="00A651F5" w:rsidRPr="008B399F" w:rsidRDefault="00A651F5" w:rsidP="00A651F5">
      <w:pPr>
        <w:tabs>
          <w:tab w:val="left" w:pos="7440"/>
        </w:tabs>
        <w:rPr>
          <w:b/>
          <w:sz w:val="20"/>
          <w:szCs w:val="20"/>
        </w:rPr>
      </w:pPr>
      <w:r w:rsidRPr="008B399F">
        <w:rPr>
          <w:rFonts w:ascii="Times New Roman" w:hAnsi="Times New Roman" w:cs="Times New Roman"/>
          <w:b/>
          <w:sz w:val="20"/>
          <w:szCs w:val="20"/>
        </w:rPr>
        <w:t xml:space="preserve">                                                                          </w:t>
      </w:r>
      <w:r w:rsidR="00DC230F">
        <w:rPr>
          <w:rFonts w:ascii="Times New Roman" w:hAnsi="Times New Roman" w:cs="Times New Roman"/>
          <w:b/>
          <w:sz w:val="20"/>
          <w:szCs w:val="20"/>
        </w:rPr>
        <w:t xml:space="preserve">                                         </w:t>
      </w:r>
      <w:r w:rsidRPr="008B399F">
        <w:rPr>
          <w:rFonts w:ascii="Times New Roman" w:hAnsi="Times New Roman" w:cs="Times New Roman"/>
          <w:b/>
          <w:sz w:val="20"/>
          <w:szCs w:val="20"/>
        </w:rPr>
        <w:t xml:space="preserve"> </w:t>
      </w:r>
      <w:r w:rsidR="00076F82">
        <w:rPr>
          <w:rFonts w:ascii="Times New Roman" w:hAnsi="Times New Roman" w:cs="Times New Roman"/>
          <w:b/>
          <w:sz w:val="20"/>
          <w:szCs w:val="20"/>
        </w:rPr>
        <w:t>10</w:t>
      </w:r>
      <w:r w:rsidR="00AC3496">
        <w:rPr>
          <w:rFonts w:ascii="Times New Roman" w:hAnsi="Times New Roman" w:cs="Times New Roman"/>
          <w:b/>
          <w:sz w:val="20"/>
          <w:szCs w:val="20"/>
        </w:rPr>
        <w:t xml:space="preserve"> </w:t>
      </w:r>
      <w:r w:rsidR="00076F82">
        <w:rPr>
          <w:rFonts w:ascii="Times New Roman" w:hAnsi="Times New Roman" w:cs="Times New Roman"/>
          <w:b/>
          <w:sz w:val="20"/>
          <w:szCs w:val="20"/>
        </w:rPr>
        <w:t>сентября</w:t>
      </w:r>
      <w:r w:rsidR="00DC230F">
        <w:rPr>
          <w:rFonts w:ascii="Times New Roman" w:hAnsi="Times New Roman" w:cs="Times New Roman"/>
          <w:b/>
          <w:sz w:val="20"/>
          <w:szCs w:val="20"/>
        </w:rPr>
        <w:t xml:space="preserve"> </w:t>
      </w:r>
      <w:r w:rsidRPr="008B399F">
        <w:rPr>
          <w:rFonts w:ascii="Times New Roman" w:hAnsi="Times New Roman" w:cs="Times New Roman"/>
          <w:b/>
          <w:sz w:val="20"/>
          <w:szCs w:val="20"/>
        </w:rPr>
        <w:t>202</w:t>
      </w:r>
      <w:r>
        <w:rPr>
          <w:rFonts w:ascii="Times New Roman" w:hAnsi="Times New Roman" w:cs="Times New Roman"/>
          <w:b/>
          <w:sz w:val="20"/>
          <w:szCs w:val="20"/>
        </w:rPr>
        <w:t>4</w:t>
      </w:r>
      <w:r w:rsidRPr="008B399F">
        <w:rPr>
          <w:rFonts w:ascii="Times New Roman" w:hAnsi="Times New Roman" w:cs="Times New Roman"/>
          <w:b/>
          <w:sz w:val="20"/>
          <w:szCs w:val="20"/>
        </w:rPr>
        <w:t>г.</w:t>
      </w:r>
    </w:p>
    <w:p w:rsidR="00A651F5" w:rsidRDefault="00A651F5" w:rsidP="00A651F5">
      <w:pPr>
        <w:spacing w:after="0" w:line="240" w:lineRule="auto"/>
        <w:ind w:firstLine="708"/>
        <w:rPr>
          <w:rFonts w:ascii="Times New Roman" w:hAnsi="Times New Roman" w:cs="Times New Roman"/>
          <w:b/>
          <w:sz w:val="24"/>
          <w:szCs w:val="24"/>
        </w:rPr>
      </w:pPr>
      <w:r w:rsidRPr="008B399F">
        <w:rPr>
          <w:sz w:val="20"/>
          <w:szCs w:val="20"/>
        </w:rPr>
        <w:tab/>
      </w:r>
    </w:p>
    <w:p w:rsidR="00A651F5" w:rsidRDefault="00A651F5" w:rsidP="003E687C">
      <w:pPr>
        <w:spacing w:after="0" w:line="240" w:lineRule="auto"/>
        <w:ind w:firstLine="708"/>
        <w:rPr>
          <w:rFonts w:ascii="Times New Roman" w:hAnsi="Times New Roman" w:cs="Times New Roman"/>
          <w:b/>
          <w:sz w:val="24"/>
          <w:szCs w:val="24"/>
        </w:rPr>
      </w:pPr>
    </w:p>
    <w:p w:rsidR="00A651F5" w:rsidRDefault="00A651F5" w:rsidP="003E687C">
      <w:pPr>
        <w:spacing w:after="0" w:line="240" w:lineRule="auto"/>
        <w:ind w:firstLine="708"/>
        <w:rPr>
          <w:rFonts w:ascii="Times New Roman" w:hAnsi="Times New Roman" w:cs="Times New Roman"/>
          <w:b/>
          <w:sz w:val="24"/>
          <w:szCs w:val="24"/>
        </w:rPr>
      </w:pPr>
    </w:p>
    <w:p w:rsidR="00A651F5" w:rsidRDefault="00A651F5" w:rsidP="003E687C">
      <w:pPr>
        <w:spacing w:after="0" w:line="240" w:lineRule="auto"/>
        <w:ind w:firstLine="708"/>
        <w:rPr>
          <w:rFonts w:ascii="Times New Roman" w:hAnsi="Times New Roman" w:cs="Times New Roman"/>
          <w:b/>
          <w:sz w:val="24"/>
          <w:szCs w:val="24"/>
        </w:rPr>
      </w:pPr>
    </w:p>
    <w:p w:rsidR="00A651F5" w:rsidRDefault="00A651F5" w:rsidP="003E687C">
      <w:pPr>
        <w:spacing w:after="0" w:line="240" w:lineRule="auto"/>
        <w:ind w:firstLine="708"/>
        <w:rPr>
          <w:rFonts w:ascii="Times New Roman" w:hAnsi="Times New Roman" w:cs="Times New Roman"/>
          <w:b/>
          <w:sz w:val="24"/>
          <w:szCs w:val="24"/>
        </w:rPr>
      </w:pPr>
    </w:p>
    <w:p w:rsidR="00A651F5" w:rsidRDefault="00A651F5" w:rsidP="003E687C">
      <w:pPr>
        <w:spacing w:after="0" w:line="240" w:lineRule="auto"/>
        <w:ind w:firstLine="708"/>
        <w:rPr>
          <w:rFonts w:ascii="Times New Roman" w:hAnsi="Times New Roman" w:cs="Times New Roman"/>
          <w:b/>
          <w:sz w:val="24"/>
          <w:szCs w:val="24"/>
        </w:rPr>
      </w:pPr>
    </w:p>
    <w:p w:rsidR="00A651F5" w:rsidRDefault="00A651F5" w:rsidP="00A651F5">
      <w:pPr>
        <w:pStyle w:val="20"/>
        <w:framePr w:w="10387" w:h="2419" w:hRule="exact" w:wrap="none" w:vAnchor="page" w:hAnchor="page" w:x="841" w:y="5476"/>
      </w:pPr>
      <w:r>
        <w:t>ЗАКУПОЧНАЯ ДОКУМЕНТАЦИЯ</w:t>
      </w:r>
      <w:r>
        <w:br/>
        <w:t>по проведению запроса предложения</w:t>
      </w:r>
      <w:r>
        <w:br/>
        <w:t>определения Поставщика на поставку</w:t>
      </w:r>
      <w:r>
        <w:br/>
      </w:r>
      <w:r w:rsidR="00076F82">
        <w:t xml:space="preserve">серверных платформ </w:t>
      </w:r>
      <w:r>
        <w:br/>
        <w:t>для нужд</w:t>
      </w:r>
      <w:r w:rsidR="001A5546">
        <w:t xml:space="preserve"> </w:t>
      </w:r>
      <w:r>
        <w:t>ЗАО «Метрологический центр»</w:t>
      </w:r>
    </w:p>
    <w:p w:rsidR="00A651F5" w:rsidRDefault="00A651F5" w:rsidP="003E687C">
      <w:pPr>
        <w:spacing w:after="0" w:line="240" w:lineRule="auto"/>
        <w:ind w:firstLine="708"/>
        <w:rPr>
          <w:rFonts w:ascii="Times New Roman" w:hAnsi="Times New Roman" w:cs="Times New Roman"/>
          <w:b/>
          <w:sz w:val="24"/>
          <w:szCs w:val="24"/>
        </w:rPr>
      </w:pPr>
    </w:p>
    <w:p w:rsidR="00A651F5" w:rsidRDefault="00A651F5" w:rsidP="003E687C">
      <w:pPr>
        <w:spacing w:after="0" w:line="240" w:lineRule="auto"/>
        <w:ind w:firstLine="708"/>
        <w:rPr>
          <w:rFonts w:ascii="Times New Roman" w:hAnsi="Times New Roman" w:cs="Times New Roman"/>
          <w:b/>
          <w:sz w:val="24"/>
          <w:szCs w:val="24"/>
        </w:rPr>
      </w:pPr>
    </w:p>
    <w:p w:rsidR="00A651F5" w:rsidRDefault="00A651F5" w:rsidP="003E687C">
      <w:pPr>
        <w:spacing w:after="0" w:line="240" w:lineRule="auto"/>
        <w:ind w:firstLine="708"/>
        <w:rPr>
          <w:rFonts w:ascii="Times New Roman" w:hAnsi="Times New Roman" w:cs="Times New Roman"/>
          <w:b/>
          <w:sz w:val="24"/>
          <w:szCs w:val="24"/>
        </w:rPr>
      </w:pPr>
    </w:p>
    <w:p w:rsidR="00A651F5" w:rsidRDefault="00A651F5" w:rsidP="003E687C">
      <w:pPr>
        <w:spacing w:after="0" w:line="240" w:lineRule="auto"/>
        <w:ind w:firstLine="708"/>
        <w:rPr>
          <w:rFonts w:ascii="Times New Roman" w:hAnsi="Times New Roman" w:cs="Times New Roman"/>
          <w:b/>
          <w:sz w:val="24"/>
          <w:szCs w:val="24"/>
        </w:rPr>
      </w:pPr>
    </w:p>
    <w:p w:rsidR="00A651F5" w:rsidRDefault="00A651F5" w:rsidP="003E687C">
      <w:pPr>
        <w:spacing w:after="0" w:line="240" w:lineRule="auto"/>
        <w:ind w:firstLine="708"/>
        <w:rPr>
          <w:rFonts w:ascii="Times New Roman" w:hAnsi="Times New Roman" w:cs="Times New Roman"/>
          <w:b/>
          <w:sz w:val="24"/>
          <w:szCs w:val="24"/>
        </w:rPr>
      </w:pPr>
    </w:p>
    <w:p w:rsidR="00A651F5" w:rsidRDefault="00A651F5" w:rsidP="003E687C">
      <w:pPr>
        <w:spacing w:after="0" w:line="240" w:lineRule="auto"/>
        <w:ind w:firstLine="708"/>
        <w:rPr>
          <w:rFonts w:ascii="Times New Roman" w:hAnsi="Times New Roman" w:cs="Times New Roman"/>
          <w:b/>
          <w:sz w:val="24"/>
          <w:szCs w:val="24"/>
        </w:rPr>
      </w:pPr>
    </w:p>
    <w:p w:rsidR="00A651F5" w:rsidRDefault="00A651F5" w:rsidP="003E687C">
      <w:pPr>
        <w:spacing w:after="0" w:line="240" w:lineRule="auto"/>
        <w:ind w:firstLine="708"/>
        <w:rPr>
          <w:rFonts w:ascii="Times New Roman" w:hAnsi="Times New Roman" w:cs="Times New Roman"/>
          <w:b/>
          <w:sz w:val="24"/>
          <w:szCs w:val="24"/>
        </w:rPr>
      </w:pPr>
    </w:p>
    <w:p w:rsidR="00A651F5" w:rsidRDefault="00A651F5" w:rsidP="003E687C">
      <w:pPr>
        <w:spacing w:after="0" w:line="240" w:lineRule="auto"/>
        <w:ind w:firstLine="708"/>
        <w:rPr>
          <w:rFonts w:ascii="Times New Roman" w:hAnsi="Times New Roman" w:cs="Times New Roman"/>
          <w:b/>
          <w:sz w:val="24"/>
          <w:szCs w:val="24"/>
        </w:rPr>
      </w:pPr>
    </w:p>
    <w:p w:rsidR="00A651F5" w:rsidRDefault="00A651F5" w:rsidP="003E687C">
      <w:pPr>
        <w:spacing w:after="0" w:line="240" w:lineRule="auto"/>
        <w:ind w:firstLine="708"/>
        <w:rPr>
          <w:rFonts w:ascii="Times New Roman" w:hAnsi="Times New Roman" w:cs="Times New Roman"/>
          <w:b/>
          <w:sz w:val="24"/>
          <w:szCs w:val="24"/>
        </w:rPr>
      </w:pPr>
    </w:p>
    <w:p w:rsidR="00A651F5" w:rsidRDefault="00A651F5" w:rsidP="003E687C">
      <w:pPr>
        <w:spacing w:after="0" w:line="240" w:lineRule="auto"/>
        <w:ind w:firstLine="708"/>
        <w:rPr>
          <w:rFonts w:ascii="Times New Roman" w:hAnsi="Times New Roman" w:cs="Times New Roman"/>
          <w:b/>
          <w:sz w:val="24"/>
          <w:szCs w:val="24"/>
        </w:rPr>
      </w:pPr>
    </w:p>
    <w:p w:rsidR="00A651F5" w:rsidRDefault="00A651F5" w:rsidP="003E687C">
      <w:pPr>
        <w:spacing w:after="0" w:line="240" w:lineRule="auto"/>
        <w:ind w:firstLine="708"/>
        <w:rPr>
          <w:rFonts w:ascii="Times New Roman" w:hAnsi="Times New Roman" w:cs="Times New Roman"/>
          <w:b/>
          <w:sz w:val="24"/>
          <w:szCs w:val="24"/>
        </w:rPr>
      </w:pPr>
    </w:p>
    <w:p w:rsidR="00A651F5" w:rsidRDefault="00A651F5" w:rsidP="003E687C">
      <w:pPr>
        <w:spacing w:after="0" w:line="240" w:lineRule="auto"/>
        <w:ind w:firstLine="708"/>
        <w:rPr>
          <w:rFonts w:ascii="Times New Roman" w:hAnsi="Times New Roman" w:cs="Times New Roman"/>
          <w:b/>
          <w:sz w:val="24"/>
          <w:szCs w:val="24"/>
        </w:rPr>
      </w:pPr>
    </w:p>
    <w:p w:rsidR="00A651F5" w:rsidRDefault="00A651F5" w:rsidP="003E687C">
      <w:pPr>
        <w:spacing w:after="0" w:line="240" w:lineRule="auto"/>
        <w:ind w:firstLine="708"/>
        <w:rPr>
          <w:rFonts w:ascii="Times New Roman" w:hAnsi="Times New Roman" w:cs="Times New Roman"/>
          <w:b/>
          <w:sz w:val="24"/>
          <w:szCs w:val="24"/>
        </w:rPr>
      </w:pPr>
    </w:p>
    <w:p w:rsidR="00A651F5" w:rsidRDefault="00A651F5" w:rsidP="003E687C">
      <w:pPr>
        <w:spacing w:after="0" w:line="240" w:lineRule="auto"/>
        <w:ind w:firstLine="708"/>
        <w:rPr>
          <w:rFonts w:ascii="Times New Roman" w:hAnsi="Times New Roman" w:cs="Times New Roman"/>
          <w:b/>
          <w:sz w:val="24"/>
          <w:szCs w:val="24"/>
        </w:rPr>
      </w:pPr>
    </w:p>
    <w:p w:rsidR="00A651F5" w:rsidRDefault="00A651F5" w:rsidP="003E687C">
      <w:pPr>
        <w:spacing w:after="0" w:line="240" w:lineRule="auto"/>
        <w:ind w:firstLine="708"/>
        <w:rPr>
          <w:rFonts w:ascii="Times New Roman" w:hAnsi="Times New Roman" w:cs="Times New Roman"/>
          <w:b/>
          <w:sz w:val="24"/>
          <w:szCs w:val="24"/>
        </w:rPr>
      </w:pPr>
    </w:p>
    <w:p w:rsidR="00A651F5" w:rsidRDefault="00A651F5" w:rsidP="003E687C">
      <w:pPr>
        <w:spacing w:after="0" w:line="240" w:lineRule="auto"/>
        <w:ind w:firstLine="708"/>
        <w:rPr>
          <w:rFonts w:ascii="Times New Roman" w:hAnsi="Times New Roman" w:cs="Times New Roman"/>
          <w:b/>
          <w:sz w:val="24"/>
          <w:szCs w:val="24"/>
        </w:rPr>
      </w:pPr>
    </w:p>
    <w:p w:rsidR="000407F4" w:rsidRDefault="000407F4" w:rsidP="003E687C">
      <w:pPr>
        <w:spacing w:after="0" w:line="240" w:lineRule="auto"/>
        <w:ind w:firstLine="708"/>
        <w:rPr>
          <w:rFonts w:ascii="Times New Roman" w:hAnsi="Times New Roman" w:cs="Times New Roman"/>
          <w:b/>
          <w:sz w:val="24"/>
          <w:szCs w:val="24"/>
        </w:rPr>
      </w:pPr>
    </w:p>
    <w:p w:rsidR="000407F4" w:rsidRDefault="000407F4" w:rsidP="003E687C">
      <w:pPr>
        <w:spacing w:after="0" w:line="240" w:lineRule="auto"/>
        <w:ind w:firstLine="708"/>
        <w:rPr>
          <w:rFonts w:ascii="Times New Roman" w:hAnsi="Times New Roman" w:cs="Times New Roman"/>
          <w:b/>
          <w:sz w:val="24"/>
          <w:szCs w:val="24"/>
        </w:rPr>
      </w:pPr>
    </w:p>
    <w:p w:rsidR="00A651F5" w:rsidRDefault="00A651F5" w:rsidP="003E687C">
      <w:pPr>
        <w:spacing w:after="0" w:line="240" w:lineRule="auto"/>
        <w:ind w:firstLine="708"/>
        <w:rPr>
          <w:rFonts w:ascii="Times New Roman" w:hAnsi="Times New Roman" w:cs="Times New Roman"/>
          <w:b/>
          <w:sz w:val="24"/>
          <w:szCs w:val="24"/>
        </w:rPr>
      </w:pPr>
    </w:p>
    <w:p w:rsidR="00A651F5" w:rsidRDefault="00A651F5" w:rsidP="003E687C">
      <w:pPr>
        <w:spacing w:after="0" w:line="240" w:lineRule="auto"/>
        <w:ind w:firstLine="708"/>
        <w:rPr>
          <w:rFonts w:ascii="Times New Roman" w:hAnsi="Times New Roman" w:cs="Times New Roman"/>
          <w:b/>
          <w:sz w:val="24"/>
          <w:szCs w:val="24"/>
        </w:rPr>
      </w:pPr>
    </w:p>
    <w:p w:rsidR="00A651F5" w:rsidRDefault="00A651F5" w:rsidP="003E687C">
      <w:pPr>
        <w:spacing w:after="0" w:line="240" w:lineRule="auto"/>
        <w:ind w:firstLine="708"/>
        <w:rPr>
          <w:rFonts w:ascii="Times New Roman" w:hAnsi="Times New Roman" w:cs="Times New Roman"/>
          <w:b/>
          <w:sz w:val="24"/>
          <w:szCs w:val="24"/>
        </w:rPr>
      </w:pPr>
    </w:p>
    <w:p w:rsidR="00A651F5" w:rsidRDefault="00A651F5" w:rsidP="003E687C">
      <w:pPr>
        <w:spacing w:after="0" w:line="240" w:lineRule="auto"/>
        <w:ind w:firstLine="708"/>
        <w:rPr>
          <w:rFonts w:ascii="Times New Roman" w:hAnsi="Times New Roman" w:cs="Times New Roman"/>
          <w:b/>
          <w:sz w:val="24"/>
          <w:szCs w:val="24"/>
        </w:rPr>
      </w:pPr>
    </w:p>
    <w:p w:rsidR="00A651F5" w:rsidRDefault="00A651F5" w:rsidP="003E687C">
      <w:pPr>
        <w:spacing w:after="0" w:line="240" w:lineRule="auto"/>
        <w:ind w:firstLine="708"/>
        <w:rPr>
          <w:rFonts w:ascii="Times New Roman" w:hAnsi="Times New Roman" w:cs="Times New Roman"/>
          <w:b/>
          <w:sz w:val="24"/>
          <w:szCs w:val="24"/>
        </w:rPr>
      </w:pPr>
    </w:p>
    <w:p w:rsidR="00A651F5" w:rsidRDefault="00A651F5" w:rsidP="003E687C">
      <w:pPr>
        <w:spacing w:after="0" w:line="240" w:lineRule="auto"/>
        <w:ind w:firstLine="708"/>
        <w:rPr>
          <w:rFonts w:ascii="Times New Roman" w:hAnsi="Times New Roman" w:cs="Times New Roman"/>
          <w:b/>
          <w:sz w:val="24"/>
          <w:szCs w:val="24"/>
        </w:rPr>
      </w:pPr>
    </w:p>
    <w:p w:rsidR="00A651F5" w:rsidRDefault="00A651F5" w:rsidP="003E687C">
      <w:pPr>
        <w:spacing w:after="0" w:line="240" w:lineRule="auto"/>
        <w:ind w:firstLine="708"/>
        <w:rPr>
          <w:rFonts w:ascii="Times New Roman" w:hAnsi="Times New Roman" w:cs="Times New Roman"/>
          <w:b/>
          <w:sz w:val="24"/>
          <w:szCs w:val="24"/>
        </w:rPr>
      </w:pPr>
    </w:p>
    <w:p w:rsidR="00A651F5" w:rsidRDefault="00A651F5" w:rsidP="003E687C">
      <w:pPr>
        <w:spacing w:after="0" w:line="240" w:lineRule="auto"/>
        <w:ind w:firstLine="708"/>
        <w:rPr>
          <w:rFonts w:ascii="Times New Roman" w:hAnsi="Times New Roman" w:cs="Times New Roman"/>
          <w:b/>
          <w:sz w:val="24"/>
          <w:szCs w:val="24"/>
        </w:rPr>
      </w:pPr>
    </w:p>
    <w:p w:rsidR="00A651F5" w:rsidRDefault="00A651F5" w:rsidP="003E687C">
      <w:pPr>
        <w:spacing w:after="0" w:line="240" w:lineRule="auto"/>
        <w:ind w:firstLine="708"/>
        <w:rPr>
          <w:rFonts w:ascii="Times New Roman" w:hAnsi="Times New Roman" w:cs="Times New Roman"/>
          <w:b/>
          <w:sz w:val="24"/>
          <w:szCs w:val="24"/>
        </w:rPr>
      </w:pPr>
    </w:p>
    <w:p w:rsidR="00A651F5" w:rsidRDefault="00A651F5" w:rsidP="003E687C">
      <w:pPr>
        <w:spacing w:after="0" w:line="240" w:lineRule="auto"/>
        <w:ind w:firstLine="708"/>
        <w:rPr>
          <w:rFonts w:ascii="Times New Roman" w:hAnsi="Times New Roman" w:cs="Times New Roman"/>
          <w:b/>
          <w:sz w:val="24"/>
          <w:szCs w:val="24"/>
        </w:rPr>
      </w:pPr>
    </w:p>
    <w:p w:rsidR="00DC230F" w:rsidRDefault="00DC230F" w:rsidP="003E687C">
      <w:pPr>
        <w:spacing w:after="0" w:line="240" w:lineRule="auto"/>
        <w:ind w:firstLine="708"/>
        <w:rPr>
          <w:rFonts w:ascii="Times New Roman" w:hAnsi="Times New Roman" w:cs="Times New Roman"/>
          <w:b/>
          <w:sz w:val="24"/>
          <w:szCs w:val="24"/>
        </w:rPr>
      </w:pPr>
    </w:p>
    <w:p w:rsidR="00A651F5" w:rsidRDefault="00A651F5" w:rsidP="003E687C">
      <w:pPr>
        <w:spacing w:after="0" w:line="240" w:lineRule="auto"/>
        <w:ind w:firstLine="708"/>
        <w:rPr>
          <w:rFonts w:ascii="Times New Roman" w:hAnsi="Times New Roman" w:cs="Times New Roman"/>
          <w:b/>
          <w:sz w:val="24"/>
          <w:szCs w:val="24"/>
        </w:rPr>
      </w:pPr>
    </w:p>
    <w:p w:rsidR="00A651F5" w:rsidRDefault="00A651F5" w:rsidP="003E687C">
      <w:pPr>
        <w:spacing w:after="0" w:line="240" w:lineRule="auto"/>
        <w:ind w:firstLine="708"/>
        <w:rPr>
          <w:rFonts w:ascii="Times New Roman" w:hAnsi="Times New Roman" w:cs="Times New Roman"/>
          <w:b/>
          <w:sz w:val="24"/>
          <w:szCs w:val="24"/>
        </w:rPr>
      </w:pPr>
    </w:p>
    <w:p w:rsidR="00A651F5" w:rsidRDefault="00A651F5" w:rsidP="003E687C">
      <w:pPr>
        <w:spacing w:after="0" w:line="240" w:lineRule="auto"/>
        <w:ind w:firstLine="708"/>
        <w:rPr>
          <w:rFonts w:ascii="Times New Roman" w:hAnsi="Times New Roman" w:cs="Times New Roman"/>
          <w:b/>
          <w:sz w:val="24"/>
          <w:szCs w:val="24"/>
        </w:rPr>
      </w:pPr>
    </w:p>
    <w:p w:rsidR="00A651F5" w:rsidRDefault="00A651F5" w:rsidP="003E687C">
      <w:pPr>
        <w:spacing w:after="0" w:line="240" w:lineRule="auto"/>
        <w:ind w:firstLine="708"/>
        <w:rPr>
          <w:rFonts w:ascii="Times New Roman" w:hAnsi="Times New Roman" w:cs="Times New Roman"/>
          <w:b/>
          <w:sz w:val="24"/>
          <w:szCs w:val="24"/>
        </w:rPr>
      </w:pPr>
    </w:p>
    <w:p w:rsidR="00A651F5" w:rsidRDefault="00A651F5" w:rsidP="003E687C">
      <w:pPr>
        <w:spacing w:after="0" w:line="240" w:lineRule="auto"/>
        <w:ind w:firstLine="708"/>
        <w:rPr>
          <w:rFonts w:ascii="Times New Roman" w:hAnsi="Times New Roman" w:cs="Times New Roman"/>
          <w:b/>
          <w:sz w:val="24"/>
          <w:szCs w:val="24"/>
        </w:rPr>
      </w:pPr>
    </w:p>
    <w:p w:rsidR="00A651F5" w:rsidRDefault="00A651F5" w:rsidP="003E687C">
      <w:pPr>
        <w:spacing w:after="0" w:line="240" w:lineRule="auto"/>
        <w:ind w:firstLine="708"/>
        <w:rPr>
          <w:rFonts w:ascii="Times New Roman" w:hAnsi="Times New Roman" w:cs="Times New Roman"/>
          <w:b/>
          <w:sz w:val="24"/>
          <w:szCs w:val="24"/>
        </w:rPr>
      </w:pPr>
    </w:p>
    <w:p w:rsidR="00A651F5" w:rsidRDefault="00A651F5" w:rsidP="003E687C">
      <w:pPr>
        <w:spacing w:after="0" w:line="240" w:lineRule="auto"/>
        <w:ind w:firstLine="708"/>
        <w:rPr>
          <w:rFonts w:ascii="Times New Roman" w:hAnsi="Times New Roman" w:cs="Times New Roman"/>
          <w:b/>
          <w:sz w:val="24"/>
          <w:szCs w:val="24"/>
        </w:rPr>
      </w:pPr>
    </w:p>
    <w:p w:rsidR="00A651F5" w:rsidRDefault="00A651F5" w:rsidP="003E687C">
      <w:pPr>
        <w:spacing w:after="0" w:line="240" w:lineRule="auto"/>
        <w:ind w:firstLine="708"/>
        <w:rPr>
          <w:rFonts w:ascii="Times New Roman" w:hAnsi="Times New Roman" w:cs="Times New Roman"/>
          <w:b/>
          <w:sz w:val="24"/>
          <w:szCs w:val="24"/>
        </w:rPr>
      </w:pPr>
    </w:p>
    <w:p w:rsidR="00A651F5" w:rsidRDefault="00A651F5" w:rsidP="003E687C">
      <w:pPr>
        <w:spacing w:after="0" w:line="240" w:lineRule="auto"/>
        <w:ind w:firstLine="708"/>
        <w:rPr>
          <w:rFonts w:ascii="Times New Roman" w:hAnsi="Times New Roman" w:cs="Times New Roman"/>
          <w:b/>
          <w:sz w:val="24"/>
          <w:szCs w:val="24"/>
        </w:rPr>
      </w:pPr>
    </w:p>
    <w:p w:rsidR="00A651F5" w:rsidRDefault="00A651F5" w:rsidP="003E687C">
      <w:pPr>
        <w:spacing w:after="0" w:line="240" w:lineRule="auto"/>
        <w:ind w:firstLine="708"/>
        <w:rPr>
          <w:rFonts w:ascii="Times New Roman" w:hAnsi="Times New Roman" w:cs="Times New Roman"/>
          <w:b/>
          <w:sz w:val="24"/>
          <w:szCs w:val="24"/>
        </w:rPr>
      </w:pPr>
    </w:p>
    <w:p w:rsidR="00A651F5" w:rsidRDefault="00A651F5" w:rsidP="003E687C">
      <w:pPr>
        <w:spacing w:after="0" w:line="240" w:lineRule="auto"/>
        <w:ind w:firstLine="708"/>
        <w:rPr>
          <w:rFonts w:ascii="Times New Roman" w:hAnsi="Times New Roman" w:cs="Times New Roman"/>
          <w:b/>
          <w:sz w:val="24"/>
          <w:szCs w:val="24"/>
        </w:rPr>
      </w:pPr>
    </w:p>
    <w:p w:rsidR="00A651F5" w:rsidRPr="00A651F5" w:rsidRDefault="00A651F5" w:rsidP="00A651F5">
      <w:pPr>
        <w:pStyle w:val="1"/>
        <w:tabs>
          <w:tab w:val="left" w:pos="1197"/>
        </w:tabs>
        <w:ind w:firstLine="0"/>
        <w:jc w:val="both"/>
        <w:rPr>
          <w:sz w:val="22"/>
          <w:szCs w:val="22"/>
        </w:rPr>
      </w:pPr>
      <w:r w:rsidRPr="00A651F5">
        <w:rPr>
          <w:b/>
          <w:sz w:val="22"/>
          <w:szCs w:val="22"/>
        </w:rPr>
        <w:lastRenderedPageBreak/>
        <w:t xml:space="preserve">Сведения о заказчике: </w:t>
      </w:r>
      <w:r w:rsidRPr="00A651F5">
        <w:rPr>
          <w:sz w:val="22"/>
          <w:szCs w:val="22"/>
        </w:rPr>
        <w:t xml:space="preserve">ЗАО «Метрологический центр», г. Бендеры, ул. </w:t>
      </w:r>
      <w:proofErr w:type="spellStart"/>
      <w:r w:rsidRPr="00A651F5">
        <w:rPr>
          <w:sz w:val="22"/>
          <w:szCs w:val="22"/>
        </w:rPr>
        <w:t>К.Цеткин</w:t>
      </w:r>
      <w:proofErr w:type="spellEnd"/>
      <w:r w:rsidRPr="00A651F5">
        <w:rPr>
          <w:sz w:val="22"/>
          <w:szCs w:val="22"/>
        </w:rPr>
        <w:t xml:space="preserve">, 14, </w:t>
      </w:r>
    </w:p>
    <w:p w:rsidR="00A651F5" w:rsidRPr="00A651F5" w:rsidRDefault="00A651F5" w:rsidP="00A651F5">
      <w:pPr>
        <w:pStyle w:val="1"/>
        <w:tabs>
          <w:tab w:val="left" w:pos="1197"/>
        </w:tabs>
        <w:ind w:firstLine="0"/>
        <w:jc w:val="both"/>
        <w:rPr>
          <w:sz w:val="22"/>
          <w:szCs w:val="22"/>
        </w:rPr>
      </w:pPr>
      <w:r w:rsidRPr="00A651F5">
        <w:rPr>
          <w:b/>
          <w:sz w:val="22"/>
          <w:szCs w:val="22"/>
        </w:rPr>
        <w:t>Номер контактного телефона:</w:t>
      </w:r>
      <w:r w:rsidRPr="00A651F5">
        <w:rPr>
          <w:sz w:val="22"/>
          <w:szCs w:val="22"/>
        </w:rPr>
        <w:t xml:space="preserve"> 077827199, </w:t>
      </w:r>
      <w:r w:rsidR="000407F4">
        <w:rPr>
          <w:sz w:val="22"/>
          <w:szCs w:val="22"/>
        </w:rPr>
        <w:t>077773535</w:t>
      </w:r>
      <w:bookmarkStart w:id="0" w:name="_GoBack"/>
      <w:bookmarkEnd w:id="0"/>
    </w:p>
    <w:p w:rsidR="00A651F5" w:rsidRPr="00A651F5" w:rsidRDefault="00A651F5" w:rsidP="00A651F5">
      <w:pPr>
        <w:pStyle w:val="1"/>
        <w:tabs>
          <w:tab w:val="left" w:pos="1197"/>
        </w:tabs>
        <w:ind w:firstLine="0"/>
        <w:jc w:val="both"/>
        <w:rPr>
          <w:sz w:val="22"/>
          <w:szCs w:val="22"/>
        </w:rPr>
      </w:pPr>
      <w:r w:rsidRPr="00A651F5">
        <w:rPr>
          <w:b/>
          <w:sz w:val="22"/>
          <w:szCs w:val="22"/>
        </w:rPr>
        <w:t>Адрес электронной почты</w:t>
      </w:r>
      <w:r w:rsidRPr="00A651F5">
        <w:rPr>
          <w:sz w:val="22"/>
          <w:szCs w:val="22"/>
        </w:rPr>
        <w:t xml:space="preserve">: </w:t>
      </w:r>
      <w:hyperlink r:id="rId5" w:history="1">
        <w:r w:rsidRPr="00A651F5">
          <w:rPr>
            <w:rStyle w:val="a4"/>
            <w:sz w:val="22"/>
            <w:szCs w:val="22"/>
            <w:lang w:val="en-US"/>
          </w:rPr>
          <w:t>Metrological</w:t>
        </w:r>
        <w:r w:rsidRPr="00A651F5">
          <w:rPr>
            <w:rStyle w:val="a4"/>
            <w:sz w:val="22"/>
            <w:szCs w:val="22"/>
          </w:rPr>
          <w:t>.</w:t>
        </w:r>
        <w:r w:rsidRPr="00A651F5">
          <w:rPr>
            <w:rStyle w:val="a4"/>
            <w:sz w:val="22"/>
            <w:szCs w:val="22"/>
            <w:lang w:val="en-US"/>
          </w:rPr>
          <w:t>center</w:t>
        </w:r>
        <w:r w:rsidRPr="00A651F5">
          <w:rPr>
            <w:rStyle w:val="a4"/>
            <w:sz w:val="22"/>
            <w:szCs w:val="22"/>
          </w:rPr>
          <w:t>@</w:t>
        </w:r>
        <w:proofErr w:type="spellStart"/>
        <w:r w:rsidRPr="00A651F5">
          <w:rPr>
            <w:rStyle w:val="a4"/>
            <w:sz w:val="22"/>
            <w:szCs w:val="22"/>
            <w:lang w:val="en-US"/>
          </w:rPr>
          <w:t>yandex</w:t>
        </w:r>
        <w:proofErr w:type="spellEnd"/>
        <w:r w:rsidRPr="00A651F5">
          <w:rPr>
            <w:rStyle w:val="a4"/>
            <w:sz w:val="22"/>
            <w:szCs w:val="22"/>
          </w:rPr>
          <w:t>.</w:t>
        </w:r>
        <w:proofErr w:type="spellStart"/>
        <w:r w:rsidRPr="00A651F5">
          <w:rPr>
            <w:rStyle w:val="a4"/>
            <w:sz w:val="22"/>
            <w:szCs w:val="22"/>
            <w:lang w:val="en-US"/>
          </w:rPr>
          <w:t>ru</w:t>
        </w:r>
        <w:proofErr w:type="spellEnd"/>
      </w:hyperlink>
    </w:p>
    <w:p w:rsidR="00A651F5" w:rsidRPr="00A651F5" w:rsidRDefault="00A651F5" w:rsidP="00A651F5">
      <w:pPr>
        <w:pStyle w:val="1"/>
        <w:tabs>
          <w:tab w:val="left" w:pos="1197"/>
        </w:tabs>
        <w:ind w:firstLine="0"/>
        <w:jc w:val="both"/>
        <w:rPr>
          <w:sz w:val="22"/>
          <w:szCs w:val="22"/>
        </w:rPr>
      </w:pPr>
      <w:r w:rsidRPr="00A651F5">
        <w:rPr>
          <w:b/>
          <w:sz w:val="22"/>
          <w:szCs w:val="22"/>
        </w:rPr>
        <w:t>Способ определения поставщика:</w:t>
      </w:r>
      <w:r w:rsidRPr="00A651F5">
        <w:rPr>
          <w:sz w:val="22"/>
          <w:szCs w:val="22"/>
        </w:rPr>
        <w:t xml:space="preserve"> запрос предложений</w:t>
      </w:r>
    </w:p>
    <w:p w:rsidR="00A651F5" w:rsidRPr="00A651F5" w:rsidRDefault="00A651F5" w:rsidP="00A651F5">
      <w:pPr>
        <w:pStyle w:val="1"/>
        <w:tabs>
          <w:tab w:val="left" w:pos="1197"/>
        </w:tabs>
        <w:ind w:firstLine="0"/>
        <w:jc w:val="both"/>
        <w:rPr>
          <w:sz w:val="22"/>
          <w:szCs w:val="22"/>
        </w:rPr>
      </w:pPr>
      <w:r w:rsidRPr="00A651F5">
        <w:rPr>
          <w:b/>
          <w:sz w:val="22"/>
          <w:szCs w:val="22"/>
        </w:rPr>
        <w:t xml:space="preserve">Предмет </w:t>
      </w:r>
      <w:proofErr w:type="gramStart"/>
      <w:r w:rsidRPr="00A651F5">
        <w:rPr>
          <w:b/>
          <w:sz w:val="22"/>
          <w:szCs w:val="22"/>
        </w:rPr>
        <w:t>закупки</w:t>
      </w:r>
      <w:r w:rsidRPr="00A651F5">
        <w:rPr>
          <w:sz w:val="22"/>
          <w:szCs w:val="22"/>
        </w:rPr>
        <w:t xml:space="preserve"> :</w:t>
      </w:r>
      <w:proofErr w:type="gramEnd"/>
      <w:r w:rsidRPr="00A651F5">
        <w:rPr>
          <w:sz w:val="22"/>
          <w:szCs w:val="22"/>
        </w:rPr>
        <w:t xml:space="preserve"> </w:t>
      </w:r>
      <w:r w:rsidR="00076F82">
        <w:rPr>
          <w:b/>
          <w:sz w:val="22"/>
          <w:szCs w:val="22"/>
        </w:rPr>
        <w:t>Серверные платформы</w:t>
      </w:r>
    </w:p>
    <w:p w:rsidR="003E687C" w:rsidRPr="00076F82" w:rsidRDefault="00D04E24" w:rsidP="003E687C">
      <w:pPr>
        <w:spacing w:after="0" w:line="240" w:lineRule="auto"/>
        <w:rPr>
          <w:rFonts w:ascii="Times New Roman" w:hAnsi="Times New Roman" w:cs="Times New Roman"/>
          <w:color w:val="FF0000"/>
          <w:sz w:val="24"/>
          <w:szCs w:val="24"/>
        </w:rPr>
      </w:pPr>
      <w:r w:rsidRPr="00AB1D02">
        <w:rPr>
          <w:rFonts w:ascii="Times New Roman" w:hAnsi="Times New Roman" w:cs="Times New Roman"/>
          <w:b/>
          <w:sz w:val="24"/>
          <w:szCs w:val="24"/>
        </w:rPr>
        <w:t>Дата и время начала подачи заявки</w:t>
      </w:r>
      <w:r w:rsidRPr="00AB1D02">
        <w:rPr>
          <w:rFonts w:ascii="Times New Roman" w:hAnsi="Times New Roman" w:cs="Times New Roman"/>
          <w:sz w:val="24"/>
          <w:szCs w:val="24"/>
        </w:rPr>
        <w:t xml:space="preserve">: </w:t>
      </w:r>
      <w:r w:rsidR="00790D6E">
        <w:rPr>
          <w:rFonts w:ascii="Times New Roman" w:hAnsi="Times New Roman" w:cs="Times New Roman"/>
          <w:color w:val="FF0000"/>
          <w:sz w:val="24"/>
          <w:szCs w:val="24"/>
        </w:rPr>
        <w:t>11</w:t>
      </w:r>
      <w:r w:rsidR="00257FF0" w:rsidRPr="00076F82">
        <w:rPr>
          <w:rFonts w:ascii="Times New Roman" w:hAnsi="Times New Roman" w:cs="Times New Roman"/>
          <w:color w:val="FF0000"/>
          <w:sz w:val="24"/>
          <w:szCs w:val="24"/>
        </w:rPr>
        <w:t xml:space="preserve"> </w:t>
      </w:r>
      <w:r w:rsidR="00790D6E">
        <w:rPr>
          <w:rFonts w:ascii="Times New Roman" w:hAnsi="Times New Roman" w:cs="Times New Roman"/>
          <w:color w:val="FF0000"/>
          <w:sz w:val="24"/>
          <w:szCs w:val="24"/>
        </w:rPr>
        <w:t xml:space="preserve">сентября </w:t>
      </w:r>
      <w:r w:rsidRPr="00076F82">
        <w:rPr>
          <w:rFonts w:ascii="Times New Roman" w:hAnsi="Times New Roman" w:cs="Times New Roman"/>
          <w:color w:val="FF0000"/>
          <w:sz w:val="24"/>
          <w:szCs w:val="24"/>
        </w:rPr>
        <w:t xml:space="preserve">2024 г. с </w:t>
      </w:r>
      <w:r w:rsidR="00AB1D02" w:rsidRPr="00076F82">
        <w:rPr>
          <w:rFonts w:ascii="Times New Roman" w:hAnsi="Times New Roman" w:cs="Times New Roman"/>
          <w:color w:val="FF0000"/>
          <w:sz w:val="24"/>
          <w:szCs w:val="24"/>
        </w:rPr>
        <w:t>1</w:t>
      </w:r>
      <w:r w:rsidR="00790D6E">
        <w:rPr>
          <w:rFonts w:ascii="Times New Roman" w:hAnsi="Times New Roman" w:cs="Times New Roman"/>
          <w:color w:val="FF0000"/>
          <w:sz w:val="24"/>
          <w:szCs w:val="24"/>
        </w:rPr>
        <w:t>5</w:t>
      </w:r>
      <w:r w:rsidR="00AB1D02" w:rsidRPr="00076F82">
        <w:rPr>
          <w:rFonts w:ascii="Times New Roman" w:hAnsi="Times New Roman" w:cs="Times New Roman"/>
          <w:color w:val="FF0000"/>
          <w:sz w:val="24"/>
          <w:szCs w:val="24"/>
        </w:rPr>
        <w:t>-00</w:t>
      </w:r>
      <w:r w:rsidRPr="00076F82">
        <w:rPr>
          <w:rFonts w:ascii="Times New Roman" w:hAnsi="Times New Roman" w:cs="Times New Roman"/>
          <w:color w:val="FF0000"/>
          <w:sz w:val="24"/>
          <w:szCs w:val="24"/>
        </w:rPr>
        <w:t xml:space="preserve"> часов</w:t>
      </w:r>
    </w:p>
    <w:p w:rsidR="00D15771" w:rsidRPr="00AB1D02" w:rsidRDefault="00D04E24" w:rsidP="00D15771">
      <w:pPr>
        <w:spacing w:after="0" w:line="240" w:lineRule="auto"/>
        <w:rPr>
          <w:rFonts w:ascii="Times New Roman" w:hAnsi="Times New Roman" w:cs="Times New Roman"/>
          <w:sz w:val="24"/>
          <w:szCs w:val="24"/>
        </w:rPr>
      </w:pPr>
      <w:r w:rsidRPr="00AB1D02">
        <w:rPr>
          <w:rFonts w:ascii="Times New Roman" w:hAnsi="Times New Roman" w:cs="Times New Roman"/>
          <w:b/>
          <w:sz w:val="24"/>
          <w:szCs w:val="24"/>
        </w:rPr>
        <w:t xml:space="preserve">Дата и время </w:t>
      </w:r>
      <w:proofErr w:type="gramStart"/>
      <w:r w:rsidRPr="00AB1D02">
        <w:rPr>
          <w:rFonts w:ascii="Times New Roman" w:hAnsi="Times New Roman" w:cs="Times New Roman"/>
          <w:b/>
          <w:sz w:val="24"/>
          <w:szCs w:val="24"/>
        </w:rPr>
        <w:t>окончания  подачи</w:t>
      </w:r>
      <w:proofErr w:type="gramEnd"/>
      <w:r w:rsidRPr="00AB1D02">
        <w:rPr>
          <w:rFonts w:ascii="Times New Roman" w:hAnsi="Times New Roman" w:cs="Times New Roman"/>
          <w:b/>
          <w:sz w:val="24"/>
          <w:szCs w:val="24"/>
        </w:rPr>
        <w:t xml:space="preserve"> заявки:</w:t>
      </w:r>
      <w:r w:rsidR="00A651F5">
        <w:rPr>
          <w:rFonts w:ascii="Times New Roman" w:hAnsi="Times New Roman" w:cs="Times New Roman"/>
          <w:b/>
          <w:sz w:val="24"/>
          <w:szCs w:val="24"/>
        </w:rPr>
        <w:t xml:space="preserve"> </w:t>
      </w:r>
      <w:r w:rsidR="00790D6E">
        <w:rPr>
          <w:rFonts w:ascii="Times New Roman" w:hAnsi="Times New Roman" w:cs="Times New Roman"/>
          <w:color w:val="FF0000"/>
          <w:sz w:val="24"/>
          <w:szCs w:val="24"/>
        </w:rPr>
        <w:t>19</w:t>
      </w:r>
      <w:r w:rsidR="00257FF0" w:rsidRPr="00076F82">
        <w:rPr>
          <w:rFonts w:ascii="Times New Roman" w:hAnsi="Times New Roman" w:cs="Times New Roman"/>
          <w:color w:val="FF0000"/>
          <w:sz w:val="24"/>
          <w:szCs w:val="24"/>
        </w:rPr>
        <w:t xml:space="preserve"> </w:t>
      </w:r>
      <w:r w:rsidR="00790D6E">
        <w:rPr>
          <w:rFonts w:ascii="Times New Roman" w:hAnsi="Times New Roman" w:cs="Times New Roman"/>
          <w:color w:val="FF0000"/>
          <w:sz w:val="24"/>
          <w:szCs w:val="24"/>
        </w:rPr>
        <w:t>сентября 2</w:t>
      </w:r>
      <w:r w:rsidR="00D15771" w:rsidRPr="00076F82">
        <w:rPr>
          <w:rFonts w:ascii="Times New Roman" w:hAnsi="Times New Roman" w:cs="Times New Roman"/>
          <w:color w:val="FF0000"/>
          <w:sz w:val="24"/>
          <w:szCs w:val="24"/>
        </w:rPr>
        <w:t xml:space="preserve">024 г. </w:t>
      </w:r>
      <w:r w:rsidR="0096644F" w:rsidRPr="00076F82">
        <w:rPr>
          <w:rFonts w:ascii="Times New Roman" w:hAnsi="Times New Roman" w:cs="Times New Roman"/>
          <w:color w:val="FF0000"/>
          <w:sz w:val="24"/>
          <w:szCs w:val="24"/>
        </w:rPr>
        <w:t>в</w:t>
      </w:r>
      <w:r w:rsidR="00D15771" w:rsidRPr="00076F82">
        <w:rPr>
          <w:rFonts w:ascii="Times New Roman" w:hAnsi="Times New Roman" w:cs="Times New Roman"/>
          <w:color w:val="FF0000"/>
          <w:sz w:val="24"/>
          <w:szCs w:val="24"/>
        </w:rPr>
        <w:t xml:space="preserve"> </w:t>
      </w:r>
      <w:r w:rsidR="00CF58B7" w:rsidRPr="00076F82">
        <w:rPr>
          <w:rFonts w:ascii="Times New Roman" w:hAnsi="Times New Roman" w:cs="Times New Roman"/>
          <w:color w:val="FF0000"/>
          <w:sz w:val="24"/>
          <w:szCs w:val="24"/>
        </w:rPr>
        <w:t>10</w:t>
      </w:r>
      <w:r w:rsidR="00AB1D02" w:rsidRPr="00076F82">
        <w:rPr>
          <w:rFonts w:ascii="Times New Roman" w:hAnsi="Times New Roman" w:cs="Times New Roman"/>
          <w:color w:val="FF0000"/>
          <w:sz w:val="24"/>
          <w:szCs w:val="24"/>
        </w:rPr>
        <w:t>-</w:t>
      </w:r>
      <w:r w:rsidR="00CF58B7" w:rsidRPr="00076F82">
        <w:rPr>
          <w:rFonts w:ascii="Times New Roman" w:hAnsi="Times New Roman" w:cs="Times New Roman"/>
          <w:color w:val="FF0000"/>
          <w:sz w:val="24"/>
          <w:szCs w:val="24"/>
        </w:rPr>
        <w:t>0</w:t>
      </w:r>
      <w:r w:rsidR="00AB1D02" w:rsidRPr="00076F82">
        <w:rPr>
          <w:rFonts w:ascii="Times New Roman" w:hAnsi="Times New Roman" w:cs="Times New Roman"/>
          <w:color w:val="FF0000"/>
          <w:sz w:val="24"/>
          <w:szCs w:val="24"/>
        </w:rPr>
        <w:t>0</w:t>
      </w:r>
      <w:r w:rsidR="00D15771" w:rsidRPr="00076F82">
        <w:rPr>
          <w:rFonts w:ascii="Times New Roman" w:hAnsi="Times New Roman" w:cs="Times New Roman"/>
          <w:color w:val="FF0000"/>
          <w:sz w:val="24"/>
          <w:szCs w:val="24"/>
        </w:rPr>
        <w:t xml:space="preserve"> часов</w:t>
      </w:r>
    </w:p>
    <w:p w:rsidR="00D15771" w:rsidRDefault="00D15771" w:rsidP="00A651F5">
      <w:pPr>
        <w:spacing w:after="0" w:line="240" w:lineRule="auto"/>
        <w:rPr>
          <w:rFonts w:ascii="Times New Roman" w:hAnsi="Times New Roman" w:cs="Times New Roman"/>
        </w:rPr>
      </w:pPr>
      <w:r w:rsidRPr="00AB1D02">
        <w:rPr>
          <w:rFonts w:ascii="Times New Roman" w:hAnsi="Times New Roman" w:cs="Times New Roman"/>
          <w:b/>
        </w:rPr>
        <w:t xml:space="preserve">Порядок подачи заявок: </w:t>
      </w:r>
      <w:r w:rsidRPr="00AB1D02">
        <w:rPr>
          <w:rFonts w:ascii="Times New Roman" w:hAnsi="Times New Roman" w:cs="Times New Roman"/>
        </w:rPr>
        <w:t xml:space="preserve">Заявки на участие в запросе предложений подается в письменной форме, в запечатанном конверте, не позволяющем просматривать содержание до ее </w:t>
      </w:r>
      <w:proofErr w:type="gramStart"/>
      <w:r w:rsidRPr="00AB1D02">
        <w:rPr>
          <w:rFonts w:ascii="Times New Roman" w:hAnsi="Times New Roman" w:cs="Times New Roman"/>
        </w:rPr>
        <w:t>вскрытия  или</w:t>
      </w:r>
      <w:proofErr w:type="gramEnd"/>
      <w:r w:rsidRPr="00AB1D02">
        <w:rPr>
          <w:rFonts w:ascii="Times New Roman" w:hAnsi="Times New Roman" w:cs="Times New Roman"/>
        </w:rPr>
        <w:t xml:space="preserve"> в форме электронного документа на адрес </w:t>
      </w:r>
      <w:r w:rsidR="00A651F5" w:rsidRPr="00A651F5">
        <w:t xml:space="preserve"> </w:t>
      </w:r>
      <w:hyperlink r:id="rId6" w:history="1">
        <w:r w:rsidR="00A651F5" w:rsidRPr="00A651F5">
          <w:rPr>
            <w:rStyle w:val="a4"/>
            <w:rFonts w:ascii="Times New Roman" w:hAnsi="Times New Roman" w:cs="Times New Roman"/>
            <w:lang w:val="en-US"/>
          </w:rPr>
          <w:t>Metrological</w:t>
        </w:r>
        <w:r w:rsidR="00A651F5" w:rsidRPr="00A651F5">
          <w:rPr>
            <w:rStyle w:val="a4"/>
            <w:rFonts w:ascii="Times New Roman" w:hAnsi="Times New Roman" w:cs="Times New Roman"/>
          </w:rPr>
          <w:t>.</w:t>
        </w:r>
        <w:r w:rsidR="00A651F5" w:rsidRPr="00A651F5">
          <w:rPr>
            <w:rStyle w:val="a4"/>
            <w:rFonts w:ascii="Times New Roman" w:hAnsi="Times New Roman" w:cs="Times New Roman"/>
            <w:lang w:val="en-US"/>
          </w:rPr>
          <w:t>center</w:t>
        </w:r>
        <w:r w:rsidR="00A651F5" w:rsidRPr="00A651F5">
          <w:rPr>
            <w:rStyle w:val="a4"/>
            <w:rFonts w:ascii="Times New Roman" w:hAnsi="Times New Roman" w:cs="Times New Roman"/>
          </w:rPr>
          <w:t>@</w:t>
        </w:r>
        <w:proofErr w:type="spellStart"/>
        <w:r w:rsidR="00A651F5" w:rsidRPr="00A651F5">
          <w:rPr>
            <w:rStyle w:val="a4"/>
            <w:rFonts w:ascii="Times New Roman" w:hAnsi="Times New Roman" w:cs="Times New Roman"/>
            <w:lang w:val="en-US"/>
          </w:rPr>
          <w:t>yandex</w:t>
        </w:r>
        <w:proofErr w:type="spellEnd"/>
        <w:r w:rsidR="00A651F5" w:rsidRPr="00A651F5">
          <w:rPr>
            <w:rStyle w:val="a4"/>
            <w:rFonts w:ascii="Times New Roman" w:hAnsi="Times New Roman" w:cs="Times New Roman"/>
          </w:rPr>
          <w:t>.</w:t>
        </w:r>
        <w:proofErr w:type="spellStart"/>
        <w:r w:rsidR="00A651F5" w:rsidRPr="00A651F5">
          <w:rPr>
            <w:rStyle w:val="a4"/>
            <w:rFonts w:ascii="Times New Roman" w:hAnsi="Times New Roman" w:cs="Times New Roman"/>
            <w:lang w:val="en-US"/>
          </w:rPr>
          <w:t>ru</w:t>
        </w:r>
        <w:proofErr w:type="spellEnd"/>
      </w:hyperlink>
      <w:r w:rsidR="00A651F5">
        <w:rPr>
          <w:rFonts w:ascii="Times New Roman" w:hAnsi="Times New Roman" w:cs="Times New Roman"/>
        </w:rPr>
        <w:t xml:space="preserve"> </w:t>
      </w:r>
      <w:r w:rsidRPr="00AB1D02">
        <w:rPr>
          <w:rFonts w:ascii="Times New Roman" w:hAnsi="Times New Roman" w:cs="Times New Roman"/>
        </w:rPr>
        <w:t xml:space="preserve">с использованием пароля, обеспечивающего ограничение доступа к информации вплоть до проведения заседания комиссии по закупкам. Пароль необходимо предоставить до </w:t>
      </w:r>
      <w:r w:rsidR="00CF58B7" w:rsidRPr="00076F82">
        <w:rPr>
          <w:rFonts w:ascii="Times New Roman" w:hAnsi="Times New Roman" w:cs="Times New Roman"/>
          <w:color w:val="FF0000"/>
        </w:rPr>
        <w:t>10</w:t>
      </w:r>
      <w:r w:rsidR="00AB1D02" w:rsidRPr="00076F82">
        <w:rPr>
          <w:rFonts w:ascii="Times New Roman" w:hAnsi="Times New Roman" w:cs="Times New Roman"/>
          <w:color w:val="FF0000"/>
        </w:rPr>
        <w:t>-</w:t>
      </w:r>
      <w:r w:rsidR="00CF58B7" w:rsidRPr="00076F82">
        <w:rPr>
          <w:rFonts w:ascii="Times New Roman" w:hAnsi="Times New Roman" w:cs="Times New Roman"/>
          <w:color w:val="FF0000"/>
        </w:rPr>
        <w:t>0</w:t>
      </w:r>
      <w:r w:rsidR="00AB1D02" w:rsidRPr="00076F82">
        <w:rPr>
          <w:rFonts w:ascii="Times New Roman" w:hAnsi="Times New Roman" w:cs="Times New Roman"/>
          <w:color w:val="FF0000"/>
        </w:rPr>
        <w:t>0</w:t>
      </w:r>
      <w:r w:rsidRPr="00076F82">
        <w:rPr>
          <w:rFonts w:ascii="Times New Roman" w:hAnsi="Times New Roman" w:cs="Times New Roman"/>
          <w:color w:val="FF0000"/>
        </w:rPr>
        <w:t xml:space="preserve"> час. </w:t>
      </w:r>
      <w:r w:rsidR="00790D6E">
        <w:rPr>
          <w:rFonts w:ascii="Times New Roman" w:hAnsi="Times New Roman" w:cs="Times New Roman"/>
          <w:color w:val="FF0000"/>
        </w:rPr>
        <w:t>19</w:t>
      </w:r>
      <w:r w:rsidRPr="00076F82">
        <w:rPr>
          <w:rFonts w:ascii="Times New Roman" w:hAnsi="Times New Roman" w:cs="Times New Roman"/>
          <w:color w:val="FF0000"/>
        </w:rPr>
        <w:t>. 0</w:t>
      </w:r>
      <w:r w:rsidR="00790D6E">
        <w:rPr>
          <w:rFonts w:ascii="Times New Roman" w:hAnsi="Times New Roman" w:cs="Times New Roman"/>
          <w:color w:val="FF0000"/>
        </w:rPr>
        <w:t>9</w:t>
      </w:r>
      <w:r w:rsidRPr="00076F82">
        <w:rPr>
          <w:rFonts w:ascii="Times New Roman" w:hAnsi="Times New Roman" w:cs="Times New Roman"/>
          <w:color w:val="FF0000"/>
        </w:rPr>
        <w:t xml:space="preserve">.2024 г. </w:t>
      </w:r>
      <w:r w:rsidRPr="00AB1D02">
        <w:rPr>
          <w:rFonts w:ascii="Times New Roman" w:hAnsi="Times New Roman" w:cs="Times New Roman"/>
        </w:rPr>
        <w:t>Предложения, поступающие на адреса любой другой электронной почты, а также с нарушением сроков</w:t>
      </w:r>
      <w:r>
        <w:rPr>
          <w:rFonts w:ascii="Times New Roman" w:hAnsi="Times New Roman" w:cs="Times New Roman"/>
        </w:rPr>
        <w:t xml:space="preserve"> окончания подачи заявок, не будут допущены к рассмотрению на заседании комиссии по закупкам.</w:t>
      </w:r>
    </w:p>
    <w:p w:rsidR="00D15771" w:rsidRDefault="00D15771" w:rsidP="00A651F5">
      <w:pPr>
        <w:spacing w:after="0" w:line="240" w:lineRule="auto"/>
        <w:rPr>
          <w:rFonts w:ascii="Times New Roman" w:hAnsi="Times New Roman" w:cs="Times New Roman"/>
          <w:sz w:val="24"/>
          <w:szCs w:val="24"/>
        </w:rPr>
      </w:pPr>
      <w:r w:rsidRPr="00AB1D02">
        <w:rPr>
          <w:rFonts w:ascii="Times New Roman" w:hAnsi="Times New Roman" w:cs="Times New Roman"/>
          <w:b/>
        </w:rPr>
        <w:t>Дата и время проведения закупки</w:t>
      </w:r>
      <w:r w:rsidR="00A651F5">
        <w:rPr>
          <w:rFonts w:ascii="Times New Roman" w:hAnsi="Times New Roman" w:cs="Times New Roman"/>
          <w:b/>
        </w:rPr>
        <w:t>:</w:t>
      </w:r>
      <w:r w:rsidR="00A651F5">
        <w:rPr>
          <w:rFonts w:ascii="Times New Roman" w:hAnsi="Times New Roman" w:cs="Times New Roman"/>
        </w:rPr>
        <w:t xml:space="preserve"> </w:t>
      </w:r>
      <w:r w:rsidR="00790D6E">
        <w:rPr>
          <w:rFonts w:ascii="Times New Roman" w:hAnsi="Times New Roman" w:cs="Times New Roman"/>
          <w:color w:val="FF0000"/>
        </w:rPr>
        <w:t>19</w:t>
      </w:r>
      <w:r w:rsidR="00A651F5" w:rsidRPr="00257FF0">
        <w:rPr>
          <w:rFonts w:ascii="Times New Roman" w:hAnsi="Times New Roman" w:cs="Times New Roman"/>
          <w:color w:val="FF0000"/>
        </w:rPr>
        <w:t xml:space="preserve"> </w:t>
      </w:r>
      <w:r w:rsidR="00790D6E">
        <w:rPr>
          <w:rFonts w:ascii="Times New Roman" w:hAnsi="Times New Roman" w:cs="Times New Roman"/>
          <w:color w:val="FF0000"/>
        </w:rPr>
        <w:t xml:space="preserve">сентября </w:t>
      </w:r>
      <w:r w:rsidRPr="00257FF0">
        <w:rPr>
          <w:rFonts w:ascii="Times New Roman" w:hAnsi="Times New Roman" w:cs="Times New Roman"/>
          <w:color w:val="FF0000"/>
          <w:sz w:val="24"/>
          <w:szCs w:val="24"/>
        </w:rPr>
        <w:t xml:space="preserve">2024 г. </w:t>
      </w:r>
      <w:r w:rsidR="007E44FD">
        <w:rPr>
          <w:rFonts w:ascii="Times New Roman" w:hAnsi="Times New Roman" w:cs="Times New Roman"/>
          <w:color w:val="FF0000"/>
          <w:sz w:val="24"/>
          <w:szCs w:val="24"/>
        </w:rPr>
        <w:t>в</w:t>
      </w:r>
      <w:r w:rsidRPr="00257FF0">
        <w:rPr>
          <w:rFonts w:ascii="Times New Roman" w:hAnsi="Times New Roman" w:cs="Times New Roman"/>
          <w:color w:val="FF0000"/>
          <w:sz w:val="24"/>
          <w:szCs w:val="24"/>
        </w:rPr>
        <w:t xml:space="preserve"> </w:t>
      </w:r>
      <w:r w:rsidR="00CF58B7" w:rsidRPr="00257FF0">
        <w:rPr>
          <w:rFonts w:ascii="Times New Roman" w:hAnsi="Times New Roman" w:cs="Times New Roman"/>
          <w:color w:val="FF0000"/>
          <w:sz w:val="24"/>
          <w:szCs w:val="24"/>
        </w:rPr>
        <w:t>10</w:t>
      </w:r>
      <w:r w:rsidR="00AB1D02" w:rsidRPr="00257FF0">
        <w:rPr>
          <w:rFonts w:ascii="Times New Roman" w:hAnsi="Times New Roman" w:cs="Times New Roman"/>
          <w:color w:val="FF0000"/>
          <w:sz w:val="24"/>
          <w:szCs w:val="24"/>
        </w:rPr>
        <w:t>-</w:t>
      </w:r>
      <w:r w:rsidR="00CF58B7" w:rsidRPr="00257FF0">
        <w:rPr>
          <w:rFonts w:ascii="Times New Roman" w:hAnsi="Times New Roman" w:cs="Times New Roman"/>
          <w:color w:val="FF0000"/>
          <w:sz w:val="24"/>
          <w:szCs w:val="24"/>
        </w:rPr>
        <w:t>0</w:t>
      </w:r>
      <w:r w:rsidR="00AB1D02" w:rsidRPr="00257FF0">
        <w:rPr>
          <w:rFonts w:ascii="Times New Roman" w:hAnsi="Times New Roman" w:cs="Times New Roman"/>
          <w:color w:val="FF0000"/>
          <w:sz w:val="24"/>
          <w:szCs w:val="24"/>
        </w:rPr>
        <w:t>0</w:t>
      </w:r>
      <w:r w:rsidRPr="00257FF0">
        <w:rPr>
          <w:rFonts w:ascii="Times New Roman" w:hAnsi="Times New Roman" w:cs="Times New Roman"/>
          <w:color w:val="FF0000"/>
          <w:sz w:val="24"/>
          <w:szCs w:val="24"/>
        </w:rPr>
        <w:t xml:space="preserve"> часов</w:t>
      </w:r>
    </w:p>
    <w:p w:rsidR="00A651F5" w:rsidRPr="00A651F5" w:rsidRDefault="00D15771" w:rsidP="00A651F5">
      <w:pPr>
        <w:pStyle w:val="1"/>
        <w:tabs>
          <w:tab w:val="left" w:pos="1197"/>
        </w:tabs>
        <w:ind w:firstLine="0"/>
        <w:jc w:val="both"/>
        <w:rPr>
          <w:sz w:val="22"/>
          <w:szCs w:val="22"/>
        </w:rPr>
      </w:pPr>
      <w:r w:rsidRPr="00D15771">
        <w:rPr>
          <w:b/>
          <w:sz w:val="24"/>
          <w:szCs w:val="24"/>
        </w:rPr>
        <w:t>Место проведения закупки</w:t>
      </w:r>
      <w:r>
        <w:rPr>
          <w:sz w:val="24"/>
          <w:szCs w:val="24"/>
        </w:rPr>
        <w:t xml:space="preserve">: </w:t>
      </w:r>
      <w:r w:rsidR="00A651F5" w:rsidRPr="00A651F5">
        <w:rPr>
          <w:sz w:val="22"/>
          <w:szCs w:val="22"/>
        </w:rPr>
        <w:t xml:space="preserve">г. Бендеры, ул. </w:t>
      </w:r>
      <w:proofErr w:type="spellStart"/>
      <w:r w:rsidR="00A651F5" w:rsidRPr="00A651F5">
        <w:rPr>
          <w:sz w:val="22"/>
          <w:szCs w:val="22"/>
        </w:rPr>
        <w:t>К.Цеткин</w:t>
      </w:r>
      <w:proofErr w:type="spellEnd"/>
      <w:r w:rsidR="00A651F5" w:rsidRPr="00A651F5">
        <w:rPr>
          <w:sz w:val="22"/>
          <w:szCs w:val="22"/>
        </w:rPr>
        <w:t xml:space="preserve">, 14, </w:t>
      </w:r>
    </w:p>
    <w:p w:rsidR="00D15771" w:rsidRPr="003E687C" w:rsidRDefault="00D15771" w:rsidP="00D15771">
      <w:pPr>
        <w:spacing w:after="0" w:line="240" w:lineRule="auto"/>
        <w:ind w:firstLine="708"/>
        <w:rPr>
          <w:rFonts w:ascii="Times New Roman" w:hAnsi="Times New Roman" w:cs="Times New Roman"/>
          <w:sz w:val="24"/>
          <w:szCs w:val="24"/>
        </w:rPr>
      </w:pPr>
    </w:p>
    <w:p w:rsidR="003E687C" w:rsidRPr="006F4EB0" w:rsidRDefault="006F4EB0" w:rsidP="006F4EB0">
      <w:pPr>
        <w:spacing w:after="0" w:line="240" w:lineRule="auto"/>
        <w:rPr>
          <w:rFonts w:ascii="Times New Roman" w:hAnsi="Times New Roman" w:cs="Times New Roman"/>
          <w:b/>
          <w:sz w:val="24"/>
          <w:szCs w:val="24"/>
        </w:rPr>
      </w:pPr>
      <w:r>
        <w:rPr>
          <w:rFonts w:ascii="Times New Roman" w:hAnsi="Times New Roman" w:cs="Times New Roman"/>
          <w:b/>
          <w:sz w:val="24"/>
          <w:szCs w:val="24"/>
        </w:rPr>
        <w:t>1.</w:t>
      </w:r>
      <w:r w:rsidR="003E687C" w:rsidRPr="006F4EB0">
        <w:rPr>
          <w:rFonts w:ascii="Times New Roman" w:hAnsi="Times New Roman" w:cs="Times New Roman"/>
          <w:b/>
          <w:sz w:val="24"/>
          <w:szCs w:val="24"/>
        </w:rPr>
        <w:t>Наименование и описание объекта закупки</w:t>
      </w:r>
      <w:r w:rsidR="000C7DF4" w:rsidRPr="006F4EB0">
        <w:rPr>
          <w:rFonts w:ascii="Times New Roman" w:hAnsi="Times New Roman" w:cs="Times New Roman"/>
          <w:b/>
          <w:sz w:val="24"/>
          <w:szCs w:val="24"/>
        </w:rPr>
        <w:t>. Предъявляемые к нему требования и условия контракта. Обоснование начальной (максимальной) цены контракта.</w:t>
      </w:r>
    </w:p>
    <w:p w:rsidR="00A651F5" w:rsidRDefault="00A651F5" w:rsidP="00A651F5">
      <w:pPr>
        <w:spacing w:after="0" w:line="240" w:lineRule="auto"/>
        <w:jc w:val="center"/>
        <w:rPr>
          <w:rFonts w:ascii="Times New Roman" w:hAnsi="Times New Roman" w:cs="Times New Roman"/>
          <w:b/>
          <w:sz w:val="24"/>
          <w:szCs w:val="24"/>
        </w:rPr>
      </w:pPr>
    </w:p>
    <w:tbl>
      <w:tblPr>
        <w:tblStyle w:val="a5"/>
        <w:tblW w:w="10347" w:type="dxa"/>
        <w:tblInd w:w="-459" w:type="dxa"/>
        <w:tblLayout w:type="fixed"/>
        <w:tblLook w:val="04A0" w:firstRow="1" w:lastRow="0" w:firstColumn="1" w:lastColumn="0" w:noHBand="0" w:noVBand="1"/>
      </w:tblPr>
      <w:tblGrid>
        <w:gridCol w:w="452"/>
        <w:gridCol w:w="1816"/>
        <w:gridCol w:w="3289"/>
        <w:gridCol w:w="567"/>
        <w:gridCol w:w="709"/>
        <w:gridCol w:w="1814"/>
        <w:gridCol w:w="1700"/>
      </w:tblGrid>
      <w:tr w:rsidR="003E687C" w:rsidRPr="006E05AC" w:rsidTr="00076F82">
        <w:tc>
          <w:tcPr>
            <w:tcW w:w="452" w:type="dxa"/>
            <w:vAlign w:val="center"/>
          </w:tcPr>
          <w:p w:rsidR="003E687C" w:rsidRPr="00D217D4" w:rsidRDefault="003E687C" w:rsidP="00AF4150">
            <w:pPr>
              <w:jc w:val="center"/>
              <w:rPr>
                <w:rFonts w:ascii="Times New Roman" w:hAnsi="Times New Roman" w:cs="Times New Roman"/>
                <w:sz w:val="18"/>
                <w:szCs w:val="18"/>
              </w:rPr>
            </w:pPr>
            <w:r w:rsidRPr="00D217D4">
              <w:rPr>
                <w:rFonts w:ascii="Times New Roman" w:hAnsi="Times New Roman" w:cs="Times New Roman"/>
                <w:sz w:val="18"/>
                <w:szCs w:val="18"/>
              </w:rPr>
              <w:t>№ лота</w:t>
            </w:r>
          </w:p>
        </w:tc>
        <w:tc>
          <w:tcPr>
            <w:tcW w:w="1816" w:type="dxa"/>
            <w:tcBorders>
              <w:right w:val="single" w:sz="4" w:space="0" w:color="auto"/>
            </w:tcBorders>
            <w:vAlign w:val="center"/>
          </w:tcPr>
          <w:p w:rsidR="003E687C" w:rsidRPr="006E05AC" w:rsidRDefault="003E687C" w:rsidP="00AF4150">
            <w:pPr>
              <w:jc w:val="center"/>
              <w:rPr>
                <w:rFonts w:ascii="Times New Roman" w:hAnsi="Times New Roman" w:cs="Times New Roman"/>
              </w:rPr>
            </w:pPr>
            <w:r w:rsidRPr="006E05AC">
              <w:rPr>
                <w:rFonts w:ascii="Times New Roman" w:hAnsi="Times New Roman" w:cs="Times New Roman"/>
              </w:rPr>
              <w:t>Наименование направления расходования</w:t>
            </w:r>
          </w:p>
        </w:tc>
        <w:tc>
          <w:tcPr>
            <w:tcW w:w="3289" w:type="dxa"/>
            <w:tcBorders>
              <w:left w:val="single" w:sz="4" w:space="0" w:color="auto"/>
            </w:tcBorders>
            <w:vAlign w:val="center"/>
          </w:tcPr>
          <w:p w:rsidR="003E687C" w:rsidRPr="006E05AC" w:rsidRDefault="003E687C" w:rsidP="00AF4150">
            <w:pPr>
              <w:jc w:val="center"/>
              <w:rPr>
                <w:rFonts w:ascii="Times New Roman" w:hAnsi="Times New Roman" w:cs="Times New Roman"/>
              </w:rPr>
            </w:pPr>
            <w:r w:rsidRPr="006E05AC">
              <w:rPr>
                <w:rFonts w:ascii="Times New Roman" w:hAnsi="Times New Roman" w:cs="Times New Roman"/>
              </w:rPr>
              <w:t>Наименование товара и его описание</w:t>
            </w:r>
          </w:p>
        </w:tc>
        <w:tc>
          <w:tcPr>
            <w:tcW w:w="567" w:type="dxa"/>
            <w:tcBorders>
              <w:right w:val="single" w:sz="4" w:space="0" w:color="auto"/>
            </w:tcBorders>
            <w:vAlign w:val="center"/>
          </w:tcPr>
          <w:p w:rsidR="003E687C" w:rsidRPr="006E05AC" w:rsidRDefault="003E687C" w:rsidP="00AF4150">
            <w:pPr>
              <w:jc w:val="center"/>
              <w:rPr>
                <w:rFonts w:ascii="Times New Roman" w:hAnsi="Times New Roman" w:cs="Times New Roman"/>
              </w:rPr>
            </w:pPr>
            <w:r w:rsidRPr="006E05AC">
              <w:rPr>
                <w:rFonts w:ascii="Times New Roman" w:hAnsi="Times New Roman" w:cs="Times New Roman"/>
              </w:rPr>
              <w:t>Ед.</w:t>
            </w:r>
          </w:p>
          <w:p w:rsidR="003E687C" w:rsidRPr="006E05AC" w:rsidRDefault="003E687C" w:rsidP="007E44FD">
            <w:pPr>
              <w:jc w:val="center"/>
              <w:rPr>
                <w:rFonts w:ascii="Times New Roman" w:hAnsi="Times New Roman" w:cs="Times New Roman"/>
              </w:rPr>
            </w:pPr>
            <w:proofErr w:type="spellStart"/>
            <w:r w:rsidRPr="006E05AC">
              <w:rPr>
                <w:rFonts w:ascii="Times New Roman" w:hAnsi="Times New Roman" w:cs="Times New Roman"/>
              </w:rPr>
              <w:t>изм</w:t>
            </w:r>
            <w:proofErr w:type="spellEnd"/>
          </w:p>
        </w:tc>
        <w:tc>
          <w:tcPr>
            <w:tcW w:w="709" w:type="dxa"/>
            <w:tcBorders>
              <w:top w:val="single" w:sz="4" w:space="0" w:color="auto"/>
              <w:right w:val="single" w:sz="4" w:space="0" w:color="auto"/>
            </w:tcBorders>
            <w:vAlign w:val="center"/>
          </w:tcPr>
          <w:p w:rsidR="003E687C" w:rsidRPr="006E05AC" w:rsidRDefault="003E687C" w:rsidP="00AF4150">
            <w:pPr>
              <w:jc w:val="center"/>
              <w:rPr>
                <w:rFonts w:ascii="Times New Roman" w:hAnsi="Times New Roman" w:cs="Times New Roman"/>
              </w:rPr>
            </w:pPr>
            <w:r w:rsidRPr="006E05AC">
              <w:rPr>
                <w:rFonts w:ascii="Times New Roman" w:hAnsi="Times New Roman" w:cs="Times New Roman"/>
              </w:rPr>
              <w:t>К-во</w:t>
            </w:r>
          </w:p>
        </w:tc>
        <w:tc>
          <w:tcPr>
            <w:tcW w:w="1814" w:type="dxa"/>
            <w:tcBorders>
              <w:left w:val="single" w:sz="4" w:space="0" w:color="auto"/>
            </w:tcBorders>
            <w:vAlign w:val="center"/>
          </w:tcPr>
          <w:p w:rsidR="003E687C" w:rsidRPr="006E05AC" w:rsidRDefault="003E687C" w:rsidP="00AF4150">
            <w:pPr>
              <w:jc w:val="center"/>
              <w:rPr>
                <w:rFonts w:ascii="Times New Roman" w:hAnsi="Times New Roman" w:cs="Times New Roman"/>
              </w:rPr>
            </w:pPr>
            <w:r w:rsidRPr="006E05AC">
              <w:rPr>
                <w:rFonts w:ascii="Times New Roman" w:hAnsi="Times New Roman" w:cs="Times New Roman"/>
              </w:rPr>
              <w:t>Начальная (максимальная) цена</w:t>
            </w:r>
          </w:p>
        </w:tc>
        <w:tc>
          <w:tcPr>
            <w:tcW w:w="1700" w:type="dxa"/>
            <w:tcBorders>
              <w:left w:val="single" w:sz="4" w:space="0" w:color="auto"/>
            </w:tcBorders>
            <w:vAlign w:val="center"/>
          </w:tcPr>
          <w:p w:rsidR="003E687C" w:rsidRPr="006E05AC" w:rsidRDefault="003E687C" w:rsidP="00AF4150">
            <w:pPr>
              <w:jc w:val="center"/>
              <w:rPr>
                <w:rFonts w:ascii="Times New Roman" w:hAnsi="Times New Roman" w:cs="Times New Roman"/>
              </w:rPr>
            </w:pPr>
            <w:r w:rsidRPr="006E05AC">
              <w:rPr>
                <w:rFonts w:ascii="Times New Roman" w:hAnsi="Times New Roman" w:cs="Times New Roman"/>
              </w:rPr>
              <w:t>Начальная (максимальная) сумма</w:t>
            </w:r>
          </w:p>
        </w:tc>
      </w:tr>
      <w:tr w:rsidR="00076F82" w:rsidRPr="00A137E0" w:rsidTr="00760BE7">
        <w:trPr>
          <w:trHeight w:val="2949"/>
        </w:trPr>
        <w:tc>
          <w:tcPr>
            <w:tcW w:w="452" w:type="dxa"/>
            <w:vAlign w:val="center"/>
          </w:tcPr>
          <w:p w:rsidR="00076F82" w:rsidRPr="009471A8" w:rsidRDefault="00076F82" w:rsidP="00076F82">
            <w:pPr>
              <w:jc w:val="center"/>
              <w:rPr>
                <w:rFonts w:ascii="Times New Roman" w:hAnsi="Times New Roman" w:cs="Times New Roman"/>
                <w:sz w:val="24"/>
                <w:szCs w:val="24"/>
              </w:rPr>
            </w:pPr>
            <w:r w:rsidRPr="009471A8">
              <w:rPr>
                <w:rFonts w:ascii="Times New Roman" w:hAnsi="Times New Roman" w:cs="Times New Roman"/>
                <w:sz w:val="24"/>
                <w:szCs w:val="24"/>
              </w:rPr>
              <w:t>1</w:t>
            </w:r>
          </w:p>
        </w:tc>
        <w:tc>
          <w:tcPr>
            <w:tcW w:w="1816" w:type="dxa"/>
            <w:tcBorders>
              <w:right w:val="single" w:sz="4" w:space="0" w:color="auto"/>
            </w:tcBorders>
            <w:vAlign w:val="center"/>
          </w:tcPr>
          <w:p w:rsidR="00076F82" w:rsidRPr="009471A8" w:rsidRDefault="00076F82" w:rsidP="00076F82">
            <w:pPr>
              <w:jc w:val="center"/>
              <w:rPr>
                <w:rFonts w:ascii="Times New Roman" w:hAnsi="Times New Roman" w:cs="Times New Roman"/>
                <w:sz w:val="24"/>
                <w:szCs w:val="24"/>
              </w:rPr>
            </w:pPr>
            <w:r>
              <w:rPr>
                <w:rFonts w:ascii="Times New Roman" w:hAnsi="Times New Roman" w:cs="Times New Roman"/>
                <w:sz w:val="24"/>
                <w:szCs w:val="24"/>
              </w:rPr>
              <w:t xml:space="preserve"> </w:t>
            </w:r>
            <w:r w:rsidRPr="009471A8">
              <w:rPr>
                <w:rFonts w:ascii="Times New Roman" w:hAnsi="Times New Roman" w:cs="Times New Roman"/>
                <w:sz w:val="24"/>
                <w:szCs w:val="24"/>
              </w:rPr>
              <w:t xml:space="preserve">приобретение </w:t>
            </w:r>
            <w:r>
              <w:rPr>
                <w:rFonts w:ascii="Times New Roman" w:hAnsi="Times New Roman" w:cs="Times New Roman"/>
                <w:sz w:val="24"/>
                <w:szCs w:val="24"/>
              </w:rPr>
              <w:t>оборудования</w:t>
            </w:r>
          </w:p>
        </w:tc>
        <w:tc>
          <w:tcPr>
            <w:tcW w:w="3289" w:type="dxa"/>
            <w:tcBorders>
              <w:left w:val="single" w:sz="4" w:space="0" w:color="auto"/>
            </w:tcBorders>
          </w:tcPr>
          <w:p w:rsidR="00760BE7" w:rsidRDefault="00076F82" w:rsidP="00076F82">
            <w:pPr>
              <w:pStyle w:val="1"/>
              <w:spacing w:line="240" w:lineRule="auto"/>
              <w:ind w:firstLine="0"/>
              <w:rPr>
                <w:sz w:val="18"/>
                <w:szCs w:val="18"/>
              </w:rPr>
            </w:pPr>
            <w:r w:rsidRPr="00125897">
              <w:rPr>
                <w:sz w:val="18"/>
                <w:szCs w:val="18"/>
              </w:rPr>
              <w:t>Серверная</w:t>
            </w:r>
            <w:r w:rsidRPr="00760BE7">
              <w:rPr>
                <w:sz w:val="18"/>
                <w:szCs w:val="18"/>
              </w:rPr>
              <w:t xml:space="preserve"> </w:t>
            </w:r>
            <w:r w:rsidRPr="00125897">
              <w:rPr>
                <w:sz w:val="18"/>
                <w:szCs w:val="18"/>
              </w:rPr>
              <w:t>платформа</w:t>
            </w:r>
          </w:p>
          <w:p w:rsidR="00076F82" w:rsidRPr="00076F82" w:rsidRDefault="00076F82" w:rsidP="00076F82">
            <w:pPr>
              <w:pStyle w:val="1"/>
              <w:spacing w:line="240" w:lineRule="auto"/>
              <w:ind w:firstLine="0"/>
              <w:rPr>
                <w:sz w:val="18"/>
                <w:szCs w:val="18"/>
              </w:rPr>
            </w:pPr>
            <w:r w:rsidRPr="00760BE7">
              <w:rPr>
                <w:sz w:val="18"/>
                <w:szCs w:val="18"/>
              </w:rPr>
              <w:t xml:space="preserve"> </w:t>
            </w:r>
            <w:r>
              <w:rPr>
                <w:sz w:val="18"/>
                <w:szCs w:val="18"/>
              </w:rPr>
              <w:t>(</w:t>
            </w:r>
            <w:r w:rsidR="00760BE7">
              <w:rPr>
                <w:sz w:val="18"/>
                <w:szCs w:val="18"/>
              </w:rPr>
              <w:t xml:space="preserve">или аналог </w:t>
            </w:r>
            <w:r>
              <w:rPr>
                <w:sz w:val="18"/>
                <w:szCs w:val="18"/>
              </w:rPr>
              <w:t xml:space="preserve">не </w:t>
            </w:r>
            <w:r w:rsidR="00760BE7">
              <w:rPr>
                <w:sz w:val="18"/>
                <w:szCs w:val="18"/>
              </w:rPr>
              <w:t>хуже)</w:t>
            </w:r>
          </w:p>
          <w:p w:rsidR="00076F82" w:rsidRPr="008D62E7" w:rsidRDefault="00076F82" w:rsidP="00076F82">
            <w:pPr>
              <w:pStyle w:val="1"/>
              <w:spacing w:line="240" w:lineRule="auto"/>
              <w:ind w:firstLine="0"/>
              <w:rPr>
                <w:sz w:val="18"/>
                <w:szCs w:val="18"/>
                <w:lang w:val="en-US"/>
              </w:rPr>
            </w:pPr>
            <w:r>
              <w:rPr>
                <w:sz w:val="18"/>
                <w:szCs w:val="18"/>
                <w:lang w:val="en-US"/>
              </w:rPr>
              <w:t>UP</w:t>
            </w:r>
            <w:r w:rsidRPr="008D62E7">
              <w:rPr>
                <w:sz w:val="18"/>
                <w:szCs w:val="18"/>
                <w:lang w:val="en-US"/>
              </w:rPr>
              <w:t xml:space="preserve"> </w:t>
            </w:r>
            <w:proofErr w:type="spellStart"/>
            <w:r>
              <w:rPr>
                <w:sz w:val="18"/>
                <w:szCs w:val="18"/>
                <w:lang w:val="en-US"/>
              </w:rPr>
              <w:t>SuperServer</w:t>
            </w:r>
            <w:proofErr w:type="spellEnd"/>
            <w:r w:rsidRPr="008D62E7">
              <w:rPr>
                <w:sz w:val="18"/>
                <w:szCs w:val="18"/>
                <w:lang w:val="en-US"/>
              </w:rPr>
              <w:t xml:space="preserve"> </w:t>
            </w:r>
            <w:r>
              <w:rPr>
                <w:sz w:val="18"/>
                <w:szCs w:val="18"/>
                <w:lang w:val="en-US"/>
              </w:rPr>
              <w:t>SYS</w:t>
            </w:r>
            <w:r w:rsidRPr="008D62E7">
              <w:rPr>
                <w:sz w:val="18"/>
                <w:szCs w:val="18"/>
                <w:lang w:val="en-US"/>
              </w:rPr>
              <w:t>-521</w:t>
            </w:r>
            <w:r>
              <w:rPr>
                <w:sz w:val="18"/>
                <w:szCs w:val="18"/>
                <w:lang w:val="en-US"/>
              </w:rPr>
              <w:t>C</w:t>
            </w:r>
            <w:r w:rsidRPr="008D62E7">
              <w:rPr>
                <w:sz w:val="18"/>
                <w:szCs w:val="18"/>
                <w:lang w:val="en-US"/>
              </w:rPr>
              <w:t>-</w:t>
            </w:r>
            <w:r>
              <w:rPr>
                <w:sz w:val="18"/>
                <w:szCs w:val="18"/>
                <w:lang w:val="en-US"/>
              </w:rPr>
              <w:t>NR</w:t>
            </w:r>
          </w:p>
          <w:p w:rsidR="00076F82" w:rsidRPr="008D62E7" w:rsidRDefault="00076F82" w:rsidP="00076F82">
            <w:pPr>
              <w:pStyle w:val="1"/>
              <w:spacing w:line="240" w:lineRule="auto"/>
              <w:ind w:firstLine="0"/>
              <w:rPr>
                <w:lang w:val="en-US"/>
              </w:rPr>
            </w:pPr>
          </w:p>
          <w:p w:rsidR="00076F82" w:rsidRPr="008D62E7" w:rsidRDefault="00076F82" w:rsidP="00076F82">
            <w:pPr>
              <w:pStyle w:val="1"/>
              <w:spacing w:line="240" w:lineRule="auto"/>
              <w:ind w:firstLine="0"/>
              <w:rPr>
                <w:sz w:val="18"/>
                <w:szCs w:val="18"/>
                <w:lang w:val="en-US"/>
              </w:rPr>
            </w:pPr>
            <w:r w:rsidRPr="00125897">
              <w:rPr>
                <w:sz w:val="18"/>
                <w:szCs w:val="18"/>
              </w:rPr>
              <w:t>Серверная</w:t>
            </w:r>
            <w:r w:rsidRPr="00076F82">
              <w:rPr>
                <w:sz w:val="18"/>
                <w:szCs w:val="18"/>
                <w:lang w:val="en-US"/>
              </w:rPr>
              <w:t xml:space="preserve"> </w:t>
            </w:r>
            <w:r w:rsidRPr="00125897">
              <w:rPr>
                <w:sz w:val="18"/>
                <w:szCs w:val="18"/>
              </w:rPr>
              <w:t>платформа</w:t>
            </w:r>
          </w:p>
          <w:p w:rsidR="00760BE7" w:rsidRPr="00076F82" w:rsidRDefault="00760BE7" w:rsidP="00760BE7">
            <w:pPr>
              <w:pStyle w:val="1"/>
              <w:spacing w:line="240" w:lineRule="auto"/>
              <w:ind w:firstLine="0"/>
              <w:rPr>
                <w:sz w:val="18"/>
                <w:szCs w:val="18"/>
              </w:rPr>
            </w:pPr>
            <w:r>
              <w:rPr>
                <w:sz w:val="18"/>
                <w:szCs w:val="18"/>
              </w:rPr>
              <w:t>(или аналог не хуже)</w:t>
            </w:r>
          </w:p>
          <w:p w:rsidR="00076F82" w:rsidRPr="00760BE7" w:rsidRDefault="00076F82" w:rsidP="00076F82">
            <w:pPr>
              <w:pStyle w:val="1"/>
              <w:spacing w:line="240" w:lineRule="auto"/>
              <w:ind w:firstLine="0"/>
              <w:rPr>
                <w:sz w:val="18"/>
                <w:szCs w:val="18"/>
              </w:rPr>
            </w:pPr>
            <w:r w:rsidRPr="00760BE7">
              <w:rPr>
                <w:sz w:val="18"/>
                <w:szCs w:val="18"/>
              </w:rPr>
              <w:t xml:space="preserve"> </w:t>
            </w:r>
            <w:proofErr w:type="spellStart"/>
            <w:r>
              <w:rPr>
                <w:sz w:val="18"/>
                <w:szCs w:val="18"/>
                <w:lang w:val="en-US"/>
              </w:rPr>
              <w:t>CloudDC</w:t>
            </w:r>
            <w:proofErr w:type="spellEnd"/>
            <w:r w:rsidRPr="00760BE7">
              <w:rPr>
                <w:sz w:val="18"/>
                <w:szCs w:val="18"/>
              </w:rPr>
              <w:t xml:space="preserve">  </w:t>
            </w:r>
            <w:proofErr w:type="spellStart"/>
            <w:r>
              <w:rPr>
                <w:sz w:val="18"/>
                <w:szCs w:val="18"/>
                <w:lang w:val="en-US"/>
              </w:rPr>
              <w:t>SuperServer</w:t>
            </w:r>
            <w:proofErr w:type="spellEnd"/>
            <w:r w:rsidRPr="00760BE7">
              <w:rPr>
                <w:sz w:val="18"/>
                <w:szCs w:val="18"/>
              </w:rPr>
              <w:t xml:space="preserve"> </w:t>
            </w:r>
            <w:r>
              <w:rPr>
                <w:sz w:val="18"/>
                <w:szCs w:val="18"/>
                <w:lang w:val="en-US"/>
              </w:rPr>
              <w:t>SYS</w:t>
            </w:r>
            <w:r w:rsidRPr="00760BE7">
              <w:rPr>
                <w:sz w:val="18"/>
                <w:szCs w:val="18"/>
              </w:rPr>
              <w:t>-121</w:t>
            </w:r>
            <w:r>
              <w:rPr>
                <w:sz w:val="18"/>
                <w:szCs w:val="18"/>
                <w:lang w:val="en-US"/>
              </w:rPr>
              <w:t>C</w:t>
            </w:r>
            <w:r w:rsidRPr="00760BE7">
              <w:rPr>
                <w:sz w:val="18"/>
                <w:szCs w:val="18"/>
              </w:rPr>
              <w:t>-</w:t>
            </w:r>
            <w:r>
              <w:rPr>
                <w:sz w:val="18"/>
                <w:szCs w:val="18"/>
                <w:lang w:val="en-US"/>
              </w:rPr>
              <w:t>TN</w:t>
            </w:r>
            <w:r w:rsidRPr="00760BE7">
              <w:rPr>
                <w:sz w:val="18"/>
                <w:szCs w:val="18"/>
              </w:rPr>
              <w:t>10</w:t>
            </w:r>
            <w:r>
              <w:rPr>
                <w:sz w:val="18"/>
                <w:szCs w:val="18"/>
                <w:lang w:val="en-US"/>
              </w:rPr>
              <w:t>R</w:t>
            </w:r>
          </w:p>
          <w:p w:rsidR="00076F82" w:rsidRPr="00760BE7" w:rsidRDefault="00076F82" w:rsidP="00076F82">
            <w:pPr>
              <w:pStyle w:val="1"/>
              <w:spacing w:line="240" w:lineRule="auto"/>
              <w:ind w:firstLine="0"/>
              <w:rPr>
                <w:sz w:val="18"/>
                <w:szCs w:val="18"/>
              </w:rPr>
            </w:pPr>
          </w:p>
          <w:p w:rsidR="00076F82" w:rsidRPr="008D62E7" w:rsidRDefault="00076F82" w:rsidP="00076F82">
            <w:pPr>
              <w:pStyle w:val="1"/>
              <w:spacing w:line="240" w:lineRule="auto"/>
              <w:ind w:firstLine="0"/>
              <w:rPr>
                <w:sz w:val="18"/>
                <w:szCs w:val="18"/>
              </w:rPr>
            </w:pPr>
            <w:r w:rsidRPr="00125897">
              <w:rPr>
                <w:sz w:val="18"/>
                <w:szCs w:val="18"/>
              </w:rPr>
              <w:t>Серверная</w:t>
            </w:r>
            <w:r w:rsidRPr="008D62E7">
              <w:rPr>
                <w:sz w:val="18"/>
                <w:szCs w:val="18"/>
              </w:rPr>
              <w:t xml:space="preserve"> </w:t>
            </w:r>
            <w:r w:rsidRPr="00125897">
              <w:rPr>
                <w:sz w:val="18"/>
                <w:szCs w:val="18"/>
              </w:rPr>
              <w:t>платформа</w:t>
            </w:r>
            <w:r w:rsidRPr="008D62E7">
              <w:rPr>
                <w:sz w:val="18"/>
                <w:szCs w:val="18"/>
              </w:rPr>
              <w:t xml:space="preserve"> </w:t>
            </w:r>
          </w:p>
          <w:p w:rsidR="00760BE7" w:rsidRPr="00076F82" w:rsidRDefault="00760BE7" w:rsidP="00760BE7">
            <w:pPr>
              <w:pStyle w:val="1"/>
              <w:spacing w:line="240" w:lineRule="auto"/>
              <w:ind w:firstLine="0"/>
              <w:rPr>
                <w:sz w:val="18"/>
                <w:szCs w:val="18"/>
              </w:rPr>
            </w:pPr>
            <w:r>
              <w:rPr>
                <w:sz w:val="18"/>
                <w:szCs w:val="18"/>
              </w:rPr>
              <w:t>(или аналог не хуже)</w:t>
            </w:r>
          </w:p>
          <w:p w:rsidR="00076F82" w:rsidRPr="00076F82" w:rsidRDefault="00076F82" w:rsidP="00076F82">
            <w:pPr>
              <w:pStyle w:val="1"/>
              <w:spacing w:line="240" w:lineRule="auto"/>
              <w:ind w:firstLine="0"/>
              <w:rPr>
                <w:lang w:val="en-US"/>
              </w:rPr>
            </w:pPr>
            <w:r>
              <w:rPr>
                <w:sz w:val="18"/>
                <w:szCs w:val="18"/>
                <w:lang w:val="en-US"/>
              </w:rPr>
              <w:t xml:space="preserve">UP </w:t>
            </w:r>
            <w:proofErr w:type="spellStart"/>
            <w:r>
              <w:rPr>
                <w:sz w:val="18"/>
                <w:szCs w:val="18"/>
                <w:lang w:val="en-US"/>
              </w:rPr>
              <w:t>SuperServer</w:t>
            </w:r>
            <w:proofErr w:type="spellEnd"/>
            <w:r>
              <w:rPr>
                <w:sz w:val="18"/>
                <w:szCs w:val="18"/>
                <w:lang w:val="en-US"/>
              </w:rPr>
              <w:t xml:space="preserve"> SYS-111C-NR</w:t>
            </w:r>
          </w:p>
          <w:p w:rsidR="00076F82" w:rsidRPr="00076F82" w:rsidRDefault="00076F82" w:rsidP="00076F82">
            <w:pPr>
              <w:pStyle w:val="1"/>
              <w:spacing w:line="240" w:lineRule="auto"/>
              <w:ind w:firstLine="0"/>
              <w:rPr>
                <w:lang w:val="en-US"/>
              </w:rPr>
            </w:pPr>
          </w:p>
        </w:tc>
        <w:tc>
          <w:tcPr>
            <w:tcW w:w="567" w:type="dxa"/>
            <w:tcBorders>
              <w:right w:val="single" w:sz="4" w:space="0" w:color="auto"/>
            </w:tcBorders>
          </w:tcPr>
          <w:p w:rsidR="00760BE7" w:rsidRDefault="00760BE7" w:rsidP="00076F82">
            <w:pPr>
              <w:rPr>
                <w:rFonts w:ascii="Times New Roman" w:hAnsi="Times New Roman" w:cs="Times New Roman"/>
              </w:rPr>
            </w:pPr>
          </w:p>
          <w:p w:rsidR="00076F82" w:rsidRDefault="00076F82" w:rsidP="00076F82">
            <w:pPr>
              <w:rPr>
                <w:rFonts w:ascii="Times New Roman" w:hAnsi="Times New Roman" w:cs="Times New Roman"/>
              </w:rPr>
            </w:pPr>
            <w:r>
              <w:rPr>
                <w:rFonts w:ascii="Times New Roman" w:hAnsi="Times New Roman" w:cs="Times New Roman"/>
              </w:rPr>
              <w:t>К-т</w:t>
            </w:r>
          </w:p>
          <w:p w:rsidR="00076F82" w:rsidRDefault="00076F82" w:rsidP="00076F82">
            <w:pPr>
              <w:rPr>
                <w:rFonts w:ascii="Times New Roman" w:hAnsi="Times New Roman" w:cs="Times New Roman"/>
              </w:rPr>
            </w:pPr>
          </w:p>
          <w:p w:rsidR="00760BE7" w:rsidRDefault="00760BE7" w:rsidP="00076F82">
            <w:pPr>
              <w:rPr>
                <w:rFonts w:ascii="Times New Roman" w:hAnsi="Times New Roman" w:cs="Times New Roman"/>
              </w:rPr>
            </w:pPr>
          </w:p>
          <w:p w:rsidR="00076F82" w:rsidRDefault="00076F82" w:rsidP="00076F82">
            <w:pPr>
              <w:rPr>
                <w:rFonts w:ascii="Times New Roman" w:hAnsi="Times New Roman" w:cs="Times New Roman"/>
              </w:rPr>
            </w:pPr>
            <w:r>
              <w:rPr>
                <w:rFonts w:ascii="Times New Roman" w:hAnsi="Times New Roman" w:cs="Times New Roman"/>
              </w:rPr>
              <w:t>К-т</w:t>
            </w:r>
          </w:p>
          <w:p w:rsidR="00076F82" w:rsidRDefault="00076F82" w:rsidP="00076F82">
            <w:pPr>
              <w:rPr>
                <w:rFonts w:ascii="Times New Roman" w:hAnsi="Times New Roman" w:cs="Times New Roman"/>
              </w:rPr>
            </w:pPr>
          </w:p>
          <w:p w:rsidR="00076F82" w:rsidRDefault="00076F82" w:rsidP="00076F82">
            <w:pPr>
              <w:rPr>
                <w:rFonts w:ascii="Times New Roman" w:hAnsi="Times New Roman" w:cs="Times New Roman"/>
              </w:rPr>
            </w:pPr>
          </w:p>
          <w:p w:rsidR="00760BE7" w:rsidRDefault="00760BE7" w:rsidP="00076F82">
            <w:pPr>
              <w:rPr>
                <w:rFonts w:ascii="Times New Roman" w:hAnsi="Times New Roman" w:cs="Times New Roman"/>
              </w:rPr>
            </w:pPr>
          </w:p>
          <w:p w:rsidR="00076F82" w:rsidRPr="00076F82" w:rsidRDefault="00076F82" w:rsidP="00076F82">
            <w:pPr>
              <w:rPr>
                <w:rFonts w:ascii="Times New Roman" w:hAnsi="Times New Roman" w:cs="Times New Roman"/>
              </w:rPr>
            </w:pPr>
            <w:r>
              <w:rPr>
                <w:rFonts w:ascii="Times New Roman" w:hAnsi="Times New Roman" w:cs="Times New Roman"/>
              </w:rPr>
              <w:t>К-т</w:t>
            </w:r>
          </w:p>
        </w:tc>
        <w:tc>
          <w:tcPr>
            <w:tcW w:w="709" w:type="dxa"/>
            <w:tcBorders>
              <w:top w:val="single" w:sz="4" w:space="0" w:color="auto"/>
              <w:right w:val="single" w:sz="4" w:space="0" w:color="auto"/>
            </w:tcBorders>
          </w:tcPr>
          <w:p w:rsidR="00760BE7" w:rsidRDefault="00760BE7" w:rsidP="00076F82">
            <w:pPr>
              <w:jc w:val="center"/>
              <w:rPr>
                <w:rFonts w:ascii="Times New Roman" w:hAnsi="Times New Roman" w:cs="Times New Roman"/>
                <w:lang w:val="en-US"/>
              </w:rPr>
            </w:pPr>
          </w:p>
          <w:p w:rsidR="00076F82" w:rsidRDefault="00076F82" w:rsidP="00076F82">
            <w:pPr>
              <w:jc w:val="center"/>
              <w:rPr>
                <w:rFonts w:ascii="Times New Roman" w:hAnsi="Times New Roman" w:cs="Times New Roman"/>
                <w:lang w:val="en-US"/>
              </w:rPr>
            </w:pPr>
            <w:r>
              <w:rPr>
                <w:rFonts w:ascii="Times New Roman" w:hAnsi="Times New Roman" w:cs="Times New Roman"/>
                <w:lang w:val="en-US"/>
              </w:rPr>
              <w:t>2</w:t>
            </w:r>
          </w:p>
          <w:p w:rsidR="00076F82" w:rsidRDefault="00076F82" w:rsidP="00076F82">
            <w:pPr>
              <w:jc w:val="center"/>
              <w:rPr>
                <w:rFonts w:ascii="Times New Roman" w:hAnsi="Times New Roman" w:cs="Times New Roman"/>
                <w:lang w:val="en-US"/>
              </w:rPr>
            </w:pPr>
          </w:p>
          <w:p w:rsidR="00760BE7" w:rsidRDefault="00760BE7" w:rsidP="00076F82">
            <w:pPr>
              <w:jc w:val="center"/>
              <w:rPr>
                <w:rFonts w:ascii="Times New Roman" w:hAnsi="Times New Roman" w:cs="Times New Roman"/>
                <w:lang w:val="en-US"/>
              </w:rPr>
            </w:pPr>
          </w:p>
          <w:p w:rsidR="00076F82" w:rsidRDefault="00076F82" w:rsidP="00076F82">
            <w:pPr>
              <w:jc w:val="center"/>
              <w:rPr>
                <w:rFonts w:ascii="Times New Roman" w:hAnsi="Times New Roman" w:cs="Times New Roman"/>
                <w:lang w:val="en-US"/>
              </w:rPr>
            </w:pPr>
            <w:r>
              <w:rPr>
                <w:rFonts w:ascii="Times New Roman" w:hAnsi="Times New Roman" w:cs="Times New Roman"/>
                <w:lang w:val="en-US"/>
              </w:rPr>
              <w:t>1</w:t>
            </w:r>
          </w:p>
          <w:p w:rsidR="00076F82" w:rsidRDefault="00076F82" w:rsidP="00076F82">
            <w:pPr>
              <w:jc w:val="center"/>
              <w:rPr>
                <w:rFonts w:ascii="Times New Roman" w:hAnsi="Times New Roman" w:cs="Times New Roman"/>
                <w:lang w:val="en-US"/>
              </w:rPr>
            </w:pPr>
          </w:p>
          <w:p w:rsidR="00760BE7" w:rsidRDefault="00760BE7" w:rsidP="00076F82">
            <w:pPr>
              <w:jc w:val="center"/>
              <w:rPr>
                <w:rFonts w:ascii="Times New Roman" w:hAnsi="Times New Roman" w:cs="Times New Roman"/>
                <w:lang w:val="en-US"/>
              </w:rPr>
            </w:pPr>
          </w:p>
          <w:p w:rsidR="00760BE7" w:rsidRDefault="00760BE7" w:rsidP="00076F82">
            <w:pPr>
              <w:jc w:val="center"/>
              <w:rPr>
                <w:rFonts w:ascii="Times New Roman" w:hAnsi="Times New Roman" w:cs="Times New Roman"/>
                <w:lang w:val="en-US"/>
              </w:rPr>
            </w:pPr>
          </w:p>
          <w:p w:rsidR="00076F82" w:rsidRPr="00076F82" w:rsidRDefault="00076F82" w:rsidP="00076F82">
            <w:pPr>
              <w:jc w:val="center"/>
              <w:rPr>
                <w:rFonts w:ascii="Times New Roman" w:hAnsi="Times New Roman" w:cs="Times New Roman"/>
                <w:lang w:val="en-US"/>
              </w:rPr>
            </w:pPr>
            <w:r>
              <w:rPr>
                <w:rFonts w:ascii="Times New Roman" w:hAnsi="Times New Roman" w:cs="Times New Roman"/>
                <w:lang w:val="en-US"/>
              </w:rPr>
              <w:t>1</w:t>
            </w:r>
          </w:p>
        </w:tc>
        <w:tc>
          <w:tcPr>
            <w:tcW w:w="1814" w:type="dxa"/>
            <w:tcBorders>
              <w:top w:val="single" w:sz="4" w:space="0" w:color="auto"/>
              <w:left w:val="single" w:sz="4" w:space="0" w:color="auto"/>
            </w:tcBorders>
          </w:tcPr>
          <w:p w:rsidR="00076F82" w:rsidRDefault="00076F82" w:rsidP="00076F82">
            <w:pPr>
              <w:jc w:val="center"/>
              <w:rPr>
                <w:rFonts w:ascii="Times New Roman" w:hAnsi="Times New Roman" w:cs="Times New Roman"/>
              </w:rPr>
            </w:pPr>
          </w:p>
          <w:p w:rsidR="00A002C1" w:rsidRDefault="00A002C1" w:rsidP="00076F82">
            <w:pPr>
              <w:jc w:val="center"/>
              <w:rPr>
                <w:rFonts w:ascii="Times New Roman" w:hAnsi="Times New Roman" w:cs="Times New Roman"/>
              </w:rPr>
            </w:pPr>
          </w:p>
          <w:p w:rsidR="00A002C1" w:rsidRDefault="00A002C1" w:rsidP="00076F82">
            <w:pPr>
              <w:jc w:val="center"/>
              <w:rPr>
                <w:rFonts w:ascii="Times New Roman" w:hAnsi="Times New Roman" w:cs="Times New Roman"/>
              </w:rPr>
            </w:pPr>
          </w:p>
          <w:p w:rsidR="00A002C1" w:rsidRDefault="00A002C1" w:rsidP="00076F82">
            <w:pPr>
              <w:jc w:val="center"/>
              <w:rPr>
                <w:rFonts w:ascii="Times New Roman" w:hAnsi="Times New Roman" w:cs="Times New Roman"/>
              </w:rPr>
            </w:pPr>
          </w:p>
          <w:p w:rsidR="00A002C1" w:rsidRDefault="00A002C1" w:rsidP="00076F82">
            <w:pPr>
              <w:jc w:val="center"/>
              <w:rPr>
                <w:rFonts w:ascii="Times New Roman" w:hAnsi="Times New Roman" w:cs="Times New Roman"/>
              </w:rPr>
            </w:pPr>
          </w:p>
          <w:p w:rsidR="00A002C1" w:rsidRDefault="00A002C1" w:rsidP="00076F82">
            <w:pPr>
              <w:jc w:val="center"/>
              <w:rPr>
                <w:rFonts w:ascii="Times New Roman" w:hAnsi="Times New Roman" w:cs="Times New Roman"/>
              </w:rPr>
            </w:pPr>
          </w:p>
          <w:p w:rsidR="00A002C1" w:rsidRDefault="00A002C1" w:rsidP="00076F82">
            <w:pPr>
              <w:jc w:val="center"/>
              <w:rPr>
                <w:rFonts w:ascii="Times New Roman" w:hAnsi="Times New Roman" w:cs="Times New Roman"/>
              </w:rPr>
            </w:pPr>
          </w:p>
          <w:p w:rsidR="00A002C1" w:rsidRDefault="00A002C1" w:rsidP="00076F82">
            <w:pPr>
              <w:jc w:val="center"/>
              <w:rPr>
                <w:rFonts w:ascii="Times New Roman" w:hAnsi="Times New Roman" w:cs="Times New Roman"/>
              </w:rPr>
            </w:pPr>
          </w:p>
          <w:p w:rsidR="00A002C1" w:rsidRDefault="00A002C1" w:rsidP="00076F82">
            <w:pPr>
              <w:jc w:val="center"/>
              <w:rPr>
                <w:rFonts w:ascii="Times New Roman" w:hAnsi="Times New Roman" w:cs="Times New Roman"/>
              </w:rPr>
            </w:pPr>
          </w:p>
          <w:p w:rsidR="00A002C1" w:rsidRDefault="00A002C1" w:rsidP="00076F82">
            <w:pPr>
              <w:jc w:val="center"/>
              <w:rPr>
                <w:rFonts w:ascii="Times New Roman" w:hAnsi="Times New Roman" w:cs="Times New Roman"/>
              </w:rPr>
            </w:pPr>
          </w:p>
          <w:p w:rsidR="00A002C1" w:rsidRPr="00A137E0" w:rsidRDefault="00A002C1" w:rsidP="00076F82">
            <w:pPr>
              <w:jc w:val="center"/>
              <w:rPr>
                <w:rFonts w:ascii="Times New Roman" w:hAnsi="Times New Roman" w:cs="Times New Roman"/>
              </w:rPr>
            </w:pPr>
            <w:r>
              <w:rPr>
                <w:rFonts w:ascii="Times New Roman" w:hAnsi="Times New Roman" w:cs="Times New Roman"/>
              </w:rPr>
              <w:t>795340,00</w:t>
            </w:r>
          </w:p>
        </w:tc>
        <w:tc>
          <w:tcPr>
            <w:tcW w:w="1700" w:type="dxa"/>
            <w:tcBorders>
              <w:top w:val="single" w:sz="4" w:space="0" w:color="auto"/>
              <w:left w:val="single" w:sz="4" w:space="0" w:color="auto"/>
            </w:tcBorders>
          </w:tcPr>
          <w:p w:rsidR="00076F82" w:rsidRDefault="00076F82" w:rsidP="00076F82">
            <w:pPr>
              <w:jc w:val="center"/>
              <w:rPr>
                <w:rFonts w:ascii="Times New Roman" w:hAnsi="Times New Roman" w:cs="Times New Roman"/>
              </w:rPr>
            </w:pPr>
          </w:p>
          <w:p w:rsidR="00A002C1" w:rsidRDefault="00A002C1" w:rsidP="00076F82">
            <w:pPr>
              <w:jc w:val="center"/>
              <w:rPr>
                <w:rFonts w:ascii="Times New Roman" w:hAnsi="Times New Roman" w:cs="Times New Roman"/>
              </w:rPr>
            </w:pPr>
          </w:p>
          <w:p w:rsidR="00A002C1" w:rsidRDefault="00A002C1" w:rsidP="00076F82">
            <w:pPr>
              <w:jc w:val="center"/>
              <w:rPr>
                <w:rFonts w:ascii="Times New Roman" w:hAnsi="Times New Roman" w:cs="Times New Roman"/>
              </w:rPr>
            </w:pPr>
          </w:p>
          <w:p w:rsidR="00A002C1" w:rsidRDefault="00A002C1" w:rsidP="00076F82">
            <w:pPr>
              <w:jc w:val="center"/>
              <w:rPr>
                <w:rFonts w:ascii="Times New Roman" w:hAnsi="Times New Roman" w:cs="Times New Roman"/>
              </w:rPr>
            </w:pPr>
          </w:p>
          <w:p w:rsidR="00A002C1" w:rsidRDefault="00A002C1" w:rsidP="00076F82">
            <w:pPr>
              <w:jc w:val="center"/>
              <w:rPr>
                <w:rFonts w:ascii="Times New Roman" w:hAnsi="Times New Roman" w:cs="Times New Roman"/>
              </w:rPr>
            </w:pPr>
          </w:p>
          <w:p w:rsidR="00A002C1" w:rsidRDefault="00A002C1" w:rsidP="00076F82">
            <w:pPr>
              <w:jc w:val="center"/>
              <w:rPr>
                <w:rFonts w:ascii="Times New Roman" w:hAnsi="Times New Roman" w:cs="Times New Roman"/>
              </w:rPr>
            </w:pPr>
          </w:p>
          <w:p w:rsidR="00A002C1" w:rsidRDefault="00A002C1" w:rsidP="00076F82">
            <w:pPr>
              <w:jc w:val="center"/>
              <w:rPr>
                <w:rFonts w:ascii="Times New Roman" w:hAnsi="Times New Roman" w:cs="Times New Roman"/>
              </w:rPr>
            </w:pPr>
          </w:p>
          <w:p w:rsidR="00A002C1" w:rsidRDefault="00A002C1" w:rsidP="00076F82">
            <w:pPr>
              <w:jc w:val="center"/>
              <w:rPr>
                <w:rFonts w:ascii="Times New Roman" w:hAnsi="Times New Roman" w:cs="Times New Roman"/>
              </w:rPr>
            </w:pPr>
          </w:p>
          <w:p w:rsidR="00A002C1" w:rsidRDefault="00A002C1" w:rsidP="00076F82">
            <w:pPr>
              <w:jc w:val="center"/>
              <w:rPr>
                <w:rFonts w:ascii="Times New Roman" w:hAnsi="Times New Roman" w:cs="Times New Roman"/>
              </w:rPr>
            </w:pPr>
          </w:p>
          <w:p w:rsidR="00A002C1" w:rsidRDefault="00A002C1" w:rsidP="00076F82">
            <w:pPr>
              <w:jc w:val="center"/>
              <w:rPr>
                <w:rFonts w:ascii="Times New Roman" w:hAnsi="Times New Roman" w:cs="Times New Roman"/>
              </w:rPr>
            </w:pPr>
          </w:p>
          <w:p w:rsidR="00A002C1" w:rsidRPr="00A137E0" w:rsidRDefault="00A002C1" w:rsidP="00076F82">
            <w:pPr>
              <w:jc w:val="center"/>
              <w:rPr>
                <w:rFonts w:ascii="Times New Roman" w:hAnsi="Times New Roman" w:cs="Times New Roman"/>
              </w:rPr>
            </w:pPr>
            <w:r>
              <w:rPr>
                <w:rFonts w:ascii="Times New Roman" w:hAnsi="Times New Roman" w:cs="Times New Roman"/>
              </w:rPr>
              <w:t>795340,00</w:t>
            </w:r>
          </w:p>
        </w:tc>
      </w:tr>
      <w:tr w:rsidR="00076F82" w:rsidRPr="0019425B" w:rsidTr="00D217D4">
        <w:tc>
          <w:tcPr>
            <w:tcW w:w="8647" w:type="dxa"/>
            <w:gridSpan w:val="6"/>
            <w:vAlign w:val="center"/>
          </w:tcPr>
          <w:p w:rsidR="00076F82" w:rsidRPr="004744D7" w:rsidRDefault="00076F82" w:rsidP="00076F82">
            <w:pPr>
              <w:rPr>
                <w:rFonts w:ascii="Times New Roman" w:hAnsi="Times New Roman" w:cs="Times New Roman"/>
                <w:b/>
                <w:sz w:val="24"/>
                <w:szCs w:val="24"/>
              </w:rPr>
            </w:pPr>
            <w:r w:rsidRPr="004744D7">
              <w:rPr>
                <w:rFonts w:ascii="Times New Roman" w:hAnsi="Times New Roman" w:cs="Times New Roman"/>
                <w:b/>
                <w:sz w:val="24"/>
                <w:szCs w:val="24"/>
              </w:rPr>
              <w:t>ИТОГО</w:t>
            </w:r>
          </w:p>
        </w:tc>
        <w:tc>
          <w:tcPr>
            <w:tcW w:w="1700" w:type="dxa"/>
            <w:tcBorders>
              <w:top w:val="single" w:sz="4" w:space="0" w:color="auto"/>
              <w:left w:val="single" w:sz="4" w:space="0" w:color="auto"/>
            </w:tcBorders>
          </w:tcPr>
          <w:p w:rsidR="00076F82" w:rsidRPr="004744D7" w:rsidRDefault="00A002C1" w:rsidP="00076F82">
            <w:pPr>
              <w:jc w:val="center"/>
              <w:rPr>
                <w:rFonts w:ascii="Times New Roman" w:hAnsi="Times New Roman" w:cs="Times New Roman"/>
                <w:b/>
                <w:sz w:val="24"/>
                <w:szCs w:val="24"/>
              </w:rPr>
            </w:pPr>
            <w:r>
              <w:rPr>
                <w:rFonts w:ascii="Times New Roman" w:hAnsi="Times New Roman" w:cs="Times New Roman"/>
                <w:b/>
                <w:sz w:val="24"/>
                <w:szCs w:val="24"/>
              </w:rPr>
              <w:t>795340,00</w:t>
            </w:r>
          </w:p>
        </w:tc>
      </w:tr>
    </w:tbl>
    <w:p w:rsidR="004C2E9E" w:rsidRDefault="004C2E9E" w:rsidP="003E687C">
      <w:pPr>
        <w:spacing w:after="0" w:line="240" w:lineRule="auto"/>
        <w:jc w:val="center"/>
        <w:rPr>
          <w:rFonts w:ascii="Times New Roman" w:hAnsi="Times New Roman" w:cs="Times New Roman"/>
          <w:b/>
        </w:rPr>
      </w:pPr>
    </w:p>
    <w:p w:rsidR="004C2E9E" w:rsidRDefault="004C2E9E" w:rsidP="00AB1D02">
      <w:pPr>
        <w:spacing w:after="0" w:line="240" w:lineRule="auto"/>
        <w:ind w:firstLine="708"/>
        <w:jc w:val="both"/>
        <w:rPr>
          <w:rFonts w:ascii="Times New Roman" w:hAnsi="Times New Roman" w:cs="Times New Roman"/>
        </w:rPr>
      </w:pPr>
      <w:r>
        <w:rPr>
          <w:rFonts w:ascii="Times New Roman" w:hAnsi="Times New Roman" w:cs="Times New Roman"/>
          <w:b/>
        </w:rPr>
        <w:t xml:space="preserve">Начальная (максимальная) цена контракта составляет: </w:t>
      </w:r>
      <w:r w:rsidR="00A002C1">
        <w:rPr>
          <w:rFonts w:ascii="Times New Roman" w:hAnsi="Times New Roman" w:cs="Times New Roman"/>
          <w:b/>
        </w:rPr>
        <w:t xml:space="preserve">795340,00 </w:t>
      </w:r>
      <w:r>
        <w:rPr>
          <w:rFonts w:ascii="Times New Roman" w:hAnsi="Times New Roman" w:cs="Times New Roman"/>
          <w:b/>
        </w:rPr>
        <w:t>руб. ПМР</w:t>
      </w:r>
      <w:r>
        <w:rPr>
          <w:rFonts w:ascii="Times New Roman" w:hAnsi="Times New Roman" w:cs="Times New Roman"/>
        </w:rPr>
        <w:t xml:space="preserve"> и сформирована посредством метода сопоставимых рыночных цен (анализ рынка) в соответствии </w:t>
      </w:r>
      <w:r w:rsidR="00D217D4">
        <w:rPr>
          <w:rFonts w:ascii="Times New Roman" w:hAnsi="Times New Roman" w:cs="Times New Roman"/>
        </w:rPr>
        <w:t xml:space="preserve"> с требованиями  подпункта г) пункта 1 и пункта 4 статьи 16 Закона  Приднестровской Молдавской Республики от  26.11.2018 г. № 318-З-</w:t>
      </w:r>
      <w:r w:rsidR="00D217D4">
        <w:rPr>
          <w:rFonts w:ascii="Times New Roman" w:hAnsi="Times New Roman" w:cs="Times New Roman"/>
          <w:lang w:val="en-US"/>
        </w:rPr>
        <w:t>VI</w:t>
      </w:r>
      <w:r w:rsidR="00D217D4" w:rsidRPr="00D217D4">
        <w:rPr>
          <w:rFonts w:ascii="Times New Roman" w:hAnsi="Times New Roman" w:cs="Times New Roman"/>
        </w:rPr>
        <w:t xml:space="preserve"> “</w:t>
      </w:r>
      <w:r w:rsidR="00D217D4">
        <w:rPr>
          <w:rFonts w:ascii="Times New Roman" w:hAnsi="Times New Roman" w:cs="Times New Roman"/>
        </w:rPr>
        <w:t>О закупках в Приднестровской Молдавской Республике  (САЗ 18-48), статьей 26, 29 Приказа Министерства экономического развития Приднестровской Молдавской Республики от 24.12.2019 г. №1127 «Об утверждении  Методических рекомендаций по применению  методов определения начальной (максимальной) цены контракта, заключаемого с единственным поставщиком (подрядчиком, исполнителем)».</w:t>
      </w:r>
    </w:p>
    <w:p w:rsidR="00D217D4" w:rsidRPr="00257FF0" w:rsidRDefault="00D217D4" w:rsidP="00AB1D02">
      <w:pPr>
        <w:spacing w:after="0" w:line="240" w:lineRule="auto"/>
        <w:jc w:val="both"/>
        <w:rPr>
          <w:rFonts w:ascii="Times New Roman" w:hAnsi="Times New Roman" w:cs="Times New Roman"/>
          <w:sz w:val="24"/>
          <w:szCs w:val="24"/>
        </w:rPr>
      </w:pPr>
      <w:r>
        <w:rPr>
          <w:rFonts w:ascii="Times New Roman" w:hAnsi="Times New Roman" w:cs="Times New Roman"/>
        </w:rPr>
        <w:tab/>
        <w:t xml:space="preserve">В </w:t>
      </w:r>
      <w:proofErr w:type="gramStart"/>
      <w:r>
        <w:rPr>
          <w:rFonts w:ascii="Times New Roman" w:hAnsi="Times New Roman" w:cs="Times New Roman"/>
        </w:rPr>
        <w:t>результате  проведенного</w:t>
      </w:r>
      <w:proofErr w:type="gramEnd"/>
      <w:r>
        <w:rPr>
          <w:rFonts w:ascii="Times New Roman" w:hAnsi="Times New Roman" w:cs="Times New Roman"/>
        </w:rPr>
        <w:t xml:space="preserve"> анализа рынка и сбора ценовой информации по закупке </w:t>
      </w:r>
      <w:r w:rsidR="00257FF0">
        <w:rPr>
          <w:rFonts w:ascii="Times New Roman" w:hAnsi="Times New Roman" w:cs="Times New Roman"/>
        </w:rPr>
        <w:t>с</w:t>
      </w:r>
      <w:r w:rsidR="00257FF0" w:rsidRPr="00257FF0">
        <w:rPr>
          <w:rFonts w:ascii="Times New Roman" w:hAnsi="Times New Roman" w:cs="Times New Roman"/>
        </w:rPr>
        <w:t>ервер</w:t>
      </w:r>
      <w:r w:rsidR="00760BE7">
        <w:rPr>
          <w:rFonts w:ascii="Times New Roman" w:hAnsi="Times New Roman" w:cs="Times New Roman"/>
        </w:rPr>
        <w:t xml:space="preserve">ов </w:t>
      </w:r>
      <w:r w:rsidR="00745B2E" w:rsidRPr="00257FF0">
        <w:rPr>
          <w:rFonts w:ascii="Times New Roman" w:hAnsi="Times New Roman" w:cs="Times New Roman"/>
          <w:sz w:val="24"/>
          <w:szCs w:val="24"/>
        </w:rPr>
        <w:t xml:space="preserve"> получено </w:t>
      </w:r>
      <w:r w:rsidR="00257FF0">
        <w:rPr>
          <w:rFonts w:ascii="Times New Roman" w:hAnsi="Times New Roman" w:cs="Times New Roman"/>
          <w:sz w:val="24"/>
          <w:szCs w:val="24"/>
        </w:rPr>
        <w:t>три</w:t>
      </w:r>
      <w:r w:rsidR="00745B2E" w:rsidRPr="00257FF0">
        <w:rPr>
          <w:rFonts w:ascii="Times New Roman" w:hAnsi="Times New Roman" w:cs="Times New Roman"/>
          <w:sz w:val="24"/>
          <w:szCs w:val="24"/>
        </w:rPr>
        <w:t xml:space="preserve"> ценовых предложения.</w:t>
      </w:r>
    </w:p>
    <w:p w:rsidR="00745B2E" w:rsidRDefault="00745B2E" w:rsidP="00AB1D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745B2E" w:rsidRDefault="00745B2E" w:rsidP="004C2E9E">
      <w:pPr>
        <w:spacing w:after="0" w:line="240" w:lineRule="auto"/>
        <w:rPr>
          <w:rFonts w:ascii="Times New Roman" w:hAnsi="Times New Roman" w:cs="Times New Roman"/>
          <w:sz w:val="24"/>
          <w:szCs w:val="24"/>
        </w:rPr>
      </w:pPr>
    </w:p>
    <w:p w:rsidR="00745B2E" w:rsidRPr="00745B2E" w:rsidRDefault="00745B2E" w:rsidP="004C2E9E">
      <w:pPr>
        <w:spacing w:after="0" w:line="240" w:lineRule="auto"/>
        <w:rPr>
          <w:rFonts w:ascii="Times New Roman" w:hAnsi="Times New Roman" w:cs="Times New Roman"/>
          <w:b/>
        </w:rPr>
      </w:pPr>
      <w:r w:rsidRPr="00745B2E">
        <w:rPr>
          <w:rFonts w:ascii="Times New Roman" w:hAnsi="Times New Roman" w:cs="Times New Roman"/>
          <w:b/>
          <w:sz w:val="24"/>
          <w:szCs w:val="24"/>
        </w:rPr>
        <w:tab/>
        <w:t>2. Требования к содержанию, в том числе составу, форме заявок на участие в запросе предложений.</w:t>
      </w:r>
    </w:p>
    <w:p w:rsidR="00745B2E" w:rsidRDefault="00745B2E" w:rsidP="00AB1D02">
      <w:pPr>
        <w:spacing w:after="0" w:line="240" w:lineRule="auto"/>
        <w:ind w:firstLine="708"/>
        <w:jc w:val="both"/>
        <w:rPr>
          <w:rFonts w:ascii="Times New Roman" w:hAnsi="Times New Roman" w:cs="Times New Roman"/>
        </w:rPr>
      </w:pPr>
      <w:r w:rsidRPr="006E05AC">
        <w:rPr>
          <w:rFonts w:ascii="Times New Roman" w:hAnsi="Times New Roman" w:cs="Times New Roman"/>
        </w:rPr>
        <w:t xml:space="preserve">Заявка </w:t>
      </w:r>
      <w:r>
        <w:rPr>
          <w:rFonts w:ascii="Times New Roman" w:hAnsi="Times New Roman" w:cs="Times New Roman"/>
        </w:rPr>
        <w:t xml:space="preserve">на участие в запросе предложений </w:t>
      </w:r>
      <w:r w:rsidRPr="006E05AC">
        <w:rPr>
          <w:rFonts w:ascii="Times New Roman" w:hAnsi="Times New Roman" w:cs="Times New Roman"/>
        </w:rPr>
        <w:t>должна быть оформлена в соответствии с требованиями, предусмотренными Распоряжением Правительства ПМР от 25.03.2020 г. №198р «Об утверждении формы заявок участников закупки»</w:t>
      </w:r>
      <w:r>
        <w:rPr>
          <w:rFonts w:ascii="Times New Roman" w:hAnsi="Times New Roman" w:cs="Times New Roman"/>
        </w:rPr>
        <w:t xml:space="preserve">, с приложением документов, указанных в п.2  </w:t>
      </w:r>
      <w:r>
        <w:rPr>
          <w:rFonts w:ascii="Times New Roman" w:hAnsi="Times New Roman" w:cs="Times New Roman"/>
        </w:rPr>
        <w:lastRenderedPageBreak/>
        <w:t xml:space="preserve">Приложения к данному  Распоряжению </w:t>
      </w:r>
      <w:r w:rsidRPr="006E05AC">
        <w:rPr>
          <w:rFonts w:ascii="Times New Roman" w:hAnsi="Times New Roman" w:cs="Times New Roman"/>
        </w:rPr>
        <w:t xml:space="preserve"> и требованиям</w:t>
      </w:r>
      <w:r>
        <w:rPr>
          <w:rFonts w:ascii="Times New Roman" w:hAnsi="Times New Roman" w:cs="Times New Roman"/>
        </w:rPr>
        <w:t>и</w:t>
      </w:r>
      <w:r w:rsidRPr="006E05AC">
        <w:rPr>
          <w:rFonts w:ascii="Times New Roman" w:hAnsi="Times New Roman" w:cs="Times New Roman"/>
        </w:rPr>
        <w:t>, указанными в документации о проведении запроса предложений</w:t>
      </w:r>
      <w:r>
        <w:rPr>
          <w:rFonts w:ascii="Times New Roman" w:hAnsi="Times New Roman" w:cs="Times New Roman"/>
        </w:rPr>
        <w:t>.</w:t>
      </w:r>
    </w:p>
    <w:p w:rsidR="00D217D4" w:rsidRDefault="00D217D4" w:rsidP="004C2E9E">
      <w:pPr>
        <w:spacing w:after="0" w:line="240" w:lineRule="auto"/>
        <w:rPr>
          <w:rFonts w:ascii="Times New Roman" w:hAnsi="Times New Roman" w:cs="Times New Roman"/>
        </w:rPr>
      </w:pPr>
    </w:p>
    <w:p w:rsidR="009E557A" w:rsidRDefault="009E557A" w:rsidP="004C2E9E">
      <w:pPr>
        <w:spacing w:after="0" w:line="240" w:lineRule="auto"/>
        <w:rPr>
          <w:rFonts w:ascii="Times New Roman" w:hAnsi="Times New Roman" w:cs="Times New Roman"/>
          <w:b/>
        </w:rPr>
      </w:pPr>
      <w:r>
        <w:rPr>
          <w:rFonts w:ascii="Times New Roman" w:hAnsi="Times New Roman" w:cs="Times New Roman"/>
        </w:rPr>
        <w:tab/>
      </w:r>
      <w:r w:rsidRPr="00DC230F">
        <w:rPr>
          <w:rFonts w:ascii="Times New Roman" w:hAnsi="Times New Roman" w:cs="Times New Roman"/>
          <w:b/>
        </w:rPr>
        <w:t>3</w:t>
      </w:r>
      <w:r w:rsidRPr="009E557A">
        <w:rPr>
          <w:rFonts w:ascii="Times New Roman" w:hAnsi="Times New Roman" w:cs="Times New Roman"/>
          <w:b/>
        </w:rPr>
        <w:t xml:space="preserve">. 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статьей 51 </w:t>
      </w:r>
      <w:proofErr w:type="gramStart"/>
      <w:r w:rsidRPr="009E557A">
        <w:rPr>
          <w:rFonts w:ascii="Times New Roman" w:hAnsi="Times New Roman" w:cs="Times New Roman"/>
          <w:b/>
        </w:rPr>
        <w:t>Закона  Приднестровской</w:t>
      </w:r>
      <w:proofErr w:type="gramEnd"/>
      <w:r w:rsidRPr="009E557A">
        <w:rPr>
          <w:rFonts w:ascii="Times New Roman" w:hAnsi="Times New Roman" w:cs="Times New Roman"/>
          <w:b/>
        </w:rPr>
        <w:t xml:space="preserve"> Молдавской Республики от  26.11.2018 г. № 318-З-</w:t>
      </w:r>
      <w:r w:rsidRPr="009E557A">
        <w:rPr>
          <w:rFonts w:ascii="Times New Roman" w:hAnsi="Times New Roman" w:cs="Times New Roman"/>
          <w:b/>
          <w:lang w:val="en-US"/>
        </w:rPr>
        <w:t>VI</w:t>
      </w:r>
      <w:r w:rsidRPr="009E557A">
        <w:rPr>
          <w:rFonts w:ascii="Times New Roman" w:hAnsi="Times New Roman" w:cs="Times New Roman"/>
          <w:b/>
        </w:rPr>
        <w:t xml:space="preserve"> “О закупках в Приднестровской Молдавской Республике  (САЗ 18-48) </w:t>
      </w:r>
    </w:p>
    <w:p w:rsidR="009E557A" w:rsidRPr="009E557A" w:rsidRDefault="009E557A" w:rsidP="009E557A">
      <w:pPr>
        <w:spacing w:after="0" w:line="240" w:lineRule="auto"/>
        <w:ind w:firstLine="709"/>
        <w:jc w:val="both"/>
        <w:rPr>
          <w:rFonts w:ascii="Times New Roman" w:hAnsi="Times New Roman" w:cs="Times New Roman"/>
        </w:rPr>
      </w:pPr>
      <w:r w:rsidRPr="009E557A">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9E557A" w:rsidRDefault="009E557A" w:rsidP="009E557A">
      <w:pPr>
        <w:spacing w:after="0" w:line="240" w:lineRule="auto"/>
        <w:ind w:firstLine="709"/>
        <w:jc w:val="both"/>
        <w:rPr>
          <w:rFonts w:ascii="Times New Roman" w:hAnsi="Times New Roman" w:cs="Times New Roman"/>
        </w:rPr>
      </w:pPr>
      <w:r>
        <w:rPr>
          <w:rFonts w:ascii="Times New Roman" w:hAnsi="Times New Roman" w:cs="Times New Roman"/>
        </w:rPr>
        <w:t xml:space="preserve">а) </w:t>
      </w:r>
      <w:r w:rsidRPr="009E557A">
        <w:rPr>
          <w:rFonts w:ascii="Times New Roman" w:hAnsi="Times New Roman" w:cs="Times New Roman"/>
        </w:rPr>
        <w:t>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rsidR="009E557A" w:rsidRDefault="009E557A" w:rsidP="009E557A">
      <w:pPr>
        <w:spacing w:after="0" w:line="240" w:lineRule="auto"/>
        <w:ind w:firstLine="709"/>
        <w:jc w:val="both"/>
        <w:rPr>
          <w:rFonts w:ascii="Times New Roman" w:hAnsi="Times New Roman" w:cs="Times New Roman"/>
        </w:rPr>
      </w:pPr>
      <w:r>
        <w:rPr>
          <w:rFonts w:ascii="Times New Roman" w:hAnsi="Times New Roman" w:cs="Times New Roman"/>
        </w:rPr>
        <w:t>б)</w:t>
      </w:r>
      <w:r w:rsidR="006F4EB0">
        <w:rPr>
          <w:rFonts w:ascii="Times New Roman" w:hAnsi="Times New Roman" w:cs="Times New Roman"/>
        </w:rPr>
        <w:t xml:space="preserve"> </w:t>
      </w:r>
      <w:r w:rsidRPr="009E557A">
        <w:rPr>
          <w:rFonts w:ascii="Times New Roman" w:hAnsi="Times New Roman" w:cs="Times New Roman"/>
        </w:rPr>
        <w:t xml:space="preserve">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w:t>
      </w:r>
      <w:r w:rsidR="003B6805">
        <w:rPr>
          <w:rFonts w:ascii="Times New Roman" w:hAnsi="Times New Roman" w:cs="Times New Roman"/>
        </w:rPr>
        <w:t>при сохранении условий поставки.</w:t>
      </w:r>
    </w:p>
    <w:p w:rsidR="003B6805" w:rsidRDefault="003B6805" w:rsidP="003B6805">
      <w:pPr>
        <w:spacing w:after="0" w:line="240" w:lineRule="auto"/>
        <w:ind w:firstLine="708"/>
        <w:rPr>
          <w:rFonts w:ascii="Times New Roman" w:hAnsi="Times New Roman" w:cs="Times New Roman"/>
          <w:b/>
        </w:rPr>
      </w:pPr>
    </w:p>
    <w:p w:rsidR="003B6805" w:rsidRDefault="003B6805" w:rsidP="003B6805">
      <w:pPr>
        <w:spacing w:after="0" w:line="240" w:lineRule="auto"/>
        <w:ind w:firstLine="708"/>
        <w:rPr>
          <w:rFonts w:ascii="Times New Roman" w:hAnsi="Times New Roman" w:cs="Times New Roman"/>
          <w:b/>
        </w:rPr>
      </w:pPr>
      <w:r w:rsidRPr="006E05AC">
        <w:rPr>
          <w:rFonts w:ascii="Times New Roman" w:hAnsi="Times New Roman" w:cs="Times New Roman"/>
          <w:b/>
        </w:rPr>
        <w:t>4. Порядок проведения запроса предложений</w:t>
      </w:r>
    </w:p>
    <w:p w:rsidR="003B6805" w:rsidRPr="003B6805" w:rsidRDefault="003B6805" w:rsidP="003B6805">
      <w:pPr>
        <w:spacing w:after="0" w:line="240" w:lineRule="auto"/>
        <w:ind w:firstLine="708"/>
        <w:jc w:val="both"/>
        <w:rPr>
          <w:rFonts w:ascii="Times New Roman" w:hAnsi="Times New Roman" w:cs="Times New Roman"/>
        </w:rPr>
      </w:pPr>
      <w:r>
        <w:rPr>
          <w:rFonts w:ascii="Times New Roman" w:hAnsi="Times New Roman" w:cs="Times New Roman"/>
        </w:rPr>
        <w:t xml:space="preserve">Запрос предложений проводится в соответствии со ст.44 </w:t>
      </w:r>
      <w:proofErr w:type="gramStart"/>
      <w:r w:rsidRPr="003B6805">
        <w:rPr>
          <w:rFonts w:ascii="Times New Roman" w:hAnsi="Times New Roman" w:cs="Times New Roman"/>
        </w:rPr>
        <w:t>Закона  Приднестровской</w:t>
      </w:r>
      <w:proofErr w:type="gramEnd"/>
      <w:r w:rsidRPr="003B6805">
        <w:rPr>
          <w:rFonts w:ascii="Times New Roman" w:hAnsi="Times New Roman" w:cs="Times New Roman"/>
        </w:rPr>
        <w:t xml:space="preserve"> Молдавской Республики от  26.11.2018 г. № 318-З-</w:t>
      </w:r>
      <w:r w:rsidRPr="003B6805">
        <w:rPr>
          <w:rFonts w:ascii="Times New Roman" w:hAnsi="Times New Roman" w:cs="Times New Roman"/>
          <w:lang w:val="en-US"/>
        </w:rPr>
        <w:t>VI</w:t>
      </w:r>
      <w:r w:rsidRPr="003B6805">
        <w:rPr>
          <w:rFonts w:ascii="Times New Roman" w:hAnsi="Times New Roman" w:cs="Times New Roman"/>
        </w:rPr>
        <w:t xml:space="preserve"> “О закупках в Приднестровской Молдавской Республике  (САЗ 18-48)</w:t>
      </w:r>
      <w:r>
        <w:rPr>
          <w:rFonts w:ascii="Times New Roman" w:hAnsi="Times New Roman" w:cs="Times New Roman"/>
        </w:rPr>
        <w:t>, с  учетом нормативных правовых актов Правительства Приднестровской Молдавской Республики, регламентирующих правила и особенности проведения запроса предложений (закупок).</w:t>
      </w:r>
      <w:r w:rsidRPr="003B6805">
        <w:rPr>
          <w:rFonts w:ascii="Times New Roman" w:hAnsi="Times New Roman" w:cs="Times New Roman"/>
        </w:rPr>
        <w:t xml:space="preserve"> </w:t>
      </w:r>
    </w:p>
    <w:p w:rsidR="003B6805" w:rsidRDefault="003B6805" w:rsidP="00AB1D02">
      <w:pPr>
        <w:spacing w:after="0" w:line="240" w:lineRule="auto"/>
        <w:ind w:firstLine="708"/>
        <w:jc w:val="both"/>
        <w:rPr>
          <w:rFonts w:ascii="Times New Roman" w:hAnsi="Times New Roman" w:cs="Times New Roman"/>
        </w:rPr>
      </w:pPr>
      <w:r>
        <w:rPr>
          <w:rFonts w:ascii="Times New Roman" w:hAnsi="Times New Roman" w:cs="Times New Roman"/>
        </w:rPr>
        <w:t>Для участия в запросе предложений, участники запроса предложений в срок и в порядке, которые установлены в извещении и документации о проведении запроса предложений, подают заявки на участие в запросе предложений заказчику в письменной форме либо в форме электронного документа.</w:t>
      </w:r>
    </w:p>
    <w:p w:rsidR="004B0A73" w:rsidRDefault="004B0A73" w:rsidP="00AB1D02">
      <w:pPr>
        <w:spacing w:after="0" w:line="240" w:lineRule="auto"/>
        <w:ind w:firstLine="708"/>
        <w:jc w:val="both"/>
        <w:rPr>
          <w:rFonts w:ascii="Times New Roman" w:hAnsi="Times New Roman" w:cs="Times New Roman"/>
        </w:rPr>
      </w:pPr>
      <w:r>
        <w:rPr>
          <w:rFonts w:ascii="Times New Roman" w:hAnsi="Times New Roman" w:cs="Times New Roman"/>
        </w:rPr>
        <w:t>Запрос предложений (повторный запрос предложений) признается несостоявшимся в следующих случаях:</w:t>
      </w:r>
    </w:p>
    <w:p w:rsidR="004B0A73" w:rsidRPr="004B0A73" w:rsidRDefault="004B0A73" w:rsidP="004B0A73">
      <w:pPr>
        <w:spacing w:after="0" w:line="240" w:lineRule="auto"/>
        <w:ind w:firstLine="709"/>
        <w:jc w:val="both"/>
        <w:rPr>
          <w:rFonts w:ascii="Times New Roman" w:hAnsi="Times New Roman" w:cs="Times New Roman"/>
        </w:rPr>
      </w:pPr>
      <w:r w:rsidRPr="004B0A73">
        <w:rPr>
          <w:rFonts w:ascii="Times New Roman" w:hAnsi="Times New Roman" w:cs="Times New Roman"/>
        </w:rPr>
        <w:t>а) если до момента вскрытия конвертов с заявками на участие в запросе предложений и открытия доступа к поданным в форме электронных документов заявкам не подано ни одной такой заявки на участие в запросе предложений;</w:t>
      </w:r>
    </w:p>
    <w:p w:rsidR="004B0A73" w:rsidRPr="004B0A73" w:rsidRDefault="004B0A73" w:rsidP="004B0A73">
      <w:pPr>
        <w:spacing w:after="0" w:line="240" w:lineRule="auto"/>
        <w:ind w:firstLine="709"/>
        <w:jc w:val="both"/>
        <w:rPr>
          <w:rFonts w:ascii="Times New Roman" w:hAnsi="Times New Roman" w:cs="Times New Roman"/>
        </w:rPr>
      </w:pPr>
      <w:r w:rsidRPr="004B0A73">
        <w:rPr>
          <w:rFonts w:ascii="Times New Roman" w:hAnsi="Times New Roman" w:cs="Times New Roman"/>
        </w:rPr>
        <w:t>б) если по результатам проведения проверки заявки (заявок) на участие в запросе предложений на предмет соответствия требованиям, установленным извещением и документацией, комиссией по рассмотрению заявок на участие в запросе предложений и окончательных предложений отклонены все поступившие заявки на участие в запросе предложений;</w:t>
      </w:r>
    </w:p>
    <w:p w:rsidR="004B0A73" w:rsidRDefault="004B0A73" w:rsidP="004B0A73">
      <w:pPr>
        <w:spacing w:after="0" w:line="240" w:lineRule="auto"/>
        <w:ind w:firstLine="709"/>
        <w:jc w:val="both"/>
        <w:rPr>
          <w:rFonts w:ascii="Times New Roman" w:hAnsi="Times New Roman" w:cs="Times New Roman"/>
        </w:rPr>
      </w:pPr>
      <w:r w:rsidRPr="004B0A73">
        <w:rPr>
          <w:rFonts w:ascii="Times New Roman" w:hAnsi="Times New Roman" w:cs="Times New Roman"/>
        </w:rPr>
        <w:t>в) если по результатам проведения проверки заявки (заявок) на участие в запросе предложений на предмет соответствия требованиям, установленным извещением и документацией, комиссией по рассмотрению заявок на участие в запросе предложений и окончательных предложений признана соответствующей одна заявка на участие в запросе предложений.</w:t>
      </w:r>
    </w:p>
    <w:p w:rsidR="004B0A73" w:rsidRPr="004B0A73" w:rsidRDefault="004B0A73" w:rsidP="004B0A73">
      <w:pPr>
        <w:spacing w:after="0" w:line="240" w:lineRule="auto"/>
        <w:ind w:firstLine="709"/>
        <w:jc w:val="both"/>
        <w:rPr>
          <w:rFonts w:ascii="Times New Roman" w:hAnsi="Times New Roman" w:cs="Times New Roman"/>
        </w:rPr>
      </w:pPr>
      <w:r w:rsidRPr="004B0A73">
        <w:rPr>
          <w:rFonts w:ascii="Times New Roman" w:hAnsi="Times New Roman" w:cs="Times New Roman"/>
        </w:rPr>
        <w:t xml:space="preserve">В день, </w:t>
      </w:r>
      <w:proofErr w:type="gramStart"/>
      <w:r w:rsidRPr="004B0A73">
        <w:rPr>
          <w:rFonts w:ascii="Times New Roman" w:hAnsi="Times New Roman" w:cs="Times New Roman"/>
        </w:rPr>
        <w:t>во время</w:t>
      </w:r>
      <w:proofErr w:type="gramEnd"/>
      <w:r w:rsidRPr="004B0A73">
        <w:rPr>
          <w:rFonts w:ascii="Times New Roman" w:hAnsi="Times New Roman" w:cs="Times New Roman"/>
        </w:rPr>
        <w:t xml:space="preserve">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подачи заявок, изменения или отзыва поданных заявок.</w:t>
      </w:r>
    </w:p>
    <w:p w:rsidR="004B0A73" w:rsidRPr="004B0A73" w:rsidRDefault="004B0A73" w:rsidP="004B0A73">
      <w:pPr>
        <w:spacing w:after="0" w:line="240" w:lineRule="auto"/>
        <w:ind w:firstLine="709"/>
        <w:jc w:val="both"/>
        <w:rPr>
          <w:rFonts w:ascii="Times New Roman" w:hAnsi="Times New Roman" w:cs="Times New Roman"/>
        </w:rPr>
      </w:pPr>
      <w:r w:rsidRPr="004B0A73">
        <w:rPr>
          <w:rFonts w:ascii="Times New Roman" w:hAnsi="Times New Roman" w:cs="Times New Roman"/>
        </w:rPr>
        <w:t>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w:t>
      </w:r>
    </w:p>
    <w:p w:rsidR="004B0A73" w:rsidRPr="004B0A73" w:rsidRDefault="004B0A73" w:rsidP="004B0A73">
      <w:pPr>
        <w:spacing w:after="0" w:line="240" w:lineRule="auto"/>
        <w:ind w:firstLine="709"/>
        <w:jc w:val="both"/>
        <w:rPr>
          <w:rFonts w:ascii="Times New Roman" w:hAnsi="Times New Roman" w:cs="Times New Roman"/>
        </w:rPr>
      </w:pPr>
      <w:r w:rsidRPr="004B0A73">
        <w:rPr>
          <w:rFonts w:ascii="Times New Roman" w:hAnsi="Times New Roman" w:cs="Times New Roman"/>
        </w:rPr>
        <w:t>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rsidR="004B0A73" w:rsidRPr="004B0A73" w:rsidRDefault="004B0A73" w:rsidP="004B0A73">
      <w:pPr>
        <w:spacing w:after="0" w:line="240" w:lineRule="auto"/>
        <w:ind w:firstLine="709"/>
        <w:jc w:val="both"/>
        <w:rPr>
          <w:rFonts w:ascii="Times New Roman" w:hAnsi="Times New Roman" w:cs="Times New Roman"/>
        </w:rPr>
      </w:pPr>
      <w:r w:rsidRPr="004B0A73">
        <w:rPr>
          <w:rFonts w:ascii="Times New Roman" w:hAnsi="Times New Roman" w:cs="Times New Roman"/>
        </w:rPr>
        <w:lastRenderedPageBreak/>
        <w:t>Комиссия по рассмотрению заявок на участие в запросе предложений вправе приостановить проведение процедуры запроса предложений в случае необходимости проведения проверки заявок на участие в запросе предложений на предмет соответствия их требованиям, установленным извещением и документацией. Срок приостановления проведения процедуры запроса предложений не может превышать 5 (пяти) рабочих дней.</w:t>
      </w:r>
    </w:p>
    <w:p w:rsidR="004B0A73" w:rsidRPr="004B0A73" w:rsidRDefault="004B0A73" w:rsidP="00AB1D02">
      <w:pPr>
        <w:spacing w:after="0" w:line="240" w:lineRule="auto"/>
        <w:ind w:firstLine="709"/>
        <w:jc w:val="both"/>
        <w:rPr>
          <w:rFonts w:ascii="Times New Roman" w:hAnsi="Times New Roman" w:cs="Times New Roman"/>
        </w:rPr>
      </w:pPr>
      <w:r w:rsidRPr="004B0A73">
        <w:rPr>
          <w:rFonts w:ascii="Times New Roman" w:hAnsi="Times New Roman" w:cs="Times New Roman"/>
        </w:rPr>
        <w:t xml:space="preserve">Все заявки участников запроса предложений оцениваются </w:t>
      </w:r>
      <w:r>
        <w:rPr>
          <w:rFonts w:ascii="Times New Roman" w:hAnsi="Times New Roman" w:cs="Times New Roman"/>
        </w:rPr>
        <w:t xml:space="preserve"> </w:t>
      </w:r>
      <w:r w:rsidRPr="004B0A73">
        <w:rPr>
          <w:rFonts w:ascii="Times New Roman" w:hAnsi="Times New Roman" w:cs="Times New Roman"/>
        </w:rPr>
        <w:t xml:space="preserve">на основании критериев, указанных в документации о проведении запроса предложений, с учетом преимуществ, предоставляемых заказчиком в соответствии с настоящим Законом, фиксируются в виде таблицы </w:t>
      </w:r>
      <w:r w:rsidRPr="004B0A73">
        <w:rPr>
          <w:rFonts w:ascii="Times New Roman" w:hAnsi="Times New Roman" w:cs="Times New Roman"/>
        </w:rPr>
        <w:br/>
        <w:t>и прилагаются к протоколу проведения запроса предложений, после чего оглашаются условия исполнения контракта, содержащиеся в заявке, признанной лучшей, без объявления участника запроса предложений, который направил такую заявку, или условия, содержащиеся в единственной заявке.</w:t>
      </w:r>
    </w:p>
    <w:p w:rsidR="004B0A73" w:rsidRPr="004B0A73" w:rsidRDefault="004B0A73" w:rsidP="004B0A73">
      <w:pPr>
        <w:spacing w:after="0" w:line="240" w:lineRule="auto"/>
        <w:ind w:firstLine="709"/>
        <w:jc w:val="both"/>
        <w:rPr>
          <w:rFonts w:ascii="Times New Roman" w:hAnsi="Times New Roman" w:cs="Times New Roman"/>
        </w:rPr>
      </w:pPr>
      <w:r w:rsidRPr="004B0A73">
        <w:rPr>
          <w:rFonts w:ascii="Times New Roman" w:hAnsi="Times New Roman" w:cs="Times New Roman"/>
        </w:rPr>
        <w:t xml:space="preserve">После оглашения условий исполнения контракта, содержащихся </w:t>
      </w:r>
      <w:r w:rsidRPr="004B0A73">
        <w:rPr>
          <w:rFonts w:ascii="Times New Roman" w:hAnsi="Times New Roman" w:cs="Times New Roman"/>
        </w:rPr>
        <w:br/>
        <w:t xml:space="preserve">в заявке, признанной лучшей, или условий, содержащихся в единственной заявке на участие в запросе предложений, запрос предложений завершается. Протокол проведения запроса предложений ведется комиссией, подписывается всеми присутствующими членами комиссии не </w:t>
      </w:r>
      <w:proofErr w:type="gramStart"/>
      <w:r w:rsidRPr="004B0A73">
        <w:rPr>
          <w:rFonts w:ascii="Times New Roman" w:hAnsi="Times New Roman" w:cs="Times New Roman"/>
        </w:rPr>
        <w:t xml:space="preserve">позднее </w:t>
      </w:r>
      <w:r>
        <w:rPr>
          <w:rFonts w:ascii="Times New Roman" w:hAnsi="Times New Roman" w:cs="Times New Roman"/>
        </w:rPr>
        <w:t xml:space="preserve"> </w:t>
      </w:r>
      <w:r w:rsidRPr="004B0A73">
        <w:rPr>
          <w:rFonts w:ascii="Times New Roman" w:hAnsi="Times New Roman" w:cs="Times New Roman"/>
        </w:rPr>
        <w:t>2</w:t>
      </w:r>
      <w:proofErr w:type="gramEnd"/>
      <w:r w:rsidRPr="004B0A73">
        <w:rPr>
          <w:rFonts w:ascii="Times New Roman" w:hAnsi="Times New Roman" w:cs="Times New Roman"/>
        </w:rPr>
        <w:t xml:space="preserve"> (двух) рабочих дней со дня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без учета срока приостановления процедуры запроса предложений. Всем участникам или участнику запроса предложений, подавшему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rsidR="004B0A73" w:rsidRPr="004B0A73" w:rsidRDefault="004B0A73" w:rsidP="004B0A73">
      <w:pPr>
        <w:spacing w:after="0" w:line="240" w:lineRule="auto"/>
        <w:ind w:firstLine="709"/>
        <w:jc w:val="both"/>
        <w:rPr>
          <w:rFonts w:ascii="Times New Roman" w:hAnsi="Times New Roman" w:cs="Times New Roman"/>
        </w:rPr>
      </w:pPr>
      <w:r w:rsidRPr="004B0A73">
        <w:rPr>
          <w:rFonts w:ascii="Times New Roman" w:hAnsi="Times New Roman" w:cs="Times New Roman"/>
        </w:rPr>
        <w:t>При этом цена контракта (лота), указанная в окончательном предложении, не может превышать цену контракта (лота), указанную в поданной участником заявке на участие в запросе предложений.</w:t>
      </w:r>
    </w:p>
    <w:p w:rsidR="004B0A73" w:rsidRPr="004B0A73" w:rsidRDefault="004B0A73" w:rsidP="00AB1D02">
      <w:pPr>
        <w:spacing w:after="0" w:line="240" w:lineRule="auto"/>
        <w:ind w:firstLine="709"/>
        <w:jc w:val="both"/>
        <w:rPr>
          <w:rFonts w:ascii="Times New Roman" w:hAnsi="Times New Roman" w:cs="Times New Roman"/>
        </w:rPr>
      </w:pPr>
      <w:r w:rsidRPr="004B0A73">
        <w:rPr>
          <w:rFonts w:ascii="Times New Roman" w:hAnsi="Times New Roman" w:cs="Times New Roman"/>
        </w:rPr>
        <w:t xml:space="preserve">В информационной системе в день проведения оценки заявок участников запроса предложений размещается выписка из протокола проведения запроса предложений, содержащая </w:t>
      </w:r>
      <w:proofErr w:type="gramStart"/>
      <w:r w:rsidRPr="004B0A73">
        <w:rPr>
          <w:rFonts w:ascii="Times New Roman" w:hAnsi="Times New Roman" w:cs="Times New Roman"/>
        </w:rPr>
        <w:t>перечень</w:t>
      </w:r>
      <w:r w:rsidR="006E6BCB">
        <w:rPr>
          <w:rFonts w:ascii="Times New Roman" w:hAnsi="Times New Roman" w:cs="Times New Roman"/>
        </w:rPr>
        <w:t xml:space="preserve"> </w:t>
      </w:r>
      <w:r w:rsidRPr="004B0A73">
        <w:rPr>
          <w:rFonts w:ascii="Times New Roman" w:hAnsi="Times New Roman" w:cs="Times New Roman"/>
        </w:rPr>
        <w:t xml:space="preserve"> отстраненных</w:t>
      </w:r>
      <w:proofErr w:type="gramEnd"/>
      <w:r w:rsidRPr="004B0A73">
        <w:rPr>
          <w:rFonts w:ascii="Times New Roman" w:hAnsi="Times New Roman" w:cs="Times New Roman"/>
        </w:rPr>
        <w:t xml:space="preserve"> от участия в запросе предложений участников с указанием оснований отстранения, условий исполнения контракта, содержащихся в заявке, признанной лучшей, без объявления участника, который направил такую заявку, или условий, содержащихся в единственной заявке на участие в запросе предложений.</w:t>
      </w:r>
    </w:p>
    <w:p w:rsidR="004B0A73" w:rsidRPr="004B0A73" w:rsidRDefault="004B0A73" w:rsidP="006E6BCB">
      <w:pPr>
        <w:spacing w:after="0" w:line="240" w:lineRule="auto"/>
        <w:ind w:firstLine="709"/>
        <w:jc w:val="both"/>
        <w:rPr>
          <w:rFonts w:ascii="Times New Roman" w:hAnsi="Times New Roman" w:cs="Times New Roman"/>
        </w:rPr>
      </w:pPr>
      <w:r w:rsidRPr="004B0A73">
        <w:rPr>
          <w:rFonts w:ascii="Times New Roman" w:hAnsi="Times New Roman" w:cs="Times New Roman"/>
        </w:rP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Окончательными предложениями признаются поданные заявки на участие в запросе предложений.</w:t>
      </w:r>
    </w:p>
    <w:p w:rsidR="004B0A73" w:rsidRPr="004B0A73" w:rsidRDefault="004B0A73" w:rsidP="006E6BCB">
      <w:pPr>
        <w:spacing w:after="0" w:line="240" w:lineRule="auto"/>
        <w:ind w:firstLine="709"/>
        <w:jc w:val="both"/>
        <w:rPr>
          <w:rFonts w:ascii="Times New Roman" w:hAnsi="Times New Roman" w:cs="Times New Roman"/>
        </w:rPr>
      </w:pPr>
      <w:r w:rsidRPr="004B0A73">
        <w:rPr>
          <w:rFonts w:ascii="Times New Roman" w:hAnsi="Times New Roman" w:cs="Times New Roman"/>
        </w:rPr>
        <w:t>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на следующий рабочий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rsidR="004B0A73" w:rsidRPr="004B0A73" w:rsidRDefault="004B0A73" w:rsidP="006E6BCB">
      <w:pPr>
        <w:spacing w:after="0" w:line="240" w:lineRule="auto"/>
        <w:ind w:firstLine="709"/>
        <w:jc w:val="both"/>
        <w:rPr>
          <w:rFonts w:ascii="Times New Roman" w:hAnsi="Times New Roman" w:cs="Times New Roman"/>
        </w:rPr>
      </w:pPr>
      <w:r w:rsidRPr="004B0A73">
        <w:rPr>
          <w:rFonts w:ascii="Times New Roman" w:hAnsi="Times New Roman" w:cs="Times New Roman"/>
        </w:rPr>
        <w:t>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w:t>
      </w:r>
    </w:p>
    <w:p w:rsidR="004B0A73" w:rsidRPr="004B0A73" w:rsidRDefault="004B0A73" w:rsidP="006E6BCB">
      <w:pPr>
        <w:spacing w:after="0" w:line="240" w:lineRule="auto"/>
        <w:ind w:firstLine="709"/>
        <w:jc w:val="both"/>
        <w:rPr>
          <w:rFonts w:ascii="Times New Roman" w:hAnsi="Times New Roman" w:cs="Times New Roman"/>
        </w:rPr>
      </w:pPr>
      <w:r w:rsidRPr="004B0A73">
        <w:rPr>
          <w:rFonts w:ascii="Times New Roman" w:hAnsi="Times New Roman" w:cs="Times New Roman"/>
        </w:rPr>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с учетом заявлений участников о снижении предлагаемой цены контракта.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Итоговый протокол ведется комиссией, подписывается всеми присутствующими членами комиссии не позднее 2 (двух) рабочих дней со дня вскрытия конвертов с окончательными предложениями и открытия доступа к поданным в форме электронных документов окончательным предложениям, без учета срока приостановления процедуры запроса предложений.</w:t>
      </w:r>
    </w:p>
    <w:p w:rsidR="004B0A73" w:rsidRPr="004B0A73" w:rsidRDefault="004B0A73" w:rsidP="006E6BCB">
      <w:pPr>
        <w:spacing w:after="0" w:line="240" w:lineRule="auto"/>
        <w:ind w:firstLine="709"/>
        <w:jc w:val="both"/>
        <w:rPr>
          <w:rFonts w:ascii="Times New Roman" w:hAnsi="Times New Roman" w:cs="Times New Roman"/>
        </w:rPr>
      </w:pPr>
      <w:r w:rsidRPr="004B0A73">
        <w:rPr>
          <w:rFonts w:ascii="Times New Roman" w:hAnsi="Times New Roman" w:cs="Times New Roman"/>
        </w:rPr>
        <w:t xml:space="preserve">В итоговом протоколе фиксируются все условия, указанные в окончательных предложениях участников запроса предложений с учетом заявлений участников о снижении предлагаемой цены контракта, принятое на основании результатов оценки окончательных предложений решение о </w:t>
      </w:r>
      <w:r w:rsidRPr="004B0A73">
        <w:rPr>
          <w:rFonts w:ascii="Times New Roman" w:hAnsi="Times New Roman" w:cs="Times New Roman"/>
        </w:rPr>
        <w:lastRenderedPageBreak/>
        <w:t xml:space="preserve">присвоении таким окончательным предложениям порядковых номеров и условия победителя запроса предложений. </w:t>
      </w:r>
    </w:p>
    <w:p w:rsidR="004B0A73" w:rsidRPr="004B0A73" w:rsidRDefault="004B0A73" w:rsidP="006E6BCB">
      <w:pPr>
        <w:spacing w:after="0" w:line="240" w:lineRule="auto"/>
        <w:ind w:firstLine="709"/>
        <w:jc w:val="both"/>
        <w:rPr>
          <w:rFonts w:ascii="Times New Roman" w:hAnsi="Times New Roman" w:cs="Times New Roman"/>
        </w:rPr>
      </w:pPr>
      <w:r w:rsidRPr="004B0A73">
        <w:rPr>
          <w:rFonts w:ascii="Times New Roman" w:hAnsi="Times New Roman" w:cs="Times New Roman"/>
        </w:rPr>
        <w:t>Итоговый протокол и протокол проведения запроса предложений размещаются в информационной системе не позднее рабочего дня, следующего за днем подписания.</w:t>
      </w:r>
    </w:p>
    <w:p w:rsidR="004B0A73" w:rsidRDefault="004B0A73" w:rsidP="006E6BCB">
      <w:pPr>
        <w:spacing w:after="0" w:line="240" w:lineRule="auto"/>
        <w:ind w:firstLine="709"/>
        <w:jc w:val="both"/>
        <w:rPr>
          <w:rFonts w:ascii="Times New Roman" w:hAnsi="Times New Roman" w:cs="Times New Roman"/>
        </w:rPr>
      </w:pPr>
      <w:r w:rsidRPr="004B0A73">
        <w:rPr>
          <w:rFonts w:ascii="Times New Roman" w:hAnsi="Times New Roman" w:cs="Times New Roman"/>
        </w:rPr>
        <w:t>Участникам запроса предложений, присутствующим при проведении запроса предложений, должна быть предоставлена возможность ознакомиться и подписать итоговый протокол и протокол проведения запроса предложений.</w:t>
      </w:r>
    </w:p>
    <w:p w:rsidR="004B0A73" w:rsidRPr="004B0A73" w:rsidRDefault="004B0A73" w:rsidP="006E6BCB">
      <w:pPr>
        <w:spacing w:after="0" w:line="240" w:lineRule="auto"/>
        <w:ind w:firstLine="709"/>
        <w:jc w:val="both"/>
        <w:rPr>
          <w:rFonts w:ascii="Times New Roman" w:hAnsi="Times New Roman" w:cs="Times New Roman"/>
        </w:rPr>
      </w:pPr>
      <w:r w:rsidRPr="004B0A73">
        <w:rPr>
          <w:rFonts w:ascii="Times New Roman" w:hAnsi="Times New Roman" w:cs="Times New Roman"/>
        </w:rPr>
        <w:t xml:space="preserve">Если запрос предложений признается несостоявшимся в случае, определенном подпунктом в) части второй пункта 9 настоящей статьи, заказчик вправе провести повторный запрос предложений либо осуществить закупку у единственного поставщика в порядке, установленном </w:t>
      </w:r>
      <w:r w:rsidRPr="004B0A73">
        <w:rPr>
          <w:rFonts w:ascii="Times New Roman" w:hAnsi="Times New Roman" w:cs="Times New Roman"/>
        </w:rPr>
        <w:br/>
        <w:t>подпунктом д) пункта 1 статьи 48 настоящего Закона.</w:t>
      </w:r>
    </w:p>
    <w:p w:rsidR="004B0A73" w:rsidRPr="004B0A73" w:rsidRDefault="004B0A73" w:rsidP="006E6BCB">
      <w:pPr>
        <w:spacing w:after="0" w:line="240" w:lineRule="auto"/>
        <w:ind w:firstLine="709"/>
        <w:jc w:val="both"/>
        <w:rPr>
          <w:rFonts w:ascii="Times New Roman" w:hAnsi="Times New Roman" w:cs="Times New Roman"/>
        </w:rPr>
      </w:pPr>
      <w:r w:rsidRPr="004B0A73">
        <w:rPr>
          <w:rFonts w:ascii="Times New Roman" w:hAnsi="Times New Roman" w:cs="Times New Roman"/>
        </w:rPr>
        <w:t>Если запрос предложений признается несостоявшимся в случаях, определенных подпунктами а), б) части второй пункта 9 настоящей статьи, заказчик вправе провести новую закупку или повторный запрос предложений.</w:t>
      </w:r>
    </w:p>
    <w:p w:rsidR="004B0A73" w:rsidRPr="004B0A73" w:rsidRDefault="004B0A73" w:rsidP="006E6BCB">
      <w:pPr>
        <w:spacing w:after="0" w:line="240" w:lineRule="auto"/>
        <w:ind w:firstLine="709"/>
        <w:jc w:val="both"/>
        <w:rPr>
          <w:rFonts w:ascii="Times New Roman" w:hAnsi="Times New Roman" w:cs="Times New Roman"/>
        </w:rPr>
      </w:pPr>
      <w:r w:rsidRPr="004B0A73">
        <w:rPr>
          <w:rFonts w:ascii="Times New Roman" w:hAnsi="Times New Roman" w:cs="Times New Roman"/>
        </w:rPr>
        <w:t>Заказчик размещает извещение о проведении повторного запроса предложений в информационной системе не менее чем за 5 (пять) рабочих дней до даты проведения повторного запроса предложений.</w:t>
      </w:r>
    </w:p>
    <w:p w:rsidR="004B0A73" w:rsidRPr="004B0A73" w:rsidRDefault="004B0A73" w:rsidP="006E6BCB">
      <w:pPr>
        <w:spacing w:after="0" w:line="240" w:lineRule="auto"/>
        <w:ind w:firstLine="709"/>
        <w:jc w:val="both"/>
        <w:rPr>
          <w:rFonts w:ascii="Times New Roman" w:hAnsi="Times New Roman" w:cs="Times New Roman"/>
        </w:rPr>
      </w:pPr>
      <w:r w:rsidRPr="004B0A73">
        <w:rPr>
          <w:rFonts w:ascii="Times New Roman" w:hAnsi="Times New Roman" w:cs="Times New Roman"/>
        </w:rPr>
        <w:t>В случае если повторный запрос предложений признан несостоявшимся, заказчик вправе осуществить закупку у единственного поставщика в порядке, установленном подпунктом д) пункта 1 статьи 48 настоящего Закона.</w:t>
      </w:r>
    </w:p>
    <w:p w:rsidR="006E6BCB" w:rsidRDefault="006E6BCB" w:rsidP="006E6BCB">
      <w:pPr>
        <w:spacing w:after="0" w:line="240" w:lineRule="auto"/>
        <w:ind w:firstLine="709"/>
        <w:jc w:val="both"/>
        <w:rPr>
          <w:rFonts w:ascii="Times New Roman" w:hAnsi="Times New Roman" w:cs="Times New Roman"/>
        </w:rPr>
      </w:pPr>
      <w:r w:rsidRPr="006E6BCB">
        <w:rPr>
          <w:rFonts w:ascii="Times New Roman" w:hAnsi="Times New Roman" w:cs="Times New Roman"/>
        </w:rPr>
        <w:t>Любой участник запроса предложений, присутствующий при вскрытии конвертов с заявками на участие в запросе предложений, конвертов с окончательными предложениями и открытии доступа к поданным в форме электронных документов заявкам, окончательным предложениям, вправе осуществлять аудио- и видеозапись вскрытия этих конвертов и открытия указанного доступа.</w:t>
      </w:r>
    </w:p>
    <w:p w:rsidR="006E6BCB" w:rsidRPr="006E6BCB" w:rsidRDefault="006E6BCB" w:rsidP="006E6BCB">
      <w:pPr>
        <w:spacing w:after="0" w:line="240" w:lineRule="auto"/>
        <w:ind w:firstLine="709"/>
        <w:jc w:val="both"/>
        <w:rPr>
          <w:rFonts w:ascii="Times New Roman" w:hAnsi="Times New Roman" w:cs="Times New Roman"/>
        </w:rPr>
      </w:pPr>
    </w:p>
    <w:p w:rsidR="006E6BCB" w:rsidRDefault="006E6BCB" w:rsidP="006E6BCB">
      <w:pPr>
        <w:spacing w:after="0" w:line="240" w:lineRule="auto"/>
        <w:ind w:firstLine="709"/>
        <w:jc w:val="both"/>
        <w:rPr>
          <w:rFonts w:ascii="Times New Roman" w:hAnsi="Times New Roman" w:cs="Times New Roman"/>
          <w:b/>
        </w:rPr>
      </w:pPr>
      <w:r w:rsidRPr="006E6BCB">
        <w:rPr>
          <w:rFonts w:ascii="Times New Roman" w:hAnsi="Times New Roman" w:cs="Times New Roman"/>
          <w:b/>
        </w:rPr>
        <w:t>5. Порядок и срок отзыва заявок на участие в запросе предложений, порядок возврата таких заявок.</w:t>
      </w:r>
    </w:p>
    <w:p w:rsidR="006E6BCB" w:rsidRDefault="006E6BCB" w:rsidP="00C83A1B">
      <w:pPr>
        <w:spacing w:after="0" w:line="240" w:lineRule="auto"/>
        <w:ind w:firstLine="709"/>
        <w:jc w:val="both"/>
        <w:rPr>
          <w:rFonts w:ascii="Times New Roman" w:hAnsi="Times New Roman" w:cs="Times New Roman"/>
        </w:rPr>
      </w:pPr>
      <w:r>
        <w:rPr>
          <w:rFonts w:ascii="Times New Roman" w:hAnsi="Times New Roman" w:cs="Times New Roman"/>
        </w:rPr>
        <w:t>Участник запроса предложений вправе письменно от</w:t>
      </w:r>
      <w:r w:rsidR="00C83A1B">
        <w:rPr>
          <w:rFonts w:ascii="Times New Roman" w:hAnsi="Times New Roman" w:cs="Times New Roman"/>
        </w:rPr>
        <w:t>о</w:t>
      </w:r>
      <w:r>
        <w:rPr>
          <w:rFonts w:ascii="Times New Roman" w:hAnsi="Times New Roman" w:cs="Times New Roman"/>
        </w:rPr>
        <w:t xml:space="preserve">звать свою заявку до истечения срока подачи заявок </w:t>
      </w:r>
      <w:proofErr w:type="gramStart"/>
      <w:r w:rsidR="00457B5B">
        <w:rPr>
          <w:rFonts w:ascii="Times New Roman" w:hAnsi="Times New Roman" w:cs="Times New Roman"/>
        </w:rPr>
        <w:t>( в</w:t>
      </w:r>
      <w:proofErr w:type="gramEnd"/>
      <w:r w:rsidR="00457B5B">
        <w:rPr>
          <w:rFonts w:ascii="Times New Roman" w:hAnsi="Times New Roman" w:cs="Times New Roman"/>
        </w:rPr>
        <w:t xml:space="preserve"> любое время до даты и времени начала рассмотрения заявок на участие)</w:t>
      </w:r>
      <w:r>
        <w:rPr>
          <w:rFonts w:ascii="Times New Roman" w:hAnsi="Times New Roman" w:cs="Times New Roman"/>
        </w:rPr>
        <w:t xml:space="preserve">с учетом положений </w:t>
      </w:r>
      <w:r w:rsidRPr="003B6805">
        <w:rPr>
          <w:rFonts w:ascii="Times New Roman" w:hAnsi="Times New Roman" w:cs="Times New Roman"/>
        </w:rPr>
        <w:t>Закона  Приднестровской Молдавской Республики от  26.11.2018 г. № 318-З-</w:t>
      </w:r>
      <w:r w:rsidRPr="003B6805">
        <w:rPr>
          <w:rFonts w:ascii="Times New Roman" w:hAnsi="Times New Roman" w:cs="Times New Roman"/>
          <w:lang w:val="en-US"/>
        </w:rPr>
        <w:t>VI</w:t>
      </w:r>
      <w:r w:rsidRPr="003B6805">
        <w:rPr>
          <w:rFonts w:ascii="Times New Roman" w:hAnsi="Times New Roman" w:cs="Times New Roman"/>
        </w:rPr>
        <w:t xml:space="preserve"> “О закупках в Приднестровской Молдавской Республике  (САЗ 18-48)</w:t>
      </w:r>
      <w:r>
        <w:rPr>
          <w:rFonts w:ascii="Times New Roman" w:hAnsi="Times New Roman" w:cs="Times New Roman"/>
        </w:rPr>
        <w:t>,</w:t>
      </w:r>
    </w:p>
    <w:p w:rsidR="00457B5B" w:rsidRDefault="00C83A1B" w:rsidP="00457B5B">
      <w:pPr>
        <w:spacing w:after="0" w:line="240" w:lineRule="auto"/>
        <w:ind w:firstLine="709"/>
        <w:jc w:val="both"/>
        <w:rPr>
          <w:rFonts w:ascii="Times New Roman" w:hAnsi="Times New Roman" w:cs="Times New Roman"/>
        </w:rPr>
      </w:pPr>
      <w:r>
        <w:rPr>
          <w:rFonts w:ascii="Times New Roman" w:hAnsi="Times New Roman" w:cs="Times New Roman"/>
        </w:rPr>
        <w:t>Уведомление об отзыве заявки является действительным, если уведомление получено заказчиком до истечения срока подачи заявок за исключение случаев, установленных</w:t>
      </w:r>
      <w:r w:rsidR="00457B5B">
        <w:rPr>
          <w:rFonts w:ascii="Times New Roman" w:hAnsi="Times New Roman" w:cs="Times New Roman"/>
        </w:rPr>
        <w:t xml:space="preserve"> </w:t>
      </w:r>
      <w:r w:rsidR="00457B5B" w:rsidRPr="003B6805">
        <w:rPr>
          <w:rFonts w:ascii="Times New Roman" w:hAnsi="Times New Roman" w:cs="Times New Roman"/>
        </w:rPr>
        <w:t>Закон</w:t>
      </w:r>
      <w:r w:rsidR="00457B5B">
        <w:rPr>
          <w:rFonts w:ascii="Times New Roman" w:hAnsi="Times New Roman" w:cs="Times New Roman"/>
        </w:rPr>
        <w:t>ом</w:t>
      </w:r>
      <w:r w:rsidR="00457B5B" w:rsidRPr="003B6805">
        <w:rPr>
          <w:rFonts w:ascii="Times New Roman" w:hAnsi="Times New Roman" w:cs="Times New Roman"/>
        </w:rPr>
        <w:t xml:space="preserve">  Приднестровской Молдавской Республики от  26.11.2018 г. № 318-З-</w:t>
      </w:r>
      <w:r w:rsidR="00457B5B" w:rsidRPr="003B6805">
        <w:rPr>
          <w:rFonts w:ascii="Times New Roman" w:hAnsi="Times New Roman" w:cs="Times New Roman"/>
          <w:lang w:val="en-US"/>
        </w:rPr>
        <w:t>VI</w:t>
      </w:r>
      <w:r w:rsidR="00457B5B" w:rsidRPr="003B6805">
        <w:rPr>
          <w:rFonts w:ascii="Times New Roman" w:hAnsi="Times New Roman" w:cs="Times New Roman"/>
        </w:rPr>
        <w:t xml:space="preserve"> “О закупках в Приднестровской Молдавской Республике  (САЗ 18-48)</w:t>
      </w:r>
      <w:r w:rsidR="00457B5B">
        <w:rPr>
          <w:rFonts w:ascii="Times New Roman" w:hAnsi="Times New Roman" w:cs="Times New Roman"/>
        </w:rPr>
        <w:t>,</w:t>
      </w:r>
    </w:p>
    <w:p w:rsidR="00457B5B" w:rsidRPr="006E05AC" w:rsidRDefault="00457B5B" w:rsidP="00457B5B">
      <w:pPr>
        <w:spacing w:after="0" w:line="240" w:lineRule="auto"/>
        <w:rPr>
          <w:rFonts w:ascii="Times New Roman" w:hAnsi="Times New Roman" w:cs="Times New Roman"/>
        </w:rPr>
      </w:pPr>
      <w:r w:rsidRPr="006E05AC">
        <w:rPr>
          <w:rFonts w:ascii="Times New Roman" w:hAnsi="Times New Roman" w:cs="Times New Roman"/>
        </w:rPr>
        <w:tab/>
        <w:t xml:space="preserve">В день, </w:t>
      </w:r>
      <w:proofErr w:type="gramStart"/>
      <w:r w:rsidRPr="006E05AC">
        <w:rPr>
          <w:rFonts w:ascii="Times New Roman" w:hAnsi="Times New Roman" w:cs="Times New Roman"/>
        </w:rPr>
        <w:t>во время</w:t>
      </w:r>
      <w:proofErr w:type="gramEnd"/>
      <w:r w:rsidRPr="006E05AC">
        <w:rPr>
          <w:rFonts w:ascii="Times New Roman" w:hAnsi="Times New Roman" w:cs="Times New Roman"/>
        </w:rPr>
        <w:t xml:space="preserve">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подачи заявок, изменения или отзыва поданных заявок.</w:t>
      </w:r>
    </w:p>
    <w:p w:rsidR="00457B5B" w:rsidRDefault="00457B5B" w:rsidP="00457B5B">
      <w:pPr>
        <w:spacing w:after="0" w:line="240" w:lineRule="auto"/>
        <w:ind w:firstLine="709"/>
        <w:jc w:val="both"/>
        <w:rPr>
          <w:rFonts w:ascii="Times New Roman" w:hAnsi="Times New Roman" w:cs="Times New Roman"/>
        </w:rPr>
      </w:pPr>
      <w:r w:rsidRPr="006E05AC">
        <w:rPr>
          <w:rFonts w:ascii="Times New Roman" w:hAnsi="Times New Roman" w:cs="Times New Roman"/>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rsidR="00457B5B" w:rsidRPr="006E05AC" w:rsidRDefault="00457B5B" w:rsidP="00457B5B">
      <w:pPr>
        <w:spacing w:after="0" w:line="240" w:lineRule="auto"/>
        <w:ind w:firstLine="709"/>
        <w:jc w:val="both"/>
        <w:rPr>
          <w:rFonts w:ascii="Times New Roman" w:hAnsi="Times New Roman" w:cs="Times New Roman"/>
        </w:rPr>
      </w:pPr>
    </w:p>
    <w:p w:rsidR="006E6BCB" w:rsidRPr="00457B5B" w:rsidRDefault="00457B5B" w:rsidP="00C83A1B">
      <w:pPr>
        <w:spacing w:after="0" w:line="240" w:lineRule="auto"/>
        <w:ind w:firstLine="709"/>
        <w:jc w:val="both"/>
        <w:rPr>
          <w:rFonts w:ascii="Times New Roman" w:hAnsi="Times New Roman" w:cs="Times New Roman"/>
          <w:b/>
        </w:rPr>
      </w:pPr>
      <w:r w:rsidRPr="00457B5B">
        <w:rPr>
          <w:rFonts w:ascii="Times New Roman" w:hAnsi="Times New Roman" w:cs="Times New Roman"/>
          <w:b/>
        </w:rPr>
        <w:t>6. Срок, в течение которого победитель запроса предложений должен подписать контракт, условия признания победителя запроса предложений уклонившимся от заключения контракта</w:t>
      </w:r>
    </w:p>
    <w:p w:rsidR="00946515" w:rsidRDefault="00457B5B" w:rsidP="00457B5B">
      <w:pPr>
        <w:spacing w:after="0" w:line="240" w:lineRule="auto"/>
        <w:ind w:firstLine="709"/>
        <w:jc w:val="both"/>
        <w:rPr>
          <w:rFonts w:ascii="Times New Roman" w:hAnsi="Times New Roman" w:cs="Times New Roman"/>
        </w:rPr>
      </w:pPr>
      <w:r w:rsidRPr="006E05AC">
        <w:rPr>
          <w:rFonts w:ascii="Times New Roman" w:hAnsi="Times New Roman" w:cs="Times New Roman"/>
        </w:rPr>
        <w:t>Контракт заключается на условиях, предусмотренных извещением об осуществлении закупки</w:t>
      </w:r>
      <w:r>
        <w:rPr>
          <w:rFonts w:ascii="Times New Roman" w:hAnsi="Times New Roman" w:cs="Times New Roman"/>
        </w:rPr>
        <w:t xml:space="preserve">, заявки, окончательного предложения участника </w:t>
      </w:r>
      <w:r w:rsidR="00946515">
        <w:rPr>
          <w:rFonts w:ascii="Times New Roman" w:hAnsi="Times New Roman" w:cs="Times New Roman"/>
        </w:rPr>
        <w:t>закупки не позднее 5 (пяти) рабочих дней со дня размещения в информационной системе итогового протокола.</w:t>
      </w:r>
    </w:p>
    <w:p w:rsidR="00946515" w:rsidRPr="00946515" w:rsidRDefault="00946515" w:rsidP="00946515">
      <w:pPr>
        <w:spacing w:after="0" w:line="240" w:lineRule="auto"/>
        <w:ind w:firstLine="709"/>
        <w:jc w:val="both"/>
        <w:rPr>
          <w:rFonts w:ascii="Times New Roman" w:hAnsi="Times New Roman" w:cs="Times New Roman"/>
        </w:rPr>
      </w:pPr>
      <w:r w:rsidRPr="00946515">
        <w:rPr>
          <w:rFonts w:ascii="Times New Roman" w:hAnsi="Times New Roman" w:cs="Times New Roman"/>
        </w:rPr>
        <w:t>При уклонении победителя запроса предложений от заключения контракта заказчик вправе обратиться в Арбитражный суд Приднестровской Молдавской Республики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w:t>
      </w:r>
    </w:p>
    <w:p w:rsidR="00946515" w:rsidRPr="00946515" w:rsidRDefault="00946515" w:rsidP="00946515">
      <w:pPr>
        <w:spacing w:after="0" w:line="240" w:lineRule="auto"/>
        <w:ind w:firstLine="709"/>
        <w:jc w:val="both"/>
        <w:rPr>
          <w:rFonts w:ascii="Times New Roman" w:hAnsi="Times New Roman" w:cs="Times New Roman"/>
        </w:rPr>
      </w:pPr>
      <w:r w:rsidRPr="00946515">
        <w:rPr>
          <w:rFonts w:ascii="Times New Roman" w:hAnsi="Times New Roman" w:cs="Times New Roman"/>
        </w:rPr>
        <w:lastRenderedPageBreak/>
        <w:t>В случае согласия участника запроса предложений, окончательному предложению которого присвоен второй номер, заключить контракт проект контракта составляется заказчиком путем включения в проект контракта условий исполнения контракта, предложенных этим участником.</w:t>
      </w:r>
    </w:p>
    <w:p w:rsidR="00946515" w:rsidRPr="00946515" w:rsidRDefault="00946515" w:rsidP="00946515">
      <w:pPr>
        <w:spacing w:after="0" w:line="240" w:lineRule="auto"/>
        <w:ind w:firstLine="709"/>
        <w:jc w:val="both"/>
        <w:rPr>
          <w:rFonts w:ascii="Times New Roman" w:hAnsi="Times New Roman" w:cs="Times New Roman"/>
        </w:rPr>
      </w:pPr>
      <w:r w:rsidRPr="00946515">
        <w:rPr>
          <w:rFonts w:ascii="Times New Roman" w:hAnsi="Times New Roman" w:cs="Times New Roman"/>
        </w:rPr>
        <w:t xml:space="preserve">В случае </w:t>
      </w:r>
      <w:proofErr w:type="gramStart"/>
      <w:r w:rsidRPr="00946515">
        <w:rPr>
          <w:rFonts w:ascii="Times New Roman" w:hAnsi="Times New Roman" w:cs="Times New Roman"/>
        </w:rPr>
        <w:t>наличия</w:t>
      </w:r>
      <w:proofErr w:type="gramEnd"/>
      <w:r w:rsidRPr="00946515">
        <w:rPr>
          <w:rFonts w:ascii="Times New Roman" w:hAnsi="Times New Roman" w:cs="Times New Roman"/>
        </w:rPr>
        <w:t xml:space="preserve"> принятых судом или Арбитражным судом Приднестровской Молдавской Республики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p>
    <w:p w:rsidR="00946515" w:rsidRPr="00946515" w:rsidRDefault="00946515" w:rsidP="00946515">
      <w:pPr>
        <w:spacing w:after="0" w:line="240" w:lineRule="auto"/>
        <w:ind w:firstLine="709"/>
        <w:jc w:val="both"/>
        <w:rPr>
          <w:rFonts w:ascii="Times New Roman" w:hAnsi="Times New Roman" w:cs="Times New Roman"/>
        </w:rPr>
      </w:pPr>
      <w:r w:rsidRPr="00946515">
        <w:rPr>
          <w:rFonts w:ascii="Times New Roman" w:hAnsi="Times New Roman" w:cs="Times New Roman"/>
        </w:rPr>
        <w:t>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rsidR="00946515" w:rsidRPr="00946515" w:rsidRDefault="00946515" w:rsidP="00946515">
      <w:pPr>
        <w:spacing w:after="0" w:line="240" w:lineRule="auto"/>
        <w:ind w:firstLine="709"/>
        <w:jc w:val="both"/>
        <w:rPr>
          <w:rFonts w:ascii="Times New Roman" w:hAnsi="Times New Roman" w:cs="Times New Roman"/>
        </w:rPr>
      </w:pPr>
      <w:r w:rsidRPr="00946515">
        <w:rPr>
          <w:rFonts w:ascii="Times New Roman" w:hAnsi="Times New Roman" w:cs="Times New Roman"/>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rsidR="00946515" w:rsidRDefault="00946515" w:rsidP="00946515">
      <w:pPr>
        <w:spacing w:after="0" w:line="240" w:lineRule="auto"/>
        <w:ind w:firstLine="709"/>
        <w:jc w:val="both"/>
        <w:rPr>
          <w:rFonts w:ascii="Times New Roman" w:hAnsi="Times New Roman" w:cs="Times New Roman"/>
        </w:rPr>
      </w:pPr>
    </w:p>
    <w:p w:rsidR="00946515" w:rsidRDefault="00946515" w:rsidP="00946515">
      <w:pPr>
        <w:spacing w:after="0" w:line="240" w:lineRule="auto"/>
        <w:ind w:firstLine="709"/>
        <w:jc w:val="both"/>
        <w:rPr>
          <w:rFonts w:ascii="Times New Roman" w:hAnsi="Times New Roman" w:cs="Times New Roman"/>
          <w:b/>
        </w:rPr>
      </w:pPr>
      <w:r w:rsidRPr="00946515">
        <w:rPr>
          <w:rFonts w:ascii="Times New Roman" w:hAnsi="Times New Roman" w:cs="Times New Roman"/>
          <w:b/>
        </w:rPr>
        <w:t xml:space="preserve">7.Информация </w:t>
      </w:r>
      <w:r w:rsidR="00B7138C">
        <w:rPr>
          <w:rFonts w:ascii="Times New Roman" w:hAnsi="Times New Roman" w:cs="Times New Roman"/>
          <w:b/>
        </w:rPr>
        <w:t xml:space="preserve">о заключении контракта </w:t>
      </w:r>
    </w:p>
    <w:p w:rsidR="00457B5B" w:rsidRPr="006E05AC" w:rsidRDefault="00457B5B" w:rsidP="00457B5B">
      <w:pPr>
        <w:spacing w:after="0" w:line="240" w:lineRule="auto"/>
        <w:ind w:firstLine="709"/>
        <w:jc w:val="both"/>
        <w:rPr>
          <w:rFonts w:ascii="Times New Roman" w:hAnsi="Times New Roman" w:cs="Times New Roman"/>
        </w:rPr>
      </w:pPr>
      <w:r w:rsidRPr="006E05AC">
        <w:rPr>
          <w:rFonts w:ascii="Times New Roman" w:hAnsi="Times New Roman" w:cs="Times New Roman"/>
        </w:rPr>
        <w:t xml:space="preserve">Перечень необходимых условий и гарантий, подлежащих включению в контракт, определен ст.24 Закона «О закупках в Приднестровской Молдавской Республике», в Постановлении правительства Приднестровской Молдавской Республики от 26.12.2019 г. №448 «Об утверждении Положения об условиях и гарантиях контракта, заключенного при закупках товаров, работ, услуг для обеспечения государственных (муниципальных) нужд и нужд государственных (муниципальных) </w:t>
      </w:r>
      <w:proofErr w:type="gramStart"/>
      <w:r w:rsidRPr="006E05AC">
        <w:rPr>
          <w:rFonts w:ascii="Times New Roman" w:hAnsi="Times New Roman" w:cs="Times New Roman"/>
        </w:rPr>
        <w:t>унитарных  предприятий</w:t>
      </w:r>
      <w:proofErr w:type="gramEnd"/>
      <w:r w:rsidRPr="006E05AC">
        <w:rPr>
          <w:rFonts w:ascii="Times New Roman" w:hAnsi="Times New Roman" w:cs="Times New Roman"/>
        </w:rPr>
        <w:t>» (САЗ 20-1)</w:t>
      </w:r>
    </w:p>
    <w:p w:rsidR="00457B5B" w:rsidRPr="006E05AC" w:rsidRDefault="00457B5B" w:rsidP="00457B5B">
      <w:pPr>
        <w:spacing w:after="0" w:line="240" w:lineRule="auto"/>
        <w:ind w:firstLine="709"/>
        <w:jc w:val="both"/>
        <w:rPr>
          <w:rFonts w:ascii="Times New Roman" w:hAnsi="Times New Roman" w:cs="Times New Roman"/>
        </w:rPr>
      </w:pPr>
      <w:r w:rsidRPr="006E05AC">
        <w:rPr>
          <w:rFonts w:ascii="Times New Roman" w:hAnsi="Times New Roman" w:cs="Times New Roman"/>
        </w:rPr>
        <w:t>В контракт включаются обязательные условия о порядке и сроках оплаты товара, работы или услуги, о порядке и осуществлении Заказчиком приемки представленного товара, выполненной работы (ее результатов) или оказанной услуги в части соответствия их количества, качества, комплектности, объема требований, установленных контрактом, а также о порядке и сроках оформления результатов такой приемки.</w:t>
      </w:r>
    </w:p>
    <w:p w:rsidR="00457B5B" w:rsidRPr="006E05AC" w:rsidRDefault="00457B5B" w:rsidP="00457B5B">
      <w:pPr>
        <w:spacing w:after="0" w:line="240" w:lineRule="auto"/>
        <w:ind w:firstLine="709"/>
        <w:jc w:val="both"/>
        <w:rPr>
          <w:rFonts w:ascii="Times New Roman" w:hAnsi="Times New Roman" w:cs="Times New Roman"/>
        </w:rPr>
      </w:pPr>
      <w:r w:rsidRPr="006E05AC">
        <w:rPr>
          <w:rFonts w:ascii="Times New Roman" w:hAnsi="Times New Roman" w:cs="Times New Roman"/>
        </w:rPr>
        <w:t>В контракт может быть включено условие о возможности одностороннего отказа от исполнения контракта.</w:t>
      </w:r>
    </w:p>
    <w:p w:rsidR="00457B5B" w:rsidRDefault="00457B5B" w:rsidP="00457B5B">
      <w:pPr>
        <w:spacing w:after="0" w:line="240" w:lineRule="auto"/>
        <w:ind w:firstLine="709"/>
        <w:jc w:val="both"/>
        <w:rPr>
          <w:rFonts w:ascii="Times New Roman" w:hAnsi="Times New Roman" w:cs="Times New Roman"/>
        </w:rPr>
      </w:pPr>
      <w:r w:rsidRPr="006E05AC">
        <w:rPr>
          <w:rFonts w:ascii="Times New Roman" w:hAnsi="Times New Roman" w:cs="Times New Roman"/>
        </w:rPr>
        <w:t>Изменение условий контракта допускается по соглашению сторон в случаях, предусмотренных ст.51 Закона «О закупках в Приднестровской Молдавской Республике». Проект контракта размещается на официальном сайте Министерства экономического развития ПМР в информационной системе в разделе «Закупки» и является неотъемлемой частью документации о проведении запроса предложений.</w:t>
      </w:r>
    </w:p>
    <w:p w:rsidR="00B7138C" w:rsidRPr="006E05AC" w:rsidRDefault="00B7138C" w:rsidP="00457B5B">
      <w:pPr>
        <w:spacing w:after="0" w:line="240" w:lineRule="auto"/>
        <w:ind w:firstLine="709"/>
        <w:jc w:val="both"/>
        <w:rPr>
          <w:rFonts w:ascii="Times New Roman" w:hAnsi="Times New Roman" w:cs="Times New Roman"/>
        </w:rPr>
      </w:pPr>
    </w:p>
    <w:p w:rsidR="00457B5B" w:rsidRDefault="00B7138C" w:rsidP="00457B5B">
      <w:pPr>
        <w:spacing w:after="0" w:line="240" w:lineRule="auto"/>
        <w:jc w:val="center"/>
        <w:rPr>
          <w:rFonts w:ascii="Times New Roman" w:hAnsi="Times New Roman" w:cs="Times New Roman"/>
          <w:b/>
        </w:rPr>
      </w:pPr>
      <w:r>
        <w:rPr>
          <w:rFonts w:ascii="Times New Roman" w:hAnsi="Times New Roman" w:cs="Times New Roman"/>
          <w:b/>
        </w:rPr>
        <w:t>8</w:t>
      </w:r>
      <w:r w:rsidR="00457B5B" w:rsidRPr="006E05AC">
        <w:rPr>
          <w:rFonts w:ascii="Times New Roman" w:hAnsi="Times New Roman" w:cs="Times New Roman"/>
          <w:b/>
        </w:rPr>
        <w:t>.Информацция о возможности одностороннего отказа от исполнения контракта</w:t>
      </w:r>
      <w:r>
        <w:rPr>
          <w:rFonts w:ascii="Times New Roman" w:hAnsi="Times New Roman" w:cs="Times New Roman"/>
          <w:b/>
        </w:rPr>
        <w:t>.</w:t>
      </w:r>
    </w:p>
    <w:p w:rsidR="00B7138C" w:rsidRDefault="00B7138C" w:rsidP="00457B5B">
      <w:pPr>
        <w:spacing w:after="0" w:line="240" w:lineRule="auto"/>
        <w:ind w:firstLine="709"/>
        <w:jc w:val="both"/>
        <w:rPr>
          <w:rFonts w:ascii="Times New Roman" w:hAnsi="Times New Roman" w:cs="Times New Roman"/>
        </w:rPr>
      </w:pPr>
      <w:r>
        <w:rPr>
          <w:rFonts w:ascii="Times New Roman" w:hAnsi="Times New Roman" w:cs="Times New Roman"/>
        </w:rPr>
        <w:t>В контракт может быть включено условие о возможности одностороннего отказа от исполнения контракта.</w:t>
      </w:r>
    </w:p>
    <w:p w:rsidR="00457B5B" w:rsidRPr="006E05AC" w:rsidRDefault="00457B5B" w:rsidP="00457B5B">
      <w:pPr>
        <w:spacing w:after="0" w:line="240" w:lineRule="auto"/>
        <w:ind w:firstLine="709"/>
        <w:jc w:val="both"/>
        <w:rPr>
          <w:rFonts w:ascii="Times New Roman" w:hAnsi="Times New Roman" w:cs="Times New Roman"/>
        </w:rPr>
      </w:pPr>
      <w:r w:rsidRPr="006E05AC">
        <w:rPr>
          <w:rFonts w:ascii="Times New Roman" w:hAnsi="Times New Roman" w:cs="Times New Roman"/>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rsidR="00457B5B" w:rsidRPr="006E05AC" w:rsidRDefault="00457B5B" w:rsidP="00457B5B">
      <w:pPr>
        <w:spacing w:after="0" w:line="240" w:lineRule="auto"/>
        <w:ind w:firstLine="709"/>
        <w:jc w:val="both"/>
        <w:rPr>
          <w:rFonts w:ascii="Times New Roman" w:hAnsi="Times New Roman" w:cs="Times New Roman"/>
        </w:rPr>
      </w:pPr>
      <w:r w:rsidRPr="006E05AC">
        <w:rPr>
          <w:rFonts w:ascii="Times New Roman" w:hAnsi="Times New Roman" w:cs="Times New Roman"/>
        </w:rPr>
        <w:t xml:space="preserve"> 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rsidR="00B7138C" w:rsidRPr="00B7138C" w:rsidRDefault="00B7138C" w:rsidP="00B7138C">
      <w:pPr>
        <w:spacing w:after="0" w:line="240" w:lineRule="auto"/>
        <w:ind w:firstLine="709"/>
        <w:jc w:val="both"/>
        <w:rPr>
          <w:rFonts w:ascii="Times New Roman" w:hAnsi="Times New Roman" w:cs="Times New Roman"/>
        </w:rPr>
      </w:pPr>
      <w:r w:rsidRPr="00B7138C">
        <w:rPr>
          <w:rFonts w:ascii="Times New Roman" w:hAnsi="Times New Roman" w:cs="Times New Roman"/>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w:t>
      </w:r>
    </w:p>
    <w:p w:rsidR="00B7138C" w:rsidRPr="00B7138C" w:rsidRDefault="00B7138C" w:rsidP="00B7138C">
      <w:pPr>
        <w:spacing w:after="0" w:line="240" w:lineRule="auto"/>
        <w:ind w:firstLine="709"/>
        <w:jc w:val="both"/>
        <w:rPr>
          <w:rFonts w:ascii="Times New Roman" w:hAnsi="Times New Roman" w:cs="Times New Roman"/>
        </w:rPr>
      </w:pPr>
      <w:r w:rsidRPr="00B7138C">
        <w:rPr>
          <w:rFonts w:ascii="Times New Roman" w:hAnsi="Times New Roman" w:cs="Times New Roman"/>
        </w:rPr>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B7138C" w:rsidRPr="00B7138C" w:rsidRDefault="00B7138C" w:rsidP="00B7138C">
      <w:pPr>
        <w:spacing w:after="0" w:line="240" w:lineRule="auto"/>
        <w:ind w:firstLine="709"/>
        <w:jc w:val="both"/>
        <w:rPr>
          <w:rFonts w:ascii="Times New Roman" w:hAnsi="Times New Roman" w:cs="Times New Roman"/>
        </w:rPr>
      </w:pPr>
      <w:r w:rsidRPr="00B7138C">
        <w:rPr>
          <w:rFonts w:ascii="Times New Roman" w:hAnsi="Times New Roman" w:cs="Times New Roman"/>
        </w:rPr>
        <w:t xml:space="preserve">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(подрядчику, исполнителю) с использованием иных средств </w:t>
      </w:r>
      <w:r w:rsidRPr="00B7138C">
        <w:rPr>
          <w:rFonts w:ascii="Times New Roman" w:hAnsi="Times New Roman" w:cs="Times New Roman"/>
        </w:rPr>
        <w:lastRenderedPageBreak/>
        <w:t>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rsidR="00B7138C" w:rsidRPr="00B7138C" w:rsidRDefault="00B7138C" w:rsidP="00B7138C">
      <w:pPr>
        <w:spacing w:after="0" w:line="240" w:lineRule="auto"/>
        <w:ind w:firstLine="709"/>
        <w:jc w:val="both"/>
        <w:rPr>
          <w:rFonts w:ascii="Times New Roman" w:hAnsi="Times New Roman" w:cs="Times New Roman"/>
        </w:rPr>
      </w:pPr>
      <w:r w:rsidRPr="00B7138C">
        <w:rPr>
          <w:rFonts w:ascii="Times New Roman" w:hAnsi="Times New Roman" w:cs="Times New Roman"/>
        </w:rPr>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(подрядчика, исполнителя) об одностороннем отказе.</w:t>
      </w:r>
    </w:p>
    <w:p w:rsidR="00B7138C" w:rsidRPr="00B7138C" w:rsidRDefault="00B7138C" w:rsidP="00B7138C">
      <w:pPr>
        <w:spacing w:after="0" w:line="240" w:lineRule="auto"/>
        <w:ind w:firstLine="709"/>
        <w:jc w:val="both"/>
        <w:rPr>
          <w:rFonts w:ascii="Times New Roman" w:hAnsi="Times New Roman" w:cs="Times New Roman"/>
        </w:rPr>
      </w:pPr>
      <w:r w:rsidRPr="00B7138C">
        <w:rPr>
          <w:rFonts w:ascii="Times New Roman" w:hAnsi="Times New Roman" w:cs="Times New Roman"/>
        </w:rPr>
        <w:t>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w:t>
      </w:r>
    </w:p>
    <w:p w:rsidR="00B7138C" w:rsidRPr="00B7138C" w:rsidRDefault="00B7138C" w:rsidP="00B7138C">
      <w:pPr>
        <w:spacing w:after="0" w:line="240" w:lineRule="auto"/>
        <w:ind w:firstLine="709"/>
        <w:jc w:val="both"/>
        <w:rPr>
          <w:rFonts w:ascii="Times New Roman" w:hAnsi="Times New Roman" w:cs="Times New Roman"/>
        </w:rPr>
      </w:pPr>
      <w:r w:rsidRPr="00B7138C">
        <w:rPr>
          <w:rFonts w:ascii="Times New Roman" w:hAnsi="Times New Roman" w:cs="Times New Roman"/>
        </w:rPr>
        <w:t>Заказчик обязан отменить не вступившее в силу решение об одностороннем отказе, если в течение 5 (пяти) рабочих дней с даты надлежащего уведомления поставщика (подрядчика, исполнителя) о принятом решении устранено нарушение условий контракта, послужившее основанием для принятия указанного решения.</w:t>
      </w:r>
    </w:p>
    <w:p w:rsidR="00B7138C" w:rsidRPr="00B7138C" w:rsidRDefault="00B7138C" w:rsidP="00B7138C">
      <w:pPr>
        <w:spacing w:after="0" w:line="240" w:lineRule="auto"/>
        <w:ind w:firstLine="709"/>
        <w:jc w:val="both"/>
        <w:rPr>
          <w:rFonts w:ascii="Times New Roman" w:hAnsi="Times New Roman" w:cs="Times New Roman"/>
        </w:rPr>
      </w:pPr>
      <w:r w:rsidRPr="00B7138C">
        <w:rPr>
          <w:rFonts w:ascii="Times New Roman" w:hAnsi="Times New Roman" w:cs="Times New Roman"/>
        </w:rPr>
        <w:t>Данное правило не применяется в случае повторного нарушения поставщиком (подрядчиком, исполнителем) условий контракта.</w:t>
      </w:r>
    </w:p>
    <w:p w:rsidR="00B7138C" w:rsidRPr="00B7138C" w:rsidRDefault="00B7138C" w:rsidP="00BB659F">
      <w:pPr>
        <w:spacing w:after="0" w:line="240" w:lineRule="auto"/>
        <w:ind w:firstLine="709"/>
        <w:rPr>
          <w:rFonts w:ascii="Times New Roman" w:hAnsi="Times New Roman" w:cs="Times New Roman"/>
        </w:rPr>
      </w:pPr>
      <w:bookmarkStart w:id="1" w:name="_Hlk126754009"/>
      <w:r w:rsidRPr="00B7138C">
        <w:rPr>
          <w:rFonts w:ascii="Times New Roman" w:hAnsi="Times New Roman" w:cs="Times New Roman"/>
        </w:rPr>
        <w:t xml:space="preserve">Заказчик обязан принять решение об одностороннем отказе </w:t>
      </w:r>
      <w:r w:rsidR="00BB659F">
        <w:rPr>
          <w:rFonts w:ascii="Times New Roman" w:hAnsi="Times New Roman" w:cs="Times New Roman"/>
        </w:rPr>
        <w:t xml:space="preserve"> </w:t>
      </w:r>
      <w:r w:rsidRPr="00B7138C">
        <w:rPr>
          <w:rFonts w:ascii="Times New Roman" w:hAnsi="Times New Roman" w:cs="Times New Roman"/>
        </w:rPr>
        <w:t>от исполнения контракта в следующих случаях, если в ходе исполнения контракта</w:t>
      </w:r>
      <w:r>
        <w:rPr>
          <w:rFonts w:ascii="Times New Roman" w:hAnsi="Times New Roman" w:cs="Times New Roman"/>
        </w:rPr>
        <w:t>, установлено, что</w:t>
      </w:r>
      <w:r w:rsidRPr="00B7138C">
        <w:rPr>
          <w:rFonts w:ascii="Times New Roman" w:hAnsi="Times New Roman" w:cs="Times New Roman"/>
        </w:rPr>
        <w:t>:</w:t>
      </w:r>
    </w:p>
    <w:p w:rsidR="00B7138C" w:rsidRPr="00B7138C" w:rsidRDefault="00B7138C" w:rsidP="00B7138C">
      <w:pPr>
        <w:spacing w:after="0" w:line="240" w:lineRule="auto"/>
        <w:ind w:firstLine="709"/>
        <w:rPr>
          <w:rFonts w:ascii="Times New Roman" w:hAnsi="Times New Roman" w:cs="Times New Roman"/>
        </w:rPr>
      </w:pPr>
      <w:r w:rsidRPr="00B7138C">
        <w:rPr>
          <w:rFonts w:ascii="Times New Roman" w:hAnsi="Times New Roman" w:cs="Times New Roman"/>
        </w:rPr>
        <w:t>а) поставляемый товар (выполняемая работа, оказываемая услуга) не соответствует установленным извещением об осуществлении закупки и (или) документацией о закупке требованиям к поставляемому товару (выполняемой работе, оказываемой услуге);</w:t>
      </w:r>
    </w:p>
    <w:p w:rsidR="00B7138C" w:rsidRPr="00B7138C" w:rsidRDefault="00B7138C" w:rsidP="00B7138C">
      <w:pPr>
        <w:spacing w:after="0" w:line="240" w:lineRule="auto"/>
        <w:ind w:firstLine="709"/>
        <w:jc w:val="both"/>
        <w:rPr>
          <w:rFonts w:ascii="Times New Roman" w:hAnsi="Times New Roman" w:cs="Times New Roman"/>
        </w:rPr>
      </w:pPr>
      <w:r w:rsidRPr="00B7138C">
        <w:rPr>
          <w:rFonts w:ascii="Times New Roman" w:hAnsi="Times New Roman" w:cs="Times New Roman"/>
        </w:rPr>
        <w:t>б) представлена недостоверная информация о своем соответствии и (или) соответствии поставляемого товара (выполняемой работы, оказываемой услуги) установленным требованиям, что позволило участнику стать победителем определения поставщика (подрядчика, исполнителя)</w:t>
      </w:r>
      <w:bookmarkEnd w:id="1"/>
      <w:r w:rsidRPr="00B7138C">
        <w:rPr>
          <w:rFonts w:ascii="Times New Roman" w:hAnsi="Times New Roman" w:cs="Times New Roman"/>
        </w:rPr>
        <w:t>.</w:t>
      </w:r>
    </w:p>
    <w:p w:rsidR="00B7138C" w:rsidRDefault="00B7138C" w:rsidP="00B7138C">
      <w:pPr>
        <w:spacing w:after="0" w:line="240" w:lineRule="auto"/>
        <w:ind w:left="-63" w:firstLine="709"/>
        <w:jc w:val="both"/>
        <w:rPr>
          <w:rFonts w:ascii="Times New Roman" w:hAnsi="Times New Roman" w:cs="Times New Roman"/>
        </w:rPr>
      </w:pPr>
      <w:r w:rsidRPr="00B7138C">
        <w:rPr>
          <w:rFonts w:ascii="Times New Roman" w:hAnsi="Times New Roman" w:cs="Times New Roman"/>
        </w:rPr>
        <w:t>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реестр недобросовестных поставщиков (подрядчиков, исполнителей).</w:t>
      </w:r>
    </w:p>
    <w:p w:rsidR="00B7138C" w:rsidRPr="00B7138C" w:rsidRDefault="00B7138C" w:rsidP="00B7138C">
      <w:pPr>
        <w:spacing w:after="0" w:line="240" w:lineRule="auto"/>
        <w:ind w:firstLine="709"/>
        <w:jc w:val="both"/>
        <w:rPr>
          <w:rFonts w:ascii="Times New Roman" w:hAnsi="Times New Roman" w:cs="Times New Roman"/>
        </w:rPr>
      </w:pPr>
      <w:r w:rsidRPr="00B7138C">
        <w:rPr>
          <w:rFonts w:ascii="Times New Roman" w:hAnsi="Times New Roman" w:cs="Times New Roman"/>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B7138C" w:rsidRPr="00B7138C" w:rsidRDefault="00B7138C" w:rsidP="00B7138C">
      <w:pPr>
        <w:spacing w:after="0" w:line="240" w:lineRule="auto"/>
        <w:ind w:firstLine="709"/>
        <w:jc w:val="both"/>
        <w:rPr>
          <w:rFonts w:ascii="Times New Roman" w:hAnsi="Times New Roman" w:cs="Times New Roman"/>
        </w:rPr>
      </w:pPr>
      <w:r w:rsidRPr="00B7138C">
        <w:rPr>
          <w:rFonts w:ascii="Times New Roman" w:hAnsi="Times New Roman" w:cs="Times New Roman"/>
        </w:rPr>
        <w:t>16. Решение поставщика (подрядчика, исполнителя) об одностороннем отказе не позднее чем в течение 3 (трех) рабочих дней со дня принятия такого решения направляется заказчику с использованием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w:t>
      </w:r>
    </w:p>
    <w:p w:rsidR="00B7138C" w:rsidRPr="00B7138C" w:rsidRDefault="00B7138C" w:rsidP="00B7138C">
      <w:pPr>
        <w:spacing w:after="0" w:line="240" w:lineRule="auto"/>
        <w:ind w:firstLine="709"/>
        <w:jc w:val="both"/>
        <w:rPr>
          <w:rFonts w:ascii="Times New Roman" w:hAnsi="Times New Roman" w:cs="Times New Roman"/>
        </w:rPr>
      </w:pPr>
      <w:r w:rsidRPr="00B7138C">
        <w:rPr>
          <w:rFonts w:ascii="Times New Roman" w:hAnsi="Times New Roman" w:cs="Times New Roman"/>
        </w:rPr>
        <w:t>Выполнение поставщиком (подрядчиком, исполнителем) требований настоящего пункта считается надлежащим уведомлением заказчика об одностороннем отказе от исполнения контракта. Датой такого надлежащего уведомления признается день получения поставщиком (подрядчиком, исполнителем) подтверждения о вручении заказчику указанного уведомления.</w:t>
      </w:r>
    </w:p>
    <w:p w:rsidR="00B7138C" w:rsidRPr="00B7138C" w:rsidRDefault="00B7138C" w:rsidP="00BB659F">
      <w:pPr>
        <w:spacing w:after="0" w:line="240" w:lineRule="auto"/>
        <w:ind w:firstLine="709"/>
        <w:rPr>
          <w:rFonts w:ascii="Times New Roman" w:hAnsi="Times New Roman" w:cs="Times New Roman"/>
        </w:rPr>
      </w:pPr>
      <w:r w:rsidRPr="00B7138C">
        <w:rPr>
          <w:rFonts w:ascii="Times New Roman" w:hAnsi="Times New Roman" w:cs="Times New Roman"/>
        </w:rPr>
        <w:t>Решение поставщика (подрядчика, исполнителя) об одностороннем отказе вступает в силу и контракт считается расторгнутым через 10 (десять) рабочих дней со дня надлежащего уведомления поставщиком (подрядчиком, исполнителем) заказчика об одностороннем отказе.</w:t>
      </w:r>
    </w:p>
    <w:p w:rsidR="00B7138C" w:rsidRPr="00B7138C" w:rsidRDefault="00B7138C" w:rsidP="00AB1D02">
      <w:pPr>
        <w:spacing w:after="0" w:line="240" w:lineRule="auto"/>
        <w:ind w:firstLine="709"/>
        <w:jc w:val="both"/>
        <w:rPr>
          <w:rFonts w:ascii="Times New Roman" w:hAnsi="Times New Roman" w:cs="Times New Roman"/>
        </w:rPr>
      </w:pPr>
      <w:r w:rsidRPr="00B7138C">
        <w:rPr>
          <w:rFonts w:ascii="Times New Roman" w:hAnsi="Times New Roman" w:cs="Times New Roman"/>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7138C" w:rsidRPr="00B7138C" w:rsidRDefault="00B7138C" w:rsidP="00AB1D02">
      <w:pPr>
        <w:spacing w:after="0" w:line="240" w:lineRule="auto"/>
        <w:ind w:firstLine="709"/>
        <w:jc w:val="both"/>
        <w:rPr>
          <w:rFonts w:ascii="Times New Roman" w:hAnsi="Times New Roman" w:cs="Times New Roman"/>
        </w:rPr>
      </w:pPr>
      <w:r w:rsidRPr="00B7138C">
        <w:rPr>
          <w:rFonts w:ascii="Times New Roman" w:hAnsi="Times New Roman" w:cs="Times New Roman"/>
        </w:rPr>
        <w:t>В случае расторжения контракта в связи с односторонним отказом поставщика (подрядчика, исполнителя)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Закона</w:t>
      </w:r>
      <w:r w:rsidR="00BB659F">
        <w:rPr>
          <w:rFonts w:ascii="Times New Roman" w:hAnsi="Times New Roman" w:cs="Times New Roman"/>
        </w:rPr>
        <w:t xml:space="preserve"> </w:t>
      </w:r>
      <w:r w:rsidR="00BB659F" w:rsidRPr="006E05AC">
        <w:rPr>
          <w:rFonts w:ascii="Times New Roman" w:hAnsi="Times New Roman" w:cs="Times New Roman"/>
        </w:rPr>
        <w:t>«О закупках в Приднестровской Молдавской Республике».</w:t>
      </w:r>
    </w:p>
    <w:p w:rsidR="00B7138C" w:rsidRPr="00B7138C" w:rsidRDefault="00B7138C" w:rsidP="00AB1D02">
      <w:pPr>
        <w:spacing w:after="0" w:line="240" w:lineRule="auto"/>
        <w:ind w:firstLine="709"/>
        <w:jc w:val="both"/>
        <w:rPr>
          <w:rFonts w:ascii="Times New Roman" w:hAnsi="Times New Roman" w:cs="Times New Roman"/>
        </w:rPr>
      </w:pPr>
      <w:r w:rsidRPr="00BB659F">
        <w:rPr>
          <w:rFonts w:ascii="Times New Roman" w:hAnsi="Times New Roman" w:cs="Times New Roman"/>
        </w:rPr>
        <w:t xml:space="preserve"> Информация об изменении контракта или о расторжении контракта, за исключением</w:t>
      </w:r>
      <w:r w:rsidRPr="00B7138C">
        <w:rPr>
          <w:rFonts w:ascii="Times New Roman" w:hAnsi="Times New Roman" w:cs="Times New Roman"/>
        </w:rPr>
        <w:t xml:space="preserve">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контракта или расторжения контракта.</w:t>
      </w:r>
    </w:p>
    <w:p w:rsidR="008570F2" w:rsidRDefault="008570F2"/>
    <w:sectPr w:rsidR="008570F2" w:rsidSect="00BB659F">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323875"/>
    <w:multiLevelType w:val="hybridMultilevel"/>
    <w:tmpl w:val="639AAA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87C"/>
    <w:rsid w:val="000407F4"/>
    <w:rsid w:val="00076F82"/>
    <w:rsid w:val="000C4B46"/>
    <w:rsid w:val="000C7DF4"/>
    <w:rsid w:val="00125897"/>
    <w:rsid w:val="001A5546"/>
    <w:rsid w:val="001E350B"/>
    <w:rsid w:val="00257FF0"/>
    <w:rsid w:val="003256B0"/>
    <w:rsid w:val="003A37AA"/>
    <w:rsid w:val="003B6805"/>
    <w:rsid w:val="003E687C"/>
    <w:rsid w:val="00457B5B"/>
    <w:rsid w:val="004744D7"/>
    <w:rsid w:val="004B0A73"/>
    <w:rsid w:val="004C040D"/>
    <w:rsid w:val="004C2E9E"/>
    <w:rsid w:val="005377CC"/>
    <w:rsid w:val="00584C37"/>
    <w:rsid w:val="005B01A3"/>
    <w:rsid w:val="005F21AB"/>
    <w:rsid w:val="006E6BCB"/>
    <w:rsid w:val="006F4EB0"/>
    <w:rsid w:val="00745B2E"/>
    <w:rsid w:val="00760BE7"/>
    <w:rsid w:val="00790D6E"/>
    <w:rsid w:val="007E44FD"/>
    <w:rsid w:val="008570F2"/>
    <w:rsid w:val="008C70FF"/>
    <w:rsid w:val="008D62E7"/>
    <w:rsid w:val="008F702C"/>
    <w:rsid w:val="00946515"/>
    <w:rsid w:val="0096644F"/>
    <w:rsid w:val="009E0161"/>
    <w:rsid w:val="009E557A"/>
    <w:rsid w:val="00A002C1"/>
    <w:rsid w:val="00A651F5"/>
    <w:rsid w:val="00AB1D02"/>
    <w:rsid w:val="00AC3496"/>
    <w:rsid w:val="00B7138C"/>
    <w:rsid w:val="00BB659F"/>
    <w:rsid w:val="00C83A1B"/>
    <w:rsid w:val="00CC19C9"/>
    <w:rsid w:val="00CF58B7"/>
    <w:rsid w:val="00D04E24"/>
    <w:rsid w:val="00D15771"/>
    <w:rsid w:val="00D217D4"/>
    <w:rsid w:val="00DC23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68E5F9-1B25-4CD8-98B5-9CE723822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8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687C"/>
    <w:pPr>
      <w:ind w:left="720"/>
      <w:contextualSpacing/>
    </w:pPr>
  </w:style>
  <w:style w:type="character" w:styleId="a4">
    <w:name w:val="Hyperlink"/>
    <w:basedOn w:val="a0"/>
    <w:uiPriority w:val="99"/>
    <w:unhideWhenUsed/>
    <w:rsid w:val="003E687C"/>
    <w:rPr>
      <w:color w:val="0000FF" w:themeColor="hyperlink"/>
      <w:u w:val="single"/>
    </w:rPr>
  </w:style>
  <w:style w:type="table" w:styleId="a5">
    <w:name w:val="Table Grid"/>
    <w:basedOn w:val="a1"/>
    <w:uiPriority w:val="59"/>
    <w:rsid w:val="003E68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Основной текст + 10"/>
    <w:aliases w:val="5 pt,Курсив"/>
    <w:basedOn w:val="a0"/>
    <w:rsid w:val="00D15771"/>
    <w:rPr>
      <w:rFonts w:ascii="Times New Roman" w:eastAsia="Times New Roman" w:hAnsi="Times New Roman" w:cs="Times New Roman" w:hint="default"/>
      <w:b w:val="0"/>
      <w:bCs w:val="0"/>
      <w:i/>
      <w:iCs/>
      <w:smallCaps w:val="0"/>
      <w:strike w:val="0"/>
      <w:dstrike w:val="0"/>
      <w:spacing w:val="0"/>
      <w:sz w:val="21"/>
      <w:szCs w:val="21"/>
      <w:u w:val="none"/>
      <w:effect w:val="none"/>
    </w:rPr>
  </w:style>
  <w:style w:type="paragraph" w:styleId="a6">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ак3, , З"/>
    <w:basedOn w:val="a"/>
    <w:link w:val="a7"/>
    <w:uiPriority w:val="99"/>
    <w:rsid w:val="009E557A"/>
    <w:pPr>
      <w:spacing w:after="0" w:line="240" w:lineRule="auto"/>
    </w:pPr>
    <w:rPr>
      <w:rFonts w:ascii="Courier New" w:eastAsia="Times New Roman" w:hAnsi="Courier New" w:cs="Courier New"/>
      <w:sz w:val="20"/>
      <w:szCs w:val="20"/>
      <w:lang w:eastAsia="ru-RU"/>
    </w:rPr>
  </w:style>
  <w:style w:type="character" w:customStyle="1" w:styleId="a7">
    <w:name w:val="Текст Знак"/>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link w:val="a6"/>
    <w:uiPriority w:val="99"/>
    <w:rsid w:val="009E557A"/>
    <w:rPr>
      <w:rFonts w:ascii="Courier New" w:eastAsia="Times New Roman" w:hAnsi="Courier New" w:cs="Courier New"/>
      <w:sz w:val="20"/>
      <w:szCs w:val="20"/>
      <w:lang w:eastAsia="ru-RU"/>
    </w:rPr>
  </w:style>
  <w:style w:type="character" w:customStyle="1" w:styleId="a8">
    <w:name w:val="Подпись к картинке_"/>
    <w:basedOn w:val="a0"/>
    <w:link w:val="a9"/>
    <w:rsid w:val="00A651F5"/>
    <w:rPr>
      <w:rFonts w:ascii="Times New Roman" w:eastAsia="Times New Roman" w:hAnsi="Times New Roman" w:cs="Times New Roman"/>
      <w:b/>
      <w:bCs/>
      <w:sz w:val="20"/>
      <w:szCs w:val="20"/>
    </w:rPr>
  </w:style>
  <w:style w:type="character" w:customStyle="1" w:styleId="2">
    <w:name w:val="Основной текст (2)_"/>
    <w:basedOn w:val="a0"/>
    <w:link w:val="20"/>
    <w:rsid w:val="00A651F5"/>
    <w:rPr>
      <w:rFonts w:ascii="Times New Roman" w:eastAsia="Times New Roman" w:hAnsi="Times New Roman" w:cs="Times New Roman"/>
      <w:b/>
      <w:bCs/>
      <w:sz w:val="28"/>
      <w:szCs w:val="28"/>
    </w:rPr>
  </w:style>
  <w:style w:type="paragraph" w:customStyle="1" w:styleId="a9">
    <w:name w:val="Подпись к картинке"/>
    <w:basedOn w:val="a"/>
    <w:link w:val="a8"/>
    <w:rsid w:val="00A651F5"/>
    <w:pPr>
      <w:widowControl w:val="0"/>
      <w:spacing w:after="0" w:line="322" w:lineRule="auto"/>
      <w:jc w:val="right"/>
    </w:pPr>
    <w:rPr>
      <w:rFonts w:ascii="Times New Roman" w:eastAsia="Times New Roman" w:hAnsi="Times New Roman" w:cs="Times New Roman"/>
      <w:b/>
      <w:bCs/>
      <w:sz w:val="20"/>
      <w:szCs w:val="20"/>
    </w:rPr>
  </w:style>
  <w:style w:type="paragraph" w:customStyle="1" w:styleId="20">
    <w:name w:val="Основной текст (2)"/>
    <w:basedOn w:val="a"/>
    <w:link w:val="2"/>
    <w:rsid w:val="00A651F5"/>
    <w:pPr>
      <w:widowControl w:val="0"/>
      <w:spacing w:after="0" w:line="298" w:lineRule="auto"/>
      <w:jc w:val="center"/>
    </w:pPr>
    <w:rPr>
      <w:rFonts w:ascii="Times New Roman" w:eastAsia="Times New Roman" w:hAnsi="Times New Roman" w:cs="Times New Roman"/>
      <w:b/>
      <w:bCs/>
      <w:sz w:val="28"/>
      <w:szCs w:val="28"/>
    </w:rPr>
  </w:style>
  <w:style w:type="character" w:customStyle="1" w:styleId="aa">
    <w:name w:val="Основной текст_"/>
    <w:basedOn w:val="a0"/>
    <w:link w:val="1"/>
    <w:rsid w:val="00A651F5"/>
    <w:rPr>
      <w:rFonts w:ascii="Times New Roman" w:eastAsia="Times New Roman" w:hAnsi="Times New Roman" w:cs="Times New Roman"/>
      <w:sz w:val="20"/>
      <w:szCs w:val="20"/>
    </w:rPr>
  </w:style>
  <w:style w:type="paragraph" w:customStyle="1" w:styleId="1">
    <w:name w:val="Основной текст1"/>
    <w:basedOn w:val="a"/>
    <w:link w:val="aa"/>
    <w:rsid w:val="00A651F5"/>
    <w:pPr>
      <w:widowControl w:val="0"/>
      <w:spacing w:after="0" w:line="283" w:lineRule="auto"/>
      <w:ind w:firstLine="400"/>
    </w:pPr>
    <w:rPr>
      <w:rFonts w:ascii="Times New Roman" w:eastAsia="Times New Roman" w:hAnsi="Times New Roman" w:cs="Times New Roman"/>
      <w:sz w:val="20"/>
      <w:szCs w:val="20"/>
    </w:rPr>
  </w:style>
  <w:style w:type="paragraph" w:styleId="ab">
    <w:name w:val="Balloon Text"/>
    <w:basedOn w:val="a"/>
    <w:link w:val="ac"/>
    <w:uiPriority w:val="99"/>
    <w:semiHidden/>
    <w:unhideWhenUsed/>
    <w:rsid w:val="000C4B4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C4B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trological.center@yandex.ru" TargetMode="External"/><Relationship Id="rId5" Type="http://schemas.openxmlformats.org/officeDocument/2006/relationships/hyperlink" Target="mailto:Metrological.center@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7</Pages>
  <Words>3679</Words>
  <Characters>20971</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2024-09-11T06:02:00Z</cp:lastPrinted>
  <dcterms:created xsi:type="dcterms:W3CDTF">2024-09-10T05:23:00Z</dcterms:created>
  <dcterms:modified xsi:type="dcterms:W3CDTF">2024-09-11T06:43:00Z</dcterms:modified>
</cp:coreProperties>
</file>