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</w:t>
      </w:r>
      <w:bookmarkStart w:id="7" w:name="_GoBack"/>
      <w:bookmarkEnd w:id="7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2DF7092A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462AD528" w:rsidR="00F00E72" w:rsidRPr="00534783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387BC0"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132D15" w:rsidRPr="00534783">
        <w:rPr>
          <w:rFonts w:ascii="Times New Roman" w:eastAsia="Times New Roman" w:hAnsi="Times New Roman" w:cs="Times New Roman"/>
          <w:sz w:val="24"/>
          <w:szCs w:val="24"/>
        </w:rPr>
        <w:t>информация о наличии медико-фармацевтической продукции в государственных регистрах Республики Молдова, Российской Федерации, Приднестровской Молдавской Республики, либо в одной из стран Европейского союза.</w:t>
      </w:r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A06539"/>
    <w:rsid w:val="00A52B06"/>
    <w:rsid w:val="00C26B92"/>
    <w:rsid w:val="00CE1506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27</cp:revision>
  <dcterms:created xsi:type="dcterms:W3CDTF">2022-02-04T06:58:00Z</dcterms:created>
  <dcterms:modified xsi:type="dcterms:W3CDTF">2024-06-20T07:45:00Z</dcterms:modified>
</cp:coreProperties>
</file>