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921500" w14:paraId="4B7FAA26" w14:textId="77777777" w:rsidTr="009215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E1CDB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3B95C737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Министерул</w:t>
            </w:r>
          </w:p>
          <w:p w14:paraId="7C0851A8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дезволтэрий економиче</w:t>
            </w:r>
          </w:p>
          <w:p w14:paraId="6631A193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Ынтреприндеря Унитарэ де Стат</w:t>
            </w:r>
          </w:p>
          <w:p w14:paraId="191074DF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05B24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н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</w:p>
          <w:p w14:paraId="36953C89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 розвитку</w:t>
            </w:r>
          </w:p>
          <w:p w14:paraId="1640200D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Державне унітарне підпри</w:t>
            </w:r>
            <w:r>
              <w:rPr>
                <w:b/>
              </w:rPr>
              <w:t>є</w:t>
            </w:r>
            <w:r>
              <w:rPr>
                <w:b/>
                <w:lang w:val="uk-UA"/>
              </w:rPr>
              <w:t>мство</w:t>
            </w:r>
          </w:p>
          <w:p w14:paraId="351A42C1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Дубосарська ГЕС</w:t>
            </w:r>
            <w:r>
              <w:rPr>
                <w:b/>
                <w:lang w:val="uk-UA"/>
              </w:rPr>
              <w:t>»</w:t>
            </w:r>
          </w:p>
        </w:tc>
      </w:tr>
      <w:tr w:rsidR="00921500" w14:paraId="0FBE9FE8" w14:textId="77777777" w:rsidTr="00921500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AF4AF1" w14:textId="77777777" w:rsidR="00921500" w:rsidRDefault="00921500" w:rsidP="009215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0EDB0946" w14:textId="77777777" w:rsidR="00921500" w:rsidRDefault="00921500" w:rsidP="00921500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03FF7084" w14:textId="77777777" w:rsidR="00921500" w:rsidRDefault="00921500" w:rsidP="009215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798C2043" w14:textId="77777777" w:rsidR="00921500" w:rsidRDefault="00921500" w:rsidP="009215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921500" w14:paraId="269050FC" w14:textId="77777777" w:rsidTr="00921500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93A9C" w14:textId="77777777" w:rsidR="00921500" w:rsidRDefault="00921500" w:rsidP="00921500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401A3668" w14:textId="77777777" w:rsidR="00921500" w:rsidRDefault="00921500" w:rsidP="00921500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-mаil: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48A6156A" w14:textId="77777777" w:rsidR="00921500" w:rsidRDefault="00921500" w:rsidP="00921500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</w:tblGrid>
      <w:tr w:rsidR="00C3677A" w:rsidRPr="007E3624" w14:paraId="29867775" w14:textId="77777777" w:rsidTr="00C3677A">
        <w:tc>
          <w:tcPr>
            <w:tcW w:w="3213" w:type="dxa"/>
          </w:tcPr>
          <w:p w14:paraId="57F380F2" w14:textId="5788ECF0" w:rsidR="00C3677A" w:rsidRDefault="006D7944" w:rsidP="005F27D5">
            <w:pPr>
              <w:widowControl w:val="0"/>
              <w:spacing w:line="276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1</w:t>
            </w:r>
            <w:r w:rsidR="0025516E">
              <w:rPr>
                <w:u w:val="single"/>
              </w:rPr>
              <w:t>4</w:t>
            </w:r>
            <w:r w:rsidR="00643B5A">
              <w:rPr>
                <w:u w:val="single"/>
              </w:rPr>
              <w:t>.08.</w:t>
            </w:r>
            <w:r w:rsidR="00C3677A">
              <w:rPr>
                <w:u w:val="single"/>
              </w:rPr>
              <w:t>2024 г.</w:t>
            </w:r>
            <w:r w:rsidR="00C3677A">
              <w:t xml:space="preserve"> № </w:t>
            </w:r>
            <w:r w:rsidR="00C3677A">
              <w:rPr>
                <w:u w:val="single"/>
              </w:rPr>
              <w:t>12-16/</w:t>
            </w:r>
            <w:r w:rsidR="00BC6C1C">
              <w:rPr>
                <w:u w:val="single"/>
                <w:lang w:val="en-US"/>
              </w:rPr>
              <w:t>215</w:t>
            </w:r>
            <w:r w:rsidR="00C3677A">
              <w:rPr>
                <w:u w:val="single"/>
              </w:rPr>
              <w:t xml:space="preserve">  </w:t>
            </w:r>
          </w:p>
          <w:p w14:paraId="6B9EB117" w14:textId="1FDC0D36" w:rsidR="00C3677A" w:rsidRPr="007E3624" w:rsidRDefault="00C3677A" w:rsidP="005F27D5">
            <w:pPr>
              <w:widowControl w:val="0"/>
              <w:spacing w:line="276" w:lineRule="auto"/>
            </w:pPr>
            <w:r w:rsidRPr="007E3624">
              <w:t>на № _______от__________</w:t>
            </w:r>
          </w:p>
        </w:tc>
        <w:tc>
          <w:tcPr>
            <w:tcW w:w="3214" w:type="dxa"/>
          </w:tcPr>
          <w:p w14:paraId="41FCC1F5" w14:textId="77777777" w:rsidR="00C3677A" w:rsidRPr="007E3624" w:rsidRDefault="00C3677A" w:rsidP="005A5F1B">
            <w:pPr>
              <w:widowControl w:val="0"/>
            </w:pPr>
          </w:p>
        </w:tc>
        <w:tc>
          <w:tcPr>
            <w:tcW w:w="3144" w:type="dxa"/>
          </w:tcPr>
          <w:p w14:paraId="18A99E8F" w14:textId="6E369AA6" w:rsidR="00BC6C1C" w:rsidRPr="00BC6C1C" w:rsidRDefault="00BC6C1C" w:rsidP="00BC6C1C">
            <w:r>
              <w:t>Потенциальным поставщикам</w:t>
            </w: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46D5CD80" w14:textId="77777777" w:rsidR="005A45A5" w:rsidRDefault="005A45A5" w:rsidP="00CA496F">
      <w:pPr>
        <w:jc w:val="center"/>
      </w:pPr>
    </w:p>
    <w:p w14:paraId="70034BCF" w14:textId="1FD9F17B" w:rsidR="00FF5D39" w:rsidRPr="002C78FC" w:rsidRDefault="00FF5D39" w:rsidP="005E6F1A">
      <w:pPr>
        <w:ind w:left="-284" w:firstLine="644"/>
        <w:contextualSpacing/>
        <w:jc w:val="both"/>
        <w:rPr>
          <w:color w:val="000000"/>
          <w:sz w:val="22"/>
          <w:szCs w:val="22"/>
        </w:rPr>
      </w:pPr>
      <w:r w:rsidRPr="002C78FC">
        <w:rPr>
          <w:color w:val="000000"/>
          <w:sz w:val="22"/>
          <w:szCs w:val="22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2C78FC">
        <w:rPr>
          <w:color w:val="000000"/>
          <w:sz w:val="22"/>
          <w:szCs w:val="22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73DC0859" w:rsidR="00242CFE" w:rsidRPr="00733766" w:rsidRDefault="00242CFE" w:rsidP="000B6A2E">
      <w:pPr>
        <w:pStyle w:val="a3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закупки:</w:t>
      </w:r>
      <w:r w:rsidR="00566B97" w:rsidRPr="00566B97">
        <w:t xml:space="preserve"> </w:t>
      </w:r>
      <w:r w:rsidR="00E11136" w:rsidRPr="00E1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Заглушка надувная герметизирующая для труб высокого давления HPAB150200</w:t>
      </w:r>
    </w:p>
    <w:tbl>
      <w:tblPr>
        <w:tblW w:w="106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012"/>
        <w:gridCol w:w="6804"/>
        <w:gridCol w:w="567"/>
        <w:gridCol w:w="708"/>
      </w:tblGrid>
      <w:tr w:rsidR="00242CFE" w:rsidRPr="00D84612" w14:paraId="3072C56E" w14:textId="77777777" w:rsidTr="00E11136">
        <w:trPr>
          <w:trHeight w:val="467"/>
        </w:trPr>
        <w:tc>
          <w:tcPr>
            <w:tcW w:w="540" w:type="dxa"/>
          </w:tcPr>
          <w:p w14:paraId="6E8F4AF6" w14:textId="77777777" w:rsidR="00242CFE" w:rsidRPr="00D84612" w:rsidRDefault="00242CFE" w:rsidP="00EE4E07">
            <w:pPr>
              <w:jc w:val="both"/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№</w:t>
            </w:r>
          </w:p>
          <w:p w14:paraId="0A3BA3ED" w14:textId="77777777" w:rsidR="00242CFE" w:rsidRPr="00D84612" w:rsidRDefault="00242CFE" w:rsidP="00EE4E07">
            <w:pPr>
              <w:jc w:val="both"/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п/п</w:t>
            </w:r>
          </w:p>
        </w:tc>
        <w:tc>
          <w:tcPr>
            <w:tcW w:w="2012" w:type="dxa"/>
            <w:vAlign w:val="bottom"/>
          </w:tcPr>
          <w:p w14:paraId="2D0C6595" w14:textId="77777777" w:rsidR="00242CFE" w:rsidRPr="00D84612" w:rsidRDefault="00242CFE" w:rsidP="00EE4E07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Наименование товаров</w:t>
            </w:r>
          </w:p>
        </w:tc>
        <w:tc>
          <w:tcPr>
            <w:tcW w:w="6804" w:type="dxa"/>
            <w:vAlign w:val="bottom"/>
          </w:tcPr>
          <w:p w14:paraId="4FA1DE98" w14:textId="7C89C382" w:rsidR="00242CFE" w:rsidRPr="00D84612" w:rsidRDefault="00242CFE" w:rsidP="00EE4E07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Описание товаров</w:t>
            </w:r>
          </w:p>
        </w:tc>
        <w:tc>
          <w:tcPr>
            <w:tcW w:w="567" w:type="dxa"/>
            <w:vAlign w:val="bottom"/>
          </w:tcPr>
          <w:p w14:paraId="0FE5426A" w14:textId="657DF71A" w:rsidR="00242CFE" w:rsidRPr="00D84612" w:rsidRDefault="00242CFE" w:rsidP="00EE4E07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Ед. изм</w:t>
            </w:r>
          </w:p>
        </w:tc>
        <w:tc>
          <w:tcPr>
            <w:tcW w:w="708" w:type="dxa"/>
            <w:vAlign w:val="bottom"/>
          </w:tcPr>
          <w:p w14:paraId="6931A423" w14:textId="77777777" w:rsidR="00242CFE" w:rsidRPr="00D84612" w:rsidRDefault="00242CFE" w:rsidP="00EE4E07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Кол-во</w:t>
            </w:r>
          </w:p>
        </w:tc>
      </w:tr>
      <w:tr w:rsidR="006D2762" w:rsidRPr="00566B97" w14:paraId="778054C0" w14:textId="77777777" w:rsidTr="00E11136">
        <w:trPr>
          <w:trHeight w:val="213"/>
        </w:trPr>
        <w:tc>
          <w:tcPr>
            <w:tcW w:w="540" w:type="dxa"/>
            <w:vAlign w:val="bottom"/>
          </w:tcPr>
          <w:p w14:paraId="6334751D" w14:textId="114047EF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  <w:vAlign w:val="bottom"/>
          </w:tcPr>
          <w:p w14:paraId="6E7DBADD" w14:textId="6A144ACD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vAlign w:val="bottom"/>
          </w:tcPr>
          <w:p w14:paraId="6876AE9D" w14:textId="27869668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bottom"/>
          </w:tcPr>
          <w:p w14:paraId="2C15A077" w14:textId="7144D7E3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bottom"/>
          </w:tcPr>
          <w:p w14:paraId="54B9D07E" w14:textId="791B23EF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5</w:t>
            </w:r>
          </w:p>
        </w:tc>
      </w:tr>
      <w:tr w:rsidR="006812B2" w:rsidRPr="00566B97" w14:paraId="13EC6987" w14:textId="77777777" w:rsidTr="00E11136">
        <w:trPr>
          <w:trHeight w:val="220"/>
        </w:trPr>
        <w:tc>
          <w:tcPr>
            <w:tcW w:w="540" w:type="dxa"/>
            <w:vAlign w:val="center"/>
          </w:tcPr>
          <w:p w14:paraId="3E0CEA52" w14:textId="77777777" w:rsidR="006812B2" w:rsidRPr="00566B97" w:rsidRDefault="006812B2" w:rsidP="006812B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212" w14:textId="7107F779" w:rsidR="006812B2" w:rsidRPr="00E11136" w:rsidRDefault="00E11136" w:rsidP="00DE1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36">
              <w:rPr>
                <w:sz w:val="22"/>
                <w:szCs w:val="22"/>
              </w:rPr>
              <w:t xml:space="preserve">Заглушка надувная герметизирующая для труб высокого давления </w:t>
            </w:r>
            <w:r w:rsidRPr="00E11136">
              <w:rPr>
                <w:sz w:val="22"/>
                <w:szCs w:val="22"/>
                <w:lang w:val="en-US"/>
              </w:rPr>
              <w:t>HPAB</w:t>
            </w:r>
            <w:r w:rsidRPr="00E11136">
              <w:rPr>
                <w:sz w:val="22"/>
                <w:szCs w:val="22"/>
              </w:rPr>
              <w:t>150200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F51D" w14:textId="67B8E595" w:rsidR="006D7944" w:rsidRDefault="00E11136" w:rsidP="00E11136">
            <w:pPr>
              <w:widowControl w:val="0"/>
              <w:autoSpaceDE w:val="0"/>
              <w:autoSpaceDN w:val="0"/>
              <w:adjustRightInd w:val="0"/>
            </w:pPr>
            <w:r>
              <w:t xml:space="preserve">Номинальный размер </w:t>
            </w:r>
            <w:r w:rsidR="0025516E" w:rsidRPr="0025516E">
              <w:t>[мм]</w:t>
            </w:r>
            <w:r>
              <w:t>– 120-200</w:t>
            </w:r>
            <w:r w:rsidR="0025516E">
              <w:t xml:space="preserve"> </w:t>
            </w:r>
          </w:p>
          <w:p w14:paraId="01D72A33" w14:textId="16A42615" w:rsidR="00E11136" w:rsidRDefault="00E11136" w:rsidP="00E11136">
            <w:pPr>
              <w:widowControl w:val="0"/>
              <w:autoSpaceDE w:val="0"/>
              <w:autoSpaceDN w:val="0"/>
              <w:adjustRightInd w:val="0"/>
            </w:pPr>
            <w:r>
              <w:t>Минимальный диаметр трубы</w:t>
            </w:r>
            <w:r w:rsidR="0025516E" w:rsidRPr="0025516E">
              <w:t>[мм]</w:t>
            </w:r>
            <w:r>
              <w:t xml:space="preserve"> – 150</w:t>
            </w:r>
          </w:p>
          <w:p w14:paraId="670C534E" w14:textId="4821E491" w:rsidR="00E11136" w:rsidRDefault="00E11136" w:rsidP="00E11136">
            <w:pPr>
              <w:widowControl w:val="0"/>
              <w:autoSpaceDE w:val="0"/>
              <w:autoSpaceDN w:val="0"/>
              <w:adjustRightInd w:val="0"/>
            </w:pPr>
            <w:r>
              <w:t xml:space="preserve">Максимальный диаметр трубы </w:t>
            </w:r>
            <w:r w:rsidR="0025516E" w:rsidRPr="0025516E">
              <w:t>[мм]</w:t>
            </w:r>
            <w:r>
              <w:t>– 200</w:t>
            </w:r>
          </w:p>
          <w:p w14:paraId="71C1E2F3" w14:textId="56ABCD10" w:rsidR="00E11136" w:rsidRDefault="00E11136" w:rsidP="00E11136">
            <w:pPr>
              <w:widowControl w:val="0"/>
              <w:autoSpaceDE w:val="0"/>
              <w:autoSpaceDN w:val="0"/>
              <w:adjustRightInd w:val="0"/>
            </w:pPr>
            <w:r>
              <w:t>Максимальное рабочее давление</w:t>
            </w:r>
            <w:r w:rsidR="0025516E">
              <w:t xml:space="preserve"> </w:t>
            </w:r>
            <w:r w:rsidR="0025516E" w:rsidRPr="0025516E">
              <w:t>[бар]</w:t>
            </w:r>
            <w:r>
              <w:t xml:space="preserve"> – 6</w:t>
            </w:r>
          </w:p>
          <w:p w14:paraId="00605197" w14:textId="2B1364E3" w:rsidR="00E11136" w:rsidRDefault="00E11136" w:rsidP="00E11136">
            <w:pPr>
              <w:widowControl w:val="0"/>
              <w:autoSpaceDE w:val="0"/>
              <w:autoSpaceDN w:val="0"/>
              <w:adjustRightInd w:val="0"/>
            </w:pPr>
            <w:r>
              <w:t xml:space="preserve">Обратное давление </w:t>
            </w:r>
            <w:r w:rsidR="0025516E" w:rsidRPr="0025516E">
              <w:t>[бар]</w:t>
            </w:r>
            <w:r w:rsidR="0025516E">
              <w:t xml:space="preserve"> - </w:t>
            </w:r>
            <w:r>
              <w:t>3</w:t>
            </w:r>
          </w:p>
          <w:p w14:paraId="09668909" w14:textId="32E2D0BF" w:rsidR="00E11136" w:rsidRDefault="00E11136" w:rsidP="00E11136">
            <w:pPr>
              <w:widowControl w:val="0"/>
              <w:autoSpaceDE w:val="0"/>
              <w:autoSpaceDN w:val="0"/>
              <w:adjustRightInd w:val="0"/>
            </w:pPr>
            <w:r>
              <w:t xml:space="preserve">Диаметр заглушки </w:t>
            </w:r>
            <w:r w:rsidR="0025516E" w:rsidRPr="0025516E">
              <w:t>[мм]</w:t>
            </w:r>
            <w:r w:rsidR="0025516E">
              <w:t xml:space="preserve"> </w:t>
            </w:r>
            <w:r w:rsidR="0025516E" w:rsidRPr="0025516E">
              <w:t>–</w:t>
            </w:r>
            <w:r>
              <w:t xml:space="preserve"> 138</w:t>
            </w:r>
          </w:p>
          <w:p w14:paraId="29D1E387" w14:textId="0FE7BDD5" w:rsidR="00E11136" w:rsidRDefault="00E11136" w:rsidP="00E11136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длина заглушки </w:t>
            </w:r>
            <w:r w:rsidR="0025516E" w:rsidRPr="0025516E">
              <w:t>[мм]</w:t>
            </w:r>
            <w:r w:rsidR="0025516E">
              <w:t xml:space="preserve"> </w:t>
            </w:r>
            <w:r w:rsidR="0025516E" w:rsidRPr="0025516E">
              <w:t xml:space="preserve">– </w:t>
            </w:r>
            <w:r>
              <w:t>550</w:t>
            </w:r>
          </w:p>
          <w:p w14:paraId="12B79F23" w14:textId="7D40218F" w:rsidR="00E11136" w:rsidRPr="006D7944" w:rsidRDefault="00E11136" w:rsidP="00E11136">
            <w:pPr>
              <w:widowControl w:val="0"/>
              <w:autoSpaceDE w:val="0"/>
              <w:autoSpaceDN w:val="0"/>
              <w:adjustRightInd w:val="0"/>
            </w:pPr>
            <w:r>
              <w:t>Вес – 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168" w14:textId="1FEAA650" w:rsidR="006812B2" w:rsidRPr="006D560E" w:rsidRDefault="006D560E" w:rsidP="006812B2">
            <w:pPr>
              <w:jc w:val="center"/>
              <w:rPr>
                <w:sz w:val="22"/>
                <w:szCs w:val="22"/>
              </w:rPr>
            </w:pPr>
            <w:r w:rsidRPr="006D560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564" w14:textId="0ECAB27C" w:rsidR="006812B2" w:rsidRPr="006D560E" w:rsidRDefault="006D560E" w:rsidP="006812B2">
            <w:pPr>
              <w:jc w:val="right"/>
              <w:rPr>
                <w:sz w:val="22"/>
                <w:szCs w:val="22"/>
              </w:rPr>
            </w:pPr>
            <w:r w:rsidRPr="006D560E">
              <w:rPr>
                <w:sz w:val="22"/>
                <w:szCs w:val="22"/>
              </w:rPr>
              <w:t>1</w:t>
            </w:r>
          </w:p>
        </w:tc>
      </w:tr>
    </w:tbl>
    <w:p w14:paraId="43A7D98A" w14:textId="3B5BCCA1" w:rsidR="0051444A" w:rsidRPr="002C78FC" w:rsidRDefault="006D2762" w:rsidP="0060113B">
      <w:pPr>
        <w:pStyle w:val="a3"/>
        <w:numPr>
          <w:ilvl w:val="0"/>
          <w:numId w:val="9"/>
        </w:numPr>
        <w:spacing w:line="240" w:lineRule="auto"/>
        <w:ind w:left="284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товаров. </w:t>
      </w:r>
      <w:r w:rsidR="0051444A" w:rsidRPr="002C78FC">
        <w:rPr>
          <w:rFonts w:ascii="Times New Roman" w:hAnsi="Times New Roman"/>
          <w:color w:val="000000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7C2DCAE" w:rsidR="00242CFE" w:rsidRPr="002C78FC" w:rsidRDefault="00242CFE" w:rsidP="0060113B">
      <w:pPr>
        <w:pStyle w:val="a3"/>
        <w:numPr>
          <w:ilvl w:val="0"/>
          <w:numId w:val="9"/>
        </w:numPr>
        <w:tabs>
          <w:tab w:val="left" w:pos="360"/>
        </w:tabs>
        <w:spacing w:line="240" w:lineRule="auto"/>
        <w:ind w:hanging="720"/>
        <w:jc w:val="both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2C78FC" w:rsidRDefault="00275B18" w:rsidP="0060113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t xml:space="preserve">3.1. </w:t>
      </w:r>
      <w:r w:rsidR="001E0749" w:rsidRPr="002C78FC">
        <w:rPr>
          <w:rFonts w:ascii="Times New Roman" w:hAnsi="Times New Roman"/>
          <w:color w:val="000000"/>
        </w:rPr>
        <w:t xml:space="preserve"> </w:t>
      </w:r>
      <w:r w:rsidR="005A5F1B" w:rsidRPr="002C78FC">
        <w:rPr>
          <w:rFonts w:ascii="Times New Roman" w:hAnsi="Times New Roman"/>
          <w:color w:val="000000"/>
        </w:rPr>
        <w:t>Предмет контракта: поставка товара</w:t>
      </w:r>
      <w:r w:rsidR="0051444A" w:rsidRPr="002C78FC">
        <w:rPr>
          <w:rFonts w:ascii="Times New Roman" w:hAnsi="Times New Roman"/>
          <w:color w:val="000000"/>
        </w:rPr>
        <w:t>.</w:t>
      </w:r>
    </w:p>
    <w:p w14:paraId="0089F979" w14:textId="452BCDC3" w:rsidR="005A5F1B" w:rsidRPr="002C78FC" w:rsidRDefault="0051444A" w:rsidP="0060113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t>3.</w:t>
      </w:r>
      <w:r w:rsidR="00275B18" w:rsidRPr="002C78FC">
        <w:rPr>
          <w:rFonts w:ascii="Times New Roman" w:hAnsi="Times New Roman"/>
          <w:color w:val="000000"/>
        </w:rPr>
        <w:t xml:space="preserve">2. </w:t>
      </w:r>
      <w:r w:rsidR="001E0749" w:rsidRPr="002C78FC">
        <w:rPr>
          <w:rFonts w:ascii="Times New Roman" w:hAnsi="Times New Roman"/>
          <w:color w:val="000000"/>
        </w:rPr>
        <w:t xml:space="preserve"> </w:t>
      </w:r>
      <w:r w:rsidR="005A5F1B" w:rsidRPr="002C78FC">
        <w:rPr>
          <w:rFonts w:ascii="Times New Roman" w:hAnsi="Times New Roman"/>
          <w:color w:val="000000"/>
        </w:rPr>
        <w:t xml:space="preserve">Цена </w:t>
      </w:r>
      <w:r w:rsidR="00245084" w:rsidRPr="002C78FC">
        <w:rPr>
          <w:rFonts w:ascii="Times New Roman" w:hAnsi="Times New Roman"/>
          <w:color w:val="000000"/>
        </w:rPr>
        <w:t>контракта -</w:t>
      </w:r>
      <w:r w:rsidR="005A5F1B" w:rsidRPr="002C78FC">
        <w:rPr>
          <w:rFonts w:ascii="Times New Roman" w:hAnsi="Times New Roman"/>
          <w:color w:val="000000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7350E36B" w:rsidR="00A83254" w:rsidRPr="002C78FC" w:rsidRDefault="00A83254" w:rsidP="0060113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t xml:space="preserve">3.3. </w:t>
      </w:r>
      <w:r w:rsidR="005334F6" w:rsidRPr="002C78FC">
        <w:rPr>
          <w:rFonts w:ascii="Times New Roman" w:hAnsi="Times New Roman"/>
          <w:color w:val="000000"/>
        </w:rPr>
        <w:t xml:space="preserve">Срок поставки в течение </w:t>
      </w:r>
      <w:r w:rsidR="004C3E3B" w:rsidRPr="002C78FC">
        <w:rPr>
          <w:rFonts w:ascii="Times New Roman" w:hAnsi="Times New Roman"/>
          <w:color w:val="000000"/>
        </w:rPr>
        <w:t xml:space="preserve">- </w:t>
      </w:r>
      <w:r w:rsidR="006D560E" w:rsidRPr="006D560E">
        <w:rPr>
          <w:rFonts w:ascii="Times New Roman" w:hAnsi="Times New Roman"/>
        </w:rPr>
        <w:t>90</w:t>
      </w:r>
      <w:r w:rsidR="005334F6" w:rsidRPr="006D560E">
        <w:rPr>
          <w:rFonts w:ascii="Times New Roman" w:hAnsi="Times New Roman"/>
        </w:rPr>
        <w:t xml:space="preserve"> (</w:t>
      </w:r>
      <w:r w:rsidR="006D560E" w:rsidRPr="006D560E">
        <w:rPr>
          <w:rFonts w:ascii="Times New Roman" w:hAnsi="Times New Roman"/>
        </w:rPr>
        <w:t>девяносто</w:t>
      </w:r>
      <w:r w:rsidR="005334F6" w:rsidRPr="006D560E">
        <w:rPr>
          <w:rFonts w:ascii="Times New Roman" w:hAnsi="Times New Roman"/>
        </w:rPr>
        <w:t xml:space="preserve">) </w:t>
      </w:r>
      <w:r w:rsidR="00740B1E" w:rsidRPr="002C78FC">
        <w:rPr>
          <w:rFonts w:ascii="Times New Roman" w:hAnsi="Times New Roman"/>
          <w:color w:val="000000"/>
        </w:rPr>
        <w:t>календарных</w:t>
      </w:r>
      <w:r w:rsidR="004C3E3B" w:rsidRPr="002C78FC">
        <w:rPr>
          <w:rFonts w:ascii="Times New Roman" w:hAnsi="Times New Roman"/>
          <w:color w:val="000000"/>
        </w:rPr>
        <w:t xml:space="preserve"> дней</w:t>
      </w:r>
      <w:r w:rsidR="005334F6" w:rsidRPr="002C78FC">
        <w:rPr>
          <w:rFonts w:ascii="Times New Roman" w:hAnsi="Times New Roman"/>
          <w:color w:val="000000"/>
        </w:rPr>
        <w:t xml:space="preserve"> с момента вступления контракта в силу</w:t>
      </w:r>
      <w:r w:rsidR="00B31B25" w:rsidRPr="002C78FC">
        <w:rPr>
          <w:rFonts w:ascii="Times New Roman" w:hAnsi="Times New Roman"/>
          <w:color w:val="000000"/>
        </w:rPr>
        <w:t>,</w:t>
      </w:r>
      <w:r w:rsidR="003D0F1A" w:rsidRPr="002C78FC">
        <w:rPr>
          <w:rFonts w:ascii="Times New Roman" w:hAnsi="Times New Roman"/>
          <w:color w:val="000000"/>
        </w:rPr>
        <w:t xml:space="preserve"> с правом досрочной поставки</w:t>
      </w:r>
      <w:r w:rsidR="00B31B25" w:rsidRPr="002C78FC">
        <w:rPr>
          <w:rFonts w:ascii="Times New Roman" w:hAnsi="Times New Roman"/>
          <w:color w:val="000000"/>
        </w:rPr>
        <w:t>.</w:t>
      </w:r>
    </w:p>
    <w:p w14:paraId="7779C4F4" w14:textId="2C8BB50F" w:rsidR="004C3E3B" w:rsidRPr="002C78FC" w:rsidRDefault="00275B18" w:rsidP="0060113B">
      <w:pPr>
        <w:pStyle w:val="ac"/>
        <w:jc w:val="both"/>
        <w:rPr>
          <w:rFonts w:ascii="Times New Roman" w:hAnsi="Times New Roman" w:cs="Times New Roman"/>
          <w:color w:val="000000"/>
        </w:rPr>
      </w:pPr>
      <w:r w:rsidRPr="002C78FC">
        <w:rPr>
          <w:rFonts w:ascii="Times New Roman" w:eastAsia="Calibri" w:hAnsi="Times New Roman" w:cs="Times New Roman"/>
          <w:color w:val="000000"/>
          <w:lang w:eastAsia="en-US"/>
        </w:rPr>
        <w:t>3</w:t>
      </w:r>
      <w:r w:rsidR="005A5F1B" w:rsidRPr="002C78FC">
        <w:rPr>
          <w:rFonts w:ascii="Times New Roman" w:eastAsia="Calibri" w:hAnsi="Times New Roman" w:cs="Times New Roman"/>
          <w:color w:val="000000"/>
          <w:lang w:eastAsia="en-US"/>
        </w:rPr>
        <w:t>.</w:t>
      </w:r>
      <w:r w:rsidR="004C3E3B" w:rsidRPr="002C78FC">
        <w:rPr>
          <w:rFonts w:ascii="Times New Roman" w:eastAsia="Calibri" w:hAnsi="Times New Roman" w:cs="Times New Roman"/>
          <w:color w:val="000000"/>
          <w:lang w:eastAsia="en-US"/>
        </w:rPr>
        <w:t>3. Услови</w:t>
      </w:r>
      <w:r w:rsidR="0051444A" w:rsidRPr="002C78FC">
        <w:rPr>
          <w:rFonts w:ascii="Times New Roman" w:eastAsia="Calibri" w:hAnsi="Times New Roman" w:cs="Times New Roman"/>
          <w:color w:val="000000"/>
          <w:lang w:eastAsia="en-US"/>
        </w:rPr>
        <w:t>я</w:t>
      </w:r>
      <w:r w:rsidR="005A5F1B" w:rsidRPr="002C78FC">
        <w:rPr>
          <w:rFonts w:ascii="Times New Roman" w:eastAsia="Calibri" w:hAnsi="Times New Roman" w:cs="Times New Roman"/>
          <w:color w:val="000000"/>
          <w:lang w:eastAsia="en-US"/>
        </w:rPr>
        <w:t xml:space="preserve"> о порядке и сроках оплаты товара:</w:t>
      </w:r>
      <w:r w:rsidR="004C3E3B" w:rsidRPr="002C78FC">
        <w:rPr>
          <w:rFonts w:ascii="Times New Roman" w:hAnsi="Times New Roman" w:cs="Times New Roman"/>
        </w:rPr>
        <w:t xml:space="preserve"> Расчеты по настоящему Контракту производятся путем перечисления денежных средств на расчетный счет </w:t>
      </w:r>
      <w:r w:rsidR="004C3E3B" w:rsidRPr="002C78FC">
        <w:rPr>
          <w:rFonts w:ascii="Times New Roman" w:hAnsi="Times New Roman" w:cs="Times New Roman"/>
          <w:color w:val="000000"/>
        </w:rPr>
        <w:t>Поставщика в следующем порядке:</w:t>
      </w:r>
    </w:p>
    <w:p w14:paraId="48A97B1C" w14:textId="2DDA73B2" w:rsidR="004C3E3B" w:rsidRPr="002C78FC" w:rsidRDefault="00CF1660" w:rsidP="0060113B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2C78FC">
        <w:rPr>
          <w:rFonts w:ascii="Times New Roman" w:hAnsi="Times New Roman"/>
          <w:lang w:eastAsia="ar-SA"/>
        </w:rPr>
        <w:t>оплата</w:t>
      </w:r>
      <w:r w:rsidR="004C3E3B" w:rsidRPr="002C78FC">
        <w:rPr>
          <w:rFonts w:ascii="Times New Roman" w:hAnsi="Times New Roman"/>
          <w:lang w:eastAsia="ar-SA"/>
        </w:rPr>
        <w:t xml:space="preserve"> производится в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2C78FC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78FC">
        <w:rPr>
          <w:rFonts w:eastAsia="Calibri"/>
          <w:color w:val="000000"/>
          <w:sz w:val="22"/>
          <w:szCs w:val="22"/>
          <w:lang w:eastAsia="en-US"/>
        </w:rPr>
        <w:t>3</w:t>
      </w:r>
      <w:r w:rsidR="005A5F1B" w:rsidRPr="002C78FC">
        <w:rPr>
          <w:rFonts w:eastAsia="Calibri"/>
          <w:color w:val="000000"/>
          <w:sz w:val="22"/>
          <w:szCs w:val="22"/>
          <w:lang w:eastAsia="en-US"/>
        </w:rPr>
        <w:t xml:space="preserve">.4. </w:t>
      </w:r>
      <w:r w:rsidR="0051444A" w:rsidRPr="002C78FC">
        <w:rPr>
          <w:rFonts w:eastAsia="Calibri"/>
          <w:color w:val="000000"/>
          <w:sz w:val="22"/>
          <w:szCs w:val="22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55BA1C45" w:rsidR="005A5F1B" w:rsidRPr="002C78FC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78FC">
        <w:rPr>
          <w:rFonts w:eastAsia="Calibri"/>
          <w:color w:val="000000"/>
          <w:sz w:val="22"/>
          <w:szCs w:val="22"/>
          <w:lang w:eastAsia="en-US"/>
        </w:rPr>
        <w:t>3</w:t>
      </w:r>
      <w:r w:rsidR="005A5F1B" w:rsidRPr="002C78FC">
        <w:rPr>
          <w:rFonts w:eastAsia="Calibri"/>
          <w:color w:val="000000"/>
          <w:sz w:val="22"/>
          <w:szCs w:val="22"/>
          <w:lang w:eastAsia="en-US"/>
        </w:rPr>
        <w:t xml:space="preserve">.5. Условия об оценке поставляемого товара на соответствие требованиям, установленным законодательством Приднестровской Молдавской Республики – </w:t>
      </w:r>
      <w:r w:rsidR="00A83254" w:rsidRPr="002C78FC">
        <w:rPr>
          <w:rFonts w:eastAsia="Calibri"/>
          <w:color w:val="000000"/>
          <w:sz w:val="22"/>
          <w:szCs w:val="22"/>
          <w:lang w:eastAsia="en-US"/>
        </w:rPr>
        <w:t>в соответствии с действующим законодательством</w:t>
      </w:r>
      <w:r w:rsidR="005A5F1B" w:rsidRPr="002C78FC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563BC8E" w14:textId="77777777" w:rsidR="005A5F1B" w:rsidRPr="002C78FC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lastRenderedPageBreak/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46648437" w14:textId="3FE642D6" w:rsidR="005A5F1B" w:rsidRPr="002C78FC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78FC">
        <w:rPr>
          <w:rFonts w:eastAsia="Calibri"/>
          <w:sz w:val="22"/>
          <w:szCs w:val="22"/>
          <w:lang w:eastAsia="en-US"/>
        </w:rPr>
        <w:t>Товарно-транспортная накладная;</w:t>
      </w:r>
    </w:p>
    <w:p w14:paraId="3A020D8C" w14:textId="256A591F" w:rsidR="001F2F07" w:rsidRPr="002C78FC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sz w:val="22"/>
          <w:szCs w:val="22"/>
          <w:lang w:eastAsia="en-US" w:bidi="ru-RU"/>
        </w:rPr>
      </w:pPr>
      <w:r w:rsidRPr="002C78FC">
        <w:rPr>
          <w:rFonts w:eastAsia="Calibri"/>
          <w:bCs/>
          <w:iCs/>
          <w:sz w:val="22"/>
          <w:szCs w:val="22"/>
          <w:lang w:eastAsia="en-US" w:bidi="ru-RU"/>
        </w:rPr>
        <w:t xml:space="preserve">Паспорт/сертификат качества </w:t>
      </w:r>
      <w:r w:rsidR="00961305">
        <w:rPr>
          <w:rFonts w:eastAsia="Calibri"/>
          <w:bCs/>
          <w:iCs/>
          <w:sz w:val="22"/>
          <w:szCs w:val="22"/>
          <w:lang w:eastAsia="en-US" w:bidi="ru-RU"/>
        </w:rPr>
        <w:t xml:space="preserve">и </w:t>
      </w:r>
      <w:r w:rsidRPr="002C78FC">
        <w:rPr>
          <w:rFonts w:eastAsia="Calibri"/>
          <w:bCs/>
          <w:iCs/>
          <w:sz w:val="22"/>
          <w:szCs w:val="22"/>
          <w:lang w:eastAsia="en-US" w:bidi="ru-RU"/>
        </w:rPr>
        <w:t>иные документы, предусмотренные в стране производителя;</w:t>
      </w:r>
    </w:p>
    <w:p w14:paraId="07C21E6F" w14:textId="04DA9DE8" w:rsidR="005A5F1B" w:rsidRPr="002C78FC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t xml:space="preserve">Порядок и сроки осуществления Заказчиком приемки поставляемого </w:t>
      </w:r>
      <w:r w:rsidR="00592FB4" w:rsidRPr="002C78FC">
        <w:rPr>
          <w:rFonts w:ascii="Times New Roman" w:hAnsi="Times New Roman"/>
          <w:color w:val="000000"/>
        </w:rPr>
        <w:t>товара, в</w:t>
      </w:r>
      <w:r w:rsidRPr="002C78FC">
        <w:rPr>
          <w:rFonts w:ascii="Times New Roman" w:hAnsi="Times New Roman"/>
          <w:color w:val="000000"/>
        </w:rPr>
        <w:t xml:space="preserve">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</w:t>
      </w:r>
      <w:r w:rsidR="00592FB4" w:rsidRPr="002C78FC">
        <w:rPr>
          <w:rFonts w:ascii="Times New Roman" w:hAnsi="Times New Roman"/>
          <w:color w:val="000000"/>
        </w:rPr>
        <w:t>приемке -</w:t>
      </w:r>
      <w:r w:rsidRPr="002C78FC">
        <w:rPr>
          <w:rFonts w:ascii="Times New Roman" w:hAnsi="Times New Roman"/>
          <w:color w:val="000000"/>
        </w:rPr>
        <w:t xml:space="preserve"> </w:t>
      </w:r>
      <w:r w:rsidR="005334F6" w:rsidRPr="002C78FC">
        <w:rPr>
          <w:rFonts w:ascii="Times New Roman" w:hAnsi="Times New Roman"/>
          <w:color w:val="000000"/>
        </w:rPr>
        <w:t>предусмотрено условиями контракта.</w:t>
      </w:r>
    </w:p>
    <w:p w14:paraId="3D1634E8" w14:textId="77777777" w:rsidR="005A5F1B" w:rsidRPr="002C78FC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2C78FC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t>Права и обязанности Поставщика, включающие:</w:t>
      </w:r>
    </w:p>
    <w:p w14:paraId="3414CBE4" w14:textId="77777777" w:rsidR="005A5F1B" w:rsidRPr="002C78FC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2C78FC">
        <w:rPr>
          <w:color w:val="000000"/>
          <w:sz w:val="22"/>
          <w:szCs w:val="22"/>
        </w:rPr>
        <w:t>7</w:t>
      </w:r>
      <w:r w:rsidR="005A5F1B" w:rsidRPr="002C78FC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2C78FC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2C78FC">
        <w:rPr>
          <w:color w:val="000000"/>
          <w:sz w:val="22"/>
          <w:szCs w:val="22"/>
        </w:rPr>
        <w:t>7</w:t>
      </w:r>
      <w:r w:rsidR="005A5F1B" w:rsidRPr="002C78FC">
        <w:rPr>
          <w:color w:val="000000"/>
          <w:sz w:val="22"/>
          <w:szCs w:val="22"/>
        </w:rPr>
        <w:t xml:space="preserve">.2. </w:t>
      </w:r>
      <w:r w:rsidR="001E0749" w:rsidRPr="002C78FC">
        <w:rPr>
          <w:color w:val="000000"/>
          <w:sz w:val="22"/>
          <w:szCs w:val="22"/>
        </w:rPr>
        <w:t xml:space="preserve"> </w:t>
      </w:r>
      <w:r w:rsidR="005A5F1B" w:rsidRPr="002C78FC">
        <w:rPr>
          <w:color w:val="000000"/>
          <w:sz w:val="22"/>
          <w:szCs w:val="22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2C78FC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2C78FC">
        <w:rPr>
          <w:sz w:val="22"/>
          <w:szCs w:val="22"/>
        </w:rPr>
        <w:t>7</w:t>
      </w:r>
      <w:r w:rsidR="005A5F1B" w:rsidRPr="002C78FC">
        <w:rPr>
          <w:sz w:val="22"/>
          <w:szCs w:val="22"/>
        </w:rPr>
        <w:t xml:space="preserve">.3. </w:t>
      </w:r>
      <w:r w:rsidR="001E0749" w:rsidRPr="002C78FC">
        <w:rPr>
          <w:sz w:val="22"/>
          <w:szCs w:val="22"/>
        </w:rPr>
        <w:t xml:space="preserve"> </w:t>
      </w:r>
      <w:r w:rsidR="005A5F1B" w:rsidRPr="002C78FC">
        <w:rPr>
          <w:color w:val="000000"/>
          <w:sz w:val="22"/>
          <w:szCs w:val="22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2C78FC">
        <w:rPr>
          <w:color w:val="000000"/>
          <w:sz w:val="22"/>
          <w:szCs w:val="22"/>
        </w:rPr>
        <w:t>товара, в</w:t>
      </w:r>
      <w:r w:rsidR="005A5F1B" w:rsidRPr="002C78FC">
        <w:rPr>
          <w:color w:val="000000"/>
          <w:sz w:val="22"/>
          <w:szCs w:val="22"/>
        </w:rPr>
        <w:t xml:space="preserve"> течение гарантийного срока.</w:t>
      </w:r>
    </w:p>
    <w:p w14:paraId="6C71D265" w14:textId="588E914C" w:rsidR="005A5F1B" w:rsidRPr="002C78FC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  <w:sz w:val="22"/>
          <w:szCs w:val="22"/>
        </w:rPr>
      </w:pPr>
      <w:r w:rsidRPr="002C78FC">
        <w:rPr>
          <w:color w:val="000000"/>
          <w:sz w:val="22"/>
          <w:szCs w:val="22"/>
        </w:rPr>
        <w:t>7</w:t>
      </w:r>
      <w:r w:rsidR="005A5F1B" w:rsidRPr="002C78FC">
        <w:rPr>
          <w:color w:val="000000"/>
          <w:sz w:val="22"/>
          <w:szCs w:val="22"/>
        </w:rPr>
        <w:t xml:space="preserve">.4. </w:t>
      </w:r>
      <w:r w:rsidR="001E0749" w:rsidRPr="002C78FC">
        <w:rPr>
          <w:color w:val="000000"/>
          <w:sz w:val="22"/>
          <w:szCs w:val="22"/>
        </w:rPr>
        <w:t xml:space="preserve"> </w:t>
      </w:r>
      <w:r w:rsidR="005A5F1B" w:rsidRPr="002C78FC">
        <w:rPr>
          <w:color w:val="000000"/>
          <w:sz w:val="22"/>
          <w:szCs w:val="22"/>
        </w:rPr>
        <w:t xml:space="preserve">обязанность по соответствию в течение всего срока действия контракта </w:t>
      </w:r>
      <w:r w:rsidR="00245084" w:rsidRPr="002C78FC">
        <w:rPr>
          <w:color w:val="000000"/>
          <w:sz w:val="22"/>
          <w:szCs w:val="22"/>
        </w:rPr>
        <w:t>требованиям, установленным</w:t>
      </w:r>
      <w:r w:rsidR="005A5F1B" w:rsidRPr="002C78FC">
        <w:rPr>
          <w:color w:val="000000"/>
          <w:sz w:val="22"/>
          <w:szCs w:val="22"/>
        </w:rPr>
        <w:t xml:space="preserve">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2C78FC">
        <w:rPr>
          <w:b/>
          <w:color w:val="000000"/>
          <w:sz w:val="22"/>
          <w:szCs w:val="22"/>
          <w:u w:val="single"/>
        </w:rPr>
        <w:t xml:space="preserve"> </w:t>
      </w:r>
    </w:p>
    <w:p w14:paraId="65A1610E" w14:textId="6F0104AA" w:rsidR="005A5F1B" w:rsidRPr="002C78FC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t>Срок действия контракта – до 31.12.202</w:t>
      </w:r>
      <w:r w:rsidR="00403654" w:rsidRPr="002C78FC">
        <w:rPr>
          <w:rFonts w:ascii="Times New Roman" w:hAnsi="Times New Roman"/>
          <w:color w:val="000000"/>
        </w:rPr>
        <w:t>4</w:t>
      </w:r>
      <w:r w:rsidRPr="002C78FC">
        <w:rPr>
          <w:rFonts w:ascii="Times New Roman" w:hAnsi="Times New Roman"/>
          <w:color w:val="000000"/>
        </w:rPr>
        <w:t xml:space="preserve">г. </w:t>
      </w:r>
    </w:p>
    <w:p w14:paraId="1D7BC6AC" w14:textId="2521C97A" w:rsidR="00213D97" w:rsidRPr="002C78FC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t>Сроки предоставления ценовой информации до 17-</w:t>
      </w:r>
      <w:r w:rsidR="002D0F31" w:rsidRPr="002C78FC">
        <w:rPr>
          <w:rFonts w:ascii="Times New Roman" w:hAnsi="Times New Roman"/>
          <w:color w:val="000000"/>
        </w:rPr>
        <w:t xml:space="preserve">00 часов </w:t>
      </w:r>
      <w:r w:rsidR="00466093">
        <w:rPr>
          <w:rFonts w:ascii="Times New Roman" w:hAnsi="Times New Roman"/>
          <w:color w:val="000000"/>
        </w:rPr>
        <w:t>26</w:t>
      </w:r>
      <w:r w:rsidR="002C78FC" w:rsidRPr="002C78FC">
        <w:rPr>
          <w:rFonts w:ascii="Times New Roman" w:hAnsi="Times New Roman"/>
          <w:color w:val="000000"/>
        </w:rPr>
        <w:t xml:space="preserve"> августа</w:t>
      </w:r>
      <w:r w:rsidR="00991A6E" w:rsidRPr="002C78FC">
        <w:rPr>
          <w:rFonts w:ascii="Times New Roman" w:hAnsi="Times New Roman"/>
          <w:color w:val="000000"/>
        </w:rPr>
        <w:t xml:space="preserve"> </w:t>
      </w:r>
      <w:r w:rsidRPr="002C78FC">
        <w:rPr>
          <w:rFonts w:ascii="Times New Roman" w:hAnsi="Times New Roman"/>
          <w:color w:val="000000"/>
        </w:rPr>
        <w:t>202</w:t>
      </w:r>
      <w:r w:rsidR="00403654" w:rsidRPr="002C78FC">
        <w:rPr>
          <w:rFonts w:ascii="Times New Roman" w:hAnsi="Times New Roman"/>
          <w:color w:val="000000"/>
        </w:rPr>
        <w:t>4</w:t>
      </w:r>
      <w:r w:rsidRPr="002C78FC">
        <w:rPr>
          <w:rFonts w:ascii="Times New Roman" w:hAnsi="Times New Roman"/>
          <w:color w:val="000000"/>
        </w:rPr>
        <w:t xml:space="preserve">г. на электронный адрес: </w:t>
      </w:r>
      <w:r w:rsidR="00991A6E" w:rsidRPr="002C78FC">
        <w:rPr>
          <w:rStyle w:val="a8"/>
          <w:rFonts w:ascii="Times New Roman" w:hAnsi="Times New Roman"/>
        </w:rPr>
        <w:t>omtsdges@gmail.com</w:t>
      </w:r>
    </w:p>
    <w:p w14:paraId="5BB2112C" w14:textId="0407DE59" w:rsidR="00213D97" w:rsidRPr="002C78FC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C78FC">
        <w:rPr>
          <w:rFonts w:ascii="Times New Roman" w:hAnsi="Times New Roman"/>
          <w:color w:val="000000"/>
        </w:rPr>
        <w:t xml:space="preserve">Планируемый период проведения закупки </w:t>
      </w:r>
      <w:r w:rsidR="0025516E" w:rsidRPr="002C78FC">
        <w:rPr>
          <w:rFonts w:ascii="Times New Roman" w:hAnsi="Times New Roman"/>
          <w:color w:val="000000"/>
        </w:rPr>
        <w:t>– III</w:t>
      </w:r>
      <w:r w:rsidR="00466093" w:rsidRPr="00466093">
        <w:rPr>
          <w:rFonts w:ascii="Times New Roman" w:hAnsi="Times New Roman"/>
          <w:color w:val="000000"/>
        </w:rPr>
        <w:t xml:space="preserve"> -</w:t>
      </w:r>
      <w:r w:rsidR="00466093">
        <w:rPr>
          <w:rFonts w:ascii="Times New Roman" w:hAnsi="Times New Roman"/>
          <w:color w:val="000000"/>
          <w:lang w:val="en-US"/>
        </w:rPr>
        <w:t>IV</w:t>
      </w:r>
      <w:r w:rsidR="00466093" w:rsidRPr="00466093">
        <w:rPr>
          <w:rFonts w:ascii="Times New Roman" w:hAnsi="Times New Roman"/>
          <w:color w:val="000000"/>
        </w:rPr>
        <w:t xml:space="preserve"> </w:t>
      </w:r>
      <w:r w:rsidRPr="002C78FC">
        <w:rPr>
          <w:rFonts w:ascii="Times New Roman" w:hAnsi="Times New Roman"/>
          <w:color w:val="000000"/>
        </w:rPr>
        <w:t>квартал 202</w:t>
      </w:r>
      <w:r w:rsidR="002D0F31" w:rsidRPr="002C78FC">
        <w:rPr>
          <w:rFonts w:ascii="Times New Roman" w:hAnsi="Times New Roman"/>
          <w:color w:val="000000"/>
        </w:rPr>
        <w:t>4</w:t>
      </w:r>
      <w:r w:rsidRPr="002C78FC">
        <w:rPr>
          <w:rFonts w:ascii="Times New Roman" w:hAnsi="Times New Roman"/>
          <w:color w:val="000000"/>
        </w:rPr>
        <w:t>г.</w:t>
      </w:r>
    </w:p>
    <w:p w14:paraId="7B15335E" w14:textId="77777777" w:rsidR="005334F6" w:rsidRPr="002C78FC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</w:rPr>
      </w:pPr>
      <w:r w:rsidRPr="002C78FC">
        <w:rPr>
          <w:rFonts w:ascii="Times New Roman" w:hAnsi="Times New Roman"/>
          <w:b/>
          <w:color w:val="000000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2C78FC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</w:rPr>
      </w:pPr>
      <w:bookmarkStart w:id="0" w:name="_gjdgxs" w:colFirst="0" w:colLast="0"/>
      <w:bookmarkEnd w:id="0"/>
      <w:r w:rsidRPr="002C78FC">
        <w:rPr>
          <w:rFonts w:ascii="Times New Roman" w:hAnsi="Times New Roman"/>
          <w:b/>
          <w:color w:val="000000"/>
        </w:rPr>
        <w:t xml:space="preserve">Убедительная просьба при </w:t>
      </w:r>
      <w:r w:rsidR="00213D97" w:rsidRPr="002C78FC">
        <w:rPr>
          <w:rFonts w:ascii="Times New Roman" w:hAnsi="Times New Roman"/>
          <w:b/>
          <w:color w:val="000000"/>
        </w:rPr>
        <w:t>предоставлении предложений</w:t>
      </w:r>
      <w:r w:rsidRPr="002C78FC">
        <w:rPr>
          <w:rFonts w:ascii="Times New Roman" w:hAnsi="Times New Roman"/>
          <w:b/>
          <w:color w:val="000000"/>
        </w:rPr>
        <w:t xml:space="preserve"> в обязательном порядке указывать:</w:t>
      </w:r>
    </w:p>
    <w:p w14:paraId="7F15BCA1" w14:textId="77777777" w:rsidR="00C277AB" w:rsidRPr="002C78FC" w:rsidRDefault="00C277AB" w:rsidP="0010151C">
      <w:pPr>
        <w:numPr>
          <w:ilvl w:val="0"/>
          <w:numId w:val="7"/>
        </w:numPr>
        <w:rPr>
          <w:b/>
          <w:sz w:val="22"/>
          <w:szCs w:val="22"/>
        </w:rPr>
      </w:pPr>
      <w:r w:rsidRPr="002C78FC">
        <w:rPr>
          <w:b/>
          <w:sz w:val="22"/>
          <w:szCs w:val="22"/>
        </w:rPr>
        <w:t>Ссылку на данный запрос;</w:t>
      </w:r>
    </w:p>
    <w:p w14:paraId="7FF25D07" w14:textId="77777777" w:rsidR="00C277AB" w:rsidRPr="002C78FC" w:rsidRDefault="00C277AB" w:rsidP="0010151C">
      <w:pPr>
        <w:numPr>
          <w:ilvl w:val="0"/>
          <w:numId w:val="7"/>
        </w:numPr>
        <w:rPr>
          <w:b/>
          <w:sz w:val="22"/>
          <w:szCs w:val="22"/>
        </w:rPr>
      </w:pPr>
      <w:r w:rsidRPr="002C78FC">
        <w:rPr>
          <w:b/>
          <w:sz w:val="22"/>
          <w:szCs w:val="22"/>
        </w:rPr>
        <w:t>Реквизиты вашего документа (дата и №);</w:t>
      </w:r>
    </w:p>
    <w:p w14:paraId="0FE7CF28" w14:textId="77777777" w:rsidR="00C277AB" w:rsidRPr="002C78FC" w:rsidRDefault="00C277AB" w:rsidP="0010151C">
      <w:pPr>
        <w:numPr>
          <w:ilvl w:val="0"/>
          <w:numId w:val="7"/>
        </w:numPr>
        <w:rPr>
          <w:b/>
          <w:sz w:val="22"/>
          <w:szCs w:val="22"/>
        </w:rPr>
      </w:pPr>
      <w:r w:rsidRPr="002C78FC">
        <w:rPr>
          <w:b/>
          <w:sz w:val="22"/>
          <w:szCs w:val="22"/>
        </w:rPr>
        <w:t>Цену товара за единицу;</w:t>
      </w:r>
    </w:p>
    <w:p w14:paraId="4B02DD84" w14:textId="77777777" w:rsidR="00C277AB" w:rsidRPr="002C78FC" w:rsidRDefault="00C277AB" w:rsidP="0010151C">
      <w:pPr>
        <w:numPr>
          <w:ilvl w:val="0"/>
          <w:numId w:val="7"/>
        </w:numPr>
        <w:rPr>
          <w:b/>
          <w:sz w:val="22"/>
          <w:szCs w:val="22"/>
        </w:rPr>
      </w:pPr>
      <w:r w:rsidRPr="002C78FC">
        <w:rPr>
          <w:b/>
          <w:sz w:val="22"/>
          <w:szCs w:val="22"/>
        </w:rPr>
        <w:t>Общую сумму контракта на условиях, указанных в данном запросе;</w:t>
      </w:r>
    </w:p>
    <w:p w14:paraId="31297861" w14:textId="0F2E79F9" w:rsidR="00C277AB" w:rsidRPr="002C78FC" w:rsidRDefault="00C277AB" w:rsidP="0010151C">
      <w:pPr>
        <w:numPr>
          <w:ilvl w:val="0"/>
          <w:numId w:val="7"/>
        </w:numPr>
        <w:rPr>
          <w:b/>
          <w:sz w:val="22"/>
          <w:szCs w:val="22"/>
        </w:rPr>
      </w:pPr>
      <w:r w:rsidRPr="002C78FC">
        <w:rPr>
          <w:b/>
          <w:sz w:val="22"/>
          <w:szCs w:val="22"/>
        </w:rPr>
        <w:t>Срок поставки (в днях с момента вступления в силу контракта);</w:t>
      </w:r>
    </w:p>
    <w:p w14:paraId="050A0693" w14:textId="24338B39" w:rsidR="002C78FC" w:rsidRPr="002C78FC" w:rsidRDefault="002C78FC" w:rsidP="0010151C">
      <w:pPr>
        <w:numPr>
          <w:ilvl w:val="0"/>
          <w:numId w:val="7"/>
        </w:numPr>
        <w:rPr>
          <w:b/>
          <w:sz w:val="22"/>
          <w:szCs w:val="22"/>
        </w:rPr>
      </w:pPr>
      <w:r w:rsidRPr="002C78FC">
        <w:rPr>
          <w:b/>
          <w:sz w:val="22"/>
          <w:szCs w:val="22"/>
        </w:rPr>
        <w:t>Базис поставки;</w:t>
      </w:r>
    </w:p>
    <w:p w14:paraId="1EFBF05D" w14:textId="77777777" w:rsidR="00C277AB" w:rsidRPr="002C78FC" w:rsidRDefault="00C277AB" w:rsidP="0010151C">
      <w:pPr>
        <w:numPr>
          <w:ilvl w:val="0"/>
          <w:numId w:val="7"/>
        </w:numPr>
        <w:rPr>
          <w:b/>
          <w:sz w:val="22"/>
          <w:szCs w:val="22"/>
        </w:rPr>
      </w:pPr>
      <w:r w:rsidRPr="002C78FC">
        <w:rPr>
          <w:b/>
          <w:sz w:val="22"/>
          <w:szCs w:val="22"/>
        </w:rPr>
        <w:t>Период действия цены.</w:t>
      </w:r>
    </w:p>
    <w:p w14:paraId="50A14D36" w14:textId="43D964BC" w:rsidR="00C277AB" w:rsidRPr="00BC6C1C" w:rsidRDefault="00C277AB" w:rsidP="00A411C7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u w:val="single"/>
        </w:rPr>
      </w:pPr>
      <w:r w:rsidRPr="00BC6C1C">
        <w:rPr>
          <w:rFonts w:ascii="Times New Roman" w:hAnsi="Times New Roman"/>
          <w:color w:val="000000"/>
        </w:rPr>
        <w:t>Контакт</w:t>
      </w:r>
      <w:r w:rsidR="00BC6C1C" w:rsidRPr="00BC6C1C">
        <w:rPr>
          <w:rFonts w:ascii="Times New Roman" w:hAnsi="Times New Roman"/>
          <w:color w:val="000000"/>
        </w:rPr>
        <w:t>ный телефон:</w:t>
      </w:r>
      <w:r w:rsidR="00E74DBC" w:rsidRPr="00BC6C1C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 xml:space="preserve"> +</w:t>
      </w:r>
      <w:r w:rsidR="00BC6C1C" w:rsidRPr="00BC6C1C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>373</w:t>
      </w:r>
      <w:r w:rsidR="00E74DBC" w:rsidRPr="00BC6C1C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>(77</w:t>
      </w:r>
      <w:r w:rsidR="00AB56CF" w:rsidRPr="00BC6C1C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>9</w:t>
      </w:r>
      <w:r w:rsidR="00E74DBC" w:rsidRPr="00BC6C1C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 xml:space="preserve">) </w:t>
      </w:r>
      <w:r w:rsidR="00AB56CF" w:rsidRPr="00BC6C1C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>161-11</w:t>
      </w:r>
      <w:r w:rsidR="003D0F1A" w:rsidRPr="00BC6C1C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 xml:space="preserve">; </w:t>
      </w:r>
      <w:r w:rsidR="003D0F1A" w:rsidRPr="00BC6C1C">
        <w:rPr>
          <w:rFonts w:ascii="Times New Roman" w:hAnsi="Times New Roman"/>
          <w:color w:val="000000"/>
          <w:lang w:val="en-US"/>
        </w:rPr>
        <w:t>e</w:t>
      </w:r>
      <w:r w:rsidR="003D0F1A" w:rsidRPr="00BC6C1C">
        <w:rPr>
          <w:rFonts w:ascii="Times New Roman" w:hAnsi="Times New Roman"/>
          <w:color w:val="000000"/>
        </w:rPr>
        <w:t>-</w:t>
      </w:r>
      <w:r w:rsidR="003D0F1A" w:rsidRPr="00BC6C1C">
        <w:rPr>
          <w:rFonts w:ascii="Times New Roman" w:hAnsi="Times New Roman"/>
          <w:color w:val="000000"/>
          <w:lang w:val="en-US"/>
        </w:rPr>
        <w:t>mail</w:t>
      </w:r>
      <w:r w:rsidR="003D0F1A" w:rsidRPr="00BC6C1C">
        <w:rPr>
          <w:rFonts w:ascii="Times New Roman" w:hAnsi="Times New Roman"/>
          <w:color w:val="000000"/>
        </w:rPr>
        <w:t xml:space="preserve">: </w:t>
      </w:r>
      <w:r w:rsidR="003D0F1A" w:rsidRPr="00BC6C1C">
        <w:rPr>
          <w:rFonts w:ascii="Times New Roman" w:hAnsi="Times New Roman"/>
          <w:color w:val="0000FF"/>
          <w:u w:val="single"/>
          <w:lang w:val="en-US"/>
        </w:rPr>
        <w:t>omtsdges</w:t>
      </w:r>
      <w:r w:rsidR="003D0F1A" w:rsidRPr="00BC6C1C">
        <w:rPr>
          <w:rFonts w:ascii="Times New Roman" w:hAnsi="Times New Roman"/>
          <w:color w:val="0000FF"/>
          <w:u w:val="single"/>
        </w:rPr>
        <w:t>@</w:t>
      </w:r>
      <w:r w:rsidR="003D0F1A" w:rsidRPr="00BC6C1C">
        <w:rPr>
          <w:rFonts w:ascii="Times New Roman" w:hAnsi="Times New Roman"/>
          <w:color w:val="0000FF"/>
          <w:u w:val="single"/>
          <w:lang w:val="en-US"/>
        </w:rPr>
        <w:t>gmail</w:t>
      </w:r>
      <w:r w:rsidR="003D0F1A" w:rsidRPr="00BC6C1C">
        <w:rPr>
          <w:rFonts w:ascii="Times New Roman" w:hAnsi="Times New Roman"/>
          <w:color w:val="0000FF"/>
          <w:u w:val="single"/>
        </w:rPr>
        <w:t>.</w:t>
      </w:r>
      <w:r w:rsidR="003D0F1A" w:rsidRPr="00BC6C1C">
        <w:rPr>
          <w:rFonts w:ascii="Times New Roman" w:hAnsi="Times New Roman"/>
          <w:color w:val="0000FF"/>
          <w:u w:val="single"/>
          <w:lang w:val="en-US"/>
        </w:rPr>
        <w:t>com</w:t>
      </w:r>
    </w:p>
    <w:p w14:paraId="5845C849" w14:textId="77777777" w:rsidR="00DE1CB6" w:rsidRPr="002C78FC" w:rsidRDefault="00DE1CB6" w:rsidP="00E74DBC">
      <w:pPr>
        <w:jc w:val="both"/>
        <w:rPr>
          <w:sz w:val="22"/>
          <w:szCs w:val="22"/>
        </w:rPr>
      </w:pPr>
    </w:p>
    <w:p w14:paraId="0F3B771D" w14:textId="032C5F04" w:rsidR="003D0F1A" w:rsidRPr="002C78FC" w:rsidRDefault="003D0F1A" w:rsidP="00E74DBC">
      <w:pPr>
        <w:jc w:val="both"/>
        <w:rPr>
          <w:sz w:val="22"/>
          <w:szCs w:val="22"/>
        </w:rPr>
      </w:pPr>
      <w:r w:rsidRPr="002C78FC">
        <w:rPr>
          <w:sz w:val="22"/>
          <w:szCs w:val="22"/>
        </w:rPr>
        <w:t>Начальник ОМТС и ХО</w:t>
      </w:r>
    </w:p>
    <w:p w14:paraId="71509574" w14:textId="052CA0D8" w:rsidR="00946402" w:rsidRPr="0060113B" w:rsidRDefault="005A5F1B" w:rsidP="00BC6C1C">
      <w:pPr>
        <w:jc w:val="both"/>
        <w:rPr>
          <w:sz w:val="18"/>
          <w:szCs w:val="18"/>
        </w:rPr>
      </w:pPr>
      <w:r w:rsidRPr="002C78FC">
        <w:rPr>
          <w:sz w:val="22"/>
          <w:szCs w:val="22"/>
        </w:rPr>
        <w:t xml:space="preserve">ГУП «Дубоссарская </w:t>
      </w:r>
      <w:r w:rsidR="00921500" w:rsidRPr="002C78FC">
        <w:rPr>
          <w:sz w:val="22"/>
          <w:szCs w:val="22"/>
        </w:rPr>
        <w:t xml:space="preserve">ГЭС» </w:t>
      </w:r>
      <w:r w:rsidR="00921500" w:rsidRPr="002C78FC">
        <w:rPr>
          <w:sz w:val="22"/>
          <w:szCs w:val="22"/>
        </w:rPr>
        <w:tab/>
      </w:r>
      <w:r w:rsidR="002B3B01" w:rsidRPr="002C78FC">
        <w:rPr>
          <w:sz w:val="22"/>
          <w:szCs w:val="22"/>
        </w:rPr>
        <w:tab/>
      </w:r>
      <w:r w:rsidR="002B3B01" w:rsidRPr="002C78FC">
        <w:rPr>
          <w:sz w:val="22"/>
          <w:szCs w:val="22"/>
        </w:rPr>
        <w:tab/>
      </w:r>
      <w:r w:rsidR="002B3B01" w:rsidRPr="002C78FC">
        <w:rPr>
          <w:sz w:val="22"/>
          <w:szCs w:val="22"/>
        </w:rPr>
        <w:tab/>
      </w:r>
      <w:r w:rsidR="00245084" w:rsidRPr="002C78FC">
        <w:rPr>
          <w:sz w:val="22"/>
          <w:szCs w:val="22"/>
        </w:rPr>
        <w:tab/>
      </w:r>
      <w:r w:rsidR="00245084" w:rsidRPr="002C78FC">
        <w:rPr>
          <w:sz w:val="22"/>
          <w:szCs w:val="22"/>
        </w:rPr>
        <w:tab/>
        <w:t xml:space="preserve"> </w:t>
      </w:r>
      <w:r w:rsidR="00B20593" w:rsidRPr="002C78FC">
        <w:rPr>
          <w:sz w:val="22"/>
          <w:szCs w:val="22"/>
        </w:rPr>
        <w:t xml:space="preserve">         </w:t>
      </w:r>
    </w:p>
    <w:sectPr w:rsidR="00946402" w:rsidRPr="0060113B" w:rsidSect="00921500">
      <w:footerReference w:type="default" r:id="rId9"/>
      <w:pgSz w:w="11906" w:h="16838" w:code="9"/>
      <w:pgMar w:top="709" w:right="850" w:bottom="1134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65B2" w14:textId="77777777" w:rsidR="008765A0" w:rsidRDefault="008765A0">
      <w:r>
        <w:separator/>
      </w:r>
    </w:p>
  </w:endnote>
  <w:endnote w:type="continuationSeparator" w:id="0">
    <w:p w14:paraId="6F31926B" w14:textId="77777777" w:rsidR="008765A0" w:rsidRDefault="0087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EndPr/>
    <w:sdtContent>
      <w:p w14:paraId="49B3A5C1" w14:textId="77777777" w:rsidR="0064015F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64015F" w:rsidRDefault="006401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C83D" w14:textId="77777777" w:rsidR="008765A0" w:rsidRDefault="008765A0">
      <w:r>
        <w:separator/>
      </w:r>
    </w:p>
  </w:footnote>
  <w:footnote w:type="continuationSeparator" w:id="0">
    <w:p w14:paraId="5F66D943" w14:textId="77777777" w:rsidR="008765A0" w:rsidRDefault="0087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7E9"/>
    <w:multiLevelType w:val="hybridMultilevel"/>
    <w:tmpl w:val="D4A08E20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3"/>
  </w:num>
  <w:num w:numId="2" w16cid:durableId="1425953719">
    <w:abstractNumId w:val="0"/>
  </w:num>
  <w:num w:numId="3" w16cid:durableId="14424828">
    <w:abstractNumId w:val="10"/>
  </w:num>
  <w:num w:numId="4" w16cid:durableId="106631096">
    <w:abstractNumId w:val="1"/>
  </w:num>
  <w:num w:numId="5" w16cid:durableId="1782453632">
    <w:abstractNumId w:val="7"/>
  </w:num>
  <w:num w:numId="6" w16cid:durableId="1473403687">
    <w:abstractNumId w:val="8"/>
  </w:num>
  <w:num w:numId="7" w16cid:durableId="1142650207">
    <w:abstractNumId w:val="4"/>
  </w:num>
  <w:num w:numId="8" w16cid:durableId="1738354071">
    <w:abstractNumId w:val="11"/>
  </w:num>
  <w:num w:numId="9" w16cid:durableId="1428189300">
    <w:abstractNumId w:val="9"/>
  </w:num>
  <w:num w:numId="10" w16cid:durableId="2127968007">
    <w:abstractNumId w:val="5"/>
  </w:num>
  <w:num w:numId="11" w16cid:durableId="1771585312">
    <w:abstractNumId w:val="12"/>
  </w:num>
  <w:num w:numId="12" w16cid:durableId="1045183912">
    <w:abstractNumId w:val="6"/>
  </w:num>
  <w:num w:numId="13" w16cid:durableId="111702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50362"/>
    <w:rsid w:val="0005780B"/>
    <w:rsid w:val="000746B4"/>
    <w:rsid w:val="0008245C"/>
    <w:rsid w:val="000B40B6"/>
    <w:rsid w:val="000B75F5"/>
    <w:rsid w:val="0010151C"/>
    <w:rsid w:val="00186B42"/>
    <w:rsid w:val="001A2CED"/>
    <w:rsid w:val="001B10AD"/>
    <w:rsid w:val="001D63C9"/>
    <w:rsid w:val="001E0749"/>
    <w:rsid w:val="001F2F07"/>
    <w:rsid w:val="001F6A23"/>
    <w:rsid w:val="00211C7B"/>
    <w:rsid w:val="00213D97"/>
    <w:rsid w:val="00224E3E"/>
    <w:rsid w:val="002329C9"/>
    <w:rsid w:val="00242CFE"/>
    <w:rsid w:val="00244299"/>
    <w:rsid w:val="00245084"/>
    <w:rsid w:val="0025516E"/>
    <w:rsid w:val="00257B80"/>
    <w:rsid w:val="00272994"/>
    <w:rsid w:val="00275B18"/>
    <w:rsid w:val="00294D1D"/>
    <w:rsid w:val="002B14F1"/>
    <w:rsid w:val="002B3B01"/>
    <w:rsid w:val="002C3951"/>
    <w:rsid w:val="002C78FC"/>
    <w:rsid w:val="002D0F31"/>
    <w:rsid w:val="002D7E0C"/>
    <w:rsid w:val="0030114F"/>
    <w:rsid w:val="0031222B"/>
    <w:rsid w:val="00312350"/>
    <w:rsid w:val="0031511F"/>
    <w:rsid w:val="003174D4"/>
    <w:rsid w:val="003748B2"/>
    <w:rsid w:val="00387800"/>
    <w:rsid w:val="003B58E4"/>
    <w:rsid w:val="003D0F1A"/>
    <w:rsid w:val="003E0F1E"/>
    <w:rsid w:val="00403654"/>
    <w:rsid w:val="004117C2"/>
    <w:rsid w:val="00420945"/>
    <w:rsid w:val="00466093"/>
    <w:rsid w:val="004700B6"/>
    <w:rsid w:val="004A4A4F"/>
    <w:rsid w:val="004C0B73"/>
    <w:rsid w:val="004C3E3B"/>
    <w:rsid w:val="004E63DE"/>
    <w:rsid w:val="0051444A"/>
    <w:rsid w:val="005334F6"/>
    <w:rsid w:val="005511E1"/>
    <w:rsid w:val="00555FB0"/>
    <w:rsid w:val="00564FAB"/>
    <w:rsid w:val="00566B97"/>
    <w:rsid w:val="00592FB4"/>
    <w:rsid w:val="00596475"/>
    <w:rsid w:val="005A45A5"/>
    <w:rsid w:val="005A5F1B"/>
    <w:rsid w:val="005B3795"/>
    <w:rsid w:val="005C252A"/>
    <w:rsid w:val="005C4EC5"/>
    <w:rsid w:val="005E6F1A"/>
    <w:rsid w:val="005F27D5"/>
    <w:rsid w:val="0060113B"/>
    <w:rsid w:val="006074C7"/>
    <w:rsid w:val="00623A21"/>
    <w:rsid w:val="00635407"/>
    <w:rsid w:val="0064015F"/>
    <w:rsid w:val="00643B5A"/>
    <w:rsid w:val="00647B74"/>
    <w:rsid w:val="00662B4F"/>
    <w:rsid w:val="006812B2"/>
    <w:rsid w:val="006D2762"/>
    <w:rsid w:val="006D560E"/>
    <w:rsid w:val="006D7944"/>
    <w:rsid w:val="006F7505"/>
    <w:rsid w:val="0070717F"/>
    <w:rsid w:val="00711652"/>
    <w:rsid w:val="00733766"/>
    <w:rsid w:val="00740B1E"/>
    <w:rsid w:val="00782C2F"/>
    <w:rsid w:val="00795CFE"/>
    <w:rsid w:val="007B2B49"/>
    <w:rsid w:val="007E3624"/>
    <w:rsid w:val="007F4027"/>
    <w:rsid w:val="008145BF"/>
    <w:rsid w:val="00871854"/>
    <w:rsid w:val="00872770"/>
    <w:rsid w:val="008765A0"/>
    <w:rsid w:val="008B2ED4"/>
    <w:rsid w:val="008B318F"/>
    <w:rsid w:val="008C6A2E"/>
    <w:rsid w:val="008E1AA6"/>
    <w:rsid w:val="008F35C7"/>
    <w:rsid w:val="00914A3F"/>
    <w:rsid w:val="00921500"/>
    <w:rsid w:val="00946402"/>
    <w:rsid w:val="00952C51"/>
    <w:rsid w:val="00961305"/>
    <w:rsid w:val="00991A6E"/>
    <w:rsid w:val="00994927"/>
    <w:rsid w:val="009C7A3F"/>
    <w:rsid w:val="009F615C"/>
    <w:rsid w:val="00A0329C"/>
    <w:rsid w:val="00A10034"/>
    <w:rsid w:val="00A1058D"/>
    <w:rsid w:val="00A511D6"/>
    <w:rsid w:val="00A7617A"/>
    <w:rsid w:val="00A83254"/>
    <w:rsid w:val="00A9173B"/>
    <w:rsid w:val="00AA314B"/>
    <w:rsid w:val="00AB56CF"/>
    <w:rsid w:val="00AC5EC0"/>
    <w:rsid w:val="00AD577A"/>
    <w:rsid w:val="00B0055F"/>
    <w:rsid w:val="00B150A0"/>
    <w:rsid w:val="00B20593"/>
    <w:rsid w:val="00B26401"/>
    <w:rsid w:val="00B31B25"/>
    <w:rsid w:val="00B56FB6"/>
    <w:rsid w:val="00B85761"/>
    <w:rsid w:val="00BB530F"/>
    <w:rsid w:val="00BC6C1C"/>
    <w:rsid w:val="00BC6E5C"/>
    <w:rsid w:val="00C277AB"/>
    <w:rsid w:val="00C3677A"/>
    <w:rsid w:val="00C6380D"/>
    <w:rsid w:val="00CA496F"/>
    <w:rsid w:val="00CD6CF2"/>
    <w:rsid w:val="00CF1660"/>
    <w:rsid w:val="00D33A6B"/>
    <w:rsid w:val="00D5290E"/>
    <w:rsid w:val="00D84612"/>
    <w:rsid w:val="00DD394F"/>
    <w:rsid w:val="00DE1CB6"/>
    <w:rsid w:val="00E00E8E"/>
    <w:rsid w:val="00E020FB"/>
    <w:rsid w:val="00E037A6"/>
    <w:rsid w:val="00E11136"/>
    <w:rsid w:val="00E17915"/>
    <w:rsid w:val="00E40F5D"/>
    <w:rsid w:val="00E74DBC"/>
    <w:rsid w:val="00E81457"/>
    <w:rsid w:val="00E951B8"/>
    <w:rsid w:val="00EA2D9B"/>
    <w:rsid w:val="00EC1131"/>
    <w:rsid w:val="00EE455A"/>
    <w:rsid w:val="00EE66FA"/>
    <w:rsid w:val="00F1205D"/>
    <w:rsid w:val="00F13D08"/>
    <w:rsid w:val="00F67745"/>
    <w:rsid w:val="00F761F9"/>
    <w:rsid w:val="00F93B14"/>
    <w:rsid w:val="00FA5E9F"/>
    <w:rsid w:val="00FD4C42"/>
    <w:rsid w:val="00FD58DF"/>
    <w:rsid w:val="00FE14E4"/>
    <w:rsid w:val="00FF0811"/>
    <w:rsid w:val="00FF3DCE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13</cp:revision>
  <cp:lastPrinted>2024-08-08T11:33:00Z</cp:lastPrinted>
  <dcterms:created xsi:type="dcterms:W3CDTF">2024-08-08T11:29:00Z</dcterms:created>
  <dcterms:modified xsi:type="dcterms:W3CDTF">2024-08-14T11:27:00Z</dcterms:modified>
</cp:coreProperties>
</file>