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76FD9" w14:textId="18D0591B" w:rsidR="006449E5" w:rsidRDefault="006449E5" w:rsidP="006449E5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825C35">
        <w:rPr>
          <w:rFonts w:cs="Times New Roman"/>
          <w:b/>
          <w:lang w:eastAsia="en-US"/>
        </w:rPr>
        <w:t>_____</w:t>
      </w:r>
    </w:p>
    <w:p w14:paraId="3F9A42F4" w14:textId="77777777" w:rsidR="00EF3F9B" w:rsidRPr="00E15FF9" w:rsidRDefault="00EF3F9B" w:rsidP="006449E5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781A70A4" w14:textId="14311ED1" w:rsidR="00171405" w:rsidRPr="00171405" w:rsidRDefault="006449E5" w:rsidP="00171405">
      <w:pPr>
        <w:jc w:val="both"/>
        <w:rPr>
          <w:rFonts w:cs="Times New Roman"/>
          <w:sz w:val="10"/>
          <w:lang w:eastAsia="en-US"/>
        </w:rPr>
      </w:pPr>
      <w:r w:rsidRPr="0060292D">
        <w:rPr>
          <w:rFonts w:cs="Times New Roman"/>
          <w:lang w:eastAsia="en-US"/>
        </w:rPr>
        <w:t xml:space="preserve">г. 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         </w:t>
      </w:r>
      <w:r w:rsidR="00825C35">
        <w:rPr>
          <w:rFonts w:cs="Times New Roman"/>
          <w:lang w:eastAsia="en-US"/>
        </w:rPr>
        <w:t xml:space="preserve">          </w:t>
      </w:r>
      <w:r w:rsidR="00A60DEF">
        <w:rPr>
          <w:rFonts w:cs="Times New Roman"/>
          <w:lang w:eastAsia="en-US"/>
        </w:rPr>
        <w:t xml:space="preserve">    </w:t>
      </w:r>
      <w:r w:rsidR="00A31533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«</w:t>
      </w:r>
      <w:r w:rsidR="000F3B7E" w:rsidRPr="000F3B7E">
        <w:rPr>
          <w:rFonts w:cs="Times New Roman"/>
          <w:lang w:eastAsia="en-US"/>
        </w:rPr>
        <w:t>___</w:t>
      </w:r>
      <w:r w:rsidRPr="0060292D">
        <w:rPr>
          <w:rFonts w:cs="Times New Roman"/>
          <w:lang w:eastAsia="en-US"/>
        </w:rPr>
        <w:t>»</w:t>
      </w:r>
      <w:r w:rsidR="00A31533">
        <w:rPr>
          <w:rFonts w:cs="Times New Roman"/>
          <w:lang w:eastAsia="en-US"/>
        </w:rPr>
        <w:t xml:space="preserve"> </w:t>
      </w:r>
      <w:r w:rsidR="000F3B7E">
        <w:rPr>
          <w:rFonts w:cs="Times New Roman"/>
          <w:lang w:eastAsia="en-US"/>
        </w:rPr>
        <w:t>а</w:t>
      </w:r>
      <w:r w:rsidR="00825C35">
        <w:rPr>
          <w:rFonts w:cs="Times New Roman"/>
          <w:lang w:eastAsia="en-US"/>
        </w:rPr>
        <w:t>вгуста</w:t>
      </w:r>
      <w:r w:rsidR="00A31533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202</w:t>
      </w:r>
      <w:r w:rsidR="00825C35">
        <w:rPr>
          <w:rFonts w:cs="Times New Roman"/>
          <w:lang w:eastAsia="en-US"/>
        </w:rPr>
        <w:t>4</w:t>
      </w:r>
      <w:r w:rsidR="005C7E32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год</w:t>
      </w:r>
      <w:r w:rsidR="00A60DEF">
        <w:rPr>
          <w:rFonts w:cs="Times New Roman"/>
          <w:lang w:eastAsia="en-US"/>
        </w:rPr>
        <w:t>а</w:t>
      </w:r>
    </w:p>
    <w:p w14:paraId="06000202" w14:textId="74EEB630" w:rsidR="006449E5" w:rsidRPr="00E90046" w:rsidRDefault="008362B1" w:rsidP="00171405">
      <w:pPr>
        <w:ind w:firstLine="567"/>
        <w:jc w:val="both"/>
        <w:rPr>
          <w:rFonts w:eastAsia="Times New Roman" w:cs="Times New Roman"/>
          <w:lang w:bidi="ru-RU"/>
        </w:rPr>
      </w:pPr>
      <w:proofErr w:type="gramStart"/>
      <w:r w:rsidRPr="00BA1D92">
        <w:rPr>
          <w:rFonts w:cs="Times New Roman"/>
          <w:b/>
        </w:rPr>
        <w:t>Бендерский  г</w:t>
      </w:r>
      <w:r w:rsidR="0083543A" w:rsidRPr="00BA1D92">
        <w:rPr>
          <w:rFonts w:cs="Times New Roman"/>
          <w:b/>
        </w:rPr>
        <w:t>о</w:t>
      </w:r>
      <w:r w:rsidR="00B81747" w:rsidRPr="00BA1D92">
        <w:rPr>
          <w:rFonts w:cs="Times New Roman"/>
          <w:b/>
        </w:rPr>
        <w:t>родской С</w:t>
      </w:r>
      <w:r w:rsidR="0083543A" w:rsidRPr="00BA1D92">
        <w:rPr>
          <w:rFonts w:cs="Times New Roman"/>
          <w:b/>
        </w:rPr>
        <w:t>овет народных депутатов</w:t>
      </w:r>
      <w:r w:rsidR="006449E5" w:rsidRPr="0060292D">
        <w:rPr>
          <w:rFonts w:cs="Times New Roman"/>
        </w:rPr>
        <w:t>, именуем</w:t>
      </w:r>
      <w:r>
        <w:rPr>
          <w:rFonts w:cs="Times New Roman"/>
        </w:rPr>
        <w:t>ый</w:t>
      </w:r>
      <w:r w:rsidR="006449E5" w:rsidRPr="0060292D">
        <w:rPr>
          <w:rFonts w:cs="Times New Roman"/>
        </w:rPr>
        <w:t xml:space="preserve"> в дальнейшем </w:t>
      </w:r>
      <w:r w:rsidR="006449E5" w:rsidRPr="00BA1D92">
        <w:rPr>
          <w:rFonts w:cs="Times New Roman"/>
          <w:b/>
          <w:bCs/>
        </w:rPr>
        <w:t>«</w:t>
      </w:r>
      <w:r w:rsidR="007348FC">
        <w:rPr>
          <w:rFonts w:cs="Times New Roman"/>
          <w:b/>
          <w:bCs/>
        </w:rPr>
        <w:t>Заказчик</w:t>
      </w:r>
      <w:r w:rsidR="006449E5" w:rsidRPr="00BA1D92">
        <w:rPr>
          <w:rFonts w:cs="Times New Roman"/>
          <w:b/>
          <w:bCs/>
        </w:rPr>
        <w:t>»</w:t>
      </w:r>
      <w:r w:rsidR="006449E5" w:rsidRPr="00201D0E">
        <w:rPr>
          <w:rFonts w:cs="Times New Roman"/>
        </w:rPr>
        <w:t>, в лице</w:t>
      </w:r>
      <w:r w:rsidR="00A60DEF">
        <w:rPr>
          <w:rFonts w:cs="Times New Roman"/>
        </w:rPr>
        <w:t xml:space="preserve"> </w:t>
      </w:r>
      <w:r>
        <w:rPr>
          <w:rFonts w:cs="Times New Roman"/>
        </w:rPr>
        <w:t xml:space="preserve">Председателя </w:t>
      </w:r>
      <w:r w:rsidR="00BA1D92" w:rsidRPr="00BA1D92">
        <w:rPr>
          <w:rFonts w:cs="Times New Roman"/>
          <w:b/>
          <w:bCs/>
        </w:rPr>
        <w:t>Кар</w:t>
      </w:r>
      <w:r w:rsidR="00737CD8">
        <w:rPr>
          <w:rFonts w:cs="Times New Roman"/>
          <w:b/>
          <w:bCs/>
        </w:rPr>
        <w:t>а</w:t>
      </w:r>
      <w:r w:rsidR="00BA1D92" w:rsidRPr="00BA1D92">
        <w:rPr>
          <w:rFonts w:cs="Times New Roman"/>
          <w:b/>
          <w:bCs/>
        </w:rPr>
        <w:t xml:space="preserve"> Юрия Иосифовича</w:t>
      </w:r>
      <w:r w:rsidR="006449E5" w:rsidRPr="0060292D">
        <w:rPr>
          <w:rFonts w:cs="Times New Roman"/>
        </w:rPr>
        <w:t>, действующего на основании Закона  Приднестровской Молдавской Республики от 05 ноября 1994 года</w:t>
      </w:r>
      <w:r w:rsidR="00BA1D92">
        <w:rPr>
          <w:rFonts w:cs="Times New Roman"/>
        </w:rPr>
        <w:t xml:space="preserve"> </w:t>
      </w:r>
      <w:r w:rsidR="006449E5" w:rsidRPr="0060292D">
        <w:rPr>
          <w:rFonts w:cs="Times New Roman"/>
        </w:rPr>
        <w:t>«Об о</w:t>
      </w:r>
      <w:r w:rsidR="00A60DEF">
        <w:rPr>
          <w:rFonts w:cs="Times New Roman"/>
        </w:rPr>
        <w:t>рганах местной власти, местного</w:t>
      </w:r>
      <w:r w:rsidR="006449E5" w:rsidRPr="0060292D">
        <w:rPr>
          <w:rFonts w:cs="Times New Roman"/>
        </w:rPr>
        <w:t xml:space="preserve"> самоуправления и государственной администрации </w:t>
      </w:r>
      <w:r w:rsidR="00A60DEF">
        <w:rPr>
          <w:rFonts w:cs="Times New Roman"/>
        </w:rPr>
        <w:t xml:space="preserve">                                </w:t>
      </w:r>
      <w:r w:rsidR="006449E5" w:rsidRPr="0060292D">
        <w:rPr>
          <w:rFonts w:cs="Times New Roman"/>
        </w:rPr>
        <w:t xml:space="preserve">в Приднестровской Молдавской Республике» </w:t>
      </w:r>
      <w:r w:rsidR="006449E5" w:rsidRPr="00BA1D92">
        <w:rPr>
          <w:rFonts w:cs="Times New Roman"/>
        </w:rPr>
        <w:t>(</w:t>
      </w:r>
      <w:r w:rsidR="00BA1D92" w:rsidRPr="00BA1D92">
        <w:rPr>
          <w:rFonts w:cs="Times New Roman"/>
        </w:rPr>
        <w:t>СЗМР</w:t>
      </w:r>
      <w:r w:rsidR="006449E5" w:rsidRPr="00BA1D92">
        <w:rPr>
          <w:rFonts w:cs="Times New Roman"/>
        </w:rPr>
        <w:t xml:space="preserve"> 94-4),</w:t>
      </w:r>
      <w:r w:rsidR="006449E5" w:rsidRPr="0060292D">
        <w:rPr>
          <w:rFonts w:cs="Times New Roman"/>
        </w:rPr>
        <w:t xml:space="preserve"> с одной стороны,</w:t>
      </w:r>
      <w:r w:rsidR="006449E5">
        <w:rPr>
          <w:rFonts w:cs="Times New Roman"/>
        </w:rPr>
        <w:t xml:space="preserve"> </w:t>
      </w:r>
      <w:r w:rsidR="00737CD8">
        <w:rPr>
          <w:rFonts w:cs="Times New Roman"/>
          <w:b/>
          <w:bCs/>
        </w:rPr>
        <w:t xml:space="preserve">и </w:t>
      </w:r>
      <w:r w:rsidR="00825C35">
        <w:rPr>
          <w:rFonts w:cs="Times New Roman"/>
          <w:b/>
          <w:bCs/>
        </w:rPr>
        <w:t>__________________________________</w:t>
      </w:r>
      <w:r w:rsidR="00A60DEF">
        <w:rPr>
          <w:rFonts w:cs="Times New Roman"/>
          <w:b/>
          <w:bCs/>
        </w:rPr>
        <w:t>,</w:t>
      </w:r>
      <w:r w:rsidR="006449E5" w:rsidRPr="00737CD8">
        <w:rPr>
          <w:rFonts w:cs="Times New Roman"/>
        </w:rPr>
        <w:t xml:space="preserve"> </w:t>
      </w:r>
      <w:r w:rsidR="00BA1D92" w:rsidRPr="00737CD8">
        <w:rPr>
          <w:rFonts w:cs="Times New Roman"/>
        </w:rPr>
        <w:t xml:space="preserve">именуемое в дальнейшем </w:t>
      </w:r>
      <w:r w:rsidR="00BA1D92" w:rsidRPr="00737CD8">
        <w:rPr>
          <w:rFonts w:cs="Times New Roman"/>
          <w:b/>
          <w:bCs/>
        </w:rPr>
        <w:t>«Поставщик»</w:t>
      </w:r>
      <w:r w:rsidR="00A60DEF">
        <w:rPr>
          <w:rFonts w:cs="Times New Roman"/>
          <w:b/>
          <w:bCs/>
        </w:rPr>
        <w:t>,</w:t>
      </w:r>
      <w:r w:rsidR="00BA1D92" w:rsidRPr="00737CD8">
        <w:rPr>
          <w:rFonts w:cs="Times New Roman"/>
        </w:rPr>
        <w:t xml:space="preserve"> </w:t>
      </w:r>
      <w:r w:rsidR="00A60DEF">
        <w:rPr>
          <w:rFonts w:cs="Times New Roman"/>
        </w:rPr>
        <w:t xml:space="preserve">               </w:t>
      </w:r>
      <w:r w:rsidR="006449E5" w:rsidRPr="00737CD8">
        <w:rPr>
          <w:rFonts w:cs="Times New Roman"/>
        </w:rPr>
        <w:t xml:space="preserve">в лице </w:t>
      </w:r>
      <w:r w:rsidR="00825C35">
        <w:rPr>
          <w:rFonts w:cs="Times New Roman"/>
        </w:rPr>
        <w:t>_______________________________</w:t>
      </w:r>
      <w:r w:rsidR="006449E5" w:rsidRPr="0060292D">
        <w:rPr>
          <w:rFonts w:cs="Times New Roman"/>
        </w:rPr>
        <w:t>, с другой стороны, именуемые при совместном упоминании «Стороны</w:t>
      </w:r>
      <w:proofErr w:type="gramEnd"/>
      <w:r w:rsidR="006449E5" w:rsidRPr="0060292D">
        <w:rPr>
          <w:rFonts w:cs="Times New Roman"/>
        </w:rPr>
        <w:t xml:space="preserve">», </w:t>
      </w:r>
      <w:proofErr w:type="gramStart"/>
      <w:r w:rsidR="006449E5" w:rsidRPr="0060292D">
        <w:rPr>
          <w:rFonts w:cs="Times New Roman"/>
        </w:rPr>
        <w:t>а по отдельности – «Сторона»,</w:t>
      </w:r>
      <w:r w:rsidR="00A60DEF">
        <w:rPr>
          <w:rFonts w:cs="Times New Roman"/>
        </w:rPr>
        <w:t xml:space="preserve"> </w:t>
      </w:r>
      <w:r w:rsidR="006449E5" w:rsidRPr="0060292D">
        <w:rPr>
          <w:rFonts w:cs="Times New Roman"/>
        </w:rPr>
        <w:t>в соответствии с Гражданским кодексом Приднестровской Молдавской Республики, Законом Приднестровской Молдавской Республики от 26 ноября 2018 года</w:t>
      </w:r>
      <w:r w:rsidR="006D1E2A">
        <w:rPr>
          <w:rFonts w:cs="Times New Roman"/>
        </w:rPr>
        <w:t xml:space="preserve"> </w:t>
      </w:r>
      <w:r w:rsidR="006449E5" w:rsidRPr="0060292D">
        <w:rPr>
          <w:rFonts w:cs="Times New Roman"/>
        </w:rPr>
        <w:t xml:space="preserve">№ 318-З-VI «О закупках </w:t>
      </w:r>
      <w:r w:rsidR="00825C35">
        <w:rPr>
          <w:rFonts w:cs="Times New Roman"/>
        </w:rPr>
        <w:t xml:space="preserve">                                   </w:t>
      </w:r>
      <w:r w:rsidR="006449E5" w:rsidRPr="0060292D">
        <w:rPr>
          <w:rFonts w:cs="Times New Roman"/>
        </w:rPr>
        <w:t xml:space="preserve">в Приднестровской Молдавской Республике» (САЗ 18-48) (далее – </w:t>
      </w:r>
      <w:r w:rsidR="006449E5" w:rsidRPr="00E90046">
        <w:rPr>
          <w:rFonts w:cs="Times New Roman"/>
        </w:rPr>
        <w:t xml:space="preserve">Закон о закупках), Планом закупок товаров, работ услуг для </w:t>
      </w:r>
      <w:r w:rsidR="006449E5" w:rsidRPr="00A31533">
        <w:rPr>
          <w:rFonts w:cs="Times New Roman"/>
        </w:rPr>
        <w:t>обеспечения муниципальных нужд</w:t>
      </w:r>
      <w:r w:rsidR="00AD3328" w:rsidRPr="00A31533">
        <w:rPr>
          <w:rFonts w:cs="Times New Roman"/>
        </w:rPr>
        <w:t xml:space="preserve"> Бендерского городского Совета народных депутатов</w:t>
      </w:r>
      <w:r w:rsidR="006449E5" w:rsidRPr="00A31533">
        <w:rPr>
          <w:rFonts w:cs="Times New Roman"/>
        </w:rPr>
        <w:t xml:space="preserve"> на 202</w:t>
      </w:r>
      <w:r w:rsidR="00825C35">
        <w:rPr>
          <w:rFonts w:cs="Times New Roman"/>
        </w:rPr>
        <w:t>4</w:t>
      </w:r>
      <w:r w:rsidR="006449E5" w:rsidRPr="00A31533">
        <w:rPr>
          <w:rFonts w:cs="Times New Roman"/>
        </w:rPr>
        <w:t xml:space="preserve"> год</w:t>
      </w:r>
      <w:r w:rsidR="00A60DEF">
        <w:rPr>
          <w:rFonts w:cs="Times New Roman"/>
        </w:rPr>
        <w:t>,</w:t>
      </w:r>
      <w:r w:rsidR="006449E5" w:rsidRPr="00A31533">
        <w:rPr>
          <w:rFonts w:cs="Times New Roman"/>
        </w:rPr>
        <w:t xml:space="preserve"> </w:t>
      </w:r>
      <w:r w:rsidR="006449E5" w:rsidRPr="00A31533">
        <w:rPr>
          <w:rFonts w:eastAsia="Times New Roman" w:cs="Times New Roman"/>
          <w:lang w:bidi="ru-RU"/>
        </w:rPr>
        <w:t>по итогам проведения запроса предложений (</w:t>
      </w:r>
      <w:r w:rsidR="00A60DEF">
        <w:rPr>
          <w:rFonts w:eastAsia="Times New Roman" w:cs="Times New Roman"/>
          <w:lang w:bidi="ru-RU"/>
        </w:rPr>
        <w:t>и</w:t>
      </w:r>
      <w:r w:rsidR="006449E5" w:rsidRPr="00A31533">
        <w:rPr>
          <w:rFonts w:eastAsia="Times New Roman" w:cs="Times New Roman"/>
          <w:lang w:bidi="ru-RU"/>
        </w:rPr>
        <w:t xml:space="preserve">звещение о закупке </w:t>
      </w:r>
      <w:r w:rsidR="006449E5" w:rsidRPr="00A31533">
        <w:rPr>
          <w:rFonts w:eastAsia="Times New Roman" w:cs="Times New Roman"/>
          <w:bCs/>
          <w:lang w:bidi="ru-RU"/>
        </w:rPr>
        <w:t>товаров</w:t>
      </w:r>
      <w:proofErr w:type="gramEnd"/>
      <w:r w:rsidR="006449E5" w:rsidRPr="00A31533">
        <w:rPr>
          <w:rFonts w:eastAsia="Times New Roman" w:cs="Times New Roman"/>
          <w:bCs/>
          <w:lang w:bidi="ru-RU"/>
        </w:rPr>
        <w:t>, работ, услуг для обеспечения государственных (муниципальных) нужд</w:t>
      </w:r>
      <w:r w:rsidR="006449E5" w:rsidRPr="00A31533">
        <w:rPr>
          <w:rFonts w:eastAsia="Times New Roman" w:cs="Times New Roman"/>
          <w:lang w:bidi="ru-RU"/>
        </w:rPr>
        <w:t xml:space="preserve"> </w:t>
      </w:r>
      <w:r w:rsidR="00E44A21">
        <w:rPr>
          <w:rFonts w:eastAsia="Times New Roman" w:cs="Times New Roman"/>
          <w:lang w:bidi="ru-RU"/>
        </w:rPr>
        <w:t>о</w:t>
      </w:r>
      <w:r w:rsidR="006449E5" w:rsidRPr="00E44A21">
        <w:rPr>
          <w:rFonts w:eastAsia="Times New Roman" w:cs="Times New Roman"/>
          <w:lang w:bidi="ru-RU"/>
        </w:rPr>
        <w:t xml:space="preserve">т </w:t>
      </w:r>
      <w:r w:rsidR="00825C35">
        <w:rPr>
          <w:rFonts w:eastAsia="Times New Roman" w:cs="Times New Roman"/>
          <w:lang w:bidi="ru-RU"/>
        </w:rPr>
        <w:t>_________________</w:t>
      </w:r>
      <w:r w:rsidR="006449E5" w:rsidRPr="00A31533">
        <w:rPr>
          <w:rFonts w:eastAsia="Times New Roman" w:cs="Times New Roman"/>
          <w:lang w:bidi="ru-RU"/>
        </w:rPr>
        <w:t xml:space="preserve"> г</w:t>
      </w:r>
      <w:r w:rsidR="00A60DEF">
        <w:rPr>
          <w:rFonts w:eastAsia="Times New Roman" w:cs="Times New Roman"/>
          <w:lang w:bidi="ru-RU"/>
        </w:rPr>
        <w:t>.</w:t>
      </w:r>
      <w:r w:rsidR="00090F28" w:rsidRPr="00A31533">
        <w:rPr>
          <w:rFonts w:eastAsia="Times New Roman" w:cs="Times New Roman"/>
          <w:lang w:bidi="ru-RU"/>
        </w:rPr>
        <w:t>)</w:t>
      </w:r>
      <w:r w:rsidR="00825C35">
        <w:rPr>
          <w:rFonts w:eastAsia="Times New Roman" w:cs="Times New Roman"/>
          <w:lang w:bidi="ru-RU"/>
        </w:rPr>
        <w:t>,</w:t>
      </w:r>
      <w:r w:rsidR="006449E5" w:rsidRPr="00A31533">
        <w:rPr>
          <w:rFonts w:eastAsia="Times New Roman" w:cs="Times New Roman"/>
          <w:lang w:bidi="ru-RU"/>
        </w:rPr>
        <w:t xml:space="preserve"> </w:t>
      </w:r>
      <w:r w:rsidR="00A31533" w:rsidRPr="00A31533">
        <w:rPr>
          <w:rFonts w:eastAsia="Times New Roman" w:cs="Times New Roman"/>
          <w:lang w:bidi="ru-RU"/>
        </w:rPr>
        <w:t xml:space="preserve">Протоколом запроса предложений </w:t>
      </w:r>
      <w:r w:rsidR="00E350D5">
        <w:rPr>
          <w:rFonts w:eastAsia="Times New Roman" w:cs="Times New Roman"/>
          <w:lang w:bidi="ru-RU"/>
        </w:rPr>
        <w:t>по закупке</w:t>
      </w:r>
      <w:r w:rsidR="00A31533" w:rsidRPr="00A31533">
        <w:rPr>
          <w:rFonts w:eastAsia="Times New Roman" w:cs="Times New Roman"/>
          <w:lang w:bidi="ru-RU"/>
        </w:rPr>
        <w:t xml:space="preserve"> горюче-смазочных материалов для нужд Бендерского городского Совета нар</w:t>
      </w:r>
      <w:r w:rsidR="00A60DEF">
        <w:rPr>
          <w:rFonts w:eastAsia="Times New Roman" w:cs="Times New Roman"/>
          <w:lang w:bidi="ru-RU"/>
        </w:rPr>
        <w:t xml:space="preserve">одных депутатов </w:t>
      </w:r>
      <w:proofErr w:type="gramStart"/>
      <w:r w:rsidR="00A60DEF">
        <w:rPr>
          <w:rFonts w:eastAsia="Times New Roman" w:cs="Times New Roman"/>
          <w:lang w:bidi="ru-RU"/>
        </w:rPr>
        <w:t>от</w:t>
      </w:r>
      <w:proofErr w:type="gramEnd"/>
      <w:r w:rsidR="00A60DEF">
        <w:rPr>
          <w:rFonts w:eastAsia="Times New Roman" w:cs="Times New Roman"/>
          <w:lang w:bidi="ru-RU"/>
        </w:rPr>
        <w:t xml:space="preserve"> </w:t>
      </w:r>
      <w:r w:rsidR="00825C35">
        <w:rPr>
          <w:rFonts w:eastAsia="Times New Roman" w:cs="Times New Roman"/>
          <w:lang w:bidi="ru-RU"/>
        </w:rPr>
        <w:t>______________</w:t>
      </w:r>
      <w:r w:rsidR="00A31533" w:rsidRPr="00A31533">
        <w:rPr>
          <w:rFonts w:eastAsia="Times New Roman" w:cs="Times New Roman"/>
          <w:lang w:bidi="ru-RU"/>
        </w:rPr>
        <w:t xml:space="preserve"> №</w:t>
      </w:r>
      <w:r w:rsidR="00E350D5">
        <w:rPr>
          <w:rFonts w:eastAsia="Times New Roman" w:cs="Times New Roman"/>
          <w:lang w:bidi="ru-RU"/>
        </w:rPr>
        <w:t xml:space="preserve"> </w:t>
      </w:r>
      <w:r w:rsidR="00825C35">
        <w:rPr>
          <w:rFonts w:eastAsia="Times New Roman" w:cs="Times New Roman"/>
          <w:lang w:bidi="ru-RU"/>
        </w:rPr>
        <w:t>__</w:t>
      </w:r>
      <w:r w:rsidR="00A31533" w:rsidRPr="00A31533">
        <w:rPr>
          <w:rFonts w:eastAsia="Times New Roman" w:cs="Times New Roman"/>
          <w:lang w:bidi="ru-RU"/>
        </w:rPr>
        <w:t xml:space="preserve">, </w:t>
      </w:r>
      <w:r w:rsidR="006449E5" w:rsidRPr="00A31533">
        <w:rPr>
          <w:rFonts w:eastAsia="Times New Roman" w:cs="Times New Roman"/>
          <w:lang w:bidi="ru-RU"/>
        </w:rPr>
        <w:t xml:space="preserve">заключили настоящий договор </w:t>
      </w:r>
      <w:r w:rsidR="00E350D5">
        <w:rPr>
          <w:rFonts w:eastAsia="Times New Roman" w:cs="Times New Roman"/>
          <w:lang w:bidi="ru-RU"/>
        </w:rPr>
        <w:t xml:space="preserve">                                     </w:t>
      </w:r>
      <w:r w:rsidR="006449E5" w:rsidRPr="00A31533">
        <w:rPr>
          <w:rFonts w:eastAsia="Times New Roman" w:cs="Times New Roman"/>
          <w:lang w:bidi="ru-RU"/>
        </w:rPr>
        <w:t>о нижеследующем:</w:t>
      </w:r>
    </w:p>
    <w:p w14:paraId="4959C986" w14:textId="77777777" w:rsidR="006449E5" w:rsidRPr="00E90046" w:rsidRDefault="006449E5" w:rsidP="006449E5">
      <w:pPr>
        <w:ind w:firstLine="567"/>
        <w:jc w:val="center"/>
        <w:rPr>
          <w:rFonts w:cs="Times New Roman"/>
          <w:b/>
        </w:rPr>
      </w:pPr>
      <w:r w:rsidRPr="00E90046">
        <w:rPr>
          <w:rFonts w:cs="Times New Roman"/>
          <w:b/>
        </w:rPr>
        <w:t>1. Предмет договора</w:t>
      </w:r>
    </w:p>
    <w:p w14:paraId="1495041E" w14:textId="3D154DDC" w:rsidR="006449E5" w:rsidRPr="00E90046" w:rsidRDefault="006449E5" w:rsidP="006449E5">
      <w:pPr>
        <w:ind w:firstLine="567"/>
        <w:jc w:val="both"/>
        <w:rPr>
          <w:rFonts w:cs="Times New Roman"/>
        </w:rPr>
      </w:pPr>
      <w:r w:rsidRPr="00E90046">
        <w:rPr>
          <w:rFonts w:cs="Times New Roman"/>
        </w:rPr>
        <w:t xml:space="preserve">1.1. По настоящему договору Поставщик обязуется в обусловленный </w:t>
      </w:r>
      <w:r w:rsidR="00737CD8">
        <w:rPr>
          <w:rFonts w:cs="Times New Roman"/>
        </w:rPr>
        <w:t>д</w:t>
      </w:r>
      <w:r w:rsidRPr="00E90046">
        <w:rPr>
          <w:rFonts w:cs="Times New Roman"/>
        </w:rPr>
        <w:t xml:space="preserve">оговором срок поставить </w:t>
      </w:r>
      <w:r w:rsidR="007348FC">
        <w:rPr>
          <w:rFonts w:cs="Times New Roman"/>
        </w:rPr>
        <w:t>Заказчику</w:t>
      </w:r>
      <w:r w:rsidRPr="00E90046">
        <w:rPr>
          <w:rFonts w:cs="Times New Roman"/>
        </w:rPr>
        <w:t xml:space="preserve"> </w:t>
      </w:r>
      <w:r w:rsidR="00EF3F9B">
        <w:rPr>
          <w:rFonts w:eastAsia="Calibri" w:cs="Times New Roman"/>
          <w:lang w:eastAsia="en-US"/>
        </w:rPr>
        <w:t>г</w:t>
      </w:r>
      <w:r w:rsidRPr="009D2001">
        <w:rPr>
          <w:rFonts w:eastAsia="Calibri" w:cs="Times New Roman"/>
          <w:lang w:eastAsia="en-US"/>
        </w:rPr>
        <w:t>орюче-смазочные материалы</w:t>
      </w:r>
      <w:r w:rsidR="00737CD8">
        <w:rPr>
          <w:rFonts w:eastAsia="Calibri" w:cs="Times New Roman"/>
          <w:lang w:eastAsia="en-US"/>
        </w:rPr>
        <w:t>, а именно Бензин А</w:t>
      </w:r>
      <w:r w:rsidR="00825C35">
        <w:rPr>
          <w:rFonts w:eastAsia="Calibri" w:cs="Times New Roman"/>
          <w:lang w:eastAsia="en-US"/>
        </w:rPr>
        <w:t>и</w:t>
      </w:r>
      <w:r w:rsidR="00737CD8">
        <w:rPr>
          <w:rFonts w:eastAsia="Calibri" w:cs="Times New Roman"/>
          <w:lang w:eastAsia="en-US"/>
        </w:rPr>
        <w:t>-95</w:t>
      </w:r>
      <w:r w:rsidRPr="00E90046">
        <w:rPr>
          <w:rFonts w:cs="Times New Roman"/>
        </w:rPr>
        <w:t xml:space="preserve"> (именуем</w:t>
      </w:r>
      <w:r w:rsidR="00737CD8">
        <w:rPr>
          <w:rFonts w:cs="Times New Roman"/>
        </w:rPr>
        <w:t>ый</w:t>
      </w:r>
      <w:r w:rsidRPr="00E90046">
        <w:rPr>
          <w:rFonts w:cs="Times New Roman"/>
        </w:rPr>
        <w:t xml:space="preserve"> </w:t>
      </w:r>
      <w:r w:rsidR="00E350D5">
        <w:rPr>
          <w:rFonts w:cs="Times New Roman"/>
        </w:rPr>
        <w:t xml:space="preserve"> </w:t>
      </w:r>
      <w:r w:rsidRPr="00E90046">
        <w:rPr>
          <w:rFonts w:cs="Times New Roman"/>
        </w:rPr>
        <w:t xml:space="preserve">в дальнейшем «Товар»), а </w:t>
      </w:r>
      <w:r w:rsidR="007348FC">
        <w:rPr>
          <w:rFonts w:cs="Times New Roman"/>
        </w:rPr>
        <w:t xml:space="preserve">Заказчик </w:t>
      </w:r>
      <w:r w:rsidRPr="00E90046">
        <w:rPr>
          <w:rFonts w:cs="Times New Roman"/>
        </w:rPr>
        <w:t xml:space="preserve">обязуется принять и оплатить Товар в порядке и сроки, предусмотренные настоящим </w:t>
      </w:r>
      <w:r w:rsidR="004A15A9">
        <w:rPr>
          <w:rFonts w:cs="Times New Roman"/>
        </w:rPr>
        <w:t>д</w:t>
      </w:r>
      <w:r w:rsidRPr="00E90046">
        <w:rPr>
          <w:rFonts w:cs="Times New Roman"/>
        </w:rPr>
        <w:t>оговором.</w:t>
      </w:r>
    </w:p>
    <w:p w14:paraId="33CBBA62" w14:textId="1895F4F4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E90046">
        <w:rPr>
          <w:rFonts w:cs="Times New Roman"/>
        </w:rPr>
        <w:t xml:space="preserve"> 1.2. Наименование, с</w:t>
      </w:r>
      <w:r w:rsidR="00E350D5">
        <w:rPr>
          <w:rFonts w:cs="Times New Roman"/>
        </w:rPr>
        <w:t>трана, фирма-</w:t>
      </w:r>
      <w:r w:rsidRPr="00E90046">
        <w:rPr>
          <w:rFonts w:cs="Times New Roman"/>
        </w:rPr>
        <w:t xml:space="preserve">производитель, и иные характеристики, количество и цена Товара определяются Спецификацией </w:t>
      </w:r>
      <w:r w:rsidRPr="0060292D">
        <w:rPr>
          <w:rFonts w:cs="Times New Roman"/>
        </w:rPr>
        <w:t>(Приложение №</w:t>
      </w:r>
      <w:r w:rsidR="00E350D5"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1 к настоящему договору), являющейся неотъемлемой частью настоящего </w:t>
      </w:r>
      <w:r w:rsidR="00A0203C">
        <w:rPr>
          <w:rFonts w:cs="Times New Roman"/>
        </w:rPr>
        <w:t>д</w:t>
      </w:r>
      <w:r w:rsidRPr="0060292D">
        <w:rPr>
          <w:rFonts w:cs="Times New Roman"/>
        </w:rPr>
        <w:t xml:space="preserve">оговора. Качественные характеристики и иные требования к Товару определяются в соответствии разделом </w:t>
      </w:r>
      <w:r w:rsidR="00737CD8">
        <w:rPr>
          <w:rFonts w:cs="Times New Roman"/>
        </w:rPr>
        <w:t xml:space="preserve">                         </w:t>
      </w:r>
      <w:r w:rsidRPr="0060292D">
        <w:rPr>
          <w:rFonts w:cs="Times New Roman"/>
        </w:rPr>
        <w:t xml:space="preserve">5 настоящего </w:t>
      </w:r>
      <w:r w:rsidR="00A0203C">
        <w:rPr>
          <w:rFonts w:cs="Times New Roman"/>
        </w:rPr>
        <w:t>д</w:t>
      </w:r>
      <w:r w:rsidRPr="0060292D">
        <w:rPr>
          <w:rFonts w:cs="Times New Roman"/>
        </w:rPr>
        <w:t xml:space="preserve">оговора. </w:t>
      </w:r>
    </w:p>
    <w:p w14:paraId="29BA0005" w14:textId="268A129E" w:rsidR="006449E5" w:rsidRDefault="006449E5" w:rsidP="006449E5">
      <w:pPr>
        <w:ind w:firstLine="567"/>
        <w:jc w:val="both"/>
        <w:rPr>
          <w:rFonts w:cs="Times New Roman"/>
        </w:rPr>
      </w:pPr>
      <w:r w:rsidRPr="00A31533">
        <w:rPr>
          <w:rFonts w:cs="Times New Roman"/>
        </w:rPr>
        <w:t xml:space="preserve">1.3.  Договор заключён на </w:t>
      </w:r>
      <w:r w:rsidR="00A31533" w:rsidRPr="00A31533">
        <w:rPr>
          <w:rFonts w:cs="Times New Roman"/>
        </w:rPr>
        <w:t xml:space="preserve">основании пункта </w:t>
      </w:r>
      <w:r w:rsidR="00825C35">
        <w:rPr>
          <w:rFonts w:cs="Times New Roman"/>
        </w:rPr>
        <w:t>__</w:t>
      </w:r>
      <w:r w:rsidR="00A31533" w:rsidRPr="00A31533">
        <w:rPr>
          <w:rFonts w:cs="Times New Roman"/>
        </w:rPr>
        <w:t xml:space="preserve"> </w:t>
      </w:r>
      <w:r w:rsidRPr="00A31533">
        <w:rPr>
          <w:rFonts w:cs="Times New Roman"/>
        </w:rPr>
        <w:t>статьи</w:t>
      </w:r>
      <w:r w:rsidR="00A31533" w:rsidRPr="00A31533">
        <w:rPr>
          <w:rFonts w:cs="Times New Roman"/>
        </w:rPr>
        <w:t xml:space="preserve"> </w:t>
      </w:r>
      <w:r w:rsidR="00825C35">
        <w:rPr>
          <w:rFonts w:cs="Times New Roman"/>
        </w:rPr>
        <w:t>44</w:t>
      </w:r>
      <w:r w:rsidR="00A31533" w:rsidRPr="00A31533">
        <w:rPr>
          <w:rFonts w:cs="Times New Roman"/>
        </w:rPr>
        <w:t xml:space="preserve"> </w:t>
      </w:r>
      <w:r w:rsidRPr="00A31533">
        <w:rPr>
          <w:rFonts w:cs="Times New Roman"/>
        </w:rPr>
        <w:t>Закона о закупках.</w:t>
      </w:r>
    </w:p>
    <w:p w14:paraId="426BFC54" w14:textId="77777777" w:rsidR="00A31533" w:rsidRPr="00171405" w:rsidRDefault="00A31533" w:rsidP="006449E5">
      <w:pPr>
        <w:ind w:firstLine="567"/>
        <w:jc w:val="both"/>
        <w:rPr>
          <w:rFonts w:cs="Times New Roman"/>
          <w:sz w:val="14"/>
        </w:rPr>
      </w:pPr>
    </w:p>
    <w:p w14:paraId="5F9F7F0E" w14:textId="77777777" w:rsidR="006449E5" w:rsidRPr="0060292D" w:rsidRDefault="006449E5" w:rsidP="006449E5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1AF2D4FB" w14:textId="149EFB67" w:rsidR="00E350D5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</w:t>
      </w:r>
      <w:r w:rsidR="00E350D5"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1 </w:t>
      </w:r>
      <w:r w:rsidR="00E350D5">
        <w:rPr>
          <w:rFonts w:cs="Times New Roman"/>
        </w:rPr>
        <w:t xml:space="preserve">                          </w:t>
      </w:r>
      <w:r w:rsidRPr="0060292D">
        <w:rPr>
          <w:rFonts w:cs="Times New Roman"/>
        </w:rPr>
        <w:t>к настоящему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>
        <w:rPr>
          <w:rFonts w:cs="Times New Roman"/>
          <w:lang w:val="en-US"/>
        </w:rPr>
        <w:t> </w:t>
      </w:r>
      <w:r>
        <w:rPr>
          <w:rFonts w:cs="Times New Roman"/>
        </w:rPr>
        <w:t>составляет</w:t>
      </w:r>
      <w:proofErr w:type="gramStart"/>
      <w:r w:rsidR="00737CD8">
        <w:rPr>
          <w:bCs/>
          <w:iCs/>
        </w:rPr>
        <w:t xml:space="preserve"> </w:t>
      </w:r>
      <w:r w:rsidR="00825C35">
        <w:rPr>
          <w:bCs/>
          <w:iCs/>
        </w:rPr>
        <w:t>__________</w:t>
      </w:r>
      <w:r w:rsidR="00737CD8">
        <w:rPr>
          <w:bCs/>
          <w:iCs/>
        </w:rPr>
        <w:t xml:space="preserve"> (</w:t>
      </w:r>
      <w:r w:rsidR="00825C35">
        <w:rPr>
          <w:bCs/>
          <w:iCs/>
        </w:rPr>
        <w:t>__________________</w:t>
      </w:r>
      <w:r>
        <w:rPr>
          <w:bCs/>
          <w:iCs/>
        </w:rPr>
        <w:t xml:space="preserve">) </w:t>
      </w:r>
      <w:proofErr w:type="gramEnd"/>
      <w:r>
        <w:rPr>
          <w:bCs/>
          <w:iCs/>
        </w:rPr>
        <w:t>рублей,</w:t>
      </w:r>
      <w:r w:rsidR="00737CD8">
        <w:rPr>
          <w:bCs/>
          <w:iCs/>
        </w:rPr>
        <w:t xml:space="preserve">                          </w:t>
      </w:r>
      <w:r>
        <w:rPr>
          <w:bCs/>
          <w:iCs/>
        </w:rPr>
        <w:t xml:space="preserve"> </w:t>
      </w:r>
      <w:r w:rsidR="00737CD8">
        <w:rPr>
          <w:bCs/>
          <w:iCs/>
        </w:rPr>
        <w:t xml:space="preserve">00 </w:t>
      </w:r>
      <w:r w:rsidRPr="00921AD6">
        <w:rPr>
          <w:bCs/>
          <w:iCs/>
        </w:rPr>
        <w:t>копеек Приднестровской Молдавской Республики</w:t>
      </w:r>
      <w:r>
        <w:rPr>
          <w:bCs/>
          <w:iCs/>
        </w:rPr>
        <w:t>.</w:t>
      </w:r>
      <w:r w:rsidRPr="0060292D">
        <w:rPr>
          <w:rFonts w:cs="Times New Roman"/>
        </w:rPr>
        <w:t xml:space="preserve"> </w:t>
      </w:r>
    </w:p>
    <w:p w14:paraId="04DA219E" w14:textId="0EAD9240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</w:t>
      </w:r>
      <w:r w:rsidR="00E350D5">
        <w:rPr>
          <w:rFonts w:cs="Times New Roman"/>
        </w:rPr>
        <w:t xml:space="preserve">                       </w:t>
      </w:r>
      <w:r w:rsidRPr="0060292D">
        <w:rPr>
          <w:rFonts w:cs="Times New Roman"/>
        </w:rPr>
        <w:t xml:space="preserve">с исполнением Договора. </w:t>
      </w:r>
    </w:p>
    <w:p w14:paraId="3F486298" w14:textId="33D06C67" w:rsidR="006449E5" w:rsidRPr="00E90046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определяется на весь срок исполнения договора и может изменяться </w:t>
      </w:r>
      <w:r w:rsidRPr="00E90046">
        <w:rPr>
          <w:rFonts w:cs="Times New Roman"/>
          <w:lang w:eastAsia="en-US"/>
        </w:rPr>
        <w:t xml:space="preserve">только в случаях, порядке и на условиях, предусмотренных Законом </w:t>
      </w:r>
      <w:r w:rsidR="00E350D5">
        <w:rPr>
          <w:rFonts w:cs="Times New Roman"/>
          <w:lang w:eastAsia="en-US"/>
        </w:rPr>
        <w:t xml:space="preserve">                         </w:t>
      </w:r>
      <w:r w:rsidRPr="00E90046">
        <w:rPr>
          <w:rFonts w:cs="Times New Roman"/>
          <w:lang w:eastAsia="en-US"/>
        </w:rPr>
        <w:t xml:space="preserve">о закупках. </w:t>
      </w:r>
    </w:p>
    <w:p w14:paraId="56FB43E6" w14:textId="3F79EB02" w:rsidR="006449E5" w:rsidRPr="00E90046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 xml:space="preserve">2.3. Цена единицы товара установлена Спецификацией (Приложение № 1 </w:t>
      </w:r>
      <w:r w:rsidR="000F3B7E">
        <w:rPr>
          <w:rFonts w:cs="Times New Roman"/>
          <w:lang w:eastAsia="en-US"/>
        </w:rPr>
        <w:t xml:space="preserve">                            </w:t>
      </w:r>
      <w:r w:rsidRPr="00E90046">
        <w:rPr>
          <w:rFonts w:cs="Times New Roman"/>
          <w:lang w:eastAsia="en-US"/>
        </w:rPr>
        <w:t>к настоящему договору).</w:t>
      </w:r>
    </w:p>
    <w:p w14:paraId="0068B0DD" w14:textId="7525A06A" w:rsidR="006449E5" w:rsidRPr="005C7E32" w:rsidRDefault="006449E5" w:rsidP="006449E5">
      <w:pPr>
        <w:ind w:firstLine="567"/>
        <w:jc w:val="both"/>
        <w:rPr>
          <w:rFonts w:cs="Times New Roman"/>
          <w:color w:val="FF0000"/>
          <w:lang w:eastAsia="en-US"/>
        </w:rPr>
      </w:pPr>
      <w:r w:rsidRPr="00683FDF">
        <w:rPr>
          <w:rFonts w:cs="Times New Roman"/>
          <w:lang w:eastAsia="en-US"/>
        </w:rPr>
        <w:t>2.4. Источник финансирования –</w:t>
      </w:r>
      <w:r w:rsidR="00E350D5">
        <w:rPr>
          <w:rFonts w:cs="Times New Roman"/>
          <w:lang w:eastAsia="en-US"/>
        </w:rPr>
        <w:t xml:space="preserve"> </w:t>
      </w:r>
      <w:r w:rsidRPr="00683FDF">
        <w:rPr>
          <w:rFonts w:cs="Times New Roman"/>
          <w:lang w:eastAsia="en-US"/>
        </w:rPr>
        <w:t>бюджет</w:t>
      </w:r>
      <w:r w:rsidR="00E350D5">
        <w:rPr>
          <w:rFonts w:cs="Times New Roman"/>
          <w:lang w:eastAsia="en-US"/>
        </w:rPr>
        <w:t xml:space="preserve"> города Бендеры на 202</w:t>
      </w:r>
      <w:r w:rsidR="00825C35">
        <w:rPr>
          <w:rFonts w:cs="Times New Roman"/>
          <w:lang w:eastAsia="en-US"/>
        </w:rPr>
        <w:t>4</w:t>
      </w:r>
      <w:r w:rsidR="00E350D5">
        <w:rPr>
          <w:rFonts w:cs="Times New Roman"/>
          <w:lang w:eastAsia="en-US"/>
        </w:rPr>
        <w:t xml:space="preserve"> год</w:t>
      </w:r>
      <w:r w:rsidRPr="00683FDF">
        <w:rPr>
          <w:rFonts w:cs="Times New Roman"/>
          <w:lang w:eastAsia="en-US"/>
        </w:rPr>
        <w:t>.</w:t>
      </w:r>
    </w:p>
    <w:p w14:paraId="4B55CDC0" w14:textId="264CDD81" w:rsidR="006449E5" w:rsidRPr="00C52845" w:rsidRDefault="006449E5" w:rsidP="006449E5">
      <w:pPr>
        <w:ind w:right="-1" w:firstLine="567"/>
        <w:jc w:val="both"/>
        <w:rPr>
          <w:rFonts w:cs="Times New Roman"/>
          <w:color w:val="000000" w:themeColor="text1"/>
        </w:rPr>
      </w:pPr>
      <w:r w:rsidRPr="00C52845">
        <w:rPr>
          <w:rFonts w:cs="Times New Roman"/>
          <w:color w:val="000000" w:themeColor="text1"/>
        </w:rPr>
        <w:t xml:space="preserve">2.5. </w:t>
      </w:r>
      <w:r w:rsidRPr="00C52845">
        <w:rPr>
          <w:rFonts w:eastAsia="Calibri" w:cs="Times New Roman"/>
          <w:color w:val="000000" w:themeColor="text1"/>
          <w:lang w:eastAsia="en-US"/>
        </w:rPr>
        <w:t xml:space="preserve">Оплата </w:t>
      </w:r>
      <w:r w:rsidR="00444382" w:rsidRPr="00C52845">
        <w:rPr>
          <w:rFonts w:eastAsia="Calibri" w:cs="Times New Roman"/>
          <w:color w:val="000000" w:themeColor="text1"/>
          <w:lang w:eastAsia="en-US"/>
        </w:rPr>
        <w:t xml:space="preserve">поставленной партии Товара по настоящему </w:t>
      </w:r>
      <w:r w:rsidR="004A15A9">
        <w:rPr>
          <w:rFonts w:eastAsia="Calibri" w:cs="Times New Roman"/>
          <w:color w:val="000000" w:themeColor="text1"/>
          <w:lang w:eastAsia="en-US"/>
        </w:rPr>
        <w:t>д</w:t>
      </w:r>
      <w:r w:rsidR="00444382" w:rsidRPr="00C52845">
        <w:rPr>
          <w:rFonts w:eastAsia="Calibri" w:cs="Times New Roman"/>
          <w:color w:val="000000" w:themeColor="text1"/>
          <w:lang w:eastAsia="en-US"/>
        </w:rPr>
        <w:t xml:space="preserve">оговору осуществляется </w:t>
      </w:r>
      <w:r w:rsidR="007348FC">
        <w:rPr>
          <w:rFonts w:eastAsia="Calibri" w:cs="Times New Roman"/>
          <w:color w:val="000000" w:themeColor="text1"/>
          <w:lang w:eastAsia="en-US"/>
        </w:rPr>
        <w:t>Заказчиком</w:t>
      </w:r>
      <w:r w:rsidR="00444382" w:rsidRPr="00C52845">
        <w:rPr>
          <w:rFonts w:eastAsia="Calibri" w:cs="Times New Roman"/>
          <w:color w:val="000000" w:themeColor="text1"/>
          <w:lang w:eastAsia="en-US"/>
        </w:rPr>
        <w:t xml:space="preserve"> в течени</w:t>
      </w:r>
      <w:r w:rsidR="00B259A2">
        <w:rPr>
          <w:rFonts w:eastAsia="Calibri" w:cs="Times New Roman"/>
          <w:color w:val="000000" w:themeColor="text1"/>
          <w:lang w:eastAsia="en-US"/>
        </w:rPr>
        <w:t>е</w:t>
      </w:r>
      <w:r w:rsidR="00444382" w:rsidRPr="00C52845">
        <w:rPr>
          <w:rFonts w:eastAsia="Calibri" w:cs="Times New Roman"/>
          <w:color w:val="000000" w:themeColor="text1"/>
          <w:lang w:eastAsia="en-US"/>
        </w:rPr>
        <w:t xml:space="preserve"> 30 (тридцати) календарных дней </w:t>
      </w:r>
      <w:proofErr w:type="gramStart"/>
      <w:r w:rsidR="00444382" w:rsidRPr="00C52845">
        <w:rPr>
          <w:rFonts w:eastAsia="Calibri" w:cs="Times New Roman"/>
          <w:color w:val="000000" w:themeColor="text1"/>
          <w:lang w:eastAsia="en-US"/>
        </w:rPr>
        <w:t>с даты поставки</w:t>
      </w:r>
      <w:proofErr w:type="gramEnd"/>
      <w:r w:rsidR="00444382" w:rsidRPr="00C52845">
        <w:rPr>
          <w:rFonts w:eastAsia="Calibri" w:cs="Times New Roman"/>
          <w:color w:val="000000" w:themeColor="text1"/>
          <w:lang w:eastAsia="en-US"/>
        </w:rPr>
        <w:t xml:space="preserve"> </w:t>
      </w:r>
      <w:r w:rsidR="007348FC">
        <w:rPr>
          <w:rFonts w:eastAsia="Calibri" w:cs="Times New Roman"/>
          <w:color w:val="000000" w:themeColor="text1"/>
          <w:lang w:eastAsia="en-US"/>
        </w:rPr>
        <w:t>Заказчику</w:t>
      </w:r>
      <w:r w:rsidR="00444382" w:rsidRPr="00C52845">
        <w:rPr>
          <w:rFonts w:eastAsia="Calibri" w:cs="Times New Roman"/>
          <w:color w:val="000000" w:themeColor="text1"/>
          <w:lang w:eastAsia="en-US"/>
        </w:rPr>
        <w:t xml:space="preserve"> партии Товара (дата поставки фиксируется в товаросопроводительной документации)</w:t>
      </w:r>
      <w:r w:rsidRPr="00C52845">
        <w:rPr>
          <w:rFonts w:eastAsia="Calibri" w:cs="Times New Roman"/>
          <w:color w:val="000000" w:themeColor="text1"/>
          <w:lang w:eastAsia="en-US"/>
        </w:rPr>
        <w:t>.</w:t>
      </w:r>
    </w:p>
    <w:p w14:paraId="35C312D2" w14:textId="7849E8A5" w:rsidR="006449E5" w:rsidRPr="0060292D" w:rsidRDefault="006449E5" w:rsidP="006449E5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</w:t>
      </w:r>
      <w:r>
        <w:rPr>
          <w:rFonts w:cs="Times New Roman"/>
          <w:lang w:eastAsia="en-US"/>
        </w:rPr>
        <w:t xml:space="preserve">       </w:t>
      </w:r>
      <w:r w:rsidRPr="0060292D">
        <w:rPr>
          <w:rFonts w:cs="Times New Roman"/>
          <w:lang w:eastAsia="en-US"/>
        </w:rPr>
        <w:t xml:space="preserve"> 2.</w:t>
      </w:r>
      <w:r>
        <w:rPr>
          <w:rFonts w:cs="Times New Roman"/>
          <w:lang w:eastAsia="en-US"/>
        </w:rPr>
        <w:t>6</w:t>
      </w:r>
      <w:r w:rsidRPr="0060292D">
        <w:rPr>
          <w:rFonts w:cs="Times New Roman"/>
          <w:lang w:eastAsia="en-US"/>
        </w:rPr>
        <w:t xml:space="preserve">. Расчет по настоящему договору производится </w:t>
      </w:r>
      <w:r w:rsidR="007348FC">
        <w:rPr>
          <w:rFonts w:cs="Times New Roman"/>
          <w:lang w:eastAsia="en-US"/>
        </w:rPr>
        <w:t>Заказчиком</w:t>
      </w:r>
      <w:r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в безналичной форме путем перечисления денежных сре</w:t>
      </w:r>
      <w:proofErr w:type="gramStart"/>
      <w:r w:rsidRPr="0060292D">
        <w:rPr>
          <w:rFonts w:cs="Times New Roman"/>
          <w:lang w:eastAsia="en-US"/>
        </w:rPr>
        <w:t>дств в р</w:t>
      </w:r>
      <w:proofErr w:type="gramEnd"/>
      <w:r w:rsidRPr="0060292D">
        <w:rPr>
          <w:rFonts w:cs="Times New Roman"/>
          <w:lang w:eastAsia="en-US"/>
        </w:rPr>
        <w:t xml:space="preserve">ублях Приднестровской Молдавской Республики на расчетный счет Поставщика, указанный в разделе 11 настоящего </w:t>
      </w:r>
      <w:r w:rsidR="00231C4C">
        <w:rPr>
          <w:rFonts w:cs="Times New Roman"/>
          <w:lang w:eastAsia="en-US"/>
        </w:rPr>
        <w:t>Д</w:t>
      </w:r>
      <w:r w:rsidRPr="0060292D">
        <w:rPr>
          <w:rFonts w:cs="Times New Roman"/>
          <w:lang w:eastAsia="en-US"/>
        </w:rPr>
        <w:t>оговора.</w:t>
      </w:r>
      <w:r w:rsidRPr="0060292D">
        <w:rPr>
          <w:rFonts w:cs="Times New Roman"/>
          <w:b/>
          <w:lang w:eastAsia="en-US"/>
        </w:rPr>
        <w:t xml:space="preserve"> </w:t>
      </w:r>
    </w:p>
    <w:p w14:paraId="4CCBAC65" w14:textId="75974BBC" w:rsidR="008362B1" w:rsidRPr="0060292D" w:rsidRDefault="006449E5" w:rsidP="00C5284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>2.</w:t>
      </w:r>
      <w:r>
        <w:rPr>
          <w:rFonts w:cs="Times New Roman"/>
          <w:lang w:eastAsia="en-US"/>
        </w:rPr>
        <w:t>7</w:t>
      </w:r>
      <w:r w:rsidRPr="0060292D">
        <w:rPr>
          <w:rFonts w:cs="Times New Roman"/>
          <w:lang w:eastAsia="en-US"/>
        </w:rPr>
        <w:t xml:space="preserve">. </w:t>
      </w:r>
      <w:r w:rsidR="007348FC">
        <w:rPr>
          <w:rFonts w:cs="Times New Roman"/>
          <w:lang w:eastAsia="en-US"/>
        </w:rPr>
        <w:t>Заказчик</w:t>
      </w:r>
      <w:r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признается исполнившим свою обязанность по оплате Товара с момента зачисления денежных средств на расчетный счет Поставщика.</w:t>
      </w:r>
      <w:r>
        <w:rPr>
          <w:rFonts w:cs="Times New Roman"/>
          <w:lang w:eastAsia="en-US"/>
        </w:rPr>
        <w:t xml:space="preserve">   </w:t>
      </w:r>
    </w:p>
    <w:p w14:paraId="7F3A9932" w14:textId="7BCBA514" w:rsidR="00E350D5" w:rsidRPr="00E350D5" w:rsidRDefault="00E350D5" w:rsidP="00E350D5">
      <w:pPr>
        <w:suppressAutoHyphens/>
        <w:ind w:firstLine="567"/>
        <w:jc w:val="both"/>
        <w:rPr>
          <w:rFonts w:eastAsia="Calibri" w:cs="Times New Roman"/>
          <w:sz w:val="23"/>
          <w:szCs w:val="23"/>
          <w:lang w:eastAsia="en-US"/>
        </w:rPr>
      </w:pPr>
      <w:r w:rsidRPr="00E350D5">
        <w:rPr>
          <w:rFonts w:eastAsia="Calibri" w:cs="Times New Roman"/>
          <w:sz w:val="23"/>
          <w:szCs w:val="23"/>
          <w:lang w:eastAsia="en-US"/>
        </w:rPr>
        <w:t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</w:t>
      </w:r>
      <w:r w:rsidRPr="00E350D5">
        <w:rPr>
          <w:rFonts w:eastAsia="Times New Roman" w:cs="Times New Roman"/>
        </w:rPr>
        <w:t xml:space="preserve"> </w:t>
      </w:r>
      <w:r w:rsidRPr="00E350D5">
        <w:rPr>
          <w:rFonts w:eastAsia="Calibri" w:cs="Times New Roman"/>
          <w:sz w:val="23"/>
          <w:szCs w:val="23"/>
          <w:lang w:eastAsia="en-US"/>
        </w:rPr>
        <w:t xml:space="preserve">недостатков (замены Товара ненадлежащего качества), Заказчик вправе перечислить Поставщику оплату в размере, уменьшенном на размер установленной </w:t>
      </w:r>
      <w:r w:rsidR="00231C4C">
        <w:rPr>
          <w:rFonts w:eastAsia="Calibri" w:cs="Times New Roman"/>
          <w:sz w:val="23"/>
          <w:szCs w:val="23"/>
          <w:lang w:eastAsia="en-US"/>
        </w:rPr>
        <w:t>Д</w:t>
      </w:r>
      <w:r w:rsidRPr="00E350D5">
        <w:rPr>
          <w:rFonts w:eastAsia="Calibri" w:cs="Times New Roman"/>
          <w:sz w:val="23"/>
          <w:szCs w:val="23"/>
          <w:lang w:eastAsia="en-US"/>
        </w:rPr>
        <w:t xml:space="preserve">оговором неустойки (пени) за нарушения сроков исполнения обязательств по договору. </w:t>
      </w:r>
    </w:p>
    <w:p w14:paraId="71FC7886" w14:textId="77777777" w:rsidR="00E350D5" w:rsidRPr="00171405" w:rsidRDefault="00E350D5" w:rsidP="006449E5">
      <w:pPr>
        <w:ind w:left="-426" w:right="-1" w:firstLine="568"/>
        <w:jc w:val="center"/>
        <w:rPr>
          <w:rFonts w:cs="Times New Roman"/>
          <w:b/>
          <w:sz w:val="14"/>
          <w:lang w:eastAsia="en-US"/>
        </w:rPr>
      </w:pPr>
    </w:p>
    <w:p w14:paraId="37CD6406" w14:textId="511BAA83" w:rsidR="006449E5" w:rsidRPr="0060292D" w:rsidRDefault="006449E5" w:rsidP="006449E5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632A4D3C" w14:textId="77777777" w:rsidR="00E44A21" w:rsidRPr="00E44A21" w:rsidRDefault="00E44A21" w:rsidP="00E44A21">
      <w:pPr>
        <w:jc w:val="both"/>
        <w:rPr>
          <w:rFonts w:eastAsia="Times New Roman" w:cs="Times New Roman"/>
        </w:rPr>
      </w:pPr>
      <w:r w:rsidRPr="00E44A21">
        <w:rPr>
          <w:rFonts w:cs="Times New Roman"/>
        </w:rPr>
        <w:t xml:space="preserve">         3.1. </w:t>
      </w:r>
      <w:r w:rsidRPr="00E44A21">
        <w:rPr>
          <w:rFonts w:eastAsia="Times New Roman" w:cs="Times New Roman"/>
        </w:rPr>
        <w:t xml:space="preserve">Товар поставляется Поставщиком в пределах срока действия настоящего договора отдельными партиями на основании предварительных заявок Заказчика. </w:t>
      </w:r>
    </w:p>
    <w:p w14:paraId="68E1DC19" w14:textId="77777777" w:rsidR="00E44A21" w:rsidRPr="00E44A21" w:rsidRDefault="00E44A21" w:rsidP="00E44A21">
      <w:pPr>
        <w:ind w:firstLine="567"/>
        <w:jc w:val="both"/>
        <w:rPr>
          <w:rFonts w:eastAsia="Times New Roman" w:cs="Times New Roman"/>
          <w:color w:val="000000" w:themeColor="text1"/>
          <w:lang w:eastAsia="en-US"/>
        </w:rPr>
      </w:pPr>
      <w:r w:rsidRPr="00E44A21">
        <w:t xml:space="preserve">Поставка Товара Заказчику осуществляется круглосуточно по </w:t>
      </w:r>
      <w:proofErr w:type="gramStart"/>
      <w:r w:rsidRPr="00E44A21">
        <w:t>талонам</w:t>
      </w:r>
      <w:proofErr w:type="gramEnd"/>
      <w:r w:rsidRPr="00E44A21">
        <w:t xml:space="preserve"> выдаваемым Поставщиком, с АЗС Поставщика на всей территории </w:t>
      </w:r>
      <w:r w:rsidRPr="00E44A21">
        <w:rPr>
          <w:bCs/>
          <w:iCs/>
        </w:rPr>
        <w:t>Приднестровской Молдавской Республики</w:t>
      </w:r>
      <w:r w:rsidRPr="00E44A21">
        <w:t xml:space="preserve"> </w:t>
      </w:r>
    </w:p>
    <w:p w14:paraId="3BC59B1A" w14:textId="77777777" w:rsidR="00E44A21" w:rsidRPr="00E44A21" w:rsidRDefault="00E44A21" w:rsidP="00E44A21">
      <w:pPr>
        <w:ind w:firstLine="567"/>
        <w:jc w:val="both"/>
        <w:rPr>
          <w:rFonts w:eastAsia="Times New Roman" w:cs="Times New Roman"/>
          <w:color w:val="000000" w:themeColor="text1"/>
          <w:lang w:eastAsia="en-US"/>
        </w:rPr>
      </w:pPr>
      <w:r w:rsidRPr="00E44A21">
        <w:rPr>
          <w:rFonts w:cs="Times New Roman"/>
        </w:rPr>
        <w:t xml:space="preserve">3.2. </w:t>
      </w:r>
      <w:r w:rsidRPr="00E44A21">
        <w:rPr>
          <w:rFonts w:eastAsia="Times New Roman" w:cs="Times New Roman"/>
        </w:rPr>
        <w:t>Планируемые сроки, ассортимент и количество каждой отдельной партии Товара указываются в заявках Заказчика. В том случае, если Поставщик не может выполнить заявку, он немедленно сообщает об этом Заказчику.</w:t>
      </w:r>
    </w:p>
    <w:p w14:paraId="26DBFD21" w14:textId="77777777" w:rsidR="00E44A21" w:rsidRPr="00E44A21" w:rsidRDefault="00E44A21" w:rsidP="00E44A21">
      <w:pPr>
        <w:jc w:val="both"/>
        <w:rPr>
          <w:rFonts w:cs="Times New Roman"/>
        </w:rPr>
      </w:pPr>
      <w:r w:rsidRPr="00E44A21">
        <w:rPr>
          <w:rFonts w:cs="Times New Roman"/>
        </w:rPr>
        <w:t xml:space="preserve">         3.3. Заказчик несёт полную ответственность, как за сохранность выданных талонов, так и за обеспечение их нормальной идентификации со времени их получения у Поставщика и до момента </w:t>
      </w:r>
      <w:proofErr w:type="spellStart"/>
      <w:r w:rsidRPr="00E44A21">
        <w:rPr>
          <w:rFonts w:cs="Times New Roman"/>
        </w:rPr>
        <w:t>отоваривания</w:t>
      </w:r>
      <w:proofErr w:type="spellEnd"/>
      <w:r w:rsidRPr="00E44A21">
        <w:rPr>
          <w:rFonts w:cs="Times New Roman"/>
        </w:rPr>
        <w:t xml:space="preserve"> талонов. По утерянным и не подающимся идентификации талонам отпуск Товара не производится.</w:t>
      </w:r>
    </w:p>
    <w:p w14:paraId="608A95CE" w14:textId="77777777" w:rsidR="00E44A21" w:rsidRPr="00E44A21" w:rsidRDefault="00E44A21" w:rsidP="00E44A21">
      <w:pPr>
        <w:jc w:val="both"/>
        <w:rPr>
          <w:rFonts w:cs="Times New Roman"/>
        </w:rPr>
      </w:pPr>
      <w:r w:rsidRPr="00E44A21">
        <w:rPr>
          <w:rFonts w:cs="Times New Roman"/>
        </w:rPr>
        <w:t xml:space="preserve">        3.4. Право собственности на Товар переходит от Поставщика к Заказчику в момент передачи Товара Заказчику.</w:t>
      </w:r>
    </w:p>
    <w:p w14:paraId="3FA1F03B" w14:textId="77777777" w:rsidR="00E44A21" w:rsidRPr="00E44A21" w:rsidRDefault="00E44A21" w:rsidP="00E44A21">
      <w:pPr>
        <w:jc w:val="both"/>
        <w:rPr>
          <w:rFonts w:cs="Times New Roman"/>
        </w:rPr>
      </w:pPr>
      <w:r w:rsidRPr="00E44A21">
        <w:rPr>
          <w:rFonts w:cs="Times New Roman"/>
        </w:rPr>
        <w:t xml:space="preserve">        3.5. Поставщик одновременно с передачей Товара обязан передать Заказчику составленную на русском языке расходную накладную.</w:t>
      </w:r>
    </w:p>
    <w:p w14:paraId="4289CC98" w14:textId="77777777" w:rsidR="00E44A21" w:rsidRPr="00E44A21" w:rsidRDefault="00E44A21" w:rsidP="00E44A21">
      <w:pPr>
        <w:widowControl w:val="0"/>
        <w:tabs>
          <w:tab w:val="left" w:pos="0"/>
        </w:tabs>
        <w:jc w:val="both"/>
        <w:rPr>
          <w:lang w:eastAsia="en-US" w:bidi="ru-RU"/>
        </w:rPr>
      </w:pPr>
      <w:r w:rsidRPr="00E44A21">
        <w:rPr>
          <w:lang w:eastAsia="en-US" w:bidi="ru-RU"/>
        </w:rPr>
        <w:t xml:space="preserve">        3.6. Поставщик гарантирует качество и надежность поставляемого Товара.</w:t>
      </w:r>
    </w:p>
    <w:p w14:paraId="0BC5D07A" w14:textId="77777777" w:rsidR="006775CA" w:rsidRPr="00171405" w:rsidRDefault="006775CA" w:rsidP="006449E5">
      <w:pPr>
        <w:ind w:firstLine="567"/>
        <w:jc w:val="center"/>
        <w:rPr>
          <w:rFonts w:cs="Times New Roman"/>
          <w:b/>
          <w:sz w:val="14"/>
        </w:rPr>
      </w:pPr>
    </w:p>
    <w:p w14:paraId="692F1DAC" w14:textId="7B1C67C4" w:rsidR="006449E5" w:rsidRPr="0060292D" w:rsidRDefault="006449E5" w:rsidP="006449E5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4F9241C0" w14:textId="77777777" w:rsidR="006449E5" w:rsidRPr="005D4055" w:rsidRDefault="006449E5" w:rsidP="006449E5">
      <w:pPr>
        <w:ind w:firstLine="567"/>
        <w:jc w:val="both"/>
        <w:rPr>
          <w:rFonts w:cs="Times New Roman"/>
          <w:b/>
        </w:rPr>
      </w:pPr>
      <w:r w:rsidRPr="005D4055">
        <w:rPr>
          <w:rFonts w:cs="Times New Roman"/>
          <w:b/>
        </w:rPr>
        <w:t>4.1. Поставщик вправе:</w:t>
      </w:r>
    </w:p>
    <w:p w14:paraId="38F13CAA" w14:textId="284354BC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4.1.1. требовать своевременной оплаты на условиях, предусмотренных договором, надлежащим образом поставленного и принятого </w:t>
      </w:r>
      <w:r w:rsidR="007348FC">
        <w:rPr>
          <w:rFonts w:cs="Times New Roman"/>
        </w:rPr>
        <w:t>Заказчиком</w:t>
      </w:r>
      <w:r w:rsidRPr="0060292D">
        <w:rPr>
          <w:rFonts w:cs="Times New Roman"/>
        </w:rPr>
        <w:t xml:space="preserve"> товара;</w:t>
      </w:r>
    </w:p>
    <w:p w14:paraId="19B11E67" w14:textId="77777777" w:rsidR="006449E5" w:rsidRPr="0060292D" w:rsidRDefault="006449E5" w:rsidP="006449E5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7C6D193" w14:textId="77777777" w:rsidR="006775CA" w:rsidRPr="00171405" w:rsidRDefault="006775CA" w:rsidP="006449E5">
      <w:pPr>
        <w:ind w:firstLine="567"/>
        <w:jc w:val="both"/>
        <w:rPr>
          <w:rFonts w:cs="Times New Roman"/>
          <w:b/>
          <w:sz w:val="14"/>
        </w:rPr>
      </w:pPr>
    </w:p>
    <w:p w14:paraId="3AE80453" w14:textId="787190A4" w:rsidR="006449E5" w:rsidRPr="005D4055" w:rsidRDefault="006449E5" w:rsidP="006449E5">
      <w:pPr>
        <w:ind w:firstLine="567"/>
        <w:jc w:val="both"/>
        <w:rPr>
          <w:rFonts w:cs="Times New Roman"/>
          <w:b/>
        </w:rPr>
      </w:pPr>
      <w:r w:rsidRPr="005D4055">
        <w:rPr>
          <w:rFonts w:cs="Times New Roman"/>
          <w:b/>
        </w:rPr>
        <w:t>4.2. Поставщик обязан:</w:t>
      </w:r>
    </w:p>
    <w:p w14:paraId="71FAB2C0" w14:textId="5EE062CA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4.2.1. поставить </w:t>
      </w:r>
      <w:r w:rsidR="007348FC">
        <w:rPr>
          <w:rFonts w:cs="Times New Roman"/>
        </w:rPr>
        <w:t>Заказчику</w:t>
      </w:r>
      <w:r w:rsidRPr="0060292D">
        <w:rPr>
          <w:rFonts w:cs="Times New Roman"/>
        </w:rPr>
        <w:t xml:space="preserve"> на условиях, в порядке и </w:t>
      </w:r>
      <w:r w:rsidR="00FB5914" w:rsidRPr="0060292D">
        <w:rPr>
          <w:rFonts w:cs="Times New Roman"/>
        </w:rPr>
        <w:t>сроки,</w:t>
      </w:r>
      <w:r w:rsidRPr="0060292D">
        <w:rPr>
          <w:rFonts w:cs="Times New Roman"/>
        </w:rPr>
        <w:t xml:space="preserve"> предусмотренные настоящим Договором Товар</w:t>
      </w:r>
      <w:r w:rsidR="00EF3F9B">
        <w:rPr>
          <w:rFonts w:cs="Times New Roman"/>
        </w:rPr>
        <w:t>:</w:t>
      </w:r>
      <w:r w:rsidRPr="0060292D">
        <w:rPr>
          <w:rFonts w:cs="Times New Roman"/>
        </w:rPr>
        <w:t xml:space="preserve">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9A85E58" w14:textId="389AB83C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4.2.2. вместе с Товаром передать </w:t>
      </w:r>
      <w:r w:rsidR="007348FC">
        <w:rPr>
          <w:rFonts w:cs="Times New Roman"/>
          <w:lang w:eastAsia="en-US"/>
        </w:rPr>
        <w:t>Заказчику</w:t>
      </w:r>
      <w:r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документы на него, предусмотренные законодательством Приднестровской Молдавской Республики и</w:t>
      </w:r>
      <w:r w:rsidR="004A15A9">
        <w:rPr>
          <w:rFonts w:cs="Times New Roman"/>
          <w:lang w:eastAsia="en-US"/>
        </w:rPr>
        <w:t xml:space="preserve"> настоящим</w:t>
      </w:r>
      <w:r w:rsidRPr="0060292D">
        <w:rPr>
          <w:rFonts w:cs="Times New Roman"/>
          <w:lang w:eastAsia="en-US"/>
        </w:rPr>
        <w:t xml:space="preserve"> договором;</w:t>
      </w:r>
    </w:p>
    <w:p w14:paraId="0B3833B5" w14:textId="77777777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6246326" w14:textId="3884278E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4.2.4. </w:t>
      </w:r>
      <w:r w:rsidRPr="00AD3328">
        <w:rPr>
          <w:rFonts w:cs="Times New Roman"/>
          <w:lang w:eastAsia="en-US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предпринимательскую деятельность по специальному налоговому режиму – упрощенная система налогообложения, в том числе иметь документы, которые необходимы в соответствии с законодательством Приднестровской Молдавской Республики, для </w:t>
      </w:r>
      <w:r w:rsidRPr="00AD3328">
        <w:rPr>
          <w:rFonts w:cs="Times New Roman"/>
          <w:lang w:eastAsia="en-US"/>
        </w:rPr>
        <w:lastRenderedPageBreak/>
        <w:t>исполнения обязательств, предусмотренных настоящим договором, и предоставить</w:t>
      </w:r>
      <w:r w:rsidR="007348FC">
        <w:rPr>
          <w:rFonts w:cs="Times New Roman"/>
          <w:lang w:eastAsia="en-US"/>
        </w:rPr>
        <w:t xml:space="preserve"> Заказчику</w:t>
      </w:r>
      <w:r w:rsidRPr="00AD3328">
        <w:rPr>
          <w:rFonts w:cs="Times New Roman"/>
          <w:lang w:eastAsia="en-US"/>
        </w:rPr>
        <w:t xml:space="preserve"> по его запросу их копии;</w:t>
      </w:r>
    </w:p>
    <w:p w14:paraId="3CFC6BB7" w14:textId="67FA09E1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4.2.5. своевременно предоставлять </w:t>
      </w:r>
      <w:r w:rsidR="007348FC">
        <w:rPr>
          <w:rFonts w:cs="Times New Roman"/>
          <w:lang w:eastAsia="en-US"/>
        </w:rPr>
        <w:t>Заказчику</w:t>
      </w:r>
      <w:r w:rsidRPr="0060292D">
        <w:rPr>
          <w:rFonts w:cs="Times New Roman"/>
          <w:lang w:eastAsia="en-US"/>
        </w:rPr>
        <w:t xml:space="preserve">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3ABD2D30" w14:textId="48AF8222" w:rsidR="006449E5" w:rsidRPr="0060292D" w:rsidRDefault="006449E5" w:rsidP="006449E5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4.2.6. </w:t>
      </w:r>
      <w:r w:rsidRPr="0060292D">
        <w:rPr>
          <w:rFonts w:cs="Times New Roman"/>
          <w:color w:val="000000"/>
          <w:lang w:eastAsia="en-US"/>
        </w:rPr>
        <w:t>обеспечить возмо</w:t>
      </w:r>
      <w:r>
        <w:rPr>
          <w:rFonts w:cs="Times New Roman"/>
          <w:color w:val="000000"/>
          <w:lang w:eastAsia="en-US"/>
        </w:rPr>
        <w:t xml:space="preserve">жность осуществления </w:t>
      </w:r>
      <w:r w:rsidR="007348FC">
        <w:rPr>
          <w:rFonts w:cs="Times New Roman"/>
          <w:color w:val="000000"/>
          <w:lang w:eastAsia="en-US"/>
        </w:rPr>
        <w:t>Заказчиком</w:t>
      </w:r>
      <w:r w:rsidRPr="0060292D">
        <w:rPr>
          <w:rFonts w:cs="Times New Roman"/>
          <w:color w:val="000000"/>
          <w:lang w:eastAsia="en-US"/>
        </w:rPr>
        <w:t xml:space="preserve"> контроля </w:t>
      </w:r>
      <w:r w:rsidRPr="0060292D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067B5EE3" w14:textId="22A179C7" w:rsidR="006449E5" w:rsidRPr="0060292D" w:rsidRDefault="006449E5" w:rsidP="00346DC1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4.2.7.</w:t>
      </w:r>
      <w:r w:rsidRPr="0060292D">
        <w:rPr>
          <w:rFonts w:cs="Times New Roman"/>
          <w:color w:val="000000"/>
          <w:lang w:eastAsia="en-US"/>
        </w:rPr>
        <w:t xml:space="preserve"> </w:t>
      </w:r>
      <w:r w:rsidRPr="0060292D">
        <w:rPr>
          <w:rFonts w:cs="Times New Roman"/>
        </w:rPr>
        <w:t xml:space="preserve">выполнять иные обязанности, предусмотренные настоящим </w:t>
      </w:r>
      <w:r w:rsidR="004A15A9">
        <w:rPr>
          <w:rFonts w:cs="Times New Roman"/>
        </w:rPr>
        <w:t>д</w:t>
      </w:r>
      <w:r w:rsidRPr="0060292D">
        <w:rPr>
          <w:rFonts w:cs="Times New Roman"/>
        </w:rPr>
        <w:t xml:space="preserve">оговором. </w:t>
      </w:r>
    </w:p>
    <w:p w14:paraId="3B2C73BE" w14:textId="77777777" w:rsidR="00FB5914" w:rsidRPr="00171405" w:rsidRDefault="00FB5914" w:rsidP="006449E5">
      <w:pPr>
        <w:ind w:firstLine="567"/>
        <w:jc w:val="both"/>
        <w:rPr>
          <w:rFonts w:cs="Times New Roman"/>
          <w:b/>
          <w:sz w:val="14"/>
          <w:lang w:eastAsia="en-US"/>
        </w:rPr>
      </w:pPr>
    </w:p>
    <w:p w14:paraId="45F3D2C7" w14:textId="35205381" w:rsidR="006449E5" w:rsidRPr="005D4055" w:rsidRDefault="006449E5" w:rsidP="006449E5">
      <w:pPr>
        <w:ind w:firstLine="567"/>
        <w:jc w:val="both"/>
        <w:rPr>
          <w:rFonts w:cs="Times New Roman"/>
          <w:b/>
          <w:lang w:eastAsia="en-US"/>
        </w:rPr>
      </w:pPr>
      <w:r w:rsidRPr="005D4055">
        <w:rPr>
          <w:rFonts w:cs="Times New Roman"/>
          <w:b/>
          <w:lang w:eastAsia="en-US"/>
        </w:rPr>
        <w:t xml:space="preserve">4.3. </w:t>
      </w:r>
      <w:r w:rsidR="007348FC">
        <w:rPr>
          <w:rFonts w:cs="Times New Roman"/>
          <w:b/>
          <w:lang w:eastAsia="en-US"/>
        </w:rPr>
        <w:t>Заказчик</w:t>
      </w:r>
      <w:r w:rsidRPr="005D4055">
        <w:rPr>
          <w:rFonts w:cs="Times New Roman"/>
          <w:b/>
          <w:lang w:eastAsia="en-US"/>
        </w:rPr>
        <w:t xml:space="preserve"> вправе:</w:t>
      </w:r>
    </w:p>
    <w:p w14:paraId="35E9EB7E" w14:textId="224A5B4E" w:rsidR="006449E5" w:rsidRDefault="006449E5" w:rsidP="006449E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</w:t>
      </w:r>
      <w:r w:rsidR="00444382">
        <w:rPr>
          <w:rFonts w:cs="Times New Roman"/>
          <w:lang w:eastAsia="en-US"/>
        </w:rPr>
        <w:t>1.</w:t>
      </w:r>
      <w:r w:rsidR="00444382" w:rsidRPr="0060292D">
        <w:rPr>
          <w:rFonts w:cs="Times New Roman"/>
          <w:lang w:eastAsia="en-US"/>
        </w:rPr>
        <w:t xml:space="preserve"> требовать</w:t>
      </w:r>
      <w:r w:rsidRPr="0060292D">
        <w:rPr>
          <w:rFonts w:cs="Times New Roman"/>
          <w:lang w:eastAsia="en-US"/>
        </w:rPr>
        <w:t xml:space="preserve"> от Поставщика надлежащего исполнения обязательств, предусмотренных договором;</w:t>
      </w:r>
    </w:p>
    <w:p w14:paraId="69FC1A63" w14:textId="7A93E569" w:rsidR="006449E5" w:rsidRPr="0060292D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4.3.2. </w:t>
      </w:r>
      <w:r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требовать от Поставщика своевременного устранения выявленных недостатков (дефекта, </w:t>
      </w:r>
      <w:r w:rsidR="00444382" w:rsidRPr="0060292D">
        <w:rPr>
          <w:rFonts w:cs="Times New Roman"/>
        </w:rPr>
        <w:t>брака) товара</w:t>
      </w:r>
      <w:r w:rsidRPr="0060292D">
        <w:rPr>
          <w:rFonts w:cs="Times New Roman"/>
        </w:rPr>
        <w:t xml:space="preserve">, либо его замены, либо отказаться от принятия товара и требовать возврата уплаченных за него денежных средств, при передаче </w:t>
      </w:r>
      <w:r w:rsidR="00444382" w:rsidRPr="0060292D">
        <w:rPr>
          <w:rFonts w:cs="Times New Roman"/>
        </w:rPr>
        <w:t>товар,</w:t>
      </w:r>
      <w:r w:rsidRPr="0060292D">
        <w:rPr>
          <w:rFonts w:cs="Times New Roman"/>
        </w:rPr>
        <w:t xml:space="preserve"> </w:t>
      </w:r>
      <w:r w:rsidR="00444382" w:rsidRPr="0060292D">
        <w:rPr>
          <w:rFonts w:cs="Times New Roman"/>
        </w:rPr>
        <w:t xml:space="preserve">не </w:t>
      </w:r>
      <w:r w:rsidR="00444382" w:rsidRPr="0060292D">
        <w:rPr>
          <w:rFonts w:cs="Times New Roman"/>
          <w:lang w:eastAsia="en-US"/>
        </w:rPr>
        <w:t>соответствующего</w:t>
      </w:r>
      <w:r w:rsidRPr="0060292D">
        <w:rPr>
          <w:rFonts w:cs="Times New Roman"/>
          <w:lang w:eastAsia="en-US"/>
        </w:rPr>
        <w:t xml:space="preserve"> Спецификации, иным характеристикам и требованиям, предъявляемым к нему настоящим </w:t>
      </w:r>
      <w:r w:rsidR="004A15A9">
        <w:rPr>
          <w:rFonts w:cs="Times New Roman"/>
          <w:lang w:eastAsia="en-US"/>
        </w:rPr>
        <w:t>д</w:t>
      </w:r>
      <w:r w:rsidRPr="0060292D">
        <w:rPr>
          <w:rFonts w:cs="Times New Roman"/>
          <w:lang w:eastAsia="en-US"/>
        </w:rPr>
        <w:t>оговором;</w:t>
      </w:r>
    </w:p>
    <w:p w14:paraId="078D2B19" w14:textId="77777777" w:rsidR="006449E5" w:rsidRDefault="006449E5" w:rsidP="006449E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</w:t>
      </w:r>
      <w:r w:rsidRPr="0060292D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4DBB1D79" w14:textId="77777777" w:rsidR="006449E5" w:rsidRPr="0060292D" w:rsidRDefault="006449E5" w:rsidP="006449E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4.3.4.</w:t>
      </w:r>
      <w:r w:rsidRPr="002D2B13">
        <w:rPr>
          <w:rFonts w:cs="Times New Roman"/>
          <w:lang w:eastAsia="en-US"/>
        </w:rPr>
        <w:t xml:space="preserve"> осуществлять контроль над исполнением Поставщиком 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деятельность;</w:t>
      </w:r>
    </w:p>
    <w:p w14:paraId="1E667810" w14:textId="77777777" w:rsidR="006449E5" w:rsidRPr="00E90046" w:rsidRDefault="006449E5" w:rsidP="006449E5">
      <w:pPr>
        <w:ind w:right="-1"/>
        <w:jc w:val="both"/>
        <w:rPr>
          <w:rFonts w:eastAsia="Calibri" w:cs="Times New Roman"/>
          <w:lang w:eastAsia="en-US"/>
        </w:rPr>
      </w:pPr>
      <w:r w:rsidRPr="00E90046">
        <w:rPr>
          <w:rFonts w:cs="Times New Roman"/>
          <w:lang w:eastAsia="en-US"/>
        </w:rPr>
        <w:t xml:space="preserve">          4.3.5.</w:t>
      </w:r>
      <w:r w:rsidRPr="00E90046">
        <w:rPr>
          <w:rFonts w:eastAsia="Calibri" w:cs="Times New Roman"/>
          <w:lang w:eastAsia="en-US"/>
        </w:rPr>
        <w:t xml:space="preserve"> принять решение об одностороннем отказе от исполнения договора в случае</w:t>
      </w:r>
      <w:r w:rsidRPr="00E90046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E90046">
        <w:rPr>
          <w:rFonts w:eastAsia="Calibri"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5C18ADC4" w14:textId="3B1EEB98" w:rsidR="006449E5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C410681" w14:textId="77777777" w:rsidR="00721A65" w:rsidRPr="00171405" w:rsidRDefault="00721A65" w:rsidP="006449E5">
      <w:pPr>
        <w:ind w:right="-1" w:firstLine="567"/>
        <w:jc w:val="both"/>
        <w:rPr>
          <w:rFonts w:cs="Times New Roman"/>
          <w:sz w:val="14"/>
          <w:lang w:eastAsia="en-US"/>
        </w:rPr>
      </w:pPr>
    </w:p>
    <w:p w14:paraId="39CF1BA2" w14:textId="6741483B" w:rsidR="006449E5" w:rsidRPr="005D4055" w:rsidRDefault="006449E5" w:rsidP="006449E5">
      <w:pPr>
        <w:jc w:val="both"/>
        <w:rPr>
          <w:rFonts w:cs="Times New Roman"/>
          <w:b/>
          <w:lang w:eastAsia="en-US"/>
        </w:rPr>
      </w:pPr>
      <w:r w:rsidRPr="005D4055">
        <w:rPr>
          <w:rFonts w:cs="Times New Roman"/>
          <w:b/>
          <w:lang w:eastAsia="en-US"/>
        </w:rPr>
        <w:t xml:space="preserve">          4.4. </w:t>
      </w:r>
      <w:r w:rsidR="007348FC">
        <w:rPr>
          <w:rFonts w:cs="Times New Roman"/>
          <w:b/>
          <w:lang w:eastAsia="en-US"/>
        </w:rPr>
        <w:t>Заказчик</w:t>
      </w:r>
      <w:r w:rsidRPr="005D4055">
        <w:rPr>
          <w:rFonts w:cs="Times New Roman"/>
          <w:b/>
          <w:lang w:eastAsia="en-US"/>
        </w:rPr>
        <w:t xml:space="preserve"> обязан:</w:t>
      </w:r>
    </w:p>
    <w:p w14:paraId="5963F11D" w14:textId="248050EB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6A25C883" w14:textId="617693EE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 xml:space="preserve"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</w:t>
      </w:r>
      <w:r w:rsidR="00FB5914">
        <w:rPr>
          <w:rFonts w:cs="Times New Roman"/>
          <w:lang w:eastAsia="en-US"/>
        </w:rPr>
        <w:t>Покупателя</w:t>
      </w:r>
      <w:r w:rsidRPr="00E90046">
        <w:rPr>
          <w:rFonts w:cs="Times New Roman"/>
          <w:lang w:eastAsia="en-US"/>
        </w:rPr>
        <w:t>;</w:t>
      </w:r>
    </w:p>
    <w:p w14:paraId="468A47C5" w14:textId="6DFEEE7C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41F025E9" w14:textId="7918C536" w:rsidR="006449E5" w:rsidRPr="00E90046" w:rsidRDefault="006449E5" w:rsidP="006449E5">
      <w:pPr>
        <w:ind w:right="-1" w:firstLine="567"/>
        <w:jc w:val="both"/>
        <w:rPr>
          <w:rFonts w:cs="Times New Roman"/>
          <w:lang w:eastAsia="en-US" w:bidi="ru-RU"/>
        </w:rPr>
      </w:pPr>
      <w:r w:rsidRPr="00E90046">
        <w:rPr>
          <w:rFonts w:cs="Times New Roman"/>
          <w:lang w:eastAsia="en-US"/>
        </w:rPr>
        <w:t>4.4.</w:t>
      </w:r>
      <w:r w:rsidR="00EF3F9B">
        <w:rPr>
          <w:rFonts w:cs="Times New Roman"/>
          <w:lang w:eastAsia="en-US"/>
        </w:rPr>
        <w:t>4</w:t>
      </w:r>
      <w:r w:rsidRPr="00E90046">
        <w:rPr>
          <w:rFonts w:cs="Times New Roman"/>
          <w:lang w:eastAsia="en-US"/>
        </w:rPr>
        <w:t xml:space="preserve">. </w:t>
      </w:r>
      <w:r w:rsidRPr="00E90046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34EB3137" w14:textId="69214EEC" w:rsidR="006449E5" w:rsidRPr="00E90046" w:rsidRDefault="006449E5" w:rsidP="006449E5">
      <w:pPr>
        <w:ind w:right="-1" w:firstLine="567"/>
        <w:jc w:val="both"/>
        <w:rPr>
          <w:rFonts w:cs="Times New Roman"/>
          <w:lang w:eastAsia="en-US" w:bidi="ru-RU"/>
        </w:rPr>
      </w:pPr>
      <w:r w:rsidRPr="00E90046"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3DCBCF17" w14:textId="3DDDB343" w:rsidR="006449E5" w:rsidRPr="00E90046" w:rsidRDefault="006449E5" w:rsidP="006449E5">
      <w:pPr>
        <w:ind w:right="-1" w:firstLine="567"/>
        <w:jc w:val="both"/>
        <w:rPr>
          <w:rFonts w:cs="Times New Roman"/>
          <w:lang w:eastAsia="en-US" w:bidi="ru-RU"/>
        </w:rPr>
      </w:pPr>
      <w:r w:rsidRPr="00E90046">
        <w:rPr>
          <w:rFonts w:cs="Times New Roman"/>
          <w:lang w:eastAsia="en-US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4ED48377" w14:textId="6C628F30" w:rsidR="006449E5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</w:t>
      </w:r>
      <w:r w:rsidR="00EF3F9B">
        <w:rPr>
          <w:rFonts w:cs="Times New Roman"/>
          <w:lang w:eastAsia="en-US"/>
        </w:rPr>
        <w:t>5</w:t>
      </w:r>
      <w:r w:rsidRPr="00E90046">
        <w:rPr>
          <w:rFonts w:cs="Times New Roman"/>
          <w:lang w:eastAsia="en-US"/>
        </w:rPr>
        <w:t xml:space="preserve">. осуществлять контроль над исполнением Поставщиком </w:t>
      </w:r>
      <w:r w:rsidRPr="0060292D">
        <w:rPr>
          <w:rFonts w:cs="Times New Roman"/>
          <w:lang w:eastAsia="en-US"/>
        </w:rPr>
        <w:t>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деятельность;</w:t>
      </w:r>
    </w:p>
    <w:p w14:paraId="49C44B77" w14:textId="7D99E60D" w:rsidR="006449E5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EF3F9B">
        <w:rPr>
          <w:rFonts w:cs="Times New Roman"/>
          <w:lang w:eastAsia="en-US"/>
        </w:rPr>
        <w:t>6</w:t>
      </w:r>
      <w:r>
        <w:rPr>
          <w:rFonts w:cs="Times New Roman"/>
          <w:lang w:eastAsia="en-US"/>
        </w:rPr>
        <w:t xml:space="preserve">. осуществить </w:t>
      </w:r>
      <w:r w:rsidR="00444382">
        <w:rPr>
          <w:rFonts w:cs="Times New Roman"/>
          <w:lang w:eastAsia="en-US"/>
        </w:rPr>
        <w:t>приёмку Товара,</w:t>
      </w:r>
      <w:r>
        <w:rPr>
          <w:rFonts w:cs="Times New Roman"/>
          <w:lang w:eastAsia="en-US"/>
        </w:rPr>
        <w:t xml:space="preserve"> </w:t>
      </w:r>
      <w:r w:rsidRPr="004F4A7A">
        <w:rPr>
          <w:rFonts w:cs="Times New Roman"/>
          <w:lang w:eastAsia="en-US"/>
        </w:rPr>
        <w:t>соответствующего требованиям, установленным настоящим Договором</w:t>
      </w:r>
      <w:r>
        <w:rPr>
          <w:rFonts w:cs="Times New Roman"/>
          <w:lang w:eastAsia="en-US"/>
        </w:rPr>
        <w:t>;</w:t>
      </w:r>
    </w:p>
    <w:p w14:paraId="0A8FE8E7" w14:textId="7C030EE0" w:rsidR="006449E5" w:rsidRDefault="006449E5" w:rsidP="00346DC1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>4.4.</w:t>
      </w:r>
      <w:r w:rsidR="00EF3F9B">
        <w:rPr>
          <w:rFonts w:cs="Times New Roman"/>
          <w:lang w:eastAsia="en-US"/>
        </w:rPr>
        <w:t>7</w:t>
      </w:r>
      <w:r>
        <w:rPr>
          <w:rFonts w:cs="Times New Roman"/>
          <w:lang w:eastAsia="en-US"/>
        </w:rPr>
        <w:t xml:space="preserve">. </w:t>
      </w:r>
      <w:r w:rsidRPr="004F4A7A">
        <w:rPr>
          <w:rFonts w:cs="Times New Roman"/>
          <w:lang w:eastAsia="en-US"/>
        </w:rPr>
        <w:t xml:space="preserve">оплатить Товар, соответствующий требованиям, установленным настоящим договором, в порядке и </w:t>
      </w:r>
      <w:r w:rsidR="00AD3328" w:rsidRPr="004F4A7A">
        <w:rPr>
          <w:rFonts w:cs="Times New Roman"/>
          <w:lang w:eastAsia="en-US"/>
        </w:rPr>
        <w:t>сроки,</w:t>
      </w:r>
      <w:r w:rsidRPr="004F4A7A">
        <w:rPr>
          <w:rFonts w:cs="Times New Roman"/>
          <w:lang w:eastAsia="en-US"/>
        </w:rPr>
        <w:t xml:space="preserve"> пред</w:t>
      </w:r>
      <w:r>
        <w:rPr>
          <w:rFonts w:cs="Times New Roman"/>
          <w:lang w:eastAsia="en-US"/>
        </w:rPr>
        <w:t>усмотренные настоящим договором.</w:t>
      </w:r>
    </w:p>
    <w:p w14:paraId="49EB6F3D" w14:textId="77777777" w:rsidR="00FB5914" w:rsidRPr="00171405" w:rsidRDefault="00FB5914" w:rsidP="00346DC1">
      <w:pPr>
        <w:ind w:right="-1" w:firstLine="567"/>
        <w:jc w:val="both"/>
        <w:rPr>
          <w:rFonts w:cs="Times New Roman"/>
          <w:sz w:val="14"/>
          <w:lang w:eastAsia="en-US"/>
        </w:rPr>
      </w:pPr>
    </w:p>
    <w:p w14:paraId="4DE6A322" w14:textId="77777777" w:rsidR="006449E5" w:rsidRPr="0060292D" w:rsidRDefault="006449E5" w:rsidP="006449E5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bCs/>
          <w:color w:val="000000"/>
        </w:rPr>
        <w:t>5. Качество товара и гарантийные обязательства</w:t>
      </w: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240D388E" w14:textId="77777777" w:rsidR="006449E5" w:rsidRPr="00171405" w:rsidRDefault="006449E5" w:rsidP="004A15A9">
      <w:pPr>
        <w:ind w:firstLine="709"/>
        <w:jc w:val="both"/>
        <w:rPr>
          <w:rFonts w:cs="Times New Roman"/>
          <w:color w:val="000000"/>
        </w:rPr>
      </w:pPr>
      <w:r w:rsidRPr="00171405">
        <w:rPr>
          <w:rFonts w:cs="Times New Roman"/>
          <w:bCs/>
        </w:rPr>
        <w:t>5.1.</w:t>
      </w:r>
      <w:r w:rsidRPr="00171405">
        <w:rPr>
          <w:rFonts w:cs="Times New Roman"/>
          <w:color w:val="000000"/>
        </w:rPr>
        <w:t xml:space="preserve"> Поставщик гарантирует, что</w:t>
      </w:r>
      <w:r w:rsidRPr="00171405">
        <w:rPr>
          <w:rFonts w:cs="Times New Roman"/>
        </w:rPr>
        <w:t xml:space="preserve"> п</w:t>
      </w:r>
      <w:r w:rsidRPr="00171405">
        <w:rPr>
          <w:rFonts w:cs="Times New Roman"/>
          <w:color w:val="000000"/>
        </w:rPr>
        <w:t>оставляемый Товар:</w:t>
      </w:r>
    </w:p>
    <w:p w14:paraId="2A3F53F6" w14:textId="498563F9" w:rsidR="006449E5" w:rsidRPr="00171405" w:rsidRDefault="006449E5" w:rsidP="004A15A9">
      <w:pPr>
        <w:shd w:val="clear" w:color="auto" w:fill="FFFFFF"/>
        <w:ind w:right="5" w:firstLine="709"/>
        <w:jc w:val="both"/>
        <w:rPr>
          <w:rFonts w:cs="Times New Roman"/>
        </w:rPr>
      </w:pPr>
      <w:r w:rsidRPr="00171405">
        <w:rPr>
          <w:rFonts w:cs="Times New Roman"/>
          <w:color w:val="000000"/>
        </w:rPr>
        <w:t>5.1.1</w:t>
      </w:r>
      <w:r w:rsidR="00A0203C" w:rsidRPr="00171405">
        <w:rPr>
          <w:rFonts w:cs="Times New Roman"/>
          <w:color w:val="000000"/>
        </w:rPr>
        <w:t>.</w:t>
      </w:r>
      <w:r w:rsidRPr="00171405">
        <w:rPr>
          <w:rFonts w:cs="Times New Roman"/>
          <w:color w:val="000000"/>
        </w:rPr>
        <w:t xml:space="preserve"> соответствует </w:t>
      </w:r>
      <w:r w:rsidRPr="00171405">
        <w:rPr>
          <w:rFonts w:cs="Times New Roman"/>
        </w:rPr>
        <w:t>характеристикам (потребительским свойствам) и иным требованиям, установленным настоящим Договором;</w:t>
      </w:r>
    </w:p>
    <w:p w14:paraId="5A84DCEE" w14:textId="77777777" w:rsidR="006449E5" w:rsidRPr="00171405" w:rsidRDefault="006449E5" w:rsidP="004A15A9">
      <w:pPr>
        <w:shd w:val="clear" w:color="auto" w:fill="FFFFFF"/>
        <w:ind w:right="5" w:firstLine="709"/>
        <w:jc w:val="both"/>
        <w:rPr>
          <w:rFonts w:cs="Times New Roman"/>
          <w:color w:val="000000"/>
        </w:rPr>
      </w:pPr>
      <w:r w:rsidRPr="00171405">
        <w:rPr>
          <w:rFonts w:cs="Times New Roman"/>
        </w:rPr>
        <w:t xml:space="preserve">5.1.2.  </w:t>
      </w:r>
      <w:r w:rsidRPr="00171405">
        <w:rPr>
          <w:rFonts w:cs="Times New Roman"/>
          <w:color w:val="000000"/>
        </w:rPr>
        <w:t>свободен от любых прав третьих лиц и иных обременений;</w:t>
      </w:r>
    </w:p>
    <w:p w14:paraId="361C8B20" w14:textId="77777777" w:rsidR="006449E5" w:rsidRPr="00171405" w:rsidRDefault="006449E5" w:rsidP="004A15A9">
      <w:pPr>
        <w:shd w:val="clear" w:color="auto" w:fill="FFFFFF"/>
        <w:ind w:right="5" w:firstLine="709"/>
        <w:jc w:val="both"/>
        <w:rPr>
          <w:rFonts w:cs="Times New Roman"/>
          <w:color w:val="000000"/>
        </w:rPr>
      </w:pPr>
      <w:r w:rsidRPr="00171405">
        <w:rPr>
          <w:rFonts w:cs="Times New Roman"/>
          <w:color w:val="000000"/>
        </w:rPr>
        <w:t xml:space="preserve">5.1.3. является качественным.  </w:t>
      </w:r>
    </w:p>
    <w:p w14:paraId="51FCA730" w14:textId="3654A0B3" w:rsidR="006449E5" w:rsidRPr="00171405" w:rsidRDefault="006449E5" w:rsidP="004A15A9">
      <w:pPr>
        <w:shd w:val="clear" w:color="auto" w:fill="FFFFFF"/>
        <w:ind w:right="5" w:firstLine="709"/>
        <w:jc w:val="both"/>
        <w:rPr>
          <w:rFonts w:cs="Times New Roman"/>
          <w:color w:val="000000"/>
        </w:rPr>
      </w:pPr>
      <w:r w:rsidRPr="00171405">
        <w:rPr>
          <w:rFonts w:cs="Times New Roman"/>
          <w:color w:val="000000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</w:t>
      </w:r>
      <w:r w:rsidR="00444382" w:rsidRPr="00171405">
        <w:rPr>
          <w:rFonts w:cs="Times New Roman"/>
          <w:color w:val="000000"/>
        </w:rPr>
        <w:t>производителя, соответствовать</w:t>
      </w:r>
      <w:r w:rsidRPr="00171405">
        <w:rPr>
          <w:rFonts w:cs="Times New Roman"/>
          <w:color w:val="000000"/>
        </w:rPr>
        <w:t xml:space="preserve"> характеристикам, отраженным в технической документации на него (техническом паспорте, инструкции (при </w:t>
      </w:r>
      <w:r w:rsidRPr="00171405">
        <w:rPr>
          <w:rFonts w:cs="Times New Roman"/>
        </w:rPr>
        <w:t xml:space="preserve">наличии) и </w:t>
      </w:r>
      <w:r w:rsidR="00444382" w:rsidRPr="00171405">
        <w:rPr>
          <w:rFonts w:cs="Times New Roman"/>
        </w:rPr>
        <w:t>Спецификации (</w:t>
      </w:r>
      <w:r w:rsidRPr="00171405">
        <w:rPr>
          <w:rFonts w:cs="Times New Roman"/>
        </w:rPr>
        <w:t xml:space="preserve">Приложение № 1). </w:t>
      </w:r>
    </w:p>
    <w:p w14:paraId="2CDF9F57" w14:textId="77777777" w:rsidR="00FB5914" w:rsidRPr="00171405" w:rsidRDefault="00FB5914" w:rsidP="006449E5">
      <w:pPr>
        <w:ind w:left="360"/>
        <w:contextualSpacing/>
        <w:jc w:val="center"/>
        <w:rPr>
          <w:rFonts w:eastAsia="Times New Roman" w:cs="Times New Roman"/>
          <w:b/>
          <w:sz w:val="14"/>
          <w:lang w:eastAsia="en-US"/>
        </w:rPr>
      </w:pPr>
    </w:p>
    <w:p w14:paraId="64A6BDB2" w14:textId="33610A94" w:rsidR="006449E5" w:rsidRPr="0060292D" w:rsidRDefault="006449E5" w:rsidP="006449E5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14:paraId="6BC8344C" w14:textId="77777777" w:rsidR="006449E5" w:rsidRPr="0060292D" w:rsidRDefault="006449E5" w:rsidP="006449E5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6.1. </w:t>
      </w:r>
      <w:r w:rsidRPr="0060292D">
        <w:rPr>
          <w:rFonts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7A8B3141" w14:textId="07AB2253" w:rsidR="006449E5" w:rsidRPr="0060292D" w:rsidRDefault="006449E5" w:rsidP="006449E5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6.2. За нарушение сроков исполнения обязательств по настоящему договору Поставщик нес</w:t>
      </w:r>
      <w:r w:rsidR="00FB5914">
        <w:rPr>
          <w:rFonts w:cs="Times New Roman"/>
          <w:lang w:eastAsia="en-US"/>
        </w:rPr>
        <w:t>ет</w:t>
      </w:r>
      <w:r w:rsidRPr="0060292D">
        <w:rPr>
          <w:rFonts w:cs="Times New Roman"/>
          <w:lang w:eastAsia="en-US"/>
        </w:rPr>
        <w:t xml:space="preserve"> ответственность в виде неустойки (пени) в размере 0,05 (ноль целых пять </w:t>
      </w:r>
      <w:r w:rsidR="00737CD8" w:rsidRPr="0060292D">
        <w:rPr>
          <w:rFonts w:cs="Times New Roman"/>
          <w:lang w:eastAsia="en-US"/>
        </w:rPr>
        <w:t>сотых)</w:t>
      </w:r>
      <w:r w:rsidR="00737CD8">
        <w:rPr>
          <w:rFonts w:cs="Times New Roman"/>
          <w:lang w:eastAsia="en-US"/>
        </w:rPr>
        <w:t xml:space="preserve"> % </w:t>
      </w:r>
      <w:r w:rsidRPr="0060292D">
        <w:rPr>
          <w:rFonts w:cs="Times New Roman"/>
          <w:lang w:eastAsia="en-US"/>
        </w:rPr>
        <w:t>от суммы неисполненного в срок обязательства за каждый день просрочки. При этом сумма взимаемой неустойки (пени) не должна превышать 10 (десяти)</w:t>
      </w:r>
      <w:r w:rsidR="004A15A9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% от цены договора.</w:t>
      </w:r>
    </w:p>
    <w:p w14:paraId="48ED8F50" w14:textId="77777777" w:rsidR="006449E5" w:rsidRPr="0060292D" w:rsidRDefault="006449E5" w:rsidP="006449E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5C9FBDE9" w14:textId="04F974AF" w:rsidR="006449E5" w:rsidRPr="0060292D" w:rsidRDefault="006449E5" w:rsidP="006449E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</w:t>
      </w:r>
      <w:r w:rsidR="004A15A9" w:rsidRPr="0060292D">
        <w:rPr>
          <w:rFonts w:cs="Times New Roman"/>
          <w:lang w:eastAsia="en-US"/>
        </w:rPr>
        <w:t>3. Уплата</w:t>
      </w:r>
      <w:r w:rsidRPr="0060292D">
        <w:rPr>
          <w:rFonts w:cs="Times New Roman"/>
          <w:lang w:eastAsia="en-US"/>
        </w:rPr>
        <w:t xml:space="preserve">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Поставщиком, </w:t>
      </w:r>
      <w:r w:rsidR="00A0203C">
        <w:rPr>
          <w:rFonts w:cs="Times New Roman"/>
          <w:lang w:eastAsia="en-US"/>
        </w:rPr>
        <w:t>Заказчику</w:t>
      </w:r>
      <w:r w:rsidRPr="0060292D">
        <w:rPr>
          <w:rFonts w:cs="Times New Roman"/>
          <w:lang w:eastAsia="en-US"/>
        </w:rPr>
        <w:t xml:space="preserve"> в порядке, предусмотренном законодательством Приднестровской Молдавской Республики.</w:t>
      </w:r>
    </w:p>
    <w:p w14:paraId="41B06FBD" w14:textId="676632A4" w:rsidR="006449E5" w:rsidRDefault="006449E5" w:rsidP="004A15A9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6.4. При расторжении договора в связи с односторонним отказом другая </w:t>
      </w:r>
      <w:r w:rsidR="004A15A9">
        <w:rPr>
          <w:rFonts w:cs="Times New Roman"/>
          <w:lang w:eastAsia="en-US"/>
        </w:rPr>
        <w:t>С</w:t>
      </w:r>
      <w:r w:rsidRPr="0060292D">
        <w:rPr>
          <w:rFonts w:cs="Times New Roman"/>
          <w:lang w:eastAsia="en-US"/>
        </w:rPr>
        <w:t xml:space="preserve">торона договора   вправе   потребовать   возмещения   только   </w:t>
      </w:r>
      <w:r w:rsidR="00444382" w:rsidRPr="0060292D">
        <w:rPr>
          <w:rFonts w:cs="Times New Roman"/>
          <w:lang w:eastAsia="en-US"/>
        </w:rPr>
        <w:t>фактически понесенного ущерба</w:t>
      </w:r>
      <w:r w:rsidRPr="0060292D">
        <w:rPr>
          <w:rFonts w:cs="Times New Roman"/>
          <w:lang w:eastAsia="en-US"/>
        </w:rPr>
        <w:t>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56B1ADBF" w14:textId="77777777" w:rsidR="00FD0186" w:rsidRDefault="00FD0186" w:rsidP="004A15A9">
      <w:pPr>
        <w:ind w:right="-1" w:firstLine="567"/>
        <w:jc w:val="both"/>
        <w:rPr>
          <w:rFonts w:cs="Times New Roman"/>
          <w:lang w:eastAsia="en-US"/>
        </w:rPr>
      </w:pPr>
    </w:p>
    <w:p w14:paraId="28BB84BF" w14:textId="77777777" w:rsidR="006449E5" w:rsidRPr="0060292D" w:rsidRDefault="006449E5" w:rsidP="006449E5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14:paraId="3CE05A1F" w14:textId="40964E7E" w:rsidR="006449E5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7.1.</w:t>
      </w:r>
      <w:r w:rsidR="004A15A9">
        <w:rPr>
          <w:rFonts w:eastAsia="Times New Roman" w:cs="Times New Roman"/>
        </w:rPr>
        <w:t xml:space="preserve"> </w:t>
      </w:r>
      <w:r w:rsidRPr="0060292D">
        <w:rPr>
          <w:rFonts w:eastAsia="Times New Roman" w:cs="Times New Roman"/>
        </w:rPr>
        <w:t xml:space="preserve">Ни одна из </w:t>
      </w:r>
      <w:r w:rsidR="004A15A9">
        <w:rPr>
          <w:rFonts w:eastAsia="Times New Roman" w:cs="Times New Roman"/>
        </w:rPr>
        <w:t>С</w:t>
      </w:r>
      <w:r w:rsidRPr="0060292D">
        <w:rPr>
          <w:rFonts w:eastAsia="Times New Roman" w:cs="Times New Roman"/>
        </w:rPr>
        <w:t xml:space="preserve">торон не несет ответственности перед другой </w:t>
      </w:r>
      <w:r w:rsidR="004A15A9">
        <w:rPr>
          <w:rFonts w:eastAsia="Times New Roman" w:cs="Times New Roman"/>
        </w:rPr>
        <w:t>С</w:t>
      </w:r>
      <w:r w:rsidRPr="0060292D">
        <w:rPr>
          <w:rFonts w:eastAsia="Times New Roman" w:cs="Times New Roman"/>
        </w:rPr>
        <w:t xml:space="preserve">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4382" w:rsidRPr="0060292D">
        <w:rPr>
          <w:rFonts w:eastAsia="Times New Roman" w:cs="Times New Roman"/>
        </w:rPr>
        <w:t>невозможным вследствие</w:t>
      </w:r>
      <w:r w:rsidRPr="0060292D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</w:t>
      </w:r>
      <w:r w:rsidR="004A15A9" w:rsidRPr="0060292D">
        <w:rPr>
          <w:rFonts w:eastAsia="Times New Roman" w:cs="Times New Roman"/>
        </w:rPr>
        <w:t xml:space="preserve">желания </w:t>
      </w:r>
      <w:r w:rsidR="004A15A9">
        <w:rPr>
          <w:rFonts w:eastAsia="Times New Roman" w:cs="Times New Roman"/>
        </w:rPr>
        <w:t>Сторон</w:t>
      </w:r>
      <w:r w:rsidRPr="0060292D">
        <w:rPr>
          <w:rFonts w:eastAsia="Times New Roman" w:cs="Times New Roman"/>
        </w:rPr>
        <w:t>, которые нельзя предвидеть, избежать и предотвратить.</w:t>
      </w:r>
    </w:p>
    <w:p w14:paraId="05EE1CB9" w14:textId="7C1932B0" w:rsidR="006449E5" w:rsidRPr="0060292D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7.2.</w:t>
      </w:r>
      <w:r w:rsidR="004A15A9">
        <w:rPr>
          <w:rFonts w:eastAsia="Times New Roman" w:cs="Times New Roman"/>
        </w:rPr>
        <w:t xml:space="preserve"> </w:t>
      </w:r>
      <w:r w:rsidRPr="0060292D">
        <w:rPr>
          <w:rFonts w:eastAsia="Times New Roman" w:cs="Times New Roman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</w:t>
      </w:r>
      <w:r w:rsidR="004A15A9">
        <w:rPr>
          <w:rFonts w:eastAsia="Times New Roman" w:cs="Times New Roman"/>
        </w:rPr>
        <w:t>С</w:t>
      </w:r>
      <w:r w:rsidRPr="0060292D">
        <w:rPr>
          <w:rFonts w:eastAsia="Times New Roman" w:cs="Times New Roman"/>
        </w:rPr>
        <w:t>торону о таких обстоятельствах (обстоятельстве) и их (его) влиянии на исполнение обязательств по настоящему договору.</w:t>
      </w:r>
    </w:p>
    <w:p w14:paraId="1AD0A74C" w14:textId="1A031692" w:rsidR="006449E5" w:rsidRDefault="006449E5" w:rsidP="00171405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Pr="0060292D">
        <w:rPr>
          <w:rFonts w:eastAsia="Times New Roman" w:cs="Times New Roman"/>
        </w:rPr>
        <w:t>7.3.</w:t>
      </w:r>
      <w:r w:rsidRPr="0060292D">
        <w:rPr>
          <w:rFonts w:eastAsia="Times New Roman" w:cs="Times New Roman"/>
        </w:rPr>
        <w:tab/>
        <w:t xml:space="preserve">Наступление обстоятельств непреодолимой силы при условии, что приняты меры, указанные в пункте 7.2 настоящего </w:t>
      </w:r>
      <w:r w:rsidR="004A15A9">
        <w:rPr>
          <w:rFonts w:eastAsia="Times New Roman" w:cs="Times New Roman"/>
        </w:rPr>
        <w:t>договора</w:t>
      </w:r>
      <w:r w:rsidRPr="0060292D">
        <w:rPr>
          <w:rFonts w:eastAsia="Times New Roman" w:cs="Times New Roman"/>
        </w:rPr>
        <w:t xml:space="preserve">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</w:t>
      </w:r>
      <w:r w:rsidRPr="0060292D">
        <w:rPr>
          <w:rFonts w:eastAsia="Times New Roman" w:cs="Times New Roman"/>
        </w:rPr>
        <w:lastRenderedPageBreak/>
        <w:t xml:space="preserve">либо когда при их наступлении обеим </w:t>
      </w:r>
      <w:r w:rsidR="004A15A9">
        <w:rPr>
          <w:rFonts w:eastAsia="Times New Roman" w:cs="Times New Roman"/>
        </w:rPr>
        <w:t>С</w:t>
      </w:r>
      <w:r w:rsidRPr="0060292D">
        <w:rPr>
          <w:rFonts w:eastAsia="Times New Roman" w:cs="Times New Roman"/>
        </w:rPr>
        <w:t xml:space="preserve">торонам становится очевидным, что они будут действовать в течение неопределенного срока, </w:t>
      </w:r>
      <w:r w:rsidR="004A15A9">
        <w:rPr>
          <w:rFonts w:eastAsia="Times New Roman" w:cs="Times New Roman"/>
        </w:rPr>
        <w:t>С</w:t>
      </w:r>
      <w:r w:rsidRPr="0060292D">
        <w:rPr>
          <w:rFonts w:eastAsia="Times New Roman" w:cs="Times New Roman"/>
        </w:rPr>
        <w:t>тороны обязуются обсудить возможности альтернативных способов исполнения настоящего договора или его расторжения.</w:t>
      </w:r>
    </w:p>
    <w:p w14:paraId="41D68B82" w14:textId="77777777" w:rsidR="00171405" w:rsidRPr="00171405" w:rsidRDefault="00171405" w:rsidP="00171405">
      <w:pPr>
        <w:jc w:val="both"/>
        <w:rPr>
          <w:rFonts w:eastAsia="Times New Roman" w:cs="Times New Roman"/>
          <w:sz w:val="14"/>
        </w:rPr>
      </w:pPr>
    </w:p>
    <w:p w14:paraId="51AECA07" w14:textId="77777777" w:rsidR="006449E5" w:rsidRPr="0060292D" w:rsidRDefault="006449E5" w:rsidP="00171405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398949F5" w14:textId="36164657" w:rsidR="006449E5" w:rsidRPr="0060292D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8.1.</w:t>
      </w:r>
      <w:r w:rsidR="004A15A9">
        <w:rPr>
          <w:rFonts w:eastAsia="Times New Roman" w:cs="Times New Roman"/>
        </w:rPr>
        <w:t xml:space="preserve"> </w:t>
      </w:r>
      <w:r w:rsidRPr="0060292D">
        <w:rPr>
          <w:rFonts w:eastAsia="Times New Roman" w:cs="Times New Roman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62E7068E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53F36B86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3C70C9C6" w14:textId="5A509794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При невыполнении </w:t>
      </w:r>
      <w:r w:rsidR="00444382" w:rsidRPr="0060292D">
        <w:rPr>
          <w:rFonts w:eastAsia="Calibri" w:cs="Times New Roman"/>
          <w:lang w:eastAsia="ar-SA"/>
        </w:rPr>
        <w:t>требований,</w:t>
      </w:r>
      <w:r w:rsidRPr="0060292D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4DF97F74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79B6CC3" w14:textId="6FC9A3EB" w:rsidR="006449E5" w:rsidRDefault="006449E5" w:rsidP="00171405">
      <w:pPr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Times New Roman" w:cs="Times New Roman"/>
        </w:rPr>
        <w:t>8.2.</w:t>
      </w:r>
      <w:r w:rsidR="004A15A9">
        <w:rPr>
          <w:rFonts w:eastAsia="Times New Roman" w:cs="Times New Roman"/>
        </w:rPr>
        <w:t xml:space="preserve"> </w:t>
      </w:r>
      <w:r w:rsidRPr="0060292D">
        <w:rPr>
          <w:rFonts w:eastAsia="Times New Roman" w:cs="Times New Roman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0292D">
        <w:rPr>
          <w:rFonts w:eastAsia="Calibri" w:cs="Times New Roman"/>
          <w:lang w:eastAsia="ar-SA"/>
        </w:rPr>
        <w:t>обратиться за разрешением спора в Арбитражный суд</w:t>
      </w:r>
      <w:r w:rsidR="00FB5914">
        <w:rPr>
          <w:rFonts w:eastAsia="Calibri" w:cs="Times New Roman"/>
          <w:lang w:eastAsia="ar-SA"/>
        </w:rPr>
        <w:t xml:space="preserve"> Приднестровской Молдавской Республики</w:t>
      </w:r>
      <w:r w:rsidRPr="0060292D">
        <w:rPr>
          <w:rFonts w:eastAsia="Calibri" w:cs="Times New Roman"/>
          <w:lang w:eastAsia="ar-SA"/>
        </w:rPr>
        <w:t xml:space="preserve"> в соответствии с действующим законодательством Приднестровской Молдавской Республики. </w:t>
      </w:r>
    </w:p>
    <w:p w14:paraId="71962BAA" w14:textId="77777777" w:rsidR="00171405" w:rsidRPr="00171405" w:rsidRDefault="00171405" w:rsidP="00171405">
      <w:pPr>
        <w:ind w:firstLine="567"/>
        <w:jc w:val="both"/>
        <w:rPr>
          <w:rFonts w:eastAsia="Times New Roman" w:cs="Times New Roman"/>
          <w:sz w:val="14"/>
        </w:rPr>
      </w:pPr>
    </w:p>
    <w:p w14:paraId="20A87D10" w14:textId="77777777" w:rsidR="006449E5" w:rsidRPr="0060292D" w:rsidRDefault="006449E5" w:rsidP="00171405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AD28AFA" w14:textId="765F92A1" w:rsidR="006449E5" w:rsidRPr="0060292D" w:rsidRDefault="006449E5" w:rsidP="006449E5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9.1. Договор вступает в силу с м</w:t>
      </w:r>
      <w:r>
        <w:rPr>
          <w:rFonts w:eastAsia="Times New Roman" w:cs="Times New Roman"/>
        </w:rPr>
        <w:t xml:space="preserve">омента его подписания </w:t>
      </w:r>
      <w:r w:rsidR="004A15A9">
        <w:rPr>
          <w:rFonts w:eastAsia="Times New Roman" w:cs="Times New Roman"/>
        </w:rPr>
        <w:t>С</w:t>
      </w:r>
      <w:r>
        <w:rPr>
          <w:rFonts w:eastAsia="Times New Roman" w:cs="Times New Roman"/>
        </w:rPr>
        <w:t>торонами</w:t>
      </w:r>
      <w:r w:rsidR="00444382">
        <w:rPr>
          <w:rFonts w:eastAsia="Times New Roman" w:cs="Times New Roman"/>
        </w:rPr>
        <w:t>.</w:t>
      </w:r>
    </w:p>
    <w:p w14:paraId="7A2A938D" w14:textId="6E364441" w:rsidR="006449E5" w:rsidRPr="0060292D" w:rsidRDefault="006449E5" w:rsidP="006449E5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Окончание срока действия настоящего договора определяется </w:t>
      </w:r>
      <w:r w:rsidR="00444382" w:rsidRPr="0060292D">
        <w:rPr>
          <w:rFonts w:eastAsia="Times New Roman" w:cs="Times New Roman"/>
        </w:rPr>
        <w:t>моментом надлежащего</w:t>
      </w:r>
      <w:r w:rsidRPr="0060292D">
        <w:rPr>
          <w:rFonts w:eastAsia="Times New Roman" w:cs="Times New Roman"/>
        </w:rPr>
        <w:t xml:space="preserve"> исполнения сторонами своих обязательств в полном объем</w:t>
      </w:r>
      <w:r w:rsidR="00825C35">
        <w:rPr>
          <w:rFonts w:eastAsia="Times New Roman" w:cs="Times New Roman"/>
        </w:rPr>
        <w:t>е</w:t>
      </w:r>
      <w:r w:rsidRPr="0060292D">
        <w:rPr>
          <w:rFonts w:eastAsia="Times New Roman" w:cs="Times New Roman"/>
        </w:rPr>
        <w:t>.</w:t>
      </w:r>
    </w:p>
    <w:p w14:paraId="4E6B7671" w14:textId="6384148F" w:rsidR="006449E5" w:rsidRPr="0060292D" w:rsidRDefault="006449E5" w:rsidP="006449E5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9.2. Расторжение и изменение настоящего договора может осуществляться </w:t>
      </w:r>
      <w:r w:rsidR="00825C35">
        <w:rPr>
          <w:rFonts w:eastAsia="Times New Roman" w:cs="Times New Roman"/>
        </w:rPr>
        <w:t xml:space="preserve">                         </w:t>
      </w:r>
      <w:r w:rsidRPr="0060292D">
        <w:rPr>
          <w:rFonts w:eastAsia="Times New Roman" w:cs="Times New Roman"/>
        </w:rPr>
        <w:t xml:space="preserve">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0BABAE63" w14:textId="62452113" w:rsidR="006449E5" w:rsidRPr="0060292D" w:rsidRDefault="006449E5" w:rsidP="006449E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9.3. Расторжение договора допускается по соглашению </w:t>
      </w:r>
      <w:r w:rsidR="004A15A9">
        <w:rPr>
          <w:rFonts w:eastAsia="Calibri" w:cs="Times New Roman"/>
          <w:lang w:eastAsia="ar-SA"/>
        </w:rPr>
        <w:t>С</w:t>
      </w:r>
      <w:r w:rsidRPr="0060292D">
        <w:rPr>
          <w:rFonts w:eastAsia="Calibri" w:cs="Times New Roman"/>
          <w:lang w:eastAsia="ar-SA"/>
        </w:rPr>
        <w:t>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544DBD91" w14:textId="757CC139" w:rsidR="006449E5" w:rsidRPr="0060292D" w:rsidRDefault="006449E5" w:rsidP="006449E5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60292D">
        <w:rPr>
          <w:rFonts w:eastAsia="Calibri" w:cs="Times New Roman"/>
          <w:lang w:eastAsia="ar-SA"/>
        </w:rPr>
        <w:t xml:space="preserve">9.4. Права </w:t>
      </w:r>
      <w:r w:rsidR="00A335E4">
        <w:rPr>
          <w:rFonts w:eastAsia="Calibri" w:cs="Times New Roman"/>
          <w:lang w:eastAsia="ar-SA"/>
        </w:rPr>
        <w:t>Заказчика</w:t>
      </w:r>
      <w:r w:rsidRPr="0060292D">
        <w:rPr>
          <w:rFonts w:eastAsia="Calibri" w:cs="Times New Roman"/>
          <w:lang w:eastAsia="ar-SA"/>
        </w:rPr>
        <w:t xml:space="preserve">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456E46F5" w14:textId="77777777" w:rsidR="006449E5" w:rsidRPr="0060292D" w:rsidRDefault="006449E5" w:rsidP="006449E5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32A4F255" w14:textId="77777777" w:rsidR="006449E5" w:rsidRPr="0061286C" w:rsidRDefault="006449E5" w:rsidP="006449E5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7CF16BBC" w14:textId="77777777" w:rsidR="006449E5" w:rsidRPr="0060292D" w:rsidRDefault="006449E5" w:rsidP="006449E5">
      <w:pPr>
        <w:ind w:firstLine="567"/>
        <w:jc w:val="both"/>
        <w:rPr>
          <w:rFonts w:eastAsia="Times New Roman" w:cs="Times New Roman"/>
          <w:b/>
          <w:u w:val="single"/>
        </w:rPr>
      </w:pPr>
      <w:r w:rsidRPr="0060292D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</w:p>
    <w:p w14:paraId="54BF08BA" w14:textId="250A81AC" w:rsidR="006449E5" w:rsidRPr="00837A1C" w:rsidRDefault="006449E5" w:rsidP="006449E5">
      <w:pPr>
        <w:ind w:firstLine="567"/>
        <w:jc w:val="both"/>
        <w:rPr>
          <w:rFonts w:eastAsia="Times New Roman" w:cs="Times New Roman"/>
          <w:bCs/>
        </w:rPr>
      </w:pPr>
      <w:r w:rsidRPr="0060292D">
        <w:rPr>
          <w:rFonts w:eastAsia="Times New Roman" w:cs="Times New Roman"/>
        </w:rPr>
        <w:t xml:space="preserve">9.6. Информация об изменении или о расторжении договора, за исключением сведений, составляющих государственную тайну, размещается </w:t>
      </w:r>
      <w:r w:rsidR="00A335E4">
        <w:rPr>
          <w:rFonts w:eastAsia="Times New Roman" w:cs="Times New Roman"/>
        </w:rPr>
        <w:t>Заказчиком</w:t>
      </w:r>
      <w:r w:rsidRPr="0060292D">
        <w:rPr>
          <w:rFonts w:eastAsia="Times New Roman" w:cs="Times New Roman"/>
        </w:rPr>
        <w:t xml:space="preserve"> в информационной системе в течение 3 (трех) рабочих дней, следующих за днем </w:t>
      </w:r>
      <w:r w:rsidR="00AD3328" w:rsidRPr="0060292D">
        <w:rPr>
          <w:rFonts w:eastAsia="Times New Roman" w:cs="Times New Roman"/>
        </w:rPr>
        <w:t>изменения или</w:t>
      </w:r>
      <w:r w:rsidRPr="0060292D">
        <w:rPr>
          <w:rFonts w:eastAsia="Times New Roman" w:cs="Times New Roman"/>
        </w:rPr>
        <w:t xml:space="preserve"> расторжения договора.</w:t>
      </w:r>
    </w:p>
    <w:p w14:paraId="3FBEA41B" w14:textId="7B208138" w:rsidR="006449E5" w:rsidRPr="0060292D" w:rsidRDefault="006449E5" w:rsidP="006449E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</w:t>
      </w:r>
      <w:r w:rsidR="004A15A9">
        <w:rPr>
          <w:rFonts w:eastAsia="Calibri" w:cs="Times New Roman"/>
          <w:lang w:eastAsia="ar-SA"/>
        </w:rPr>
        <w:t>С</w:t>
      </w:r>
      <w:r w:rsidRPr="0060292D">
        <w:rPr>
          <w:rFonts w:eastAsia="Calibri" w:cs="Times New Roman"/>
          <w:lang w:eastAsia="ar-SA"/>
        </w:rPr>
        <w:t xml:space="preserve">торонами.  </w:t>
      </w:r>
    </w:p>
    <w:p w14:paraId="0FAA862A" w14:textId="4B230A12" w:rsidR="006449E5" w:rsidRPr="0060292D" w:rsidRDefault="006449E5" w:rsidP="006449E5">
      <w:pPr>
        <w:suppressAutoHyphens/>
        <w:spacing w:after="240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       </w:t>
      </w:r>
      <w:r w:rsidR="004A15A9">
        <w:rPr>
          <w:rFonts w:eastAsia="Calibri" w:cs="Times New Roman"/>
          <w:lang w:eastAsia="ar-SA"/>
        </w:rPr>
        <w:t xml:space="preserve"> </w:t>
      </w:r>
      <w:r w:rsidRPr="0060292D">
        <w:rPr>
          <w:rFonts w:eastAsia="Calibri" w:cs="Times New Roman"/>
          <w:lang w:eastAsia="ar-SA"/>
        </w:rPr>
        <w:t xml:space="preserve"> </w:t>
      </w:r>
      <w:r w:rsidR="004A15A9">
        <w:rPr>
          <w:rFonts w:eastAsia="Calibri" w:cs="Times New Roman"/>
          <w:lang w:eastAsia="ar-SA"/>
        </w:rPr>
        <w:t>9.8.</w:t>
      </w:r>
      <w:r w:rsidRPr="0060292D">
        <w:rPr>
          <w:rFonts w:eastAsia="Calibri" w:cs="Times New Roman"/>
          <w:lang w:eastAsia="ar-SA"/>
        </w:rPr>
        <w:t xml:space="preserve"> Все изменения и дополнения к настоящему договору, оформленные надлежащим образом, явл</w:t>
      </w:r>
      <w:r>
        <w:rPr>
          <w:rFonts w:eastAsia="Calibri" w:cs="Times New Roman"/>
          <w:lang w:eastAsia="ar-SA"/>
        </w:rPr>
        <w:t>яются его неотъемлемыми частями.</w:t>
      </w:r>
    </w:p>
    <w:p w14:paraId="1BE9B162" w14:textId="77777777" w:rsidR="006449E5" w:rsidRPr="0060292D" w:rsidRDefault="006449E5" w:rsidP="006449E5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lastRenderedPageBreak/>
        <w:t>10.Заключительные положения</w:t>
      </w:r>
    </w:p>
    <w:p w14:paraId="6F46B1F3" w14:textId="77777777" w:rsidR="006449E5" w:rsidRPr="0060292D" w:rsidRDefault="006449E5" w:rsidP="006449E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60292D">
        <w:rPr>
          <w:rFonts w:eastAsia="Calibri" w:cs="Times New Roman"/>
          <w:b/>
          <w:lang w:eastAsia="ar-SA"/>
        </w:rPr>
        <w:t xml:space="preserve"> </w:t>
      </w:r>
    </w:p>
    <w:p w14:paraId="06259DB5" w14:textId="5A172B9B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10.2. При исполнении договора не допускается перемена Поставщика, </w:t>
      </w:r>
      <w:r w:rsidR="00171405">
        <w:rPr>
          <w:rFonts w:eastAsia="Calibri" w:cs="Times New Roman"/>
          <w:lang w:eastAsia="ar-SA"/>
        </w:rPr>
        <w:t xml:space="preserve">                                 </w:t>
      </w:r>
      <w:r w:rsidRPr="0060292D">
        <w:rPr>
          <w:rFonts w:eastAsia="Calibri" w:cs="Times New Roman"/>
          <w:lang w:eastAsia="ar-SA"/>
        </w:rPr>
        <w:t xml:space="preserve">за исключением случая, если </w:t>
      </w:r>
      <w:r w:rsidR="00171405">
        <w:rPr>
          <w:rFonts w:eastAsia="Calibri" w:cs="Times New Roman"/>
          <w:lang w:eastAsia="ar-SA"/>
        </w:rPr>
        <w:t>н</w:t>
      </w:r>
      <w:r w:rsidRPr="0060292D">
        <w:rPr>
          <w:rFonts w:eastAsia="Calibri" w:cs="Times New Roman"/>
          <w:lang w:eastAsia="ar-SA"/>
        </w:rPr>
        <w:t xml:space="preserve">овый </w:t>
      </w:r>
      <w:r w:rsidR="00A335E4">
        <w:rPr>
          <w:rFonts w:eastAsia="Calibri" w:cs="Times New Roman"/>
          <w:lang w:eastAsia="ar-SA"/>
        </w:rPr>
        <w:t>поставщик</w:t>
      </w:r>
      <w:r w:rsidRPr="0060292D">
        <w:rPr>
          <w:rFonts w:eastAsia="Calibri" w:cs="Times New Roman"/>
          <w:lang w:eastAsia="ar-SA"/>
        </w:rPr>
        <w:t xml:space="preserve"> является правопреемником Поставщика </w:t>
      </w:r>
      <w:r w:rsidR="00171405">
        <w:rPr>
          <w:rFonts w:eastAsia="Calibri" w:cs="Times New Roman"/>
          <w:lang w:eastAsia="ar-SA"/>
        </w:rPr>
        <w:t xml:space="preserve"> </w:t>
      </w:r>
      <w:r w:rsidRPr="0060292D">
        <w:rPr>
          <w:rFonts w:eastAsia="Calibri" w:cs="Times New Roman"/>
          <w:lang w:eastAsia="ar-SA"/>
        </w:rPr>
        <w:t>по настоящему договору вследствие его реорганизации в форме преобразования, слияния или присоединения.</w:t>
      </w:r>
    </w:p>
    <w:p w14:paraId="6C1FE7EB" w14:textId="04B20856" w:rsidR="006449E5" w:rsidRDefault="006449E5" w:rsidP="006449E5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eastAsia="Calibri" w:cs="Times New Roman"/>
          <w:lang w:eastAsia="ar-SA"/>
        </w:rPr>
        <w:t xml:space="preserve">10.3. В случае перемены </w:t>
      </w:r>
      <w:r w:rsidR="00A335E4">
        <w:rPr>
          <w:rFonts w:eastAsia="Calibri" w:cs="Times New Roman"/>
          <w:lang w:eastAsia="ar-SA"/>
        </w:rPr>
        <w:t>Заказчика</w:t>
      </w:r>
      <w:r w:rsidR="00FB5914">
        <w:rPr>
          <w:rFonts w:eastAsia="Calibri" w:cs="Times New Roman"/>
          <w:lang w:eastAsia="ar-SA"/>
        </w:rPr>
        <w:t xml:space="preserve"> </w:t>
      </w:r>
      <w:r w:rsidRPr="0060292D">
        <w:rPr>
          <w:rFonts w:eastAsia="Calibri" w:cs="Times New Roman"/>
          <w:lang w:eastAsia="ar-SA"/>
        </w:rPr>
        <w:t xml:space="preserve">права и обязанности </w:t>
      </w:r>
      <w:r w:rsidR="00EF3F9B">
        <w:rPr>
          <w:rFonts w:eastAsia="Calibri" w:cs="Times New Roman"/>
          <w:lang w:eastAsia="ar-SA"/>
        </w:rPr>
        <w:t>З</w:t>
      </w:r>
      <w:r w:rsidR="00A335E4">
        <w:rPr>
          <w:rFonts w:eastAsia="Calibri" w:cs="Times New Roman"/>
          <w:lang w:eastAsia="ar-SA"/>
        </w:rPr>
        <w:t>аказчика</w:t>
      </w:r>
      <w:r w:rsidRPr="0060292D">
        <w:rPr>
          <w:rFonts w:eastAsia="Calibri" w:cs="Times New Roman"/>
          <w:lang w:eastAsia="ar-SA"/>
        </w:rPr>
        <w:t xml:space="preserve">, </w:t>
      </w:r>
      <w:r w:rsidRPr="0060292D">
        <w:rPr>
          <w:rFonts w:cs="Times New Roman"/>
          <w:color w:val="000000" w:themeColor="text1"/>
          <w:lang w:eastAsia="en-US"/>
        </w:rPr>
        <w:t xml:space="preserve">предусмотренные договором, переходят к </w:t>
      </w:r>
      <w:r w:rsidR="00171405">
        <w:rPr>
          <w:rFonts w:cs="Times New Roman"/>
          <w:color w:val="000000" w:themeColor="text1"/>
          <w:lang w:eastAsia="en-US"/>
        </w:rPr>
        <w:t>н</w:t>
      </w:r>
      <w:r w:rsidRPr="0060292D">
        <w:rPr>
          <w:rFonts w:cs="Times New Roman"/>
          <w:color w:val="000000" w:themeColor="text1"/>
          <w:lang w:eastAsia="en-US"/>
        </w:rPr>
        <w:t xml:space="preserve">овому </w:t>
      </w:r>
      <w:r w:rsidR="00171405">
        <w:rPr>
          <w:rFonts w:cs="Times New Roman"/>
          <w:color w:val="000000" w:themeColor="text1"/>
          <w:lang w:eastAsia="en-US"/>
        </w:rPr>
        <w:t>з</w:t>
      </w:r>
      <w:r w:rsidR="00EF3F9B">
        <w:rPr>
          <w:rFonts w:cs="Times New Roman"/>
          <w:color w:val="000000" w:themeColor="text1"/>
          <w:lang w:eastAsia="en-US"/>
        </w:rPr>
        <w:t>аказчику</w:t>
      </w:r>
      <w:r w:rsidRPr="0060292D">
        <w:rPr>
          <w:rFonts w:cs="Times New Roman"/>
          <w:color w:val="000000" w:themeColor="text1"/>
          <w:lang w:eastAsia="en-US"/>
        </w:rPr>
        <w:t>.</w:t>
      </w:r>
    </w:p>
    <w:p w14:paraId="1F1100EF" w14:textId="78E342F1" w:rsidR="006449E5" w:rsidRPr="001275CA" w:rsidRDefault="00444382" w:rsidP="006449E5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10.4. Стороны</w:t>
      </w:r>
      <w:r w:rsidR="006449E5">
        <w:rPr>
          <w:rFonts w:cs="Times New Roman"/>
          <w:color w:val="000000" w:themeColor="text1"/>
          <w:lang w:eastAsia="en-US"/>
        </w:rPr>
        <w:t xml:space="preserve">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6A5D8D4A" w14:textId="1BE8C6CA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</w:t>
      </w:r>
      <w:r w:rsidRPr="0060292D">
        <w:rPr>
          <w:rFonts w:eastAsia="Calibri" w:cs="Times New Roman"/>
          <w:lang w:eastAsia="ar-SA"/>
        </w:rPr>
        <w:t xml:space="preserve">. Во всем остальном, что не предусмотрено настоящим </w:t>
      </w:r>
      <w:r w:rsidR="00EF3F9B">
        <w:rPr>
          <w:rFonts w:eastAsia="Calibri" w:cs="Times New Roman"/>
          <w:lang w:eastAsia="ar-SA"/>
        </w:rPr>
        <w:t>д</w:t>
      </w:r>
      <w:r w:rsidRPr="0060292D">
        <w:rPr>
          <w:rFonts w:eastAsia="Calibri" w:cs="Times New Roman"/>
          <w:lang w:eastAsia="ar-SA"/>
        </w:rPr>
        <w:t>оговором, Стороны руководствуются законодательством Приднестровской Молдавской Республики.</w:t>
      </w:r>
    </w:p>
    <w:p w14:paraId="22024021" w14:textId="363604C6" w:rsidR="006449E5" w:rsidRPr="0060292D" w:rsidRDefault="006449E5" w:rsidP="006449E5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Pr="0060292D">
        <w:rPr>
          <w:rFonts w:eastAsia="Times New Roman" w:cs="Times New Roman"/>
        </w:rPr>
        <w:t xml:space="preserve">. Настоящий договор составлен на русском языке </w:t>
      </w:r>
      <w:r w:rsidR="00444382" w:rsidRPr="0060292D">
        <w:rPr>
          <w:rFonts w:eastAsia="Times New Roman" w:cs="Times New Roman"/>
        </w:rPr>
        <w:t>в 3</w:t>
      </w:r>
      <w:r w:rsidRPr="0060292D">
        <w:rPr>
          <w:rFonts w:eastAsia="Times New Roman" w:cs="Times New Roman"/>
        </w:rPr>
        <w:t xml:space="preserve"> (трех) экземплярах. </w:t>
      </w:r>
      <w:r w:rsidR="00171405">
        <w:rPr>
          <w:rFonts w:eastAsia="Times New Roman" w:cs="Times New Roman"/>
        </w:rPr>
        <w:t xml:space="preserve">                  </w:t>
      </w:r>
      <w:r w:rsidRPr="0060292D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195AEDE" w14:textId="17319489" w:rsidR="00346DC1" w:rsidRDefault="006449E5" w:rsidP="00721A6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Pr="0060292D">
        <w:rPr>
          <w:rFonts w:cs="Times New Roman"/>
          <w:lang w:eastAsia="en-US"/>
        </w:rPr>
        <w:t xml:space="preserve">. </w:t>
      </w:r>
      <w:r w:rsidR="00FB5914" w:rsidRPr="0060292D">
        <w:rPr>
          <w:rFonts w:cs="Times New Roman"/>
          <w:lang w:eastAsia="en-US"/>
        </w:rPr>
        <w:t>Приложение: Спецификация</w:t>
      </w:r>
      <w:r w:rsidRPr="0060292D">
        <w:rPr>
          <w:rFonts w:cs="Times New Roman"/>
          <w:lang w:eastAsia="en-US"/>
        </w:rPr>
        <w:t xml:space="preserve"> (Приложение № 1).</w:t>
      </w:r>
    </w:p>
    <w:p w14:paraId="641C0F47" w14:textId="77777777" w:rsidR="00721A65" w:rsidRDefault="00721A65" w:rsidP="00721A65">
      <w:pPr>
        <w:ind w:firstLine="567"/>
        <w:jc w:val="both"/>
        <w:rPr>
          <w:rFonts w:cs="Times New Roman"/>
          <w:lang w:eastAsia="en-US"/>
        </w:rPr>
      </w:pPr>
    </w:p>
    <w:p w14:paraId="14223EAA" w14:textId="4A25E8C0" w:rsidR="006449E5" w:rsidRDefault="006449E5" w:rsidP="00737CD8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11.Юридические адреса и банковские </w:t>
      </w:r>
      <w:r w:rsidR="00EF3F9B" w:rsidRPr="0060292D">
        <w:rPr>
          <w:rFonts w:cs="Times New Roman"/>
          <w:b/>
          <w:lang w:eastAsia="en-US"/>
        </w:rPr>
        <w:t>реквизиты сторон</w:t>
      </w:r>
    </w:p>
    <w:p w14:paraId="3987DFB2" w14:textId="77777777" w:rsidR="00EF3F9B" w:rsidRPr="0060292D" w:rsidRDefault="00EF3F9B" w:rsidP="00346DC1">
      <w:pPr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6449E5" w:rsidRPr="005A6B17" w14:paraId="525C6761" w14:textId="77777777" w:rsidTr="00346DC1">
        <w:trPr>
          <w:trHeight w:val="3109"/>
        </w:trPr>
        <w:tc>
          <w:tcPr>
            <w:tcW w:w="5387" w:type="dxa"/>
          </w:tcPr>
          <w:p w14:paraId="00CABD81" w14:textId="43E46890" w:rsidR="006449E5" w:rsidRPr="0061286C" w:rsidRDefault="00A335E4" w:rsidP="00AD3328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Заказчик</w:t>
            </w:r>
          </w:p>
          <w:p w14:paraId="7CD4A4BF" w14:textId="77777777" w:rsidR="0089261C" w:rsidRPr="00737CD8" w:rsidRDefault="0089261C" w:rsidP="00AD3328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37CD8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Бендерский городской Совет народных депутатов</w:t>
            </w:r>
          </w:p>
          <w:p w14:paraId="04C13E02" w14:textId="00962E4B" w:rsidR="0089261C" w:rsidRDefault="0089261C" w:rsidP="00AD332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0260ED">
              <w:rPr>
                <w:rFonts w:eastAsia="Calibri"/>
                <w:color w:val="000000"/>
                <w:sz w:val="23"/>
                <w:szCs w:val="23"/>
                <w:lang w:eastAsia="en-US"/>
              </w:rPr>
              <w:t>3200, ПМР, г. Бендеры,</w:t>
            </w:r>
          </w:p>
          <w:p w14:paraId="04749318" w14:textId="77777777" w:rsidR="0089261C" w:rsidRPr="000260ED" w:rsidRDefault="0089261C" w:rsidP="00AD3328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0260ED">
              <w:rPr>
                <w:rFonts w:eastAsia="Calibri"/>
                <w:color w:val="000000"/>
                <w:sz w:val="23"/>
                <w:szCs w:val="23"/>
                <w:lang w:eastAsia="en-US"/>
              </w:rPr>
              <w:t>ул. Ленина, 17</w:t>
            </w:r>
          </w:p>
          <w:p w14:paraId="073BB452" w14:textId="78F0A56B" w:rsidR="0089261C" w:rsidRPr="000260ED" w:rsidRDefault="0089261C" w:rsidP="00AD332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0260ED">
              <w:rPr>
                <w:rFonts w:eastAsia="Calibri"/>
                <w:color w:val="000000"/>
                <w:sz w:val="23"/>
                <w:szCs w:val="23"/>
              </w:rPr>
              <w:t>ф/к</w:t>
            </w:r>
            <w:r w:rsidR="00090F28">
              <w:rPr>
                <w:rFonts w:eastAsia="Calibri"/>
                <w:color w:val="000000"/>
                <w:sz w:val="23"/>
                <w:szCs w:val="23"/>
              </w:rPr>
              <w:t>:</w:t>
            </w:r>
            <w:r w:rsidRPr="000260ED">
              <w:rPr>
                <w:rFonts w:eastAsia="Calibri"/>
                <w:color w:val="000000"/>
                <w:sz w:val="23"/>
                <w:szCs w:val="23"/>
              </w:rPr>
              <w:t xml:space="preserve"> 0300014668</w:t>
            </w:r>
          </w:p>
          <w:p w14:paraId="188174E6" w14:textId="4306FFFE" w:rsidR="0089261C" w:rsidRDefault="0089261C" w:rsidP="00AD332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0260ED">
              <w:rPr>
                <w:rFonts w:eastAsia="Calibri"/>
                <w:color w:val="000000"/>
                <w:sz w:val="23"/>
                <w:szCs w:val="23"/>
                <w:lang w:eastAsia="en-US"/>
              </w:rPr>
              <w:t>р/с</w:t>
            </w:r>
            <w:r w:rsidR="00090F28">
              <w:rPr>
                <w:rFonts w:eastAsia="Calibri"/>
                <w:color w:val="000000"/>
                <w:sz w:val="23"/>
                <w:szCs w:val="23"/>
                <w:lang w:eastAsia="en-US"/>
              </w:rPr>
              <w:t>:</w:t>
            </w:r>
            <w:r w:rsidRPr="000260E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0260ED">
              <w:rPr>
                <w:rFonts w:eastAsia="Calibri"/>
                <w:color w:val="000000"/>
                <w:sz w:val="23"/>
                <w:szCs w:val="23"/>
              </w:rPr>
              <w:t>2191381250010006</w:t>
            </w:r>
          </w:p>
          <w:p w14:paraId="396E5D7E" w14:textId="4000DA6A" w:rsidR="0089261C" w:rsidRDefault="0089261C" w:rsidP="00AD332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0260ED">
              <w:rPr>
                <w:rFonts w:eastAsia="Calibri"/>
                <w:color w:val="000000"/>
                <w:sz w:val="23"/>
                <w:szCs w:val="23"/>
              </w:rPr>
              <w:t>в Бендерском филиале № 6706</w:t>
            </w:r>
          </w:p>
          <w:p w14:paraId="5A057E9E" w14:textId="7BC7FBB8" w:rsidR="0089261C" w:rsidRPr="007B7686" w:rsidRDefault="0089261C" w:rsidP="00AD332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0260ED">
              <w:rPr>
                <w:rFonts w:eastAsia="Calibri"/>
                <w:color w:val="000000"/>
                <w:sz w:val="23"/>
                <w:szCs w:val="23"/>
              </w:rPr>
              <w:t xml:space="preserve">ЗАО </w:t>
            </w:r>
            <w:r w:rsidRPr="007B7686">
              <w:rPr>
                <w:rFonts w:eastAsia="Calibri"/>
                <w:color w:val="000000"/>
                <w:sz w:val="23"/>
                <w:szCs w:val="23"/>
              </w:rPr>
              <w:t>«Приднестровский сбербанк»</w:t>
            </w:r>
          </w:p>
          <w:p w14:paraId="1FD7570E" w14:textId="77777777" w:rsidR="0089261C" w:rsidRPr="007B7686" w:rsidRDefault="0089261C" w:rsidP="00AD332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7B7686">
              <w:rPr>
                <w:rFonts w:eastAsia="Calibri"/>
                <w:color w:val="000000"/>
                <w:sz w:val="23"/>
                <w:szCs w:val="23"/>
              </w:rPr>
              <w:t>г. Бендеры</w:t>
            </w:r>
          </w:p>
          <w:p w14:paraId="23337DE4" w14:textId="6E03AA65" w:rsidR="0089261C" w:rsidRDefault="0089261C" w:rsidP="00AD332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7B7686">
              <w:rPr>
                <w:rFonts w:eastAsia="Calibri"/>
                <w:color w:val="000000"/>
                <w:sz w:val="23"/>
                <w:szCs w:val="23"/>
              </w:rPr>
              <w:t>тел.: (552) 2-</w:t>
            </w:r>
            <w:r w:rsidR="00A31533">
              <w:rPr>
                <w:rFonts w:eastAsia="Calibri"/>
                <w:color w:val="000000"/>
                <w:sz w:val="23"/>
                <w:szCs w:val="23"/>
              </w:rPr>
              <w:t>8</w:t>
            </w:r>
            <w:r w:rsidRPr="007B7686">
              <w:rPr>
                <w:rFonts w:eastAsia="Calibri"/>
                <w:color w:val="000000"/>
                <w:sz w:val="23"/>
                <w:szCs w:val="23"/>
              </w:rPr>
              <w:t>3-10</w:t>
            </w:r>
          </w:p>
          <w:p w14:paraId="538691D0" w14:textId="77777777" w:rsidR="00AD3328" w:rsidRPr="007B7686" w:rsidRDefault="00AD3328" w:rsidP="0089261C">
            <w:pPr>
              <w:rPr>
                <w:rFonts w:eastAsia="Calibri"/>
                <w:color w:val="000000"/>
                <w:sz w:val="23"/>
                <w:szCs w:val="23"/>
              </w:rPr>
            </w:pPr>
          </w:p>
          <w:p w14:paraId="09716A73" w14:textId="77777777" w:rsidR="0089261C" w:rsidRPr="00AD3328" w:rsidRDefault="0089261C" w:rsidP="0089261C">
            <w:pPr>
              <w:rPr>
                <w:rFonts w:eastAsia="Calibri"/>
                <w:b/>
                <w:bCs/>
                <w:color w:val="000000"/>
                <w:szCs w:val="22"/>
              </w:rPr>
            </w:pPr>
            <w:r w:rsidRPr="00AD3328">
              <w:rPr>
                <w:rFonts w:eastAsia="Calibri"/>
                <w:b/>
                <w:bCs/>
                <w:color w:val="000000"/>
                <w:szCs w:val="22"/>
              </w:rPr>
              <w:t xml:space="preserve">Председатель </w:t>
            </w:r>
          </w:p>
          <w:p w14:paraId="5F0D705A" w14:textId="77777777" w:rsidR="0089261C" w:rsidRDefault="0089261C" w:rsidP="0089261C">
            <w:pPr>
              <w:rPr>
                <w:rFonts w:eastAsia="Calibri"/>
                <w:color w:val="000000"/>
                <w:szCs w:val="22"/>
              </w:rPr>
            </w:pPr>
          </w:p>
          <w:p w14:paraId="219C1DD7" w14:textId="1FEDC522" w:rsidR="0089261C" w:rsidRDefault="0089261C" w:rsidP="0089261C">
            <w:pPr>
              <w:rPr>
                <w:rFonts w:eastAsia="Calibri"/>
                <w:color w:val="000000"/>
                <w:szCs w:val="22"/>
              </w:rPr>
            </w:pPr>
            <w:r w:rsidRPr="000319AF">
              <w:rPr>
                <w:rFonts w:eastAsia="Calibri"/>
                <w:color w:val="000000"/>
                <w:szCs w:val="22"/>
              </w:rPr>
              <w:t>____________</w:t>
            </w:r>
            <w:r>
              <w:rPr>
                <w:rFonts w:eastAsia="Calibri"/>
                <w:color w:val="000000"/>
                <w:szCs w:val="22"/>
              </w:rPr>
              <w:t>___</w:t>
            </w:r>
            <w:r w:rsidR="00721A65">
              <w:rPr>
                <w:rFonts w:eastAsia="Calibri"/>
                <w:color w:val="000000"/>
                <w:szCs w:val="22"/>
              </w:rPr>
              <w:t>_______________</w:t>
            </w:r>
            <w:r w:rsidRPr="000319AF">
              <w:rPr>
                <w:rFonts w:eastAsia="Calibri"/>
                <w:color w:val="000000"/>
                <w:szCs w:val="22"/>
              </w:rPr>
              <w:t xml:space="preserve"> Ю.И. Кара</w:t>
            </w:r>
          </w:p>
          <w:p w14:paraId="7D317F38" w14:textId="77777777" w:rsidR="006449E5" w:rsidRPr="005A6B17" w:rsidRDefault="006449E5" w:rsidP="00A60DEF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5245" w:type="dxa"/>
          </w:tcPr>
          <w:p w14:paraId="33F4D356" w14:textId="427A62E5" w:rsidR="00090F28" w:rsidRPr="0042144C" w:rsidRDefault="0042144C" w:rsidP="0042144C">
            <w:pPr>
              <w:jc w:val="center"/>
              <w:rPr>
                <w:rFonts w:cs="Times New Roman"/>
                <w:b/>
                <w:lang w:eastAsia="en-US"/>
              </w:rPr>
            </w:pPr>
            <w:r w:rsidRPr="0042144C">
              <w:rPr>
                <w:rFonts w:cs="Times New Roman"/>
                <w:b/>
                <w:lang w:eastAsia="en-US"/>
              </w:rPr>
              <w:t>Поставщик:</w:t>
            </w:r>
          </w:p>
        </w:tc>
      </w:tr>
    </w:tbl>
    <w:p w14:paraId="7344B7D8" w14:textId="77777777" w:rsidR="006449E5" w:rsidRPr="00346653" w:rsidRDefault="006449E5" w:rsidP="006449E5">
      <w:pPr>
        <w:rPr>
          <w:rFonts w:cs="Times New Roman"/>
        </w:rPr>
      </w:pPr>
    </w:p>
    <w:p w14:paraId="132730F4" w14:textId="77777777" w:rsidR="00FD0186" w:rsidRDefault="00FD0186" w:rsidP="006449E5">
      <w:pPr>
        <w:jc w:val="right"/>
        <w:rPr>
          <w:rFonts w:cs="Times New Roman"/>
        </w:rPr>
      </w:pPr>
    </w:p>
    <w:p w14:paraId="130D428A" w14:textId="77777777" w:rsidR="00FD0186" w:rsidRDefault="00FD0186" w:rsidP="006449E5">
      <w:pPr>
        <w:jc w:val="right"/>
        <w:rPr>
          <w:rFonts w:cs="Times New Roman"/>
        </w:rPr>
      </w:pPr>
    </w:p>
    <w:p w14:paraId="6B315A49" w14:textId="77777777" w:rsidR="00FD0186" w:rsidRDefault="00FD0186" w:rsidP="006449E5">
      <w:pPr>
        <w:jc w:val="right"/>
        <w:rPr>
          <w:rFonts w:cs="Times New Roman"/>
        </w:rPr>
      </w:pPr>
    </w:p>
    <w:p w14:paraId="78205045" w14:textId="77777777" w:rsidR="00E44A21" w:rsidRPr="001C00FA" w:rsidRDefault="00E44A21" w:rsidP="006449E5">
      <w:pPr>
        <w:jc w:val="right"/>
        <w:rPr>
          <w:rFonts w:cs="Times New Roman"/>
        </w:rPr>
      </w:pPr>
    </w:p>
    <w:p w14:paraId="0AB46EFD" w14:textId="77777777" w:rsidR="00E44A21" w:rsidRPr="001C00FA" w:rsidRDefault="00E44A21" w:rsidP="006449E5">
      <w:pPr>
        <w:jc w:val="right"/>
        <w:rPr>
          <w:rFonts w:cs="Times New Roman"/>
        </w:rPr>
      </w:pPr>
    </w:p>
    <w:p w14:paraId="4712A691" w14:textId="77777777" w:rsidR="00E44A21" w:rsidRPr="001C00FA" w:rsidRDefault="00E44A21" w:rsidP="006449E5">
      <w:pPr>
        <w:jc w:val="right"/>
        <w:rPr>
          <w:rFonts w:cs="Times New Roman"/>
        </w:rPr>
      </w:pPr>
    </w:p>
    <w:p w14:paraId="318CED88" w14:textId="77777777" w:rsidR="00E44A21" w:rsidRPr="001C00FA" w:rsidRDefault="00E44A21" w:rsidP="006449E5">
      <w:pPr>
        <w:jc w:val="right"/>
        <w:rPr>
          <w:rFonts w:cs="Times New Roman"/>
        </w:rPr>
      </w:pPr>
    </w:p>
    <w:p w14:paraId="0681409E" w14:textId="77777777" w:rsidR="00E44A21" w:rsidRPr="001C00FA" w:rsidRDefault="00E44A21" w:rsidP="006449E5">
      <w:pPr>
        <w:jc w:val="right"/>
        <w:rPr>
          <w:rFonts w:cs="Times New Roman"/>
        </w:rPr>
      </w:pPr>
    </w:p>
    <w:p w14:paraId="2798A872" w14:textId="77777777" w:rsidR="00E44A21" w:rsidRPr="001C00FA" w:rsidRDefault="00E44A21" w:rsidP="006449E5">
      <w:pPr>
        <w:jc w:val="right"/>
        <w:rPr>
          <w:rFonts w:cs="Times New Roman"/>
        </w:rPr>
      </w:pPr>
    </w:p>
    <w:p w14:paraId="2682D5FD" w14:textId="77777777" w:rsidR="00E44A21" w:rsidRPr="001C00FA" w:rsidRDefault="00E44A21" w:rsidP="006449E5">
      <w:pPr>
        <w:jc w:val="right"/>
        <w:rPr>
          <w:rFonts w:cs="Times New Roman"/>
        </w:rPr>
      </w:pPr>
    </w:p>
    <w:p w14:paraId="25AB6380" w14:textId="77777777" w:rsidR="00825C35" w:rsidRDefault="00825C35" w:rsidP="006449E5">
      <w:pPr>
        <w:jc w:val="right"/>
        <w:rPr>
          <w:rFonts w:cs="Times New Roman"/>
          <w:b/>
        </w:rPr>
      </w:pPr>
    </w:p>
    <w:p w14:paraId="3B14FC91" w14:textId="77777777" w:rsidR="00825C35" w:rsidRDefault="00825C35" w:rsidP="006449E5">
      <w:pPr>
        <w:jc w:val="right"/>
        <w:rPr>
          <w:rFonts w:cs="Times New Roman"/>
          <w:b/>
        </w:rPr>
      </w:pPr>
    </w:p>
    <w:p w14:paraId="2F2A2310" w14:textId="77777777" w:rsidR="00825C35" w:rsidRDefault="00825C35" w:rsidP="006449E5">
      <w:pPr>
        <w:jc w:val="right"/>
        <w:rPr>
          <w:rFonts w:cs="Times New Roman"/>
          <w:b/>
        </w:rPr>
      </w:pPr>
    </w:p>
    <w:p w14:paraId="7E8FF539" w14:textId="77777777" w:rsidR="00825C35" w:rsidRDefault="00825C35" w:rsidP="006449E5">
      <w:pPr>
        <w:jc w:val="right"/>
        <w:rPr>
          <w:rFonts w:cs="Times New Roman"/>
          <w:b/>
        </w:rPr>
      </w:pPr>
    </w:p>
    <w:p w14:paraId="2E4DCEBC" w14:textId="7EBE723C" w:rsidR="006449E5" w:rsidRPr="001C00FA" w:rsidRDefault="006449E5" w:rsidP="006449E5">
      <w:pPr>
        <w:jc w:val="right"/>
        <w:rPr>
          <w:rFonts w:cs="Times New Roman"/>
          <w:b/>
        </w:rPr>
      </w:pPr>
      <w:r w:rsidRPr="001C00FA">
        <w:rPr>
          <w:rFonts w:cs="Times New Roman"/>
          <w:b/>
        </w:rPr>
        <w:lastRenderedPageBreak/>
        <w:t>Приложение № 1</w:t>
      </w:r>
    </w:p>
    <w:p w14:paraId="7A00C01C" w14:textId="6C56C05A" w:rsidR="006449E5" w:rsidRPr="001C00FA" w:rsidRDefault="006449E5" w:rsidP="006449E5">
      <w:pPr>
        <w:ind w:firstLine="567"/>
        <w:jc w:val="right"/>
        <w:rPr>
          <w:rFonts w:cs="Times New Roman"/>
          <w:b/>
        </w:rPr>
      </w:pPr>
      <w:r w:rsidRPr="001C00FA">
        <w:rPr>
          <w:rFonts w:cs="Times New Roman"/>
          <w:b/>
        </w:rPr>
        <w:t>к договору №</w:t>
      </w:r>
      <w:r w:rsidR="00E44A21" w:rsidRPr="001C00FA">
        <w:rPr>
          <w:rFonts w:cs="Times New Roman"/>
          <w:b/>
        </w:rPr>
        <w:t xml:space="preserve"> </w:t>
      </w:r>
      <w:r w:rsidR="00825C35">
        <w:rPr>
          <w:rFonts w:cs="Times New Roman"/>
          <w:b/>
        </w:rPr>
        <w:t>______</w:t>
      </w:r>
      <w:r w:rsidRPr="001C00FA">
        <w:rPr>
          <w:rFonts w:cs="Times New Roman"/>
          <w:b/>
        </w:rPr>
        <w:t xml:space="preserve"> от </w:t>
      </w:r>
      <w:r w:rsidR="00E44A21" w:rsidRPr="001C00FA">
        <w:rPr>
          <w:rFonts w:cs="Times New Roman"/>
          <w:b/>
        </w:rPr>
        <w:t>___</w:t>
      </w:r>
      <w:r w:rsidR="00825C35">
        <w:rPr>
          <w:rFonts w:cs="Times New Roman"/>
          <w:b/>
        </w:rPr>
        <w:t>.___</w:t>
      </w:r>
      <w:r w:rsidR="00A31533" w:rsidRPr="001C00FA">
        <w:rPr>
          <w:rFonts w:cs="Times New Roman"/>
          <w:b/>
        </w:rPr>
        <w:t>.</w:t>
      </w:r>
      <w:r w:rsidRPr="001C00FA">
        <w:rPr>
          <w:rFonts w:cs="Times New Roman"/>
          <w:b/>
        </w:rPr>
        <w:t>202</w:t>
      </w:r>
      <w:r w:rsidR="00825C35">
        <w:rPr>
          <w:rFonts w:cs="Times New Roman"/>
          <w:b/>
        </w:rPr>
        <w:t>4</w:t>
      </w:r>
      <w:r w:rsidR="00E44A21" w:rsidRPr="001C00FA">
        <w:rPr>
          <w:rFonts w:cs="Times New Roman"/>
          <w:b/>
        </w:rPr>
        <w:t xml:space="preserve"> </w:t>
      </w:r>
      <w:r w:rsidRPr="001C00FA">
        <w:rPr>
          <w:rFonts w:cs="Times New Roman"/>
          <w:b/>
        </w:rPr>
        <w:t>г</w:t>
      </w:r>
      <w:r w:rsidR="00A31533" w:rsidRPr="001C00FA">
        <w:rPr>
          <w:rFonts w:cs="Times New Roman"/>
          <w:b/>
        </w:rPr>
        <w:t>.</w:t>
      </w:r>
    </w:p>
    <w:p w14:paraId="09D6ECC2" w14:textId="77777777" w:rsidR="006449E5" w:rsidRPr="0060292D" w:rsidRDefault="006449E5" w:rsidP="006449E5">
      <w:pPr>
        <w:ind w:firstLine="567"/>
        <w:jc w:val="right"/>
        <w:rPr>
          <w:rFonts w:cs="Times New Roman"/>
        </w:rPr>
      </w:pPr>
    </w:p>
    <w:p w14:paraId="7E01873A" w14:textId="4976A7F2" w:rsidR="00A31533" w:rsidRDefault="006449E5" w:rsidP="006449E5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</w:t>
      </w:r>
    </w:p>
    <w:p w14:paraId="427F7845" w14:textId="6815D257" w:rsidR="006449E5" w:rsidRPr="00A31533" w:rsidRDefault="006449E5" w:rsidP="00A31533">
      <w:pPr>
        <w:ind w:firstLine="567"/>
        <w:jc w:val="center"/>
        <w:rPr>
          <w:rFonts w:cs="Times New Roman"/>
          <w:b/>
        </w:rPr>
      </w:pPr>
      <w:r w:rsidRPr="00E87BF8">
        <w:rPr>
          <w:rFonts w:cs="Times New Roman"/>
          <w:b/>
        </w:rPr>
        <w:t>Спецификация</w:t>
      </w:r>
    </w:p>
    <w:p w14:paraId="2F35B666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tbl>
      <w:tblPr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102"/>
        <w:gridCol w:w="908"/>
        <w:gridCol w:w="1174"/>
        <w:gridCol w:w="1171"/>
        <w:gridCol w:w="1707"/>
      </w:tblGrid>
      <w:tr w:rsidR="006449E5" w:rsidRPr="00BB4EFD" w14:paraId="04E28A73" w14:textId="77777777" w:rsidTr="00A60DEF"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33DE6" w14:textId="77777777" w:rsidR="006449E5" w:rsidRPr="00BB4EFD" w:rsidRDefault="006449E5" w:rsidP="00A60DEF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№ п/п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A680A" w14:textId="77777777" w:rsidR="006449E5" w:rsidRPr="00BB4EFD" w:rsidRDefault="006449E5" w:rsidP="00A60DEF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Наименование</w:t>
            </w:r>
            <w:r>
              <w:rPr>
                <w:b/>
                <w:color w:val="000000"/>
              </w:rPr>
              <w:t>, страна и фирма производитель, иные характеристики Товара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6060D" w14:textId="77777777" w:rsidR="006449E5" w:rsidRPr="00BB4EFD" w:rsidRDefault="006449E5" w:rsidP="00A60DEF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Ед. изм.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2DFF6" w14:textId="77777777" w:rsidR="006449E5" w:rsidRPr="00BB4EFD" w:rsidRDefault="006449E5" w:rsidP="00A60DEF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6C5E6" w14:textId="77777777" w:rsidR="006449E5" w:rsidRPr="00BB4EFD" w:rsidRDefault="006449E5" w:rsidP="00A60DEF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Цена за </w:t>
            </w:r>
          </w:p>
          <w:p w14:paraId="7AD2C0BF" w14:textId="77777777" w:rsidR="006449E5" w:rsidRDefault="006449E5" w:rsidP="00A60DEF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1 ед. </w:t>
            </w:r>
          </w:p>
          <w:p w14:paraId="0239686F" w14:textId="77777777" w:rsidR="006449E5" w:rsidRPr="00BB4EFD" w:rsidRDefault="006449E5" w:rsidP="00A60D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(в </w:t>
            </w:r>
            <w:r w:rsidRPr="00BB4EFD">
              <w:rPr>
                <w:b/>
                <w:color w:val="000000"/>
              </w:rPr>
              <w:t>руб. ПМР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657" w14:textId="77777777" w:rsidR="006449E5" w:rsidRDefault="006449E5" w:rsidP="00A60D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14:paraId="0993C468" w14:textId="77777777" w:rsidR="006449E5" w:rsidRPr="00BB4EFD" w:rsidRDefault="006449E5" w:rsidP="00A60D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(в </w:t>
            </w:r>
            <w:r w:rsidRPr="00BB4EFD">
              <w:rPr>
                <w:b/>
                <w:color w:val="000000"/>
              </w:rPr>
              <w:t>руб. ПМР</w:t>
            </w:r>
            <w:r>
              <w:rPr>
                <w:b/>
                <w:color w:val="000000"/>
              </w:rPr>
              <w:t>)</w:t>
            </w:r>
          </w:p>
        </w:tc>
      </w:tr>
      <w:tr w:rsidR="006449E5" w:rsidRPr="00BB4EFD" w14:paraId="59099CA1" w14:textId="77777777" w:rsidTr="00E44A21">
        <w:trPr>
          <w:trHeight w:val="370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607E4" w14:textId="77777777" w:rsidR="006449E5" w:rsidRPr="00BB4EFD" w:rsidRDefault="006449E5" w:rsidP="00A60DEF">
            <w:pPr>
              <w:ind w:left="360"/>
              <w:rPr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96C73" w14:textId="0F4CA6DF" w:rsidR="006449E5" w:rsidRPr="005A4B64" w:rsidRDefault="006449E5" w:rsidP="008028CD">
            <w:pPr>
              <w:rPr>
                <w:rFonts w:cs="Times New Roman"/>
              </w:rPr>
            </w:pPr>
            <w:r w:rsidRPr="005A4B64">
              <w:rPr>
                <w:rFonts w:cs="Times New Roman"/>
              </w:rPr>
              <w:t>Бензин А</w:t>
            </w:r>
            <w:r w:rsidR="008028CD">
              <w:rPr>
                <w:rFonts w:cs="Times New Roman"/>
              </w:rPr>
              <w:t>и</w:t>
            </w:r>
            <w:bookmarkStart w:id="0" w:name="_GoBack"/>
            <w:bookmarkEnd w:id="0"/>
            <w:r w:rsidRPr="005A4B64">
              <w:rPr>
                <w:rFonts w:cs="Times New Roman"/>
              </w:rPr>
              <w:t>-95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6193" w14:textId="54485640" w:rsidR="006449E5" w:rsidRPr="005A4B64" w:rsidRDefault="00E44A21" w:rsidP="00A60D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479A" w14:textId="2D50FBA2" w:rsidR="006449E5" w:rsidRPr="005A4B64" w:rsidRDefault="00825C35" w:rsidP="00A60D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BAE1" w14:textId="16D24B59" w:rsidR="006449E5" w:rsidRPr="00F5759C" w:rsidRDefault="006449E5" w:rsidP="00A60DEF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4513" w14:textId="1CA1527A" w:rsidR="006449E5" w:rsidRPr="00BB4EFD" w:rsidRDefault="006449E5" w:rsidP="00A60DEF">
            <w:pPr>
              <w:jc w:val="center"/>
            </w:pPr>
          </w:p>
        </w:tc>
      </w:tr>
      <w:tr w:rsidR="006449E5" w:rsidRPr="00BB4EFD" w14:paraId="373ADF22" w14:textId="77777777" w:rsidTr="00A60DEF">
        <w:trPr>
          <w:trHeight w:val="251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89C9A" w14:textId="77777777" w:rsidR="006449E5" w:rsidRPr="00BB4EFD" w:rsidRDefault="006449E5" w:rsidP="00A60DEF">
            <w:pPr>
              <w:rPr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C8806" w14:textId="153B997A" w:rsidR="006449E5" w:rsidRPr="00A4681D" w:rsidRDefault="006449E5" w:rsidP="00A60DEF">
            <w:pPr>
              <w:rPr>
                <w:rFonts w:cs="Times New Roman"/>
              </w:rPr>
            </w:pPr>
            <w:r w:rsidRPr="00BB4EFD">
              <w:rPr>
                <w:b/>
              </w:rPr>
              <w:t>ИТОГО: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B4458" w14:textId="77777777" w:rsidR="006449E5" w:rsidRPr="00A4681D" w:rsidRDefault="006449E5" w:rsidP="00A60DEF">
            <w:pPr>
              <w:jc w:val="center"/>
              <w:rPr>
                <w:rFonts w:cs="Times New Roma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9A89A" w14:textId="77777777" w:rsidR="006449E5" w:rsidRPr="00EB3C5A" w:rsidRDefault="006449E5" w:rsidP="00A60DEF">
            <w:pPr>
              <w:jc w:val="center"/>
              <w:rPr>
                <w:rFonts w:cs="Times New Roman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60479" w14:textId="77777777" w:rsidR="006449E5" w:rsidRPr="00BB4EFD" w:rsidRDefault="006449E5" w:rsidP="00A60DEF">
            <w:pPr>
              <w:jc w:val="right"/>
              <w:rPr>
                <w:b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6586B" w14:textId="73E5CE2F" w:rsidR="006449E5" w:rsidRPr="00BB4EFD" w:rsidRDefault="006449E5" w:rsidP="00A60DEF">
            <w:pPr>
              <w:jc w:val="center"/>
              <w:rPr>
                <w:b/>
              </w:rPr>
            </w:pPr>
          </w:p>
        </w:tc>
      </w:tr>
    </w:tbl>
    <w:p w14:paraId="688EE228" w14:textId="2A7B9811" w:rsidR="006449E5" w:rsidRPr="0060292D" w:rsidRDefault="008362B1" w:rsidP="006449E5">
      <w:pPr>
        <w:ind w:firstLine="567"/>
        <w:jc w:val="center"/>
        <w:rPr>
          <w:rFonts w:cs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63BD4" wp14:editId="42D8D81F">
                <wp:simplePos x="0" y="0"/>
                <wp:positionH relativeFrom="column">
                  <wp:posOffset>3044190</wp:posOffset>
                </wp:positionH>
                <wp:positionV relativeFrom="paragraph">
                  <wp:posOffset>635</wp:posOffset>
                </wp:positionV>
                <wp:extent cx="31432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6DE99D" id="Прямая соединительная линия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.05pt" to="487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"/>
            </w:pict>
          </mc:Fallback>
        </mc:AlternateContent>
      </w:r>
    </w:p>
    <w:p w14:paraId="4C870B52" w14:textId="59321017" w:rsidR="006449E5" w:rsidRPr="00EF3F9B" w:rsidRDefault="006449E5" w:rsidP="006449E5">
      <w:pPr>
        <w:ind w:firstLine="567"/>
        <w:jc w:val="center"/>
        <w:rPr>
          <w:rFonts w:cs="Times New Roman"/>
        </w:rPr>
      </w:pPr>
    </w:p>
    <w:p w14:paraId="73CA2D1D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6449E5" w:rsidRPr="005A6B17" w14:paraId="533532E1" w14:textId="77777777" w:rsidTr="00090F28">
        <w:trPr>
          <w:trHeight w:val="2579"/>
        </w:trPr>
        <w:tc>
          <w:tcPr>
            <w:tcW w:w="5387" w:type="dxa"/>
          </w:tcPr>
          <w:p w14:paraId="2E31BA0E" w14:textId="257B194E" w:rsidR="006449E5" w:rsidRPr="00A7031D" w:rsidRDefault="00A335E4" w:rsidP="00090F28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Заказчик</w:t>
            </w:r>
          </w:p>
          <w:p w14:paraId="68A24CDF" w14:textId="5DE6D9D2" w:rsidR="006449E5" w:rsidRPr="00090F28" w:rsidRDefault="00FB5914" w:rsidP="00090F28">
            <w:pPr>
              <w:ind w:right="-83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90F28">
              <w:rPr>
                <w:rFonts w:cs="Times New Roman"/>
                <w:b/>
                <w:bCs/>
                <w:lang w:eastAsia="en-US"/>
              </w:rPr>
              <w:t>Бендерский городской Совет народных депутатов</w:t>
            </w:r>
          </w:p>
          <w:p w14:paraId="09DF775E" w14:textId="77777777" w:rsidR="006449E5" w:rsidRPr="0060292D" w:rsidRDefault="006449E5" w:rsidP="00A60DEF">
            <w:pPr>
              <w:ind w:right="-83"/>
              <w:rPr>
                <w:rFonts w:cs="Times New Roman"/>
                <w:lang w:eastAsia="en-US"/>
              </w:rPr>
            </w:pPr>
          </w:p>
          <w:p w14:paraId="5A3B1B89" w14:textId="77777777" w:rsidR="005E2193" w:rsidRDefault="00FB5914" w:rsidP="00A60DEF">
            <w:pPr>
              <w:rPr>
                <w:rFonts w:cs="Times New Roman"/>
                <w:lang w:eastAsia="en-US"/>
              </w:rPr>
            </w:pPr>
            <w:r w:rsidRPr="00EF3F9B">
              <w:rPr>
                <w:rFonts w:cs="Times New Roman"/>
                <w:b/>
                <w:bCs/>
                <w:lang w:eastAsia="en-US"/>
              </w:rPr>
              <w:t>Председатель</w:t>
            </w:r>
            <w:r w:rsidR="006449E5" w:rsidRPr="00A7031D">
              <w:rPr>
                <w:rFonts w:cs="Times New Roman"/>
                <w:lang w:eastAsia="en-US"/>
              </w:rPr>
              <w:t xml:space="preserve">         </w:t>
            </w:r>
          </w:p>
          <w:p w14:paraId="42F624E7" w14:textId="77777777" w:rsidR="00090F28" w:rsidRDefault="006449E5" w:rsidP="00A60DEF">
            <w:pPr>
              <w:rPr>
                <w:rFonts w:cs="Times New Roman"/>
                <w:lang w:eastAsia="en-US"/>
              </w:rPr>
            </w:pPr>
            <w:r w:rsidRPr="00A7031D">
              <w:rPr>
                <w:rFonts w:cs="Times New Roman"/>
                <w:lang w:eastAsia="en-US"/>
              </w:rPr>
              <w:t xml:space="preserve">                                                         </w:t>
            </w:r>
          </w:p>
          <w:p w14:paraId="2F138136" w14:textId="77777777" w:rsidR="00090F28" w:rsidRDefault="00090F28" w:rsidP="00A60DEF">
            <w:pPr>
              <w:rPr>
                <w:rFonts w:cs="Times New Roman"/>
                <w:lang w:eastAsia="en-US"/>
              </w:rPr>
            </w:pPr>
          </w:p>
          <w:p w14:paraId="5CF2FE54" w14:textId="789AC4D1" w:rsidR="006449E5" w:rsidRPr="00A7031D" w:rsidRDefault="006449E5" w:rsidP="00A60DEF">
            <w:pPr>
              <w:rPr>
                <w:rFonts w:cs="Times New Roman"/>
                <w:lang w:eastAsia="en-US"/>
              </w:rPr>
            </w:pPr>
            <w:r w:rsidRPr="00A7031D">
              <w:rPr>
                <w:rFonts w:cs="Times New Roman"/>
                <w:lang w:eastAsia="en-US"/>
              </w:rPr>
              <w:t>______________</w:t>
            </w:r>
            <w:r w:rsidR="005E2193">
              <w:rPr>
                <w:rFonts w:cs="Times New Roman"/>
                <w:lang w:eastAsia="en-US"/>
              </w:rPr>
              <w:t>______________</w:t>
            </w:r>
            <w:r w:rsidR="00A31533">
              <w:rPr>
                <w:rFonts w:cs="Times New Roman"/>
                <w:lang w:eastAsia="en-US"/>
              </w:rPr>
              <w:t>_____</w:t>
            </w:r>
            <w:r w:rsidR="00FB5914">
              <w:rPr>
                <w:rFonts w:cs="Times New Roman"/>
                <w:lang w:eastAsia="en-US"/>
              </w:rPr>
              <w:t>Ю.И.</w:t>
            </w:r>
            <w:r w:rsidR="001C00FA">
              <w:rPr>
                <w:rFonts w:cs="Times New Roman"/>
                <w:lang w:eastAsia="en-US"/>
              </w:rPr>
              <w:t xml:space="preserve"> </w:t>
            </w:r>
            <w:r w:rsidR="00FB5914">
              <w:rPr>
                <w:rFonts w:cs="Times New Roman"/>
                <w:lang w:eastAsia="en-US"/>
              </w:rPr>
              <w:t>Кара</w:t>
            </w:r>
          </w:p>
        </w:tc>
        <w:tc>
          <w:tcPr>
            <w:tcW w:w="5245" w:type="dxa"/>
          </w:tcPr>
          <w:p w14:paraId="7113CAA8" w14:textId="7E867E81" w:rsidR="006449E5" w:rsidRPr="00A7031D" w:rsidRDefault="006449E5" w:rsidP="00090F28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Пост</w:t>
            </w:r>
            <w:r w:rsidRPr="00A7031D">
              <w:rPr>
                <w:rFonts w:cs="Times New Roman"/>
                <w:b/>
                <w:lang w:eastAsia="en-US"/>
              </w:rPr>
              <w:t>авщик</w:t>
            </w:r>
          </w:p>
          <w:p w14:paraId="00D3AA34" w14:textId="21973FE1" w:rsidR="00090F28" w:rsidRPr="00090F28" w:rsidRDefault="00090F28" w:rsidP="00090F28">
            <w:pPr>
              <w:rPr>
                <w:rFonts w:cs="Times New Roman"/>
                <w:lang w:eastAsia="en-US"/>
              </w:rPr>
            </w:pPr>
          </w:p>
        </w:tc>
      </w:tr>
    </w:tbl>
    <w:p w14:paraId="3AEDBF1A" w14:textId="77777777" w:rsidR="00D20650" w:rsidRPr="00090F28" w:rsidRDefault="00D20650" w:rsidP="005F606B">
      <w:pPr>
        <w:rPr>
          <w:rFonts w:cs="Times New Roman"/>
          <w:lang w:eastAsia="en-US"/>
        </w:rPr>
      </w:pPr>
    </w:p>
    <w:p w14:paraId="4DC913D3" w14:textId="77777777" w:rsidR="006449E5" w:rsidRDefault="006449E5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360A5527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571884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2F8677E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4B24D14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743DDA4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19AD390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0BB3263D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72CEAD5A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7DDD4290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2C4F8BA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02ADF49E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3B4865A2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sectPr w:rsidR="00346DC1" w:rsidSect="00FD0186">
      <w:footerReference w:type="default" r:id="rId9"/>
      <w:pgSz w:w="11906" w:h="16838"/>
      <w:pgMar w:top="426" w:right="851" w:bottom="1701" w:left="170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88F3C" w14:textId="77777777" w:rsidR="00316BD3" w:rsidRDefault="00316BD3" w:rsidP="006D1E2A">
      <w:r>
        <w:separator/>
      </w:r>
    </w:p>
  </w:endnote>
  <w:endnote w:type="continuationSeparator" w:id="0">
    <w:p w14:paraId="5EAA4EED" w14:textId="77777777" w:rsidR="00316BD3" w:rsidRDefault="00316BD3" w:rsidP="006D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09515"/>
      <w:docPartObj>
        <w:docPartGallery w:val="Page Numbers (Bottom of Page)"/>
        <w:docPartUnique/>
      </w:docPartObj>
    </w:sdtPr>
    <w:sdtEndPr/>
    <w:sdtContent>
      <w:p w14:paraId="11FB68D3" w14:textId="061DE749" w:rsidR="00E350D5" w:rsidRDefault="00E350D5">
        <w:pPr>
          <w:pStyle w:val="ac"/>
          <w:jc w:val="center"/>
          <w:rPr>
            <w:b/>
            <w:bCs/>
            <w:sz w:val="26"/>
            <w:szCs w:val="26"/>
          </w:rPr>
        </w:pPr>
        <w:r>
          <w:rPr>
            <w:b/>
            <w:bCs/>
            <w:sz w:val="26"/>
            <w:szCs w:val="26"/>
          </w:rPr>
          <w:t>Заказчик</w:t>
        </w:r>
        <w:r w:rsidRPr="006D1E2A">
          <w:rPr>
            <w:b/>
            <w:bCs/>
            <w:sz w:val="26"/>
            <w:szCs w:val="26"/>
          </w:rPr>
          <w:t xml:space="preserve">___________ </w:t>
        </w:r>
        <w:r>
          <w:rPr>
            <w:b/>
            <w:bCs/>
            <w:sz w:val="26"/>
            <w:szCs w:val="26"/>
          </w:rPr>
          <w:t xml:space="preserve">                                                      </w:t>
        </w:r>
        <w:r w:rsidRPr="006D1E2A">
          <w:rPr>
            <w:b/>
            <w:bCs/>
            <w:sz w:val="26"/>
            <w:szCs w:val="26"/>
          </w:rPr>
          <w:t>Поставщик____________</w:t>
        </w:r>
      </w:p>
      <w:p w14:paraId="739173E2" w14:textId="7380DD14" w:rsidR="00E350D5" w:rsidRPr="00721A65" w:rsidRDefault="00E350D5" w:rsidP="00721A65">
        <w:pPr>
          <w:pStyle w:val="ac"/>
          <w:rPr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        </w:t>
        </w:r>
        <w:r w:rsidRPr="00721A65">
          <w:rPr>
            <w:sz w:val="16"/>
            <w:szCs w:val="16"/>
          </w:rPr>
          <w:t>(подпись)</w:t>
        </w:r>
        <w:r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</w:t>
        </w:r>
        <w:r w:rsidRPr="00721A65">
          <w:rPr>
            <w:sz w:val="16"/>
            <w:szCs w:val="16"/>
          </w:rPr>
          <w:t xml:space="preserve"> (подпись)</w:t>
        </w:r>
      </w:p>
      <w:p w14:paraId="570A8134" w14:textId="6A48BAA6" w:rsidR="00E350D5" w:rsidRDefault="00E350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8CD">
          <w:rPr>
            <w:noProof/>
          </w:rPr>
          <w:t>1</w:t>
        </w:r>
        <w:r>
          <w:fldChar w:fldCharType="end"/>
        </w:r>
      </w:p>
    </w:sdtContent>
  </w:sdt>
  <w:p w14:paraId="41B1ED38" w14:textId="77777777" w:rsidR="00E350D5" w:rsidRDefault="00E350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0179B" w14:textId="77777777" w:rsidR="00316BD3" w:rsidRDefault="00316BD3" w:rsidP="006D1E2A">
      <w:r>
        <w:separator/>
      </w:r>
    </w:p>
  </w:footnote>
  <w:footnote w:type="continuationSeparator" w:id="0">
    <w:p w14:paraId="4B4FDBA6" w14:textId="77777777" w:rsidR="00316BD3" w:rsidRDefault="00316BD3" w:rsidP="006D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150C"/>
    <w:rsid w:val="00004DDE"/>
    <w:rsid w:val="00021B77"/>
    <w:rsid w:val="00030EF1"/>
    <w:rsid w:val="00084505"/>
    <w:rsid w:val="00090F28"/>
    <w:rsid w:val="00092750"/>
    <w:rsid w:val="000E0871"/>
    <w:rsid w:val="000F314F"/>
    <w:rsid w:val="000F3B7E"/>
    <w:rsid w:val="001112CF"/>
    <w:rsid w:val="00112452"/>
    <w:rsid w:val="00117CC0"/>
    <w:rsid w:val="001275CA"/>
    <w:rsid w:val="00155E55"/>
    <w:rsid w:val="001634CF"/>
    <w:rsid w:val="00171405"/>
    <w:rsid w:val="0017512B"/>
    <w:rsid w:val="00194F9D"/>
    <w:rsid w:val="001A526E"/>
    <w:rsid w:val="001A554D"/>
    <w:rsid w:val="001B10D7"/>
    <w:rsid w:val="001B195A"/>
    <w:rsid w:val="001B4C1B"/>
    <w:rsid w:val="001C00FA"/>
    <w:rsid w:val="001E0D7A"/>
    <w:rsid w:val="00201D0E"/>
    <w:rsid w:val="00213F6A"/>
    <w:rsid w:val="00224E64"/>
    <w:rsid w:val="00231C4C"/>
    <w:rsid w:val="00234275"/>
    <w:rsid w:val="0025025A"/>
    <w:rsid w:val="002507EA"/>
    <w:rsid w:val="00266619"/>
    <w:rsid w:val="00270A4A"/>
    <w:rsid w:val="002830AA"/>
    <w:rsid w:val="002A620A"/>
    <w:rsid w:val="002B35DA"/>
    <w:rsid w:val="002B57AD"/>
    <w:rsid w:val="002B625A"/>
    <w:rsid w:val="002E4735"/>
    <w:rsid w:val="00316BD3"/>
    <w:rsid w:val="003177F3"/>
    <w:rsid w:val="003203D0"/>
    <w:rsid w:val="00346653"/>
    <w:rsid w:val="00346DC1"/>
    <w:rsid w:val="00361BF7"/>
    <w:rsid w:val="0037288A"/>
    <w:rsid w:val="003810F9"/>
    <w:rsid w:val="003860DE"/>
    <w:rsid w:val="003D5C1E"/>
    <w:rsid w:val="003F0201"/>
    <w:rsid w:val="00404ADC"/>
    <w:rsid w:val="004148E2"/>
    <w:rsid w:val="0042144C"/>
    <w:rsid w:val="00436C69"/>
    <w:rsid w:val="00444382"/>
    <w:rsid w:val="00462B8D"/>
    <w:rsid w:val="00472F7C"/>
    <w:rsid w:val="00477B3A"/>
    <w:rsid w:val="00496B33"/>
    <w:rsid w:val="004A15A9"/>
    <w:rsid w:val="004C4F56"/>
    <w:rsid w:val="004D7B84"/>
    <w:rsid w:val="00517EC5"/>
    <w:rsid w:val="00540471"/>
    <w:rsid w:val="00544C4C"/>
    <w:rsid w:val="00553938"/>
    <w:rsid w:val="00554030"/>
    <w:rsid w:val="005743AC"/>
    <w:rsid w:val="005762AF"/>
    <w:rsid w:val="00591BF4"/>
    <w:rsid w:val="00594FC2"/>
    <w:rsid w:val="005A21D9"/>
    <w:rsid w:val="005A6B17"/>
    <w:rsid w:val="005B4091"/>
    <w:rsid w:val="005C7E32"/>
    <w:rsid w:val="005D2D65"/>
    <w:rsid w:val="005D7E00"/>
    <w:rsid w:val="005E2193"/>
    <w:rsid w:val="005F606B"/>
    <w:rsid w:val="0060235A"/>
    <w:rsid w:val="0060292D"/>
    <w:rsid w:val="00602A80"/>
    <w:rsid w:val="00617DCF"/>
    <w:rsid w:val="00620414"/>
    <w:rsid w:val="006319FD"/>
    <w:rsid w:val="00641C6E"/>
    <w:rsid w:val="006449E5"/>
    <w:rsid w:val="00654296"/>
    <w:rsid w:val="006667AE"/>
    <w:rsid w:val="006669F4"/>
    <w:rsid w:val="00667F32"/>
    <w:rsid w:val="00677236"/>
    <w:rsid w:val="006775CA"/>
    <w:rsid w:val="00683FDF"/>
    <w:rsid w:val="006B1367"/>
    <w:rsid w:val="006B3986"/>
    <w:rsid w:val="006C39E6"/>
    <w:rsid w:val="006C5A6C"/>
    <w:rsid w:val="006D1E2A"/>
    <w:rsid w:val="006D5022"/>
    <w:rsid w:val="00721A65"/>
    <w:rsid w:val="007227B6"/>
    <w:rsid w:val="00723727"/>
    <w:rsid w:val="00731048"/>
    <w:rsid w:val="007348FC"/>
    <w:rsid w:val="00737CD8"/>
    <w:rsid w:val="00737D2E"/>
    <w:rsid w:val="00780E17"/>
    <w:rsid w:val="007D0FB8"/>
    <w:rsid w:val="007D1D2C"/>
    <w:rsid w:val="007E2F8F"/>
    <w:rsid w:val="008021A4"/>
    <w:rsid w:val="008028CD"/>
    <w:rsid w:val="008258A6"/>
    <w:rsid w:val="00825C35"/>
    <w:rsid w:val="00832591"/>
    <w:rsid w:val="0083543A"/>
    <w:rsid w:val="008362B1"/>
    <w:rsid w:val="00837A1C"/>
    <w:rsid w:val="00844DB7"/>
    <w:rsid w:val="00861EDA"/>
    <w:rsid w:val="008642F2"/>
    <w:rsid w:val="0088641A"/>
    <w:rsid w:val="0089261C"/>
    <w:rsid w:val="00897C65"/>
    <w:rsid w:val="008C563C"/>
    <w:rsid w:val="008D3824"/>
    <w:rsid w:val="008D76A4"/>
    <w:rsid w:val="008E4E79"/>
    <w:rsid w:val="008F28E9"/>
    <w:rsid w:val="008F64EE"/>
    <w:rsid w:val="00900E3E"/>
    <w:rsid w:val="00921679"/>
    <w:rsid w:val="00936E5C"/>
    <w:rsid w:val="00945CD4"/>
    <w:rsid w:val="00975B70"/>
    <w:rsid w:val="00977B4D"/>
    <w:rsid w:val="00981F16"/>
    <w:rsid w:val="00982D4A"/>
    <w:rsid w:val="009B5AA0"/>
    <w:rsid w:val="009C25DA"/>
    <w:rsid w:val="009E18EB"/>
    <w:rsid w:val="00A0203C"/>
    <w:rsid w:val="00A07A6D"/>
    <w:rsid w:val="00A12EB0"/>
    <w:rsid w:val="00A31533"/>
    <w:rsid w:val="00A33101"/>
    <w:rsid w:val="00A335E4"/>
    <w:rsid w:val="00A345E5"/>
    <w:rsid w:val="00A45BF5"/>
    <w:rsid w:val="00A57530"/>
    <w:rsid w:val="00A602DC"/>
    <w:rsid w:val="00A60DEF"/>
    <w:rsid w:val="00A90B15"/>
    <w:rsid w:val="00AA2061"/>
    <w:rsid w:val="00AD3328"/>
    <w:rsid w:val="00B15B47"/>
    <w:rsid w:val="00B2321C"/>
    <w:rsid w:val="00B23365"/>
    <w:rsid w:val="00B259A2"/>
    <w:rsid w:val="00B414F9"/>
    <w:rsid w:val="00B6218D"/>
    <w:rsid w:val="00B81747"/>
    <w:rsid w:val="00BA1D92"/>
    <w:rsid w:val="00C24A52"/>
    <w:rsid w:val="00C25B91"/>
    <w:rsid w:val="00C26632"/>
    <w:rsid w:val="00C3183B"/>
    <w:rsid w:val="00C33EBC"/>
    <w:rsid w:val="00C52845"/>
    <w:rsid w:val="00C937D9"/>
    <w:rsid w:val="00CB3132"/>
    <w:rsid w:val="00CD164C"/>
    <w:rsid w:val="00CF48A0"/>
    <w:rsid w:val="00D0716F"/>
    <w:rsid w:val="00D15DF9"/>
    <w:rsid w:val="00D20650"/>
    <w:rsid w:val="00D22A92"/>
    <w:rsid w:val="00D75760"/>
    <w:rsid w:val="00D82840"/>
    <w:rsid w:val="00D87206"/>
    <w:rsid w:val="00D95B3A"/>
    <w:rsid w:val="00DB45C8"/>
    <w:rsid w:val="00DE5AE6"/>
    <w:rsid w:val="00DE71F5"/>
    <w:rsid w:val="00E0036A"/>
    <w:rsid w:val="00E03A41"/>
    <w:rsid w:val="00E20189"/>
    <w:rsid w:val="00E22152"/>
    <w:rsid w:val="00E27382"/>
    <w:rsid w:val="00E350D5"/>
    <w:rsid w:val="00E379C4"/>
    <w:rsid w:val="00E44572"/>
    <w:rsid w:val="00E44A21"/>
    <w:rsid w:val="00E47685"/>
    <w:rsid w:val="00E52F46"/>
    <w:rsid w:val="00E705BD"/>
    <w:rsid w:val="00E716B0"/>
    <w:rsid w:val="00E74152"/>
    <w:rsid w:val="00E75B7D"/>
    <w:rsid w:val="00E8067D"/>
    <w:rsid w:val="00E85B08"/>
    <w:rsid w:val="00E87BF8"/>
    <w:rsid w:val="00E9524A"/>
    <w:rsid w:val="00EA4FFB"/>
    <w:rsid w:val="00EB6443"/>
    <w:rsid w:val="00EC04CD"/>
    <w:rsid w:val="00ED4D29"/>
    <w:rsid w:val="00EE3206"/>
    <w:rsid w:val="00EE358F"/>
    <w:rsid w:val="00EF0BA6"/>
    <w:rsid w:val="00EF193F"/>
    <w:rsid w:val="00EF3F9B"/>
    <w:rsid w:val="00F4277A"/>
    <w:rsid w:val="00F4615F"/>
    <w:rsid w:val="00F50060"/>
    <w:rsid w:val="00F5759C"/>
    <w:rsid w:val="00F70458"/>
    <w:rsid w:val="00F767DC"/>
    <w:rsid w:val="00F92551"/>
    <w:rsid w:val="00F9610C"/>
    <w:rsid w:val="00FA16EE"/>
    <w:rsid w:val="00FA25FF"/>
    <w:rsid w:val="00FB5914"/>
    <w:rsid w:val="00FD0186"/>
    <w:rsid w:val="00FD6728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D5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uiPriority w:val="1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  <w:style w:type="character" w:customStyle="1" w:styleId="21">
    <w:name w:val="Основной текст (2)_"/>
    <w:link w:val="22"/>
    <w:locked/>
    <w:rsid w:val="006449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49E5"/>
    <w:pPr>
      <w:widowControl w:val="0"/>
      <w:shd w:val="clear" w:color="auto" w:fill="FFFFFF"/>
      <w:spacing w:before="120" w:after="300" w:line="0" w:lineRule="atLeast"/>
      <w:ind w:hanging="1000"/>
      <w:jc w:val="both"/>
    </w:pPr>
    <w:rPr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D1E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1E2A"/>
    <w:rPr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1E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1E2A"/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uiPriority w:val="1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  <w:style w:type="character" w:customStyle="1" w:styleId="21">
    <w:name w:val="Основной текст (2)_"/>
    <w:link w:val="22"/>
    <w:locked/>
    <w:rsid w:val="006449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49E5"/>
    <w:pPr>
      <w:widowControl w:val="0"/>
      <w:shd w:val="clear" w:color="auto" w:fill="FFFFFF"/>
      <w:spacing w:before="120" w:after="300" w:line="0" w:lineRule="atLeast"/>
      <w:ind w:hanging="1000"/>
      <w:jc w:val="both"/>
    </w:pPr>
    <w:rPr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D1E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1E2A"/>
    <w:rPr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1E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1E2A"/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908C-A9D6-431B-8241-DE2C4119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Adminus</cp:lastModifiedBy>
  <cp:revision>7</cp:revision>
  <cp:lastPrinted>2022-01-18T08:40:00Z</cp:lastPrinted>
  <dcterms:created xsi:type="dcterms:W3CDTF">2024-08-01T06:44:00Z</dcterms:created>
  <dcterms:modified xsi:type="dcterms:W3CDTF">2024-08-01T06:59:00Z</dcterms:modified>
</cp:coreProperties>
</file>