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4403"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ДОГОВОР</w:t>
      </w:r>
      <w:r w:rsidRPr="005425F5">
        <w:rPr>
          <w:rFonts w:ascii="Times New Roman" w:eastAsia="Calibri" w:hAnsi="Times New Roman" w:cs="Times New Roman"/>
          <w:sz w:val="23"/>
          <w:szCs w:val="23"/>
        </w:rPr>
        <w:t xml:space="preserve"> </w:t>
      </w:r>
      <w:r w:rsidRPr="005425F5">
        <w:rPr>
          <w:rFonts w:ascii="Times New Roman" w:eastAsia="Calibri" w:hAnsi="Times New Roman" w:cs="Times New Roman"/>
          <w:b/>
          <w:bCs/>
          <w:sz w:val="23"/>
          <w:szCs w:val="23"/>
        </w:rPr>
        <w:t xml:space="preserve">ПОДРЯДА № ___/24-РФП(___) </w:t>
      </w:r>
      <w:r w:rsidRPr="005425F5">
        <w:rPr>
          <w:rFonts w:ascii="Times New Roman" w:eastAsia="Calibri" w:hAnsi="Times New Roman" w:cs="Times New Roman"/>
          <w:b/>
          <w:bCs/>
          <w:sz w:val="23"/>
          <w:szCs w:val="23"/>
        </w:rPr>
        <w:br/>
      </w:r>
    </w:p>
    <w:p w14:paraId="4EB21A1B" w14:textId="77777777" w:rsidR="005425F5" w:rsidRPr="005425F5" w:rsidRDefault="005425F5" w:rsidP="005425F5">
      <w:pPr>
        <w:spacing w:after="160" w:line="259" w:lineRule="auto"/>
        <w:rPr>
          <w:rFonts w:ascii="Times New Roman" w:eastAsia="Calibri" w:hAnsi="Times New Roman" w:cs="Times New Roman"/>
          <w:sz w:val="23"/>
          <w:szCs w:val="23"/>
        </w:rPr>
      </w:pPr>
      <w:r w:rsidRPr="005425F5">
        <w:rPr>
          <w:rFonts w:ascii="Times New Roman" w:eastAsia="Calibri" w:hAnsi="Times New Roman" w:cs="Times New Roman"/>
          <w:sz w:val="23"/>
          <w:szCs w:val="23"/>
        </w:rPr>
        <w:t>г. Бендеры                                                                                         "______" августа2024 года</w:t>
      </w:r>
    </w:p>
    <w:p w14:paraId="21A050AE" w14:textId="7C8F7BE0"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Государственная администрация города Бендеры, именуемая в дальнейшем «Заказчик», в лице </w:t>
      </w:r>
      <w:r w:rsidR="00B10112">
        <w:rPr>
          <w:rFonts w:ascii="Times New Roman" w:eastAsia="Calibri" w:hAnsi="Times New Roman" w:cs="Times New Roman"/>
          <w:sz w:val="23"/>
          <w:szCs w:val="23"/>
        </w:rPr>
        <w:t>_________________________________________________</w:t>
      </w:r>
      <w:r w:rsidRPr="005425F5">
        <w:rPr>
          <w:rFonts w:ascii="Times New Roman" w:eastAsia="Calibri" w:hAnsi="Times New Roman" w:cs="Times New Roman"/>
          <w:sz w:val="23"/>
          <w:szCs w:val="23"/>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и______________________, именуемое в дальнейшем «Подрядчик», в лице директора___________________, с другой стороны, именуемые при совместном упоминании «Стороны», а по отдельности – «Сторона», в соответствии с </w:t>
      </w:r>
      <w:r w:rsidRPr="005425F5">
        <w:rPr>
          <w:rFonts w:ascii="Times New Roman" w:eastAsia="Times New Roman" w:hAnsi="Times New Roman" w:cs="Times New Roman"/>
          <w:sz w:val="23"/>
          <w:szCs w:val="23"/>
        </w:rPr>
        <w:t xml:space="preserve">Гражданским кодексом </w:t>
      </w:r>
      <w:r w:rsidRPr="005425F5">
        <w:rPr>
          <w:rFonts w:ascii="Times New Roman" w:eastAsia="Calibri" w:hAnsi="Times New Roman" w:cs="Times New Roman"/>
          <w:sz w:val="23"/>
          <w:szCs w:val="23"/>
        </w:rPr>
        <w:t>Приднестровской Молдавской Республики</w:t>
      </w:r>
      <w:r w:rsidRPr="005425F5">
        <w:rPr>
          <w:rFonts w:ascii="Times New Roman" w:eastAsia="Times New Roman" w:hAnsi="Times New Roman" w:cs="Times New Roman"/>
          <w:sz w:val="23"/>
          <w:szCs w:val="23"/>
        </w:rPr>
        <w:t xml:space="preserve">,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Распоряжением Президента Приднестровской Молдавской Республики от 23 июля 2024 года № 251рп "О выделении денежных средств из Резервного фонда Президента Приднестровской Молдавской Республики" (НДП),  Планом закупок товаров, работ, услуг для обеспечения муниципальных нужд на 2024 год (№ 1.42.3.), по итогам проведения открытого аукциона (извещение о проведении открытого аукциона по закупке товаров, работ, услуг для обеспечения государственных (муниципальных) нужд № 1.42.3. от _____________2024 года, протокол рассмотрения заявок на участие в открытом аукционе и (или) открытия доступа к поданным в форме электронных документов заявкам __________________от ___________2024 года № __) </w:t>
      </w:r>
      <w:r w:rsidRPr="005425F5">
        <w:rPr>
          <w:rFonts w:ascii="Times New Roman" w:eastAsia="Calibri" w:hAnsi="Times New Roman" w:cs="Times New Roman"/>
          <w:sz w:val="23"/>
          <w:szCs w:val="23"/>
        </w:rPr>
        <w:t xml:space="preserve">заключили настоящий договор о нижеследующем:  </w:t>
      </w:r>
    </w:p>
    <w:p w14:paraId="1E43F902" w14:textId="77777777" w:rsidR="005425F5" w:rsidRPr="005425F5" w:rsidRDefault="005425F5" w:rsidP="005425F5">
      <w:pPr>
        <w:spacing w:after="0" w:line="240" w:lineRule="auto"/>
        <w:jc w:val="center"/>
        <w:rPr>
          <w:rFonts w:ascii="Times New Roman" w:eastAsia="Calibri" w:hAnsi="Times New Roman" w:cs="Times New Roman"/>
          <w:b/>
          <w:sz w:val="23"/>
          <w:szCs w:val="23"/>
        </w:rPr>
      </w:pPr>
      <w:r w:rsidRPr="005425F5">
        <w:rPr>
          <w:rFonts w:ascii="Times New Roman" w:eastAsia="Calibri" w:hAnsi="Times New Roman" w:cs="Times New Roman"/>
          <w:b/>
          <w:sz w:val="23"/>
          <w:szCs w:val="23"/>
        </w:rPr>
        <w:t>1.Предмет договора</w:t>
      </w:r>
    </w:p>
    <w:p w14:paraId="30B4746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1.1. По настоящему договору «Подрядчик» обязуется в установленный Договором срок по заданию «Заказчика» выполнить определенные сметной документацией работы по благоустройству территории (далее – Работы) в районе ул. Индустриальная, пер. </w:t>
      </w:r>
      <w:proofErr w:type="spellStart"/>
      <w:r w:rsidRPr="005425F5">
        <w:rPr>
          <w:rFonts w:ascii="Times New Roman" w:eastAsia="Calibri" w:hAnsi="Times New Roman" w:cs="Times New Roman"/>
          <w:sz w:val="23"/>
          <w:szCs w:val="23"/>
        </w:rPr>
        <w:t>Кицканский</w:t>
      </w:r>
      <w:proofErr w:type="spellEnd"/>
      <w:r w:rsidRPr="005425F5">
        <w:rPr>
          <w:rFonts w:ascii="Times New Roman" w:eastAsia="Calibri" w:hAnsi="Times New Roman" w:cs="Times New Roman"/>
          <w:sz w:val="23"/>
          <w:szCs w:val="23"/>
        </w:rPr>
        <w:t xml:space="preserve"> (район ЗАО «</w:t>
      </w:r>
      <w:proofErr w:type="spellStart"/>
      <w:r w:rsidRPr="005425F5">
        <w:rPr>
          <w:rFonts w:ascii="Times New Roman" w:eastAsia="Calibri" w:hAnsi="Times New Roman" w:cs="Times New Roman"/>
          <w:sz w:val="23"/>
          <w:szCs w:val="23"/>
        </w:rPr>
        <w:t>Молдавкабель</w:t>
      </w:r>
      <w:proofErr w:type="spellEnd"/>
      <w:r w:rsidRPr="005425F5">
        <w:rPr>
          <w:rFonts w:ascii="Times New Roman" w:eastAsia="Calibri" w:hAnsi="Times New Roman" w:cs="Times New Roman"/>
          <w:sz w:val="23"/>
          <w:szCs w:val="23"/>
        </w:rPr>
        <w:t xml:space="preserve">») (далее - Объект, место выполнения работ), а «Заказчик» обязуется создать «Подрядчику» необходимые условия для выполнения работ, принять их и уплатить за них обусловленную цену. </w:t>
      </w:r>
    </w:p>
    <w:p w14:paraId="15E17EF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1.2.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w:t>
      </w:r>
    </w:p>
    <w:p w14:paraId="06D169E9" w14:textId="77777777" w:rsidR="005425F5" w:rsidRPr="005425F5" w:rsidRDefault="005425F5" w:rsidP="005425F5">
      <w:pPr>
        <w:spacing w:after="0" w:line="240" w:lineRule="auto"/>
        <w:ind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sz w:val="23"/>
          <w:szCs w:val="23"/>
        </w:rPr>
        <w:t>1.3. Договор заключен на основании ______________Закона о закупках.</w:t>
      </w:r>
    </w:p>
    <w:p w14:paraId="2AD8B363" w14:textId="77777777" w:rsidR="005425F5" w:rsidRPr="005425F5" w:rsidRDefault="005425F5" w:rsidP="005425F5">
      <w:pPr>
        <w:spacing w:after="0" w:line="240" w:lineRule="auto"/>
        <w:rPr>
          <w:rFonts w:ascii="Times New Roman" w:eastAsia="Calibri" w:hAnsi="Times New Roman" w:cs="Times New Roman"/>
          <w:b/>
          <w:bCs/>
          <w:sz w:val="23"/>
          <w:szCs w:val="23"/>
        </w:rPr>
      </w:pPr>
    </w:p>
    <w:p w14:paraId="5666A917"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2.Цена договора, порядок и сроки оплаты</w:t>
      </w:r>
    </w:p>
    <w:p w14:paraId="3B71C62D" w14:textId="77777777" w:rsidR="005425F5" w:rsidRPr="005425F5" w:rsidRDefault="005425F5" w:rsidP="005425F5">
      <w:pPr>
        <w:spacing w:after="0" w:line="240" w:lineRule="auto"/>
        <w:ind w:right="-1" w:firstLine="567"/>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 xml:space="preserve">2.1. Цена Договора (цена работ) определяется на основании сметной документации </w:t>
      </w:r>
      <w:r w:rsidRPr="005425F5">
        <w:rPr>
          <w:rFonts w:ascii="Times New Roman" w:eastAsia="Calibri" w:hAnsi="Times New Roman" w:cs="Times New Roman"/>
          <w:color w:val="000000"/>
          <w:sz w:val="23"/>
          <w:szCs w:val="23"/>
        </w:rPr>
        <w:t xml:space="preserve">согласно Приложению № 1 к настоящему Договору и составляет </w:t>
      </w:r>
      <w:r w:rsidRPr="005425F5">
        <w:rPr>
          <w:rFonts w:ascii="Times New Roman" w:eastAsia="Calibri" w:hAnsi="Times New Roman" w:cs="Times New Roman"/>
          <w:b/>
          <w:color w:val="000000"/>
          <w:sz w:val="23"/>
          <w:szCs w:val="23"/>
        </w:rPr>
        <w:t>_____________(______________) рублей Приднестровской Молдавской Республики.</w:t>
      </w:r>
      <w:r w:rsidRPr="005425F5">
        <w:rPr>
          <w:rFonts w:ascii="Times New Roman" w:eastAsia="Calibri" w:hAnsi="Times New Roman" w:cs="Times New Roman"/>
          <w:b/>
          <w:sz w:val="23"/>
          <w:szCs w:val="23"/>
        </w:rPr>
        <w:t xml:space="preserve"> </w:t>
      </w:r>
    </w:p>
    <w:p w14:paraId="16CC78A1"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Цена Договора сформирована посредством проектно-сметного метода в соответствии с пунктами 7, 8 статьи 16 Закона о закупках с учётом всех </w:t>
      </w:r>
      <w:proofErr w:type="gramStart"/>
      <w:r w:rsidRPr="005425F5">
        <w:rPr>
          <w:rFonts w:ascii="Times New Roman" w:eastAsia="Calibri" w:hAnsi="Times New Roman" w:cs="Times New Roman"/>
          <w:sz w:val="23"/>
          <w:szCs w:val="23"/>
        </w:rPr>
        <w:t>расходов  «</w:t>
      </w:r>
      <w:proofErr w:type="gramEnd"/>
      <w:r w:rsidRPr="005425F5">
        <w:rPr>
          <w:rFonts w:ascii="Times New Roman" w:eastAsia="Calibri" w:hAnsi="Times New Roman" w:cs="Times New Roman"/>
          <w:sz w:val="23"/>
          <w:szCs w:val="23"/>
        </w:rPr>
        <w:t xml:space="preserve">Подрядчика», прямо или косвенно связанных с исполнением Договора. </w:t>
      </w:r>
    </w:p>
    <w:p w14:paraId="3D3C6885" w14:textId="77777777" w:rsidR="005425F5" w:rsidRPr="005425F5" w:rsidRDefault="005425F5" w:rsidP="005425F5">
      <w:pPr>
        <w:spacing w:after="0" w:line="240" w:lineRule="auto"/>
        <w:ind w:right="-2" w:firstLine="567"/>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 xml:space="preserve">Цена договора является твердой, определяется на весь срок исполнения договора и может   </w:t>
      </w:r>
      <w:proofErr w:type="gramStart"/>
      <w:r w:rsidRPr="005425F5">
        <w:rPr>
          <w:rFonts w:ascii="Times New Roman" w:eastAsia="Calibri" w:hAnsi="Times New Roman" w:cs="Times New Roman"/>
          <w:sz w:val="23"/>
          <w:szCs w:val="23"/>
        </w:rPr>
        <w:t>изменяться  только</w:t>
      </w:r>
      <w:proofErr w:type="gramEnd"/>
      <w:r w:rsidRPr="005425F5">
        <w:rPr>
          <w:rFonts w:ascii="Times New Roman" w:eastAsia="Calibri" w:hAnsi="Times New Roman" w:cs="Times New Roman"/>
          <w:sz w:val="23"/>
          <w:szCs w:val="23"/>
        </w:rPr>
        <w:t xml:space="preserve"> в   случаях,  порядке и  на условиях, предусмотренных Законом о закупках.</w:t>
      </w:r>
    </w:p>
    <w:p w14:paraId="51827A5A" w14:textId="77777777" w:rsidR="005425F5" w:rsidRPr="005425F5" w:rsidRDefault="005425F5" w:rsidP="005425F5">
      <w:pPr>
        <w:spacing w:after="0" w:line="240" w:lineRule="auto"/>
        <w:ind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sz w:val="23"/>
          <w:szCs w:val="23"/>
        </w:rPr>
        <w:t>2.2. Источник финансирования настоящего договора – Местный бюджет (средства Резервного фонда Президента ПМР).</w:t>
      </w:r>
    </w:p>
    <w:p w14:paraId="159CA5D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2.3. «Заказчик» производит «Подрядчику» предварительную оплату (аванс) в размере 50 (пятидесяти) % от цены Договора (цены работ).</w:t>
      </w:r>
    </w:p>
    <w:p w14:paraId="3592E61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 </w:t>
      </w:r>
    </w:p>
    <w:p w14:paraId="5735F27F" w14:textId="77777777" w:rsidR="00B42F01" w:rsidRDefault="005425F5" w:rsidP="00B42F01">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 </w:t>
      </w:r>
    </w:p>
    <w:p w14:paraId="07F0BF2B" w14:textId="77777777" w:rsidR="00B42F01" w:rsidRPr="005425F5" w:rsidRDefault="00B42F01" w:rsidP="00B42F01">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0CE9FF38" w14:textId="4466436A" w:rsidR="00B42F01" w:rsidRPr="00B42F01" w:rsidRDefault="00B42F01" w:rsidP="00B42F01">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7D50C810" w14:textId="749D7247" w:rsidR="005425F5" w:rsidRPr="005425F5" w:rsidRDefault="005425F5" w:rsidP="00B42F01">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 xml:space="preserve">2.4. Расчёт по настоящему Договору </w:t>
      </w:r>
      <w:proofErr w:type="gramStart"/>
      <w:r w:rsidRPr="005425F5">
        <w:rPr>
          <w:rFonts w:ascii="Times New Roman" w:eastAsia="Calibri" w:hAnsi="Times New Roman" w:cs="Times New Roman"/>
          <w:sz w:val="23"/>
          <w:szCs w:val="23"/>
        </w:rPr>
        <w:t>производится  «</w:t>
      </w:r>
      <w:proofErr w:type="gramEnd"/>
      <w:r w:rsidRPr="005425F5">
        <w:rPr>
          <w:rFonts w:ascii="Times New Roman" w:eastAsia="Calibri" w:hAnsi="Times New Roman" w:cs="Times New Roman"/>
          <w:sz w:val="23"/>
          <w:szCs w:val="23"/>
        </w:rPr>
        <w:t>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12 настоящего Договора.</w:t>
      </w:r>
    </w:p>
    <w:p w14:paraId="1F17F66A"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2.5. «Заказчик» признаётся исполнившим свою обязанность по оплате выполненных работ с момента зачисления денежных средств на расчётный счёт «Подрядчика».</w:t>
      </w:r>
    </w:p>
    <w:p w14:paraId="755509D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2.6.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5A683674" w14:textId="77777777" w:rsidR="005425F5" w:rsidRPr="005425F5" w:rsidRDefault="005425F5" w:rsidP="005425F5">
      <w:pPr>
        <w:spacing w:after="0" w:line="240" w:lineRule="auto"/>
        <w:ind w:firstLine="567"/>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3. Срок и порядок выполнения работ, порядок сдачи и приемки работ</w:t>
      </w:r>
    </w:p>
    <w:p w14:paraId="6AFDF1F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3.1. «Подрядчик» обязан приступить к выполнению работ ____________</w:t>
      </w:r>
      <w:proofErr w:type="gramStart"/>
      <w:r w:rsidRPr="005425F5">
        <w:rPr>
          <w:rFonts w:ascii="Times New Roman" w:eastAsia="Calibri" w:hAnsi="Times New Roman" w:cs="Times New Roman"/>
          <w:sz w:val="23"/>
          <w:szCs w:val="23"/>
        </w:rPr>
        <w:t>_(</w:t>
      </w:r>
      <w:proofErr w:type="gramEnd"/>
      <w:r w:rsidRPr="005425F5">
        <w:rPr>
          <w:rFonts w:ascii="Times New Roman" w:eastAsia="Calibri" w:hAnsi="Times New Roman" w:cs="Times New Roman"/>
          <w:sz w:val="23"/>
          <w:szCs w:val="23"/>
        </w:rPr>
        <w:t xml:space="preserve">начальный срок выполнения работ) и завершить их выполнение не позднее 15 сентября 2024 года (конечный срок выполнения работ). Работы в пределах начального и конечного сроков выполнения работ подлежат выполнению в соответствии с поэтапным планом-графиком производства работ согласно Приложению № 2 к настоящему договору. </w:t>
      </w:r>
    </w:p>
    <w:p w14:paraId="2B381A79" w14:textId="77777777" w:rsidR="005425F5" w:rsidRPr="005425F5" w:rsidRDefault="005425F5" w:rsidP="005425F5">
      <w:pPr>
        <w:widowControl w:val="0"/>
        <w:tabs>
          <w:tab w:val="left" w:pos="982"/>
        </w:tabs>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3.2. Место выполнения работ: г. Бендеры, ул. Индустриальная, пер. </w:t>
      </w:r>
      <w:proofErr w:type="spellStart"/>
      <w:r w:rsidRPr="005425F5">
        <w:rPr>
          <w:rFonts w:ascii="Times New Roman" w:eastAsia="Calibri" w:hAnsi="Times New Roman" w:cs="Times New Roman"/>
          <w:sz w:val="23"/>
          <w:szCs w:val="23"/>
        </w:rPr>
        <w:t>Кицканский</w:t>
      </w:r>
      <w:proofErr w:type="spellEnd"/>
      <w:r w:rsidRPr="005425F5">
        <w:rPr>
          <w:rFonts w:ascii="Times New Roman" w:eastAsia="Calibri" w:hAnsi="Times New Roman" w:cs="Times New Roman"/>
          <w:sz w:val="23"/>
          <w:szCs w:val="23"/>
        </w:rPr>
        <w:t>.</w:t>
      </w:r>
    </w:p>
    <w:p w14:paraId="225C5F1D" w14:textId="77777777" w:rsidR="005425F5" w:rsidRPr="005425F5" w:rsidRDefault="005425F5" w:rsidP="005425F5">
      <w:pPr>
        <w:widowControl w:val="0"/>
        <w:tabs>
          <w:tab w:val="left" w:pos="982"/>
        </w:tabs>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3.3. «Заказчик» обязан обеспечивать «Подрядчику» доступ</w:t>
      </w:r>
      <w:r w:rsidRPr="005425F5">
        <w:rPr>
          <w:rFonts w:ascii="Calibri" w:eastAsia="Calibri" w:hAnsi="Calibri" w:cs="Times New Roman"/>
        </w:rPr>
        <w:t xml:space="preserve"> </w:t>
      </w:r>
      <w:r w:rsidRPr="005425F5">
        <w:rPr>
          <w:rFonts w:ascii="Times New Roman" w:eastAsia="Calibri" w:hAnsi="Times New Roman" w:cs="Times New Roman"/>
          <w:sz w:val="23"/>
          <w:szCs w:val="23"/>
        </w:rPr>
        <w:t>к месту выполнения работ на протяжении всего периода проведения работ.</w:t>
      </w:r>
    </w:p>
    <w:p w14:paraId="4CB9962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3.4. По завершении работ в целом и (или) по этапам «Подрядчик» обязан сдать выполненные работы. В целях сдачи выполненных работ «Подрядчик» </w:t>
      </w:r>
      <w:proofErr w:type="gramStart"/>
      <w:r w:rsidRPr="005425F5">
        <w:rPr>
          <w:rFonts w:ascii="Times New Roman" w:eastAsia="Calibri" w:hAnsi="Times New Roman" w:cs="Times New Roman"/>
          <w:sz w:val="23"/>
          <w:szCs w:val="23"/>
        </w:rPr>
        <w:t>направляет  (</w:t>
      </w:r>
      <w:proofErr w:type="gramEnd"/>
      <w:r w:rsidRPr="005425F5">
        <w:rPr>
          <w:rFonts w:ascii="Times New Roman" w:eastAsia="Calibri" w:hAnsi="Times New Roman" w:cs="Times New Roman"/>
          <w:sz w:val="23"/>
          <w:szCs w:val="23"/>
        </w:rPr>
        <w:t>представляет)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06C14B7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3.5. Приемка выполненных работ </w:t>
      </w:r>
      <w:proofErr w:type="gramStart"/>
      <w:r w:rsidRPr="005425F5">
        <w:rPr>
          <w:rFonts w:ascii="Times New Roman" w:eastAsia="Calibri" w:hAnsi="Times New Roman" w:cs="Times New Roman"/>
          <w:sz w:val="23"/>
          <w:szCs w:val="23"/>
        </w:rPr>
        <w:t>осуществляется  «</w:t>
      </w:r>
      <w:proofErr w:type="gramEnd"/>
      <w:r w:rsidRPr="005425F5">
        <w:rPr>
          <w:rFonts w:ascii="Times New Roman" w:eastAsia="Calibri" w:hAnsi="Times New Roman" w:cs="Times New Roman"/>
          <w:sz w:val="23"/>
          <w:szCs w:val="23"/>
        </w:rPr>
        <w:t>Заказчиком», который несет ответственность за приемку выполненных работ, и при необходимости других заинтересованных лиц.</w:t>
      </w:r>
    </w:p>
    <w:p w14:paraId="407958D8"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3.6.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сдачи-приемки выполненных работ для организации проверки их соответствия выполненным работам и условиям настоящего Договора, представители «Заказчика» при отсутствии замечаний обязаны подписать акт сдачи-приемки выполненных работ. </w:t>
      </w:r>
    </w:p>
    <w:p w14:paraId="0A5221ED"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В противном случае «Заказчик» немедленно сообщает о наличии замечаний «Подрядчику», и в те же сроки направляет «Подрядчику» в письменной форме мотивированный отказ от подписания акта сдачи-приемки выполненных работ.</w:t>
      </w:r>
    </w:p>
    <w:p w14:paraId="0BEC3135"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3.7. В случае предъявления мотивированного отказа от подписания акта сдачи-приемки выполненных работ «Подрядчик» обязан в течение 7 (семи) рабочих дней рассмотреть его и устранить выявленные недостатки.</w:t>
      </w:r>
    </w:p>
    <w:p w14:paraId="7F2862E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3.8. В случае досрочного выполнения работ «Подрядчик» уведомляет «Заказчика»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B66BE3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3.9. Датой выполнения работ по настоящему Договору является дата подписания сторонами акта сдачи-приемки выполненных работ.</w:t>
      </w:r>
    </w:p>
    <w:p w14:paraId="3F9C015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3.10.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5EEC841A"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 Права и обязанности сторон</w:t>
      </w:r>
    </w:p>
    <w:p w14:paraId="3294D24E" w14:textId="77777777" w:rsidR="005425F5" w:rsidRPr="005425F5" w:rsidRDefault="005425F5" w:rsidP="005425F5">
      <w:pPr>
        <w:spacing w:after="0" w:line="240" w:lineRule="auto"/>
        <w:ind w:firstLine="567"/>
        <w:jc w:val="both"/>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4.1. «Подрядчик» вправе:</w:t>
      </w:r>
    </w:p>
    <w:p w14:paraId="1254D3A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B4874E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4.1.2. требовать своевременной оплаты на условиях, предусмотренных настоящим Договором, надлежащим образом выполненной и принятой работы;</w:t>
      </w:r>
    </w:p>
    <w:p w14:paraId="05BA77FA"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4.1.3. по согласованию с «Заказчиком» выполнять работы поэтапно;</w:t>
      </w:r>
    </w:p>
    <w:p w14:paraId="28F5F9BF" w14:textId="77777777" w:rsidR="00B42F01" w:rsidRDefault="005425F5" w:rsidP="00B42F01">
      <w:pPr>
        <w:spacing w:after="0" w:line="240" w:lineRule="auto"/>
        <w:ind w:right="-1"/>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4.1.4. в случае необходимости по согласованию с «Заказчиком» привлекать к выполнению работ третьих лиц по договору субподряда;</w:t>
      </w:r>
      <w:r w:rsidR="00B42F01" w:rsidRPr="00B42F01">
        <w:rPr>
          <w:rFonts w:ascii="Times New Roman" w:eastAsia="Calibri" w:hAnsi="Times New Roman" w:cs="Times New Roman"/>
          <w:b/>
          <w:sz w:val="23"/>
          <w:szCs w:val="23"/>
        </w:rPr>
        <w:t xml:space="preserve"> </w:t>
      </w:r>
    </w:p>
    <w:p w14:paraId="3C1F73B8" w14:textId="77777777" w:rsidR="005D5A8F" w:rsidRPr="005425F5" w:rsidRDefault="005D5A8F" w:rsidP="005D5A8F">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0EFDDD4C" w14:textId="2EE19B81" w:rsidR="005D5A8F" w:rsidRPr="005D5A8F" w:rsidRDefault="005D5A8F" w:rsidP="005D5A8F">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224E25F0" w14:textId="20176128" w:rsidR="005D5A8F" w:rsidRPr="005425F5" w:rsidRDefault="005425F5" w:rsidP="005D5A8F">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4.1.5.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671BDA3" w14:textId="77777777" w:rsidR="005425F5" w:rsidRPr="005425F5" w:rsidRDefault="005425F5" w:rsidP="005425F5">
      <w:pPr>
        <w:spacing w:after="0" w:line="240" w:lineRule="auto"/>
        <w:ind w:firstLine="567"/>
        <w:jc w:val="both"/>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4.2. «Подрядчик» обязан:</w:t>
      </w:r>
    </w:p>
    <w:p w14:paraId="1484E42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 приступить к работе не позднее начального срока выполнения работ, установленного пунктом 3.1. настоящего Договора;</w:t>
      </w:r>
    </w:p>
    <w:p w14:paraId="49310F5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№1 к настоящему Договору;</w:t>
      </w:r>
    </w:p>
    <w:p w14:paraId="7A25993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0F750BA3" w14:textId="77777777" w:rsidR="005425F5" w:rsidRPr="005425F5" w:rsidRDefault="005425F5" w:rsidP="005425F5">
      <w:pPr>
        <w:spacing w:after="0" w:line="240" w:lineRule="auto"/>
        <w:ind w:right="-2"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color w:val="000000"/>
          <w:sz w:val="23"/>
          <w:szCs w:val="23"/>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184C288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3CBBCBB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4.2.6. обеспечить выполнение работ необходимыми материально-техническими ресурсами, включая оборудование, строительную технику;</w:t>
      </w:r>
    </w:p>
    <w:p w14:paraId="0B82EAF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4.2.7.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387C19F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4.2.8.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0BFDAAB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1D8C1ED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14:paraId="238782C2"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4.2.11. согласовывать </w:t>
      </w:r>
      <w:proofErr w:type="gramStart"/>
      <w:r w:rsidRPr="005425F5">
        <w:rPr>
          <w:rFonts w:ascii="Times New Roman" w:eastAsia="Calibri" w:hAnsi="Times New Roman" w:cs="Times New Roman"/>
          <w:sz w:val="23"/>
          <w:szCs w:val="23"/>
        </w:rPr>
        <w:t>с  «</w:t>
      </w:r>
      <w:proofErr w:type="gramEnd"/>
      <w:r w:rsidRPr="005425F5">
        <w:rPr>
          <w:rFonts w:ascii="Times New Roman" w:eastAsia="Calibri" w:hAnsi="Times New Roman" w:cs="Times New Roman"/>
          <w:sz w:val="23"/>
          <w:szCs w:val="23"/>
        </w:rPr>
        <w:t>Заказчиком» все необходимые действия и документацию, предусмотренные условиями Договора;</w:t>
      </w:r>
    </w:p>
    <w:p w14:paraId="20B01AD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1F02F6E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4FC62633" w14:textId="77777777" w:rsidR="005425F5" w:rsidRPr="005425F5" w:rsidRDefault="005425F5" w:rsidP="005425F5">
      <w:pPr>
        <w:spacing w:after="0" w:line="240" w:lineRule="auto"/>
        <w:ind w:right="-1" w:firstLine="567"/>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 xml:space="preserve">4.2.14. обеспечить свое соответствие в течение всего срока действия Договора </w:t>
      </w:r>
      <w:proofErr w:type="gramStart"/>
      <w:r w:rsidRPr="005425F5">
        <w:rPr>
          <w:rFonts w:ascii="Times New Roman" w:eastAsia="Calibri" w:hAnsi="Times New Roman" w:cs="Times New Roman"/>
          <w:sz w:val="23"/>
          <w:szCs w:val="23"/>
        </w:rPr>
        <w:t>требованиям,  установленным</w:t>
      </w:r>
      <w:proofErr w:type="gramEnd"/>
      <w:r w:rsidRPr="005425F5">
        <w:rPr>
          <w:rFonts w:ascii="Times New Roman" w:eastAsia="Calibri" w:hAnsi="Times New Roman" w:cs="Times New Roman"/>
          <w:sz w:val="23"/>
          <w:szCs w:val="23"/>
        </w:rPr>
        <w:t xml:space="preserve">  законодательством  Приднестровской  Молдавской Республики</w:t>
      </w:r>
    </w:p>
    <w:p w14:paraId="7FB45428" w14:textId="77777777"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440D765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4.2.15. своевременно </w:t>
      </w:r>
      <w:proofErr w:type="gramStart"/>
      <w:r w:rsidRPr="005425F5">
        <w:rPr>
          <w:rFonts w:ascii="Times New Roman" w:eastAsia="Calibri" w:hAnsi="Times New Roman" w:cs="Times New Roman"/>
          <w:sz w:val="23"/>
          <w:szCs w:val="23"/>
        </w:rPr>
        <w:t xml:space="preserve">предоставлять </w:t>
      </w:r>
      <w:r w:rsidRPr="005425F5">
        <w:rPr>
          <w:rFonts w:ascii="Times New Roman" w:eastAsia="Calibri" w:hAnsi="Times New Roman" w:cs="Times New Roman"/>
          <w:color w:val="FF0000"/>
          <w:sz w:val="23"/>
          <w:szCs w:val="23"/>
        </w:rPr>
        <w:t xml:space="preserve"> </w:t>
      </w:r>
      <w:r w:rsidRPr="005425F5">
        <w:rPr>
          <w:rFonts w:ascii="Times New Roman" w:eastAsia="Calibri" w:hAnsi="Times New Roman" w:cs="Times New Roman"/>
          <w:sz w:val="23"/>
          <w:szCs w:val="23"/>
        </w:rPr>
        <w:t>«</w:t>
      </w:r>
      <w:proofErr w:type="gramEnd"/>
      <w:r w:rsidRPr="005425F5">
        <w:rPr>
          <w:rFonts w:ascii="Times New Roman" w:eastAsia="Calibri" w:hAnsi="Times New Roman" w:cs="Times New Roman"/>
          <w:sz w:val="23"/>
          <w:szCs w:val="23"/>
        </w:rPr>
        <w:t>Заказчику» достоверную информацию о ходе исполнения своих обязательств, в том числе сложностях, возникающих при исполнении Договора;</w:t>
      </w:r>
    </w:p>
    <w:p w14:paraId="5382ED7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60DC7E4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7C1EE78F" w14:textId="2E186904" w:rsidR="00847C60" w:rsidRDefault="005425F5" w:rsidP="00847C60">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4.2.17. гарантировать «Заказчику» отсутствие у третьих лиц права воспрепятствовать выполнению работ или ограничить их выполнение;</w:t>
      </w:r>
    </w:p>
    <w:p w14:paraId="0D812724" w14:textId="77777777" w:rsidR="00847C60" w:rsidRPr="005425F5" w:rsidRDefault="00847C60" w:rsidP="00847C60">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2DDCDFC4" w14:textId="7981973D" w:rsidR="00847C60" w:rsidRPr="005425F5" w:rsidRDefault="00847C60" w:rsidP="00847C60">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40A2ED9A" w14:textId="7B9408BA" w:rsidR="00847C60" w:rsidRPr="005425F5" w:rsidRDefault="005425F5" w:rsidP="00847C60">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4.2.18. выполнять иные обязанности, предусмотренные настоящим Договором.</w:t>
      </w:r>
    </w:p>
    <w:p w14:paraId="45009C3A" w14:textId="77777777" w:rsidR="005425F5" w:rsidRPr="005425F5" w:rsidRDefault="005425F5" w:rsidP="005425F5">
      <w:pPr>
        <w:spacing w:after="0" w:line="240" w:lineRule="auto"/>
        <w:ind w:firstLine="567"/>
        <w:jc w:val="both"/>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4.3. «Заказчик» вправе:</w:t>
      </w:r>
    </w:p>
    <w:p w14:paraId="437638E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4.3.1. требовать </w:t>
      </w:r>
      <w:proofErr w:type="gramStart"/>
      <w:r w:rsidRPr="005425F5">
        <w:rPr>
          <w:rFonts w:ascii="Times New Roman" w:eastAsia="Calibri" w:hAnsi="Times New Roman" w:cs="Times New Roman"/>
          <w:sz w:val="23"/>
          <w:szCs w:val="23"/>
        </w:rPr>
        <w:t>от «Подрядчика»</w:t>
      </w:r>
      <w:proofErr w:type="gramEnd"/>
      <w:r w:rsidRPr="005425F5">
        <w:rPr>
          <w:rFonts w:ascii="Times New Roman" w:eastAsia="Calibri" w:hAnsi="Times New Roman" w:cs="Times New Roman"/>
          <w:sz w:val="23"/>
          <w:szCs w:val="23"/>
        </w:rPr>
        <w:t xml:space="preserve"> надлежащего исполнения обязательств, предусмотренных Договором;</w:t>
      </w:r>
    </w:p>
    <w:p w14:paraId="0979CBA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4.3.2. требовать от «Подрядчика» своевременного устранения выявленных недостатков работ;</w:t>
      </w:r>
    </w:p>
    <w:p w14:paraId="208598E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14:paraId="4046F53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4.3.4. при обнаружении отступлений от Договора, ухудшающих результат работ, или иных недостатков в работах немедленно заявить об этом «Подрядчику»;</w:t>
      </w:r>
    </w:p>
    <w:p w14:paraId="7D38F92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4.3.5. провести экспертизу выполненной работы с привлечением экспертов, экспертных организаций;</w:t>
      </w:r>
    </w:p>
    <w:p w14:paraId="0DBBD27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985219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4.3.7. запрашивать у «Подрядчика» любую относящуюся к предмету Договора документацию и информацию;</w:t>
      </w:r>
    </w:p>
    <w:p w14:paraId="0365ED28"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4.3.8. заявить мотивированный отказ от подписания акта выполненных работ в сроки и в порядке предусмотренные настоящим Договором»;</w:t>
      </w:r>
    </w:p>
    <w:p w14:paraId="7847C89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rPr>
        <w:t xml:space="preserve">4.3.9. принять решение об одностороннем отказе от исполнения договора </w:t>
      </w:r>
      <w:r w:rsidRPr="005425F5">
        <w:rPr>
          <w:rFonts w:ascii="Times New Roman" w:eastAsia="Calibri" w:hAnsi="Times New Roman" w:cs="Times New Roman"/>
          <w:sz w:val="23"/>
          <w:szCs w:val="23"/>
          <w:lang w:bidi="ru-RU"/>
        </w:rPr>
        <w:t xml:space="preserve">и </w:t>
      </w:r>
      <w:proofErr w:type="gramStart"/>
      <w:r w:rsidRPr="005425F5">
        <w:rPr>
          <w:rFonts w:ascii="Times New Roman" w:eastAsia="Calibri" w:hAnsi="Times New Roman" w:cs="Times New Roman"/>
          <w:sz w:val="23"/>
          <w:szCs w:val="23"/>
          <w:lang w:bidi="ru-RU"/>
        </w:rPr>
        <w:t>потребовать  возмещения</w:t>
      </w:r>
      <w:proofErr w:type="gramEnd"/>
      <w:r w:rsidRPr="005425F5">
        <w:rPr>
          <w:rFonts w:ascii="Times New Roman" w:eastAsia="Calibri" w:hAnsi="Times New Roman" w:cs="Times New Roman"/>
          <w:sz w:val="23"/>
          <w:szCs w:val="23"/>
          <w:lang w:bidi="ru-RU"/>
        </w:rPr>
        <w:t xml:space="preserve"> «Подрядчиком» убытков в следующих случаях:</w:t>
      </w:r>
    </w:p>
    <w:p w14:paraId="74E7E18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7EC42F1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 xml:space="preserve">б) если «Подрядчик» не сдаст результат выполненных работ в срок, установленный договором; </w:t>
      </w:r>
    </w:p>
    <w:p w14:paraId="474F7BF8"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в) если отступления в работе от условий договора подряда или иные недостатки работы в установленный договором срок не были устранены;</w:t>
      </w:r>
    </w:p>
    <w:p w14:paraId="4F53A14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г) выдачи контрольным органом в сфере закупок предписания об аннулировании определения поставщика (подрядчика, исполнителя);</w:t>
      </w:r>
    </w:p>
    <w:p w14:paraId="565DEB0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lang w:bidi="ru-RU"/>
        </w:rPr>
        <w:t xml:space="preserve">д) по иным основаниям, предусмотренным гражданским законодательством Приднестровской Молдавской Республики для одностороннего отказа. </w:t>
      </w:r>
    </w:p>
    <w:p w14:paraId="6C0DDF5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4.4. «Заказчик» обязан:</w:t>
      </w:r>
    </w:p>
    <w:p w14:paraId="6B3D826A"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4.4.1. при заключении настоящего Договора предоставить «Подрядчику» всю необходимую документацию для надлежащего выполнения работ;</w:t>
      </w:r>
    </w:p>
    <w:p w14:paraId="31C101B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4.4.2. обеспечивать Подрядчику доступ к месту выполнения работ, на протяжении всего периода проведения работ;</w:t>
      </w:r>
    </w:p>
    <w:p w14:paraId="546C726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4.4.3.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5F6E6D0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4.4.4.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A589C0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4.4.5.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признать его заявку соответствующей требованиям Закона о закупках и документации об открытом аукционе, и заключить с ним настоящий договор как с единственным подрядчиком;</w:t>
      </w:r>
    </w:p>
    <w:p w14:paraId="24676CA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4.4.6. </w:t>
      </w:r>
      <w:r w:rsidRPr="005425F5">
        <w:rPr>
          <w:rFonts w:ascii="Times New Roman" w:eastAsia="Calibri" w:hAnsi="Times New Roman" w:cs="Times New Roman"/>
          <w:color w:val="000000"/>
          <w:sz w:val="23"/>
          <w:szCs w:val="23"/>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14:paraId="2EBFF28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4.4.7. </w:t>
      </w:r>
      <w:r w:rsidRPr="005425F5">
        <w:rPr>
          <w:rFonts w:ascii="Times New Roman" w:eastAsia="Calibri" w:hAnsi="Times New Roman" w:cs="Times New Roman"/>
          <w:color w:val="000000"/>
          <w:sz w:val="23"/>
          <w:szCs w:val="23"/>
        </w:rPr>
        <w:t>оплатить выполненные работы, соответствующие требованиям установленным Договором, в порядке и сроки, предусмотренные Договором;</w:t>
      </w:r>
    </w:p>
    <w:p w14:paraId="14C8C153" w14:textId="77777777" w:rsidR="005425F5" w:rsidRDefault="005425F5" w:rsidP="005425F5">
      <w:pPr>
        <w:spacing w:after="0" w:line="240" w:lineRule="auto"/>
        <w:ind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color w:val="000000"/>
          <w:sz w:val="23"/>
          <w:szCs w:val="23"/>
        </w:rPr>
        <w:t>4.4.8. выполнять иные обязанности, предусмотренные настоящим Договором.</w:t>
      </w:r>
    </w:p>
    <w:p w14:paraId="33462DD4" w14:textId="77777777" w:rsidR="0046135E" w:rsidRDefault="0046135E" w:rsidP="005425F5">
      <w:pPr>
        <w:spacing w:after="0" w:line="240" w:lineRule="auto"/>
        <w:ind w:firstLine="567"/>
        <w:jc w:val="both"/>
        <w:rPr>
          <w:rFonts w:ascii="Times New Roman" w:eastAsia="Calibri" w:hAnsi="Times New Roman" w:cs="Times New Roman"/>
          <w:color w:val="000000"/>
          <w:sz w:val="23"/>
          <w:szCs w:val="23"/>
        </w:rPr>
      </w:pPr>
    </w:p>
    <w:p w14:paraId="684CE287" w14:textId="77777777" w:rsidR="0046135E" w:rsidRPr="005425F5" w:rsidRDefault="0046135E" w:rsidP="0046135E">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3AE7C3BC" w14:textId="295BCC7C" w:rsidR="0046135E" w:rsidRPr="005425F5" w:rsidRDefault="0046135E" w:rsidP="0046135E">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74AD462B"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lastRenderedPageBreak/>
        <w:t>5. Качество работ и гарантийные обязательства</w:t>
      </w:r>
    </w:p>
    <w:p w14:paraId="3669E89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80CC43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5.2. «Подрядчик» гарантирует надлежащее качество выполненных работ (результата работ), предоставленных им материалов, сил и средств, оборудования, а также предоставление материалов и оборудования, не обремененных правами третьих лиц.</w:t>
      </w:r>
    </w:p>
    <w:p w14:paraId="59345D2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5.3. Гарантийный срок на выполненные работы (результат работ) </w:t>
      </w:r>
      <w:proofErr w:type="gramStart"/>
      <w:r w:rsidRPr="005425F5">
        <w:rPr>
          <w:rFonts w:ascii="Times New Roman" w:eastAsia="Calibri" w:hAnsi="Times New Roman" w:cs="Times New Roman"/>
          <w:sz w:val="23"/>
          <w:szCs w:val="23"/>
        </w:rPr>
        <w:t>составляет  не</w:t>
      </w:r>
      <w:proofErr w:type="gramEnd"/>
      <w:r w:rsidRPr="005425F5">
        <w:rPr>
          <w:rFonts w:ascii="Times New Roman" w:eastAsia="Calibri" w:hAnsi="Times New Roman" w:cs="Times New Roman"/>
          <w:sz w:val="23"/>
          <w:szCs w:val="23"/>
        </w:rPr>
        <w:t xml:space="preserve"> менее 5 (пяти) лет с момента подписания Сторонами акта сдачи-приемки выполненных работ. </w:t>
      </w:r>
    </w:p>
    <w:p w14:paraId="48E5B366" w14:textId="77777777" w:rsidR="005425F5" w:rsidRPr="005425F5" w:rsidRDefault="005425F5" w:rsidP="005425F5">
      <w:pPr>
        <w:spacing w:after="0" w:line="240" w:lineRule="auto"/>
        <w:ind w:firstLine="567"/>
        <w:jc w:val="center"/>
        <w:rPr>
          <w:rFonts w:ascii="Times New Roman" w:eastAsia="Calibri" w:hAnsi="Times New Roman" w:cs="Times New Roman"/>
          <w:b/>
          <w:sz w:val="23"/>
          <w:szCs w:val="23"/>
        </w:rPr>
      </w:pPr>
      <w:r w:rsidRPr="005425F5">
        <w:rPr>
          <w:rFonts w:ascii="Times New Roman" w:eastAsia="Calibri" w:hAnsi="Times New Roman" w:cs="Times New Roman"/>
          <w:b/>
          <w:sz w:val="23"/>
          <w:szCs w:val="23"/>
        </w:rPr>
        <w:t>6. Особые условия</w:t>
      </w:r>
    </w:p>
    <w:p w14:paraId="2F2025ED"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6.1. Работы, являющиеся предметом настоящего договора, осуществляются с соблюдением следующих требований:</w:t>
      </w:r>
    </w:p>
    <w:p w14:paraId="7F5BAEB7"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7B4A9677"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777B5A53"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52450F2C"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3E63EFEA"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1AF7B130"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 xml:space="preserve">6.1.5. при несоблюдении требований, установленных в подпунктах </w:t>
      </w:r>
      <w:proofErr w:type="gramStart"/>
      <w:r w:rsidRPr="005425F5">
        <w:rPr>
          <w:rFonts w:ascii="Times New Roman" w:eastAsia="Calibri" w:hAnsi="Times New Roman" w:cs="Times New Roman"/>
          <w:sz w:val="23"/>
          <w:szCs w:val="23"/>
          <w:shd w:val="clear" w:color="auto" w:fill="FFFFFF"/>
        </w:rPr>
        <w:t>6.1.1.–</w:t>
      </w:r>
      <w:proofErr w:type="gramEnd"/>
      <w:r w:rsidRPr="005425F5">
        <w:rPr>
          <w:rFonts w:ascii="Times New Roman" w:eastAsia="Calibri" w:hAnsi="Times New Roman" w:cs="Times New Roman"/>
          <w:sz w:val="23"/>
          <w:szCs w:val="23"/>
          <w:shd w:val="clear" w:color="auto" w:fill="FFFFFF"/>
        </w:rPr>
        <w:t>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2B55355D"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Pr="005425F5">
        <w:rPr>
          <w:rFonts w:ascii="Times New Roman" w:eastAsia="Calibri" w:hAnsi="Times New Roman" w:cs="Times New Roman"/>
          <w:sz w:val="23"/>
          <w:szCs w:val="23"/>
          <w:shd w:val="clear" w:color="auto" w:fill="FFFFFF"/>
        </w:rPr>
        <w:t>лет  с</w:t>
      </w:r>
      <w:proofErr w:type="gramEnd"/>
      <w:r w:rsidRPr="005425F5">
        <w:rPr>
          <w:rFonts w:ascii="Times New Roman" w:eastAsia="Calibri" w:hAnsi="Times New Roman" w:cs="Times New Roman"/>
          <w:sz w:val="23"/>
          <w:szCs w:val="23"/>
          <w:shd w:val="clear" w:color="auto" w:fill="FFFFFF"/>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7EECE9BA"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61CF8692"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Разница, указанная в настоящем подпункте, относится на результаты финансово-хозяйственной деятельности организации;</w:t>
      </w:r>
    </w:p>
    <w:p w14:paraId="716A6E92" w14:textId="77777777" w:rsid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794D6A62" w14:textId="77777777" w:rsidR="00DA6A16" w:rsidRDefault="00DA6A16" w:rsidP="005425F5">
      <w:pPr>
        <w:spacing w:after="0" w:line="240" w:lineRule="auto"/>
        <w:ind w:left="-284" w:firstLine="567"/>
        <w:jc w:val="both"/>
        <w:rPr>
          <w:rFonts w:ascii="Times New Roman" w:eastAsia="Calibri" w:hAnsi="Times New Roman" w:cs="Times New Roman"/>
          <w:sz w:val="23"/>
          <w:szCs w:val="23"/>
          <w:shd w:val="clear" w:color="auto" w:fill="FFFFFF"/>
        </w:rPr>
      </w:pPr>
    </w:p>
    <w:p w14:paraId="10D8E0F6" w14:textId="77777777" w:rsidR="00DA6A16" w:rsidRPr="005425F5" w:rsidRDefault="00DA6A16" w:rsidP="00DA6A16">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0C1EB380" w14:textId="513BC8DC" w:rsidR="00DA6A16" w:rsidRPr="005425F5" w:rsidRDefault="00DA6A16" w:rsidP="00DA6A16">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7BB1B922" w14:textId="77777777" w:rsidR="00DA6A16"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lastRenderedPageBreak/>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w:t>
      </w:r>
    </w:p>
    <w:p w14:paraId="1B20C795" w14:textId="24BCD7DB" w:rsidR="005425F5" w:rsidRPr="005425F5" w:rsidRDefault="005425F5" w:rsidP="00DA6A16">
      <w:pPr>
        <w:spacing w:after="0" w:line="240" w:lineRule="auto"/>
        <w:ind w:left="-284"/>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2EFE1965" w14:textId="77777777" w:rsidR="00DA6A16" w:rsidRDefault="005425F5" w:rsidP="00DA6A16">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 xml:space="preserve">2) об актах выполненных работ, </w:t>
      </w:r>
      <w:proofErr w:type="spellStart"/>
      <w:r w:rsidRPr="005425F5">
        <w:rPr>
          <w:rFonts w:ascii="Times New Roman" w:eastAsia="Calibri" w:hAnsi="Times New Roman" w:cs="Times New Roman"/>
          <w:sz w:val="23"/>
          <w:szCs w:val="23"/>
          <w:shd w:val="clear" w:color="auto" w:fill="FFFFFF"/>
        </w:rPr>
        <w:t>пообъектно</w:t>
      </w:r>
      <w:proofErr w:type="spellEnd"/>
      <w:r w:rsidRPr="005425F5">
        <w:rPr>
          <w:rFonts w:ascii="Times New Roman" w:eastAsia="Calibri" w:hAnsi="Times New Roman" w:cs="Times New Roman"/>
          <w:sz w:val="23"/>
          <w:szCs w:val="23"/>
          <w:shd w:val="clear" w:color="auto" w:fill="FFFFFF"/>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14BDD0B3" w14:textId="6E32D40E" w:rsidR="005425F5" w:rsidRPr="005425F5" w:rsidRDefault="005425F5" w:rsidP="00DA6A16">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50FC1E72"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4) о фактическом начислении выплат, входящих в фонд оплаты труда, рабочим-строителям, машинистам;</w:t>
      </w:r>
    </w:p>
    <w:p w14:paraId="7328D6D3"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5) о фактической выплате начисленных выплат, указанных в подпункте 4) части первой настоящего подпункта, рабочим-строителям и машинистам;</w:t>
      </w:r>
    </w:p>
    <w:p w14:paraId="00C64D93"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529AA9B0"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126CA201"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6C8FAFDE"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5F5AB7A1"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а) субподрядные организации подрядным организациям;</w:t>
      </w:r>
    </w:p>
    <w:p w14:paraId="36438F8E"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б) подрядные организации генеральным подрядчикам с выделением сумм по подрядным организациям и субподрядным организациям;</w:t>
      </w:r>
    </w:p>
    <w:p w14:paraId="58E6FBEC"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в) генеральный подрядчик заказчику с выделением сумм по генеральному подрядчику, подрядной и субподрядной организациям.</w:t>
      </w:r>
    </w:p>
    <w:p w14:paraId="305B758F"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3FB9CD36"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7.Ответственность сторон</w:t>
      </w:r>
    </w:p>
    <w:p w14:paraId="5602576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32E0BD0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72C0738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 «Подрядчик» несет ответственность:</w:t>
      </w:r>
    </w:p>
    <w:p w14:paraId="5C1C246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7.2.1. за качество выполненных работ;</w:t>
      </w:r>
    </w:p>
    <w:p w14:paraId="3EAC9BA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7.2.2. за соблюдение: строительных норм и правил, техники безопасности, правил пожарной безопасности;</w:t>
      </w:r>
    </w:p>
    <w:p w14:paraId="7EDBCCD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7.2.3. за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объекта «Заказчика»;</w:t>
      </w:r>
    </w:p>
    <w:p w14:paraId="514DAA38"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7.3. За нарушение сроков исполнения обязательств по настоящему Договору, в том числе </w:t>
      </w:r>
      <w:proofErr w:type="gramStart"/>
      <w:r w:rsidRPr="005425F5">
        <w:rPr>
          <w:rFonts w:ascii="Times New Roman" w:eastAsia="Calibri" w:hAnsi="Times New Roman" w:cs="Times New Roman"/>
          <w:sz w:val="23"/>
          <w:szCs w:val="23"/>
        </w:rPr>
        <w:t>сроков  выполнения</w:t>
      </w:r>
      <w:proofErr w:type="gramEnd"/>
      <w:r w:rsidRPr="005425F5">
        <w:rPr>
          <w:rFonts w:ascii="Times New Roman" w:eastAsia="Calibri" w:hAnsi="Times New Roman" w:cs="Times New Roman"/>
          <w:sz w:val="23"/>
          <w:szCs w:val="23"/>
        </w:rPr>
        <w:t xml:space="preserve">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35B8237" w14:textId="77777777" w:rsidR="00AD0157"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За нарушение срока (просрочку) исполнения обязательства, предусмотренного подпунктом 4.2.16. пункта 4.2. настоящего договора «Подрядчик» несет ответственность в виде неустойки (пени) в размере 0,05 (ноль целых пять сотых) процента от цены договора, </w:t>
      </w:r>
    </w:p>
    <w:p w14:paraId="4B685FA6" w14:textId="77777777" w:rsidR="00AD0157" w:rsidRPr="005425F5" w:rsidRDefault="00AD0157" w:rsidP="00AD0157">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17023999" w14:textId="1AF7BBED" w:rsidR="00AD0157" w:rsidRPr="00AD0157" w:rsidRDefault="00AD0157" w:rsidP="00AD0157">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335FFF18" w14:textId="35AF23A8" w:rsidR="00AD0157" w:rsidRPr="005425F5" w:rsidRDefault="005425F5" w:rsidP="00AD0157">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заключенного «Подрядчиком» с субподрядчиком, за каждый день просрочки исполнения этого обязательства.</w:t>
      </w:r>
    </w:p>
    <w:p w14:paraId="1E27FDF8"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При этом сумма взымаемой неустойки (пени) не должна превышать 10 (десяти) процентов от цены договора. </w:t>
      </w:r>
    </w:p>
    <w:p w14:paraId="7F46D6C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1D2165D" w14:textId="2CF1290C" w:rsidR="005425F5" w:rsidRPr="005425F5" w:rsidRDefault="005425F5" w:rsidP="00AD0157">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03B0DC9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30BF296"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8.Действие непреодолимой силы</w:t>
      </w:r>
    </w:p>
    <w:p w14:paraId="6C663AE2" w14:textId="77777777" w:rsidR="005425F5" w:rsidRPr="005425F5" w:rsidRDefault="005425F5" w:rsidP="005425F5">
      <w:pPr>
        <w:spacing w:after="0" w:line="240" w:lineRule="auto"/>
        <w:ind w:right="-284"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ab/>
        <w:t xml:space="preserve">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w:t>
      </w:r>
      <w:proofErr w:type="gramStart"/>
      <w:r w:rsidRPr="005425F5">
        <w:rPr>
          <w:rFonts w:ascii="Times New Roman" w:eastAsia="Calibri" w:hAnsi="Times New Roman" w:cs="Times New Roman"/>
          <w:sz w:val="23"/>
          <w:szCs w:val="23"/>
        </w:rPr>
        <w:t>невозможным  вследствие</w:t>
      </w:r>
      <w:proofErr w:type="gramEnd"/>
      <w:r w:rsidRPr="005425F5">
        <w:rPr>
          <w:rFonts w:ascii="Times New Roman" w:eastAsia="Calibri" w:hAnsi="Times New Roman" w:cs="Times New Roman"/>
          <w:sz w:val="23"/>
          <w:szCs w:val="23"/>
        </w:rPr>
        <w:t xml:space="preserve">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8EDDA80" w14:textId="77777777"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ab/>
        <w:t>8.2. Сторона, которая не исполняет свои обязательства вследствие непреодолимой силы, должна безотлагательно письменно уведомить другую Сторону о возникшем обстоятельстве непреодолимой силы и его влиянии на исполнение обязательств по настоящему договору.</w:t>
      </w:r>
    </w:p>
    <w:p w14:paraId="47E437A4" w14:textId="77777777"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ab/>
        <w:t xml:space="preserve">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w:t>
      </w:r>
      <w:proofErr w:type="gramStart"/>
      <w:r w:rsidRPr="005425F5">
        <w:rPr>
          <w:rFonts w:ascii="Times New Roman" w:eastAsia="Calibri" w:hAnsi="Times New Roman" w:cs="Times New Roman"/>
          <w:sz w:val="23"/>
          <w:szCs w:val="23"/>
        </w:rPr>
        <w:t>либо</w:t>
      </w:r>
      <w:proofErr w:type="gramEnd"/>
      <w:r w:rsidRPr="005425F5">
        <w:rPr>
          <w:rFonts w:ascii="Times New Roman" w:eastAsia="Calibri" w:hAnsi="Times New Roman" w:cs="Times New Roman"/>
          <w:sz w:val="23"/>
          <w:szCs w:val="23"/>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93771F0" w14:textId="77777777" w:rsidR="005425F5" w:rsidRPr="005425F5" w:rsidRDefault="005425F5" w:rsidP="005425F5">
      <w:pPr>
        <w:spacing w:after="0" w:line="240" w:lineRule="auto"/>
        <w:jc w:val="center"/>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9. Регулирование досудебного порядка разрешения споров</w:t>
      </w:r>
    </w:p>
    <w:p w14:paraId="7F1AB21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3E30100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54E2A77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При невыполнении требований, приведенных выше, претензионный порядок считается не соблюдённым.</w:t>
      </w:r>
    </w:p>
    <w:p w14:paraId="163E72E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74CB652E" w14:textId="77777777" w:rsidR="005425F5" w:rsidRPr="005425F5" w:rsidRDefault="005425F5" w:rsidP="005425F5">
      <w:pPr>
        <w:spacing w:after="0" w:line="240" w:lineRule="auto"/>
        <w:ind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39F57E50" w14:textId="77777777" w:rsidR="005425F5" w:rsidRPr="005425F5" w:rsidRDefault="005425F5" w:rsidP="005425F5">
      <w:pPr>
        <w:spacing w:after="0" w:line="240" w:lineRule="auto"/>
        <w:jc w:val="center"/>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10. Срок действия договора, основания и порядок изменения, дополнения и расторжения договора</w:t>
      </w:r>
    </w:p>
    <w:p w14:paraId="19FB8C6C" w14:textId="77777777" w:rsid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10.1. Договор вступает в силу с момента его подписания сторонами. </w:t>
      </w:r>
    </w:p>
    <w:p w14:paraId="4BF3D5EB" w14:textId="77777777" w:rsidR="004C1FDD" w:rsidRDefault="004C1FDD" w:rsidP="005425F5">
      <w:pPr>
        <w:spacing w:after="0" w:line="240" w:lineRule="auto"/>
        <w:ind w:firstLine="567"/>
        <w:jc w:val="both"/>
        <w:rPr>
          <w:rFonts w:ascii="Times New Roman" w:eastAsia="Calibri" w:hAnsi="Times New Roman" w:cs="Times New Roman"/>
          <w:sz w:val="23"/>
          <w:szCs w:val="23"/>
        </w:rPr>
      </w:pPr>
    </w:p>
    <w:p w14:paraId="45090DF6" w14:textId="77777777" w:rsidR="004C1FDD" w:rsidRPr="005425F5" w:rsidRDefault="004C1FDD" w:rsidP="004C1FDD">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2FE6D1BD" w14:textId="71F15F35" w:rsidR="004C1FDD" w:rsidRPr="005425F5" w:rsidRDefault="004C1FDD" w:rsidP="004C1FDD">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5D64B5B3" w14:textId="53DE7BE0" w:rsidR="00BF0796" w:rsidRPr="005425F5" w:rsidRDefault="005425F5" w:rsidP="005425F5">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Окончание срока действия настоящего договора определяется моментом надлежащего исполнения сторонами своих обязательств в полном объеме.</w:t>
      </w:r>
    </w:p>
    <w:p w14:paraId="4E0F494C"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3B7BD78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46A65B71" w14:textId="4C462499" w:rsidR="005425F5" w:rsidRPr="005425F5" w:rsidRDefault="005425F5" w:rsidP="003F11DE">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10.4. Права «Заказчика» и «Подрядчика» на принятие решения об одностороннем отказе от исполнения Договора предусмотрены разделом 4 настоящего Договора</w:t>
      </w:r>
      <w:r w:rsidR="003F11DE">
        <w:rPr>
          <w:rFonts w:ascii="Times New Roman" w:eastAsia="Calibri" w:hAnsi="Times New Roman" w:cs="Times New Roman"/>
          <w:sz w:val="23"/>
          <w:szCs w:val="23"/>
        </w:rPr>
        <w:t>.</w:t>
      </w:r>
    </w:p>
    <w:p w14:paraId="2724DE2E"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Реализация Сторонами такого решения осуществляется в порядке, предусмотренном нормами Закона о закупках.</w:t>
      </w:r>
    </w:p>
    <w:p w14:paraId="4C6C60E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Информация о «Подрядчике»,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4CD6D3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10.5. Изменение существенных условий Договора при его исполнении допускается по соглашению сторон в случаях, предусмотренных Законом о закупках.</w:t>
      </w:r>
    </w:p>
    <w:p w14:paraId="07E453F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5D75006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Все изменения и дополнения к настоящему Договору, оформленные надлежащим образом, являются его неотъемлемыми частями. </w:t>
      </w:r>
    </w:p>
    <w:p w14:paraId="6C9DE7BA" w14:textId="77777777" w:rsidR="005425F5" w:rsidRPr="005425F5" w:rsidRDefault="005425F5" w:rsidP="005425F5">
      <w:pPr>
        <w:spacing w:after="0" w:line="240" w:lineRule="auto"/>
        <w:jc w:val="center"/>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11.Заключительные положения</w:t>
      </w:r>
    </w:p>
    <w:p w14:paraId="00CFC92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11.1.  Все приложения к настоящему договору являются его составной частью.</w:t>
      </w:r>
    </w:p>
    <w:p w14:paraId="3E63A28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0F5EB69E"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11.3. В случае перемены «Заказчика» права и обязанности «Заказчика», предусмотренные настоящим Договором, переходят к новому «Заказчику».</w:t>
      </w:r>
    </w:p>
    <w:p w14:paraId="3F90725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11.4. Стороны </w:t>
      </w:r>
      <w:proofErr w:type="gramStart"/>
      <w:r w:rsidRPr="005425F5">
        <w:rPr>
          <w:rFonts w:ascii="Times New Roman" w:eastAsia="Calibri" w:hAnsi="Times New Roman" w:cs="Times New Roman"/>
          <w:sz w:val="23"/>
          <w:szCs w:val="23"/>
        </w:rPr>
        <w:t>соглашаются  с</w:t>
      </w:r>
      <w:proofErr w:type="gramEnd"/>
      <w:r w:rsidRPr="005425F5">
        <w:rPr>
          <w:rFonts w:ascii="Times New Roman" w:eastAsia="Calibri" w:hAnsi="Times New Roman" w:cs="Times New Roman"/>
          <w:sz w:val="23"/>
          <w:szCs w:val="23"/>
        </w:rPr>
        <w:t xml:space="preserve">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3801EA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11.5. Отношения сторон, не урегулированные настоящим Договором, регулируются законодательством Приднестровской Молдавской Республики.</w:t>
      </w:r>
    </w:p>
    <w:p w14:paraId="0524770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11.6. Настоящий договор составлен на русском языке в 4 (четырех) экземплярах. Все экземпляры идентичны и имеют равную юридическую силу.</w:t>
      </w:r>
    </w:p>
    <w:p w14:paraId="62F6641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11.7.  Приложение: 1) Сметная документация (Приложение №1);</w:t>
      </w:r>
    </w:p>
    <w:p w14:paraId="216B84F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                                    2) Поэтапный план-график производства работ (Приложение №2).</w:t>
      </w:r>
    </w:p>
    <w:p w14:paraId="34D84501" w14:textId="77777777" w:rsidR="005425F5" w:rsidRPr="005425F5" w:rsidRDefault="005425F5" w:rsidP="005425F5">
      <w:pPr>
        <w:spacing w:after="0" w:line="240" w:lineRule="auto"/>
        <w:jc w:val="center"/>
        <w:rPr>
          <w:rFonts w:ascii="Times New Roman" w:eastAsia="Calibri" w:hAnsi="Times New Roman" w:cs="Times New Roman"/>
          <w:b/>
          <w:sz w:val="23"/>
          <w:szCs w:val="23"/>
        </w:rPr>
      </w:pPr>
      <w:r w:rsidRPr="005425F5">
        <w:rPr>
          <w:rFonts w:ascii="Times New Roman" w:eastAsia="Calibri" w:hAnsi="Times New Roman" w:cs="Times New Roman"/>
          <w:b/>
          <w:sz w:val="23"/>
          <w:szCs w:val="23"/>
        </w:rPr>
        <w:t>12. Юридические адреса и банковские реквизиты сторон</w:t>
      </w:r>
    </w:p>
    <w:tbl>
      <w:tblPr>
        <w:tblStyle w:val="2"/>
        <w:tblW w:w="10036" w:type="dxa"/>
        <w:tblInd w:w="-289" w:type="dxa"/>
        <w:tblLook w:val="04A0" w:firstRow="1" w:lastRow="0" w:firstColumn="1" w:lastColumn="0" w:noHBand="0" w:noVBand="1"/>
      </w:tblPr>
      <w:tblGrid>
        <w:gridCol w:w="5075"/>
        <w:gridCol w:w="4961"/>
      </w:tblGrid>
      <w:tr w:rsidR="005425F5" w:rsidRPr="005425F5" w14:paraId="2A3DA710" w14:textId="77777777" w:rsidTr="008A11C3">
        <w:tc>
          <w:tcPr>
            <w:tcW w:w="5075" w:type="dxa"/>
          </w:tcPr>
          <w:p w14:paraId="67DC1253" w14:textId="77777777" w:rsidR="005425F5" w:rsidRPr="005425F5" w:rsidRDefault="005425F5" w:rsidP="005425F5">
            <w:pPr>
              <w:rPr>
                <w:rFonts w:eastAsia="Calibri" w:cs="Times New Roman"/>
                <w:color w:val="FF0000"/>
                <w:sz w:val="23"/>
                <w:szCs w:val="23"/>
              </w:rPr>
            </w:pPr>
            <w:bookmarkStart w:id="0" w:name="_Hlk69732937"/>
            <w:r w:rsidRPr="005425F5">
              <w:rPr>
                <w:rFonts w:eastAsia="Calibri" w:cs="Times New Roman"/>
                <w:b/>
                <w:sz w:val="23"/>
                <w:szCs w:val="23"/>
              </w:rPr>
              <w:t>Заказчик</w:t>
            </w:r>
          </w:p>
        </w:tc>
        <w:tc>
          <w:tcPr>
            <w:tcW w:w="4961" w:type="dxa"/>
          </w:tcPr>
          <w:p w14:paraId="00B7E7A0" w14:textId="77777777" w:rsidR="005425F5" w:rsidRPr="005425F5" w:rsidRDefault="005425F5" w:rsidP="005425F5">
            <w:pPr>
              <w:rPr>
                <w:rFonts w:eastAsia="Calibri" w:cs="Times New Roman"/>
                <w:color w:val="FF0000"/>
                <w:sz w:val="23"/>
                <w:szCs w:val="23"/>
              </w:rPr>
            </w:pPr>
            <w:r w:rsidRPr="005425F5">
              <w:rPr>
                <w:rFonts w:eastAsia="Calibri" w:cs="Times New Roman"/>
                <w:b/>
                <w:sz w:val="23"/>
                <w:szCs w:val="23"/>
              </w:rPr>
              <w:t xml:space="preserve">Подрядчик </w:t>
            </w:r>
          </w:p>
        </w:tc>
      </w:tr>
      <w:tr w:rsidR="005425F5" w:rsidRPr="005425F5" w14:paraId="132CC40F" w14:textId="77777777" w:rsidTr="008A11C3">
        <w:trPr>
          <w:trHeight w:val="2484"/>
        </w:trPr>
        <w:tc>
          <w:tcPr>
            <w:tcW w:w="5075" w:type="dxa"/>
          </w:tcPr>
          <w:p w14:paraId="3E2CDC34" w14:textId="64D09683" w:rsidR="005425F5" w:rsidRPr="005425F5" w:rsidRDefault="005425F5" w:rsidP="005425F5">
            <w:pPr>
              <w:rPr>
                <w:rFonts w:eastAsia="Calibri" w:cs="Times New Roman"/>
                <w:sz w:val="23"/>
                <w:szCs w:val="23"/>
              </w:rPr>
            </w:pPr>
          </w:p>
        </w:tc>
        <w:tc>
          <w:tcPr>
            <w:tcW w:w="4961" w:type="dxa"/>
          </w:tcPr>
          <w:p w14:paraId="5A08803F" w14:textId="77777777" w:rsidR="005425F5" w:rsidRPr="005425F5" w:rsidRDefault="005425F5" w:rsidP="005425F5">
            <w:pPr>
              <w:rPr>
                <w:rFonts w:eastAsia="Calibri" w:cs="Times New Roman"/>
                <w:bCs/>
                <w:sz w:val="23"/>
                <w:szCs w:val="23"/>
              </w:rPr>
            </w:pPr>
          </w:p>
        </w:tc>
      </w:tr>
      <w:bookmarkEnd w:id="0"/>
    </w:tbl>
    <w:p w14:paraId="376A3EC1"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01F63AA6"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5E349F2F"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139FF2BD" w14:textId="77777777" w:rsidR="005425F5" w:rsidRPr="005425F5" w:rsidRDefault="005425F5" w:rsidP="00D23850">
      <w:pPr>
        <w:spacing w:after="0" w:line="240" w:lineRule="auto"/>
        <w:rPr>
          <w:rFonts w:ascii="Times New Roman" w:eastAsia="Calibri" w:hAnsi="Times New Roman" w:cs="Times New Roman"/>
          <w:sz w:val="23"/>
          <w:szCs w:val="23"/>
        </w:rPr>
      </w:pPr>
    </w:p>
    <w:p w14:paraId="312B0F89" w14:textId="77777777" w:rsidR="00B10112" w:rsidRDefault="00B10112" w:rsidP="005425F5">
      <w:pPr>
        <w:spacing w:after="0" w:line="240" w:lineRule="auto"/>
        <w:ind w:left="5670"/>
        <w:rPr>
          <w:rFonts w:ascii="Times New Roman" w:eastAsia="Calibri" w:hAnsi="Times New Roman" w:cs="Times New Roman"/>
          <w:sz w:val="23"/>
          <w:szCs w:val="23"/>
        </w:rPr>
      </w:pPr>
    </w:p>
    <w:p w14:paraId="5BFFBC7B" w14:textId="77777777" w:rsidR="00B10112" w:rsidRDefault="00B10112" w:rsidP="005425F5">
      <w:pPr>
        <w:spacing w:after="0" w:line="240" w:lineRule="auto"/>
        <w:ind w:left="5670"/>
        <w:rPr>
          <w:rFonts w:ascii="Times New Roman" w:eastAsia="Calibri" w:hAnsi="Times New Roman" w:cs="Times New Roman"/>
          <w:sz w:val="23"/>
          <w:szCs w:val="23"/>
        </w:rPr>
      </w:pPr>
    </w:p>
    <w:p w14:paraId="7CEE9FFC" w14:textId="77777777" w:rsidR="00B10112" w:rsidRDefault="00B10112" w:rsidP="005425F5">
      <w:pPr>
        <w:spacing w:after="0" w:line="240" w:lineRule="auto"/>
        <w:ind w:left="5670"/>
        <w:rPr>
          <w:rFonts w:ascii="Times New Roman" w:eastAsia="Calibri" w:hAnsi="Times New Roman" w:cs="Times New Roman"/>
          <w:sz w:val="23"/>
          <w:szCs w:val="23"/>
        </w:rPr>
      </w:pPr>
    </w:p>
    <w:p w14:paraId="697C7690" w14:textId="77777777" w:rsidR="00B10112" w:rsidRDefault="00B10112" w:rsidP="005425F5">
      <w:pPr>
        <w:spacing w:after="0" w:line="240" w:lineRule="auto"/>
        <w:ind w:left="5670"/>
        <w:rPr>
          <w:rFonts w:ascii="Times New Roman" w:eastAsia="Calibri" w:hAnsi="Times New Roman" w:cs="Times New Roman"/>
          <w:sz w:val="23"/>
          <w:szCs w:val="23"/>
        </w:rPr>
      </w:pPr>
    </w:p>
    <w:p w14:paraId="7A2FE68B" w14:textId="77777777" w:rsidR="005425F5" w:rsidRPr="005425F5" w:rsidRDefault="005425F5" w:rsidP="005425F5">
      <w:pPr>
        <w:spacing w:after="0" w:line="240" w:lineRule="auto"/>
        <w:ind w:left="5670"/>
        <w:rPr>
          <w:rFonts w:ascii="Times New Roman" w:eastAsia="Calibri" w:hAnsi="Times New Roman" w:cs="Times New Roman"/>
          <w:sz w:val="23"/>
          <w:szCs w:val="23"/>
        </w:rPr>
      </w:pPr>
      <w:bookmarkStart w:id="1" w:name="_GoBack"/>
      <w:bookmarkEnd w:id="1"/>
      <w:r w:rsidRPr="005425F5">
        <w:rPr>
          <w:rFonts w:ascii="Times New Roman" w:eastAsia="Calibri" w:hAnsi="Times New Roman" w:cs="Times New Roman"/>
          <w:sz w:val="23"/>
          <w:szCs w:val="23"/>
        </w:rPr>
        <w:t xml:space="preserve">Приложение </w:t>
      </w:r>
    </w:p>
    <w:p w14:paraId="1AAC50F1" w14:textId="77777777" w:rsidR="005425F5" w:rsidRPr="005425F5" w:rsidRDefault="005425F5" w:rsidP="005425F5">
      <w:pPr>
        <w:spacing w:after="0" w:line="240" w:lineRule="auto"/>
        <w:ind w:left="5670"/>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к сметной документации </w:t>
      </w:r>
    </w:p>
    <w:p w14:paraId="5FA9FD7F" w14:textId="77777777" w:rsidR="005425F5" w:rsidRPr="005425F5" w:rsidRDefault="005425F5" w:rsidP="005425F5">
      <w:pPr>
        <w:spacing w:after="0" w:line="240" w:lineRule="auto"/>
        <w:ind w:left="5670" w:right="-285"/>
        <w:rPr>
          <w:rFonts w:ascii="Times New Roman" w:eastAsia="Calibri" w:hAnsi="Times New Roman" w:cs="Times New Roman"/>
          <w:sz w:val="23"/>
          <w:szCs w:val="23"/>
        </w:rPr>
      </w:pPr>
      <w:r w:rsidRPr="005425F5">
        <w:rPr>
          <w:rFonts w:ascii="Times New Roman" w:eastAsia="Calibri" w:hAnsi="Times New Roman" w:cs="Times New Roman"/>
          <w:sz w:val="23"/>
          <w:szCs w:val="23"/>
        </w:rPr>
        <w:t>к договору подряда № __/24-РФП(__)</w:t>
      </w:r>
    </w:p>
    <w:p w14:paraId="176EEA13" w14:textId="77777777" w:rsidR="005425F5" w:rsidRPr="005425F5" w:rsidRDefault="005425F5" w:rsidP="005425F5">
      <w:pPr>
        <w:spacing w:after="0" w:line="240" w:lineRule="auto"/>
        <w:ind w:left="5670"/>
        <w:rPr>
          <w:rFonts w:ascii="Times New Roman" w:eastAsia="Calibri" w:hAnsi="Times New Roman" w:cs="Times New Roman"/>
          <w:sz w:val="23"/>
          <w:szCs w:val="23"/>
        </w:rPr>
      </w:pPr>
      <w:r w:rsidRPr="005425F5">
        <w:rPr>
          <w:rFonts w:ascii="Times New Roman" w:eastAsia="Calibri" w:hAnsi="Times New Roman" w:cs="Times New Roman"/>
          <w:sz w:val="23"/>
          <w:szCs w:val="23"/>
        </w:rPr>
        <w:t>от "_____" августа 2024 года</w:t>
      </w:r>
    </w:p>
    <w:p w14:paraId="151694D3"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1E5825CA" w14:textId="77777777" w:rsidR="005425F5" w:rsidRPr="005425F5" w:rsidRDefault="005425F5" w:rsidP="005425F5">
      <w:pPr>
        <w:spacing w:after="0" w:line="240" w:lineRule="auto"/>
        <w:ind w:left="-851"/>
        <w:jc w:val="center"/>
        <w:rPr>
          <w:rFonts w:ascii="Times New Roman" w:eastAsia="Calibri" w:hAnsi="Times New Roman" w:cs="Times New Roman"/>
          <w:b/>
          <w:sz w:val="23"/>
          <w:szCs w:val="23"/>
          <w:u w:val="single"/>
        </w:rPr>
      </w:pPr>
      <w:r w:rsidRPr="005425F5">
        <w:rPr>
          <w:rFonts w:ascii="Times New Roman" w:eastAsia="Calibri" w:hAnsi="Times New Roman" w:cs="Times New Roman"/>
          <w:b/>
          <w:sz w:val="23"/>
          <w:szCs w:val="23"/>
          <w:u w:val="single"/>
        </w:rPr>
        <w:t>Требования к применяемым материалам:</w:t>
      </w:r>
    </w:p>
    <w:p w14:paraId="36AE86A2" w14:textId="77777777" w:rsidR="005425F5" w:rsidRPr="005425F5" w:rsidRDefault="005425F5" w:rsidP="005425F5">
      <w:pPr>
        <w:spacing w:after="0" w:line="240" w:lineRule="auto"/>
        <w:jc w:val="center"/>
        <w:rPr>
          <w:rFonts w:ascii="Times New Roman" w:eastAsia="Calibri" w:hAnsi="Times New Roman" w:cs="Times New Roman"/>
          <w:sz w:val="23"/>
          <w:szCs w:val="23"/>
        </w:rPr>
      </w:pPr>
    </w:p>
    <w:p w14:paraId="606FBCEE"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применение бетона при устройстве бортовых дорожных и тротуарных камней, замене люков - М-200;</w:t>
      </w:r>
    </w:p>
    <w:p w14:paraId="39AFECA0"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применение бордюров дорожных 150х300х1000 (3000) мм заводского изготовления;</w:t>
      </w:r>
    </w:p>
    <w:p w14:paraId="2D157AC3"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применение бордюров тротуарных 500х200х60 мм;</w:t>
      </w:r>
    </w:p>
    <w:p w14:paraId="2C134D01"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песок для устройства подстилающих и выравнивающих слоев – природный согласно ГОСТ 8736-93;</w:t>
      </w:r>
    </w:p>
    <w:p w14:paraId="7B7DE1BF"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цементно-песчаная смесь для устройства подстилающего слоя заводского изготовления для тротуарного покрытия М 75;</w:t>
      </w:r>
    </w:p>
    <w:p w14:paraId="274A5A0B"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тротуарная плитка, соответствующая ГОСТу 17608-17 «Плиты бетонные тротуарные» и отвечающая следующим критериям:</w:t>
      </w:r>
    </w:p>
    <w:p w14:paraId="6A6D22FF"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xml:space="preserve">- </w:t>
      </w:r>
      <w:proofErr w:type="spellStart"/>
      <w:r w:rsidRPr="005425F5">
        <w:rPr>
          <w:rFonts w:ascii="Times New Roman" w:eastAsia="Calibri" w:hAnsi="Times New Roman" w:cs="Times New Roman"/>
          <w:bCs/>
        </w:rPr>
        <w:t>вибропрессованная</w:t>
      </w:r>
      <w:proofErr w:type="spellEnd"/>
      <w:r w:rsidRPr="005425F5">
        <w:rPr>
          <w:rFonts w:ascii="Times New Roman" w:eastAsia="Calibri" w:hAnsi="Times New Roman" w:cs="Times New Roman"/>
          <w:bCs/>
        </w:rPr>
        <w:t>;</w:t>
      </w:r>
    </w:p>
    <w:p w14:paraId="77E48A04"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длина – 200 мм</w:t>
      </w:r>
    </w:p>
    <w:p w14:paraId="158FC58D"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ширина – 100 мм</w:t>
      </w:r>
    </w:p>
    <w:p w14:paraId="479A5CB5"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высота – 40 мм</w:t>
      </w:r>
    </w:p>
    <w:p w14:paraId="07E36539"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высота – 60 мм</w:t>
      </w:r>
    </w:p>
    <w:p w14:paraId="39AEEA8A"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xml:space="preserve">- плотность 1ед. изделия в </w:t>
      </w:r>
      <w:proofErr w:type="spellStart"/>
      <w:r w:rsidRPr="005425F5">
        <w:rPr>
          <w:rFonts w:ascii="Times New Roman" w:eastAsia="Calibri" w:hAnsi="Times New Roman" w:cs="Times New Roman"/>
          <w:bCs/>
        </w:rPr>
        <w:t>кв.м</w:t>
      </w:r>
      <w:proofErr w:type="spellEnd"/>
      <w:r w:rsidRPr="005425F5">
        <w:rPr>
          <w:rFonts w:ascii="Times New Roman" w:eastAsia="Calibri" w:hAnsi="Times New Roman" w:cs="Times New Roman"/>
          <w:bCs/>
        </w:rPr>
        <w:t xml:space="preserve"> – 2 135 кг/м3</w:t>
      </w:r>
    </w:p>
    <w:p w14:paraId="066877C5"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толщина защитного слоя – не менее 5 мм</w:t>
      </w:r>
    </w:p>
    <w:p w14:paraId="70C7668D"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xml:space="preserve">- </w:t>
      </w:r>
      <w:proofErr w:type="spellStart"/>
      <w:r w:rsidRPr="005425F5">
        <w:rPr>
          <w:rFonts w:ascii="Times New Roman" w:eastAsia="Calibri" w:hAnsi="Times New Roman" w:cs="Times New Roman"/>
          <w:bCs/>
        </w:rPr>
        <w:t>истираемость</w:t>
      </w:r>
      <w:proofErr w:type="spellEnd"/>
      <w:r w:rsidRPr="005425F5">
        <w:rPr>
          <w:rFonts w:ascii="Times New Roman" w:eastAsia="Calibri" w:hAnsi="Times New Roman" w:cs="Times New Roman"/>
          <w:bCs/>
        </w:rPr>
        <w:t xml:space="preserve"> верхнего слоя, г/</w:t>
      </w:r>
      <w:proofErr w:type="spellStart"/>
      <w:r w:rsidRPr="005425F5">
        <w:rPr>
          <w:rFonts w:ascii="Times New Roman" w:eastAsia="Calibri" w:hAnsi="Times New Roman" w:cs="Times New Roman"/>
          <w:bCs/>
        </w:rPr>
        <w:t>кв.см</w:t>
      </w:r>
      <w:proofErr w:type="spellEnd"/>
      <w:r w:rsidRPr="005425F5">
        <w:rPr>
          <w:rFonts w:ascii="Times New Roman" w:eastAsia="Calibri" w:hAnsi="Times New Roman" w:cs="Times New Roman"/>
          <w:bCs/>
        </w:rPr>
        <w:t xml:space="preserve"> – 0,7;</w:t>
      </w:r>
    </w:p>
    <w:p w14:paraId="2CB632F3" w14:textId="77777777" w:rsidR="005425F5" w:rsidRPr="005425F5" w:rsidRDefault="005425F5" w:rsidP="005425F5">
      <w:pPr>
        <w:spacing w:after="0" w:line="240" w:lineRule="auto"/>
        <w:rPr>
          <w:rFonts w:ascii="Times New Roman" w:eastAsia="Calibri" w:hAnsi="Times New Roman" w:cs="Times New Roman"/>
          <w:bCs/>
        </w:rPr>
      </w:pPr>
      <w:r w:rsidRPr="005425F5">
        <w:rPr>
          <w:rFonts w:ascii="Times New Roman" w:eastAsia="Calibri" w:hAnsi="Times New Roman" w:cs="Times New Roman"/>
          <w:bCs/>
        </w:rPr>
        <w:t>- применяемый колер плитки при раскладке по согласованию с заказчиком.</w:t>
      </w:r>
    </w:p>
    <w:tbl>
      <w:tblPr>
        <w:tblStyle w:val="2"/>
        <w:tblW w:w="10036" w:type="dxa"/>
        <w:tblInd w:w="-289" w:type="dxa"/>
        <w:tblLook w:val="04A0" w:firstRow="1" w:lastRow="0" w:firstColumn="1" w:lastColumn="0" w:noHBand="0" w:noVBand="1"/>
      </w:tblPr>
      <w:tblGrid>
        <w:gridCol w:w="4933"/>
        <w:gridCol w:w="5103"/>
      </w:tblGrid>
      <w:tr w:rsidR="005425F5" w:rsidRPr="005425F5" w14:paraId="352FDE0B" w14:textId="77777777" w:rsidTr="008A11C3">
        <w:tc>
          <w:tcPr>
            <w:tcW w:w="4933" w:type="dxa"/>
          </w:tcPr>
          <w:p w14:paraId="64CD5457" w14:textId="77777777" w:rsidR="005425F5" w:rsidRPr="005425F5" w:rsidRDefault="005425F5" w:rsidP="005425F5">
            <w:pPr>
              <w:ind w:firstLine="567"/>
              <w:jc w:val="center"/>
              <w:rPr>
                <w:rFonts w:eastAsia="Calibri" w:cs="Times New Roman"/>
                <w:color w:val="FF0000"/>
                <w:sz w:val="23"/>
                <w:szCs w:val="23"/>
              </w:rPr>
            </w:pPr>
            <w:r w:rsidRPr="005425F5">
              <w:rPr>
                <w:rFonts w:eastAsia="Calibri" w:cs="Times New Roman"/>
                <w:b/>
                <w:sz w:val="23"/>
                <w:szCs w:val="23"/>
              </w:rPr>
              <w:t>Заказчик</w:t>
            </w:r>
          </w:p>
        </w:tc>
        <w:tc>
          <w:tcPr>
            <w:tcW w:w="5103" w:type="dxa"/>
          </w:tcPr>
          <w:p w14:paraId="3429730F" w14:textId="77777777" w:rsidR="005425F5" w:rsidRPr="005425F5" w:rsidRDefault="005425F5" w:rsidP="005425F5">
            <w:pPr>
              <w:ind w:firstLine="567"/>
              <w:jc w:val="center"/>
              <w:rPr>
                <w:rFonts w:eastAsia="Calibri" w:cs="Times New Roman"/>
                <w:color w:val="FF0000"/>
                <w:sz w:val="23"/>
                <w:szCs w:val="23"/>
              </w:rPr>
            </w:pPr>
            <w:r w:rsidRPr="005425F5">
              <w:rPr>
                <w:rFonts w:eastAsia="Calibri" w:cs="Times New Roman"/>
                <w:b/>
                <w:sz w:val="23"/>
                <w:szCs w:val="23"/>
              </w:rPr>
              <w:t xml:space="preserve">Подрядчик </w:t>
            </w:r>
          </w:p>
        </w:tc>
      </w:tr>
      <w:tr w:rsidR="005425F5" w:rsidRPr="005425F5" w14:paraId="303E25C9" w14:textId="77777777" w:rsidTr="008A11C3">
        <w:tc>
          <w:tcPr>
            <w:tcW w:w="4933" w:type="dxa"/>
          </w:tcPr>
          <w:p w14:paraId="03B51A53" w14:textId="279045C0" w:rsidR="005425F5" w:rsidRPr="005425F5" w:rsidRDefault="005425F5" w:rsidP="005425F5">
            <w:pPr>
              <w:rPr>
                <w:rFonts w:eastAsia="Calibri" w:cs="Times New Roman"/>
                <w:color w:val="FF0000"/>
                <w:sz w:val="23"/>
                <w:szCs w:val="23"/>
              </w:rPr>
            </w:pPr>
          </w:p>
        </w:tc>
        <w:tc>
          <w:tcPr>
            <w:tcW w:w="5103" w:type="dxa"/>
          </w:tcPr>
          <w:p w14:paraId="55BF8AD6" w14:textId="77777777" w:rsidR="005425F5" w:rsidRPr="005425F5" w:rsidRDefault="005425F5" w:rsidP="005425F5">
            <w:pPr>
              <w:rPr>
                <w:rFonts w:eastAsia="Calibri" w:cs="Times New Roman"/>
                <w:color w:val="FF0000"/>
                <w:sz w:val="23"/>
                <w:szCs w:val="23"/>
              </w:rPr>
            </w:pPr>
          </w:p>
        </w:tc>
      </w:tr>
    </w:tbl>
    <w:p w14:paraId="5B3C5507" w14:textId="77777777" w:rsidR="005425F5" w:rsidRPr="005425F5" w:rsidRDefault="005425F5" w:rsidP="005425F5">
      <w:pPr>
        <w:spacing w:after="0" w:line="240" w:lineRule="auto"/>
        <w:rPr>
          <w:rFonts w:ascii="Times New Roman" w:eastAsia="Calibri" w:hAnsi="Times New Roman" w:cs="Times New Roman"/>
          <w:bCs/>
        </w:rPr>
      </w:pPr>
    </w:p>
    <w:p w14:paraId="3496D28C" w14:textId="77777777" w:rsidR="005425F5" w:rsidRPr="005425F5" w:rsidRDefault="005425F5" w:rsidP="005425F5">
      <w:pPr>
        <w:spacing w:after="0" w:line="240" w:lineRule="auto"/>
        <w:rPr>
          <w:rFonts w:ascii="Times New Roman" w:eastAsia="Calibri" w:hAnsi="Times New Roman" w:cs="Times New Roman"/>
          <w:bCs/>
        </w:rPr>
      </w:pPr>
    </w:p>
    <w:p w14:paraId="19181902" w14:textId="77777777" w:rsidR="005425F5" w:rsidRPr="005425F5" w:rsidRDefault="005425F5" w:rsidP="005425F5">
      <w:pPr>
        <w:spacing w:after="0" w:line="240" w:lineRule="auto"/>
        <w:rPr>
          <w:rFonts w:ascii="Times New Roman" w:eastAsia="Calibri" w:hAnsi="Times New Roman" w:cs="Times New Roman"/>
          <w:bCs/>
        </w:rPr>
      </w:pPr>
    </w:p>
    <w:p w14:paraId="4C841487" w14:textId="77777777" w:rsidR="005425F5" w:rsidRPr="005425F5" w:rsidRDefault="005425F5" w:rsidP="005425F5">
      <w:pPr>
        <w:spacing w:after="0" w:line="240" w:lineRule="auto"/>
        <w:jc w:val="right"/>
        <w:rPr>
          <w:rFonts w:ascii="Times New Roman" w:eastAsia="Calibri" w:hAnsi="Times New Roman" w:cs="Times New Roman"/>
          <w:sz w:val="24"/>
          <w:szCs w:val="24"/>
        </w:rPr>
      </w:pPr>
    </w:p>
    <w:p w14:paraId="7676B18C" w14:textId="77777777" w:rsidR="00A22395" w:rsidRPr="005425F5" w:rsidRDefault="00A22395" w:rsidP="005425F5"/>
    <w:sectPr w:rsidR="00A22395" w:rsidRPr="005425F5" w:rsidSect="005425F5">
      <w:footerReference w:type="default" r:id="rId6"/>
      <w:pgSz w:w="11906" w:h="16838"/>
      <w:pgMar w:top="284"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1C960" w14:textId="77777777" w:rsidR="00C14ACC" w:rsidRDefault="00C14ACC">
      <w:pPr>
        <w:spacing w:after="0" w:line="240" w:lineRule="auto"/>
      </w:pPr>
      <w:r>
        <w:separator/>
      </w:r>
    </w:p>
  </w:endnote>
  <w:endnote w:type="continuationSeparator" w:id="0">
    <w:p w14:paraId="7462BE03" w14:textId="77777777" w:rsidR="00C14ACC" w:rsidRDefault="00C1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EDF56" w14:textId="77777777" w:rsidR="00C67675" w:rsidRDefault="00C67675">
    <w:pPr>
      <w:pStyle w:val="10"/>
      <w:jc w:val="center"/>
    </w:pPr>
  </w:p>
  <w:p w14:paraId="7C9AB91C" w14:textId="77777777" w:rsidR="00C67675" w:rsidRDefault="00C67675">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7CFB2" w14:textId="77777777" w:rsidR="00C14ACC" w:rsidRDefault="00C14ACC">
      <w:pPr>
        <w:spacing w:after="0" w:line="240" w:lineRule="auto"/>
      </w:pPr>
      <w:r>
        <w:separator/>
      </w:r>
    </w:p>
  </w:footnote>
  <w:footnote w:type="continuationSeparator" w:id="0">
    <w:p w14:paraId="6B7DAD70" w14:textId="77777777" w:rsidR="00C14ACC" w:rsidRDefault="00C14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3F"/>
    <w:rsid w:val="00120ED8"/>
    <w:rsid w:val="0035400E"/>
    <w:rsid w:val="00375F64"/>
    <w:rsid w:val="00383075"/>
    <w:rsid w:val="003A6E93"/>
    <w:rsid w:val="003F11DE"/>
    <w:rsid w:val="0046135E"/>
    <w:rsid w:val="004C1FDD"/>
    <w:rsid w:val="005425F5"/>
    <w:rsid w:val="0055074A"/>
    <w:rsid w:val="005845B8"/>
    <w:rsid w:val="005D5A8F"/>
    <w:rsid w:val="00601F2D"/>
    <w:rsid w:val="00680B61"/>
    <w:rsid w:val="006C3109"/>
    <w:rsid w:val="00847C60"/>
    <w:rsid w:val="00A22395"/>
    <w:rsid w:val="00AC113F"/>
    <w:rsid w:val="00AD0157"/>
    <w:rsid w:val="00AE77DA"/>
    <w:rsid w:val="00B10112"/>
    <w:rsid w:val="00B42F01"/>
    <w:rsid w:val="00BF0796"/>
    <w:rsid w:val="00C14ACC"/>
    <w:rsid w:val="00C67675"/>
    <w:rsid w:val="00D23850"/>
    <w:rsid w:val="00DA6A16"/>
    <w:rsid w:val="00DD0566"/>
    <w:rsid w:val="00DE18BF"/>
    <w:rsid w:val="00F9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BF6B"/>
  <w15:docId w15:val="{71CB40A9-90B5-44C1-B365-AD7202BB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113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ижний колонтитул1"/>
    <w:basedOn w:val="a"/>
    <w:next w:val="a4"/>
    <w:link w:val="a5"/>
    <w:uiPriority w:val="99"/>
    <w:unhideWhenUsed/>
    <w:rsid w:val="00AC113F"/>
    <w:pPr>
      <w:tabs>
        <w:tab w:val="center" w:pos="4677"/>
        <w:tab w:val="right" w:pos="9355"/>
      </w:tabs>
      <w:spacing w:after="0" w:line="240" w:lineRule="auto"/>
    </w:pPr>
  </w:style>
  <w:style w:type="character" w:customStyle="1" w:styleId="a5">
    <w:name w:val="Нижний колонтитул Знак"/>
    <w:basedOn w:val="a0"/>
    <w:link w:val="10"/>
    <w:uiPriority w:val="99"/>
    <w:rsid w:val="00AC113F"/>
  </w:style>
  <w:style w:type="table" w:styleId="a3">
    <w:name w:val="Table Grid"/>
    <w:basedOn w:val="a1"/>
    <w:uiPriority w:val="59"/>
    <w:rsid w:val="00AC1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11"/>
    <w:uiPriority w:val="99"/>
    <w:semiHidden/>
    <w:unhideWhenUsed/>
    <w:rsid w:val="00AC113F"/>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AC113F"/>
  </w:style>
  <w:style w:type="table" w:customStyle="1" w:styleId="2">
    <w:name w:val="Сетка таблицы2"/>
    <w:basedOn w:val="a1"/>
    <w:next w:val="a3"/>
    <w:uiPriority w:val="39"/>
    <w:rsid w:val="005425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2024-05-22T07:32:00Z</dcterms:created>
  <dcterms:modified xsi:type="dcterms:W3CDTF">2024-08-05T05:54:00Z</dcterms:modified>
</cp:coreProperties>
</file>