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169"/>
        <w:gridCol w:w="3117"/>
        <w:gridCol w:w="3210"/>
      </w:tblGrid>
      <w:tr w:rsidR="00BC4582" w:rsidRPr="00BC4582" w14:paraId="68BFFBCA" w14:textId="77777777" w:rsidTr="00823B7C">
        <w:trPr>
          <w:jc w:val="center"/>
        </w:trPr>
        <w:tc>
          <w:tcPr>
            <w:tcW w:w="3284" w:type="dxa"/>
            <w:tcMar>
              <w:left w:w="28" w:type="dxa"/>
              <w:right w:w="28" w:type="dxa"/>
            </w:tcMar>
            <w:vAlign w:val="center"/>
          </w:tcPr>
          <w:p w14:paraId="39FACBF6" w14:textId="6E79A5DF" w:rsidR="00701FE2" w:rsidRPr="00BC4582" w:rsidRDefault="00701FE2" w:rsidP="00415034">
            <w:pPr>
              <w:widowControl w:val="0"/>
              <w:jc w:val="center"/>
              <w:rPr>
                <w:b/>
                <w:sz w:val="20"/>
                <w:szCs w:val="20"/>
              </w:rPr>
            </w:pPr>
            <w:bookmarkStart w:id="0" w:name="_Hlk152595799"/>
            <w:r w:rsidRPr="00BC4582">
              <w:rPr>
                <w:b/>
                <w:sz w:val="20"/>
                <w:szCs w:val="20"/>
              </w:rPr>
              <w:t xml:space="preserve">МИНИСТЕРУЛ </w:t>
            </w:r>
          </w:p>
          <w:p w14:paraId="656F6E09" w14:textId="77777777" w:rsidR="00701FE2" w:rsidRPr="00BC4582" w:rsidRDefault="00701FE2" w:rsidP="00415034">
            <w:pPr>
              <w:widowControl w:val="0"/>
              <w:jc w:val="center"/>
              <w:rPr>
                <w:b/>
                <w:sz w:val="20"/>
                <w:szCs w:val="20"/>
              </w:rPr>
            </w:pPr>
            <w:r w:rsidRPr="00BC4582">
              <w:rPr>
                <w:b/>
                <w:sz w:val="20"/>
                <w:szCs w:val="20"/>
              </w:rPr>
              <w:t>ДЕЗВОЛТЭРИЙ ЕКОНОМИЧЕ</w:t>
            </w:r>
          </w:p>
          <w:p w14:paraId="7EDD4F05" w14:textId="77777777" w:rsidR="00701FE2" w:rsidRPr="00BC4582" w:rsidRDefault="00701FE2" w:rsidP="00415034">
            <w:pPr>
              <w:widowControl w:val="0"/>
              <w:jc w:val="center"/>
              <w:rPr>
                <w:b/>
                <w:sz w:val="20"/>
                <w:szCs w:val="20"/>
              </w:rPr>
            </w:pPr>
            <w:r w:rsidRPr="00BC4582">
              <w:rPr>
                <w:b/>
                <w:sz w:val="20"/>
                <w:szCs w:val="20"/>
              </w:rPr>
              <w:t>АЛ РЕПУБЛИЧИЙ</w:t>
            </w:r>
          </w:p>
          <w:p w14:paraId="0B2D6769" w14:textId="77777777" w:rsidR="00701FE2" w:rsidRPr="00BC4582" w:rsidRDefault="00701FE2" w:rsidP="00415034">
            <w:pPr>
              <w:widowControl w:val="0"/>
              <w:jc w:val="center"/>
              <w:rPr>
                <w:b/>
                <w:sz w:val="20"/>
                <w:szCs w:val="20"/>
              </w:rPr>
            </w:pPr>
            <w:r w:rsidRPr="00BC4582">
              <w:rPr>
                <w:b/>
                <w:sz w:val="20"/>
                <w:szCs w:val="20"/>
              </w:rPr>
              <w:t>МОЛДОВЕНЕШТЬ НИСТРЕНЕ</w:t>
            </w:r>
          </w:p>
        </w:tc>
        <w:tc>
          <w:tcPr>
            <w:tcW w:w="3285" w:type="dxa"/>
            <w:vAlign w:val="center"/>
          </w:tcPr>
          <w:p w14:paraId="67E4CC88" w14:textId="77777777" w:rsidR="00701FE2" w:rsidRPr="00BC4582" w:rsidRDefault="00B76062" w:rsidP="00415034">
            <w:pPr>
              <w:widowControl w:val="0"/>
              <w:jc w:val="center"/>
              <w:rPr>
                <w:b/>
                <w:sz w:val="20"/>
                <w:szCs w:val="20"/>
              </w:rPr>
            </w:pPr>
            <w:r w:rsidRPr="00BC4582">
              <w:rPr>
                <w:b/>
                <w:noProof/>
                <w:sz w:val="20"/>
                <w:szCs w:val="20"/>
              </w:rPr>
              <w:drawing>
                <wp:inline distT="0" distB="0" distL="0" distR="0" wp14:anchorId="1C7EED82" wp14:editId="4C6A4D3F">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4F876FBF" w14:textId="77777777" w:rsidR="00701FE2" w:rsidRPr="00BC4582" w:rsidRDefault="00701FE2" w:rsidP="00415034">
            <w:pPr>
              <w:widowControl w:val="0"/>
              <w:jc w:val="center"/>
              <w:rPr>
                <w:b/>
                <w:sz w:val="20"/>
                <w:szCs w:val="20"/>
              </w:rPr>
            </w:pPr>
          </w:p>
        </w:tc>
        <w:tc>
          <w:tcPr>
            <w:tcW w:w="3285" w:type="dxa"/>
            <w:vAlign w:val="center"/>
          </w:tcPr>
          <w:p w14:paraId="19D6D346" w14:textId="77777777" w:rsidR="00701FE2" w:rsidRPr="00BC4582" w:rsidRDefault="00701FE2" w:rsidP="00415034">
            <w:pPr>
              <w:widowControl w:val="0"/>
              <w:jc w:val="center"/>
              <w:rPr>
                <w:b/>
                <w:sz w:val="20"/>
                <w:szCs w:val="20"/>
              </w:rPr>
            </w:pPr>
            <w:r w:rsidRPr="00BC4582">
              <w:rPr>
                <w:b/>
                <w:sz w:val="20"/>
                <w:szCs w:val="20"/>
              </w:rPr>
              <w:t>М</w:t>
            </w:r>
            <w:r w:rsidRPr="00BC4582">
              <w:rPr>
                <w:b/>
                <w:sz w:val="20"/>
                <w:szCs w:val="20"/>
                <w:lang w:val="en-US"/>
              </w:rPr>
              <w:t>I</w:t>
            </w:r>
            <w:r w:rsidRPr="00BC4582">
              <w:rPr>
                <w:b/>
                <w:sz w:val="20"/>
                <w:szCs w:val="20"/>
              </w:rPr>
              <w:t>НIСТЕР</w:t>
            </w:r>
            <w:r w:rsidRPr="00BC4582">
              <w:rPr>
                <w:b/>
                <w:sz w:val="20"/>
                <w:szCs w:val="20"/>
                <w:lang w:val="en-US"/>
              </w:rPr>
              <w:t>C</w:t>
            </w:r>
            <w:r w:rsidRPr="00BC4582">
              <w:rPr>
                <w:b/>
                <w:sz w:val="20"/>
                <w:szCs w:val="20"/>
              </w:rPr>
              <w:t>ТВО ЕКОНОМ</w:t>
            </w:r>
            <w:r w:rsidRPr="00BC4582">
              <w:rPr>
                <w:b/>
                <w:sz w:val="20"/>
                <w:szCs w:val="20"/>
                <w:lang w:val="en-US"/>
              </w:rPr>
              <w:t>I</w:t>
            </w:r>
            <w:r w:rsidRPr="00BC4582">
              <w:rPr>
                <w:b/>
                <w:sz w:val="20"/>
                <w:szCs w:val="20"/>
              </w:rPr>
              <w:t>ЧНОГО РОЗВИТКУ</w:t>
            </w:r>
          </w:p>
          <w:p w14:paraId="6173D295" w14:textId="77777777" w:rsidR="00701FE2" w:rsidRPr="00BC4582" w:rsidRDefault="00701FE2" w:rsidP="00415034">
            <w:pPr>
              <w:widowControl w:val="0"/>
              <w:jc w:val="center"/>
              <w:rPr>
                <w:b/>
                <w:sz w:val="20"/>
                <w:szCs w:val="20"/>
              </w:rPr>
            </w:pPr>
            <w:r w:rsidRPr="00BC4582">
              <w:rPr>
                <w:b/>
                <w:sz w:val="20"/>
                <w:szCs w:val="20"/>
              </w:rPr>
              <w:t>ПРИДНIСТРОВСЬКОI</w:t>
            </w:r>
          </w:p>
          <w:p w14:paraId="33629A23" w14:textId="77777777" w:rsidR="00701FE2" w:rsidRPr="00BC4582" w:rsidRDefault="00701FE2" w:rsidP="00415034">
            <w:pPr>
              <w:widowControl w:val="0"/>
              <w:jc w:val="center"/>
              <w:rPr>
                <w:b/>
                <w:sz w:val="20"/>
                <w:szCs w:val="20"/>
              </w:rPr>
            </w:pPr>
            <w:r w:rsidRPr="00BC4582">
              <w:rPr>
                <w:b/>
                <w:sz w:val="20"/>
                <w:szCs w:val="20"/>
              </w:rPr>
              <w:t>МОЛДАВСЬКОI РЕСПУБЛIКИ</w:t>
            </w:r>
          </w:p>
        </w:tc>
      </w:tr>
    </w:tbl>
    <w:p w14:paraId="262A2FE8" w14:textId="77777777" w:rsidR="00701FE2" w:rsidRPr="00BC4582" w:rsidRDefault="00701FE2" w:rsidP="00415034">
      <w:pPr>
        <w:widowControl w:val="0"/>
        <w:jc w:val="center"/>
        <w:rPr>
          <w:b/>
          <w:sz w:val="16"/>
          <w:szCs w:val="20"/>
        </w:rPr>
      </w:pPr>
    </w:p>
    <w:p w14:paraId="3B7CA86E" w14:textId="77777777" w:rsidR="00701FE2" w:rsidRPr="00BC4582" w:rsidRDefault="00701FE2" w:rsidP="00415034">
      <w:pPr>
        <w:widowControl w:val="0"/>
        <w:jc w:val="center"/>
        <w:rPr>
          <w:b/>
          <w:sz w:val="20"/>
          <w:szCs w:val="20"/>
        </w:rPr>
      </w:pPr>
      <w:r w:rsidRPr="00BC4582">
        <w:rPr>
          <w:b/>
          <w:sz w:val="20"/>
          <w:szCs w:val="20"/>
        </w:rPr>
        <w:t>МИНИСТЕРСТВО</w:t>
      </w:r>
    </w:p>
    <w:p w14:paraId="385652F0" w14:textId="77777777" w:rsidR="00701FE2" w:rsidRPr="00BC4582" w:rsidRDefault="00701FE2" w:rsidP="00415034">
      <w:pPr>
        <w:widowControl w:val="0"/>
        <w:jc w:val="center"/>
        <w:rPr>
          <w:b/>
          <w:sz w:val="20"/>
          <w:szCs w:val="20"/>
        </w:rPr>
      </w:pPr>
      <w:r w:rsidRPr="00BC4582">
        <w:rPr>
          <w:b/>
          <w:sz w:val="20"/>
          <w:szCs w:val="20"/>
        </w:rPr>
        <w:t xml:space="preserve">ЭКОНОМИЧЕСКОГО РАЗВИТИЯ </w:t>
      </w:r>
    </w:p>
    <w:p w14:paraId="62B885E5" w14:textId="77777777" w:rsidR="00701FE2" w:rsidRPr="00BC4582" w:rsidRDefault="00701FE2" w:rsidP="00415034">
      <w:pPr>
        <w:widowControl w:val="0"/>
        <w:jc w:val="center"/>
        <w:rPr>
          <w:b/>
          <w:sz w:val="20"/>
          <w:szCs w:val="20"/>
        </w:rPr>
      </w:pPr>
      <w:r w:rsidRPr="00BC4582">
        <w:rPr>
          <w:b/>
          <w:sz w:val="20"/>
          <w:szCs w:val="20"/>
        </w:rPr>
        <w:t>ПРИДНЕСТРОВСКОЙ МОЛДАВСКОЙ РЕСПУБЛИКИ</w:t>
      </w:r>
    </w:p>
    <w:p w14:paraId="5BF591AF" w14:textId="77777777" w:rsidR="00701FE2" w:rsidRPr="00BC4582" w:rsidRDefault="00701FE2" w:rsidP="00415034">
      <w:pPr>
        <w:widowControl w:val="0"/>
        <w:jc w:val="center"/>
        <w:rPr>
          <w:b/>
        </w:rPr>
      </w:pPr>
    </w:p>
    <w:p w14:paraId="76E2CB33" w14:textId="77777777" w:rsidR="00701FE2" w:rsidRPr="00BC4582" w:rsidRDefault="00701FE2" w:rsidP="00415034">
      <w:pPr>
        <w:widowControl w:val="0"/>
        <w:shd w:val="clear" w:color="auto" w:fill="FFFFFF"/>
        <w:tabs>
          <w:tab w:val="left" w:pos="4944"/>
          <w:tab w:val="left" w:pos="8054"/>
        </w:tabs>
        <w:jc w:val="center"/>
      </w:pPr>
      <w:r w:rsidRPr="00BC4582">
        <w:rPr>
          <w:b/>
          <w:bCs/>
        </w:rPr>
        <w:t>АКТ</w:t>
      </w:r>
    </w:p>
    <w:p w14:paraId="5929AD76" w14:textId="23471E0B" w:rsidR="004D69D5" w:rsidRDefault="004D69D5" w:rsidP="004D69D5">
      <w:pPr>
        <w:widowControl w:val="0"/>
        <w:jc w:val="center"/>
        <w:rPr>
          <w:b/>
        </w:rPr>
      </w:pPr>
      <w:r>
        <w:rPr>
          <w:b/>
        </w:rPr>
        <w:t>п</w:t>
      </w:r>
      <w:r w:rsidR="00701FE2" w:rsidRPr="00BC4582">
        <w:rPr>
          <w:b/>
        </w:rPr>
        <w:t>роверки</w:t>
      </w:r>
      <w:r>
        <w:rPr>
          <w:b/>
        </w:rPr>
        <w:t xml:space="preserve"> </w:t>
      </w:r>
    </w:p>
    <w:p w14:paraId="3E9D7282" w14:textId="663FF5F4" w:rsidR="00701FE2" w:rsidRPr="00AD50C4" w:rsidRDefault="00701FE2" w:rsidP="004D69D5">
      <w:pPr>
        <w:widowControl w:val="0"/>
        <w:jc w:val="center"/>
        <w:rPr>
          <w:b/>
          <w:bCs/>
        </w:rPr>
      </w:pPr>
      <w:r w:rsidRPr="00BC4582">
        <w:rPr>
          <w:b/>
          <w:bCs/>
        </w:rPr>
        <w:t>№ 01-28/</w:t>
      </w:r>
      <w:r w:rsidR="00952DA2">
        <w:rPr>
          <w:b/>
          <w:bCs/>
        </w:rPr>
        <w:t>39</w:t>
      </w:r>
    </w:p>
    <w:p w14:paraId="0C205760" w14:textId="77777777" w:rsidR="00C4252F" w:rsidRDefault="00C4252F" w:rsidP="00C4252F">
      <w:pPr>
        <w:widowControl w:val="0"/>
        <w:shd w:val="clear" w:color="auto" w:fill="FFFFFF"/>
        <w:tabs>
          <w:tab w:val="left" w:leader="underscore" w:pos="5390"/>
        </w:tabs>
        <w:jc w:val="center"/>
        <w:rPr>
          <w:b/>
          <w:bCs/>
        </w:rPr>
      </w:pPr>
      <w:r>
        <w:rPr>
          <w:b/>
          <w:bCs/>
        </w:rPr>
        <w:t>(Копия подготовлена для размещения в информационной системе в сфере закупок)</w:t>
      </w:r>
    </w:p>
    <w:p w14:paraId="393EAAB0" w14:textId="77777777" w:rsidR="00701FE2" w:rsidRPr="00F05D1D" w:rsidRDefault="00701FE2" w:rsidP="00415034">
      <w:pPr>
        <w:widowControl w:val="0"/>
        <w:rPr>
          <w:sz w:val="20"/>
          <w:szCs w:val="20"/>
        </w:rPr>
      </w:pPr>
    </w:p>
    <w:p w14:paraId="3426E406" w14:textId="0E47987A" w:rsidR="00701FE2" w:rsidRPr="00BC4582" w:rsidRDefault="00791B6F" w:rsidP="0058434E">
      <w:pPr>
        <w:widowControl w:val="0"/>
        <w:ind w:firstLine="567"/>
        <w:jc w:val="both"/>
      </w:pPr>
      <w:r>
        <w:t>24</w:t>
      </w:r>
      <w:r w:rsidR="002C73D9">
        <w:t xml:space="preserve"> </w:t>
      </w:r>
      <w:r w:rsidR="00F24AFF">
        <w:t>ма</w:t>
      </w:r>
      <w:r w:rsidR="00D56595">
        <w:t>я</w:t>
      </w:r>
      <w:r w:rsidR="00701FE2" w:rsidRPr="00BC4582">
        <w:t xml:space="preserve"> 202</w:t>
      </w:r>
      <w:r w:rsidR="00D85002">
        <w:t>4</w:t>
      </w:r>
      <w:r w:rsidR="00701FE2" w:rsidRPr="00BC4582">
        <w:t xml:space="preserve"> года       </w:t>
      </w:r>
      <w:r w:rsidR="00701FE2" w:rsidRPr="00BC4582">
        <w:tab/>
      </w:r>
      <w:r w:rsidR="00701FE2" w:rsidRPr="00BC4582">
        <w:tab/>
      </w:r>
      <w:r w:rsidR="00701FE2" w:rsidRPr="00BC4582">
        <w:tab/>
      </w:r>
      <w:r w:rsidR="00701FE2" w:rsidRPr="00BC4582">
        <w:tab/>
      </w:r>
      <w:r w:rsidR="00701FE2" w:rsidRPr="00BC4582">
        <w:tab/>
      </w:r>
      <w:r w:rsidR="00701FE2" w:rsidRPr="00BC4582">
        <w:tab/>
      </w:r>
      <w:r w:rsidR="00701FE2" w:rsidRPr="00BC4582">
        <w:tab/>
      </w:r>
      <w:r w:rsidR="00341FD2">
        <w:t xml:space="preserve">                  </w:t>
      </w:r>
      <w:r w:rsidR="00701FE2" w:rsidRPr="00BC4582">
        <w:tab/>
        <w:t xml:space="preserve"> г. Тирасполь</w:t>
      </w:r>
    </w:p>
    <w:p w14:paraId="53069BF6" w14:textId="77777777" w:rsidR="00701FE2" w:rsidRPr="00F05D1D" w:rsidRDefault="00701FE2" w:rsidP="00341FD2">
      <w:pPr>
        <w:widowControl w:val="0"/>
        <w:ind w:firstLine="567"/>
        <w:jc w:val="both"/>
        <w:rPr>
          <w:sz w:val="20"/>
          <w:szCs w:val="20"/>
        </w:rPr>
      </w:pPr>
    </w:p>
    <w:p w14:paraId="54C34F7E" w14:textId="154E4EB9" w:rsidR="00D56595" w:rsidRDefault="00701FE2" w:rsidP="00D56595">
      <w:pPr>
        <w:autoSpaceDE w:val="0"/>
        <w:autoSpaceDN w:val="0"/>
        <w:adjustRightInd w:val="0"/>
        <w:jc w:val="center"/>
        <w:rPr>
          <w:color w:val="000000"/>
        </w:rPr>
      </w:pPr>
      <w:r w:rsidRPr="00BC4582">
        <w:t xml:space="preserve">Внеплановое контрольное </w:t>
      </w:r>
      <w:r w:rsidR="00D56595">
        <w:rPr>
          <w:color w:val="000000"/>
        </w:rPr>
        <w:t>мероприятие</w:t>
      </w:r>
      <w:r w:rsidR="00D56595" w:rsidRPr="000631F9">
        <w:rPr>
          <w:color w:val="000000"/>
        </w:rPr>
        <w:t xml:space="preserve"> в отношении</w:t>
      </w:r>
    </w:p>
    <w:p w14:paraId="63CD7CFF" w14:textId="77777777" w:rsidR="00D56595" w:rsidRPr="00A8579C" w:rsidRDefault="00D56595" w:rsidP="00D56595">
      <w:pPr>
        <w:ind w:firstLine="567"/>
        <w:jc w:val="center"/>
        <w:rPr>
          <w:color w:val="000000"/>
        </w:rPr>
      </w:pPr>
      <w:r>
        <w:rPr>
          <w:color w:val="000000"/>
        </w:rPr>
        <w:t>Государственной администрации Дубоссарского района и города Дубоссары</w:t>
      </w:r>
      <w:r w:rsidRPr="00A8579C">
        <w:rPr>
          <w:color w:val="000000"/>
        </w:rPr>
        <w:t xml:space="preserve">, комиссии по осуществлению закупок </w:t>
      </w:r>
      <w:r w:rsidRPr="006C7B38">
        <w:t>Государственной администрации Дубоссарского района и города Дубоссары</w:t>
      </w:r>
      <w:r w:rsidRPr="00A8579C">
        <w:rPr>
          <w:color w:val="000000"/>
        </w:rPr>
        <w:t xml:space="preserve"> и её членов</w:t>
      </w:r>
    </w:p>
    <w:p w14:paraId="32AA3D31" w14:textId="5D4135E0" w:rsidR="00701FE2" w:rsidRPr="00F05D1D" w:rsidRDefault="00701FE2" w:rsidP="00D56595">
      <w:pPr>
        <w:ind w:firstLine="567"/>
        <w:jc w:val="center"/>
        <w:rPr>
          <w:sz w:val="20"/>
          <w:szCs w:val="20"/>
          <w:highlight w:val="yellow"/>
        </w:rPr>
      </w:pPr>
    </w:p>
    <w:p w14:paraId="47FA56E5" w14:textId="77777777" w:rsidR="00701FE2" w:rsidRPr="00BC4582" w:rsidRDefault="00701FE2" w:rsidP="00DC26AC">
      <w:pPr>
        <w:widowControl w:val="0"/>
        <w:shd w:val="clear" w:color="auto" w:fill="FFFFFF"/>
        <w:tabs>
          <w:tab w:val="left" w:pos="5580"/>
          <w:tab w:val="left" w:pos="9638"/>
        </w:tabs>
        <w:ind w:firstLine="567"/>
        <w:jc w:val="both"/>
        <w:rPr>
          <w:bCs/>
        </w:rPr>
      </w:pPr>
      <w:r w:rsidRPr="00BC4582">
        <w:rPr>
          <w:b/>
          <w:bCs/>
        </w:rPr>
        <w:t>Контрольное внеплановое мероприятие проведено на основании:</w:t>
      </w:r>
    </w:p>
    <w:p w14:paraId="4335D3AC" w14:textId="229E5319" w:rsidR="00A42589" w:rsidRPr="00BC4582" w:rsidRDefault="00701FE2" w:rsidP="00DC26AC">
      <w:pPr>
        <w:ind w:firstLine="567"/>
        <w:jc w:val="both"/>
      </w:pPr>
      <w:r w:rsidRPr="00BC4582">
        <w:t xml:space="preserve">Приказа Министерства экономического развития Приднестровской Молдавской Республики от </w:t>
      </w:r>
      <w:r w:rsidR="00D56595" w:rsidRPr="003215AC">
        <w:t>23</w:t>
      </w:r>
      <w:r w:rsidR="0082154B" w:rsidRPr="003215AC">
        <w:t xml:space="preserve"> </w:t>
      </w:r>
      <w:r w:rsidR="00F24AFF" w:rsidRPr="003215AC">
        <w:t>а</w:t>
      </w:r>
      <w:r w:rsidR="00D56595" w:rsidRPr="003215AC">
        <w:t>п</w:t>
      </w:r>
      <w:r w:rsidR="00F24AFF" w:rsidRPr="003215AC">
        <w:t>р</w:t>
      </w:r>
      <w:r w:rsidR="00D56595" w:rsidRPr="003215AC">
        <w:t>еля</w:t>
      </w:r>
      <w:r w:rsidRPr="003215AC">
        <w:t xml:space="preserve"> 202</w:t>
      </w:r>
      <w:r w:rsidR="00D85002" w:rsidRPr="003215AC">
        <w:t>4</w:t>
      </w:r>
      <w:r w:rsidRPr="003215AC">
        <w:t xml:space="preserve"> года № </w:t>
      </w:r>
      <w:r w:rsidR="003215AC" w:rsidRPr="003215AC">
        <w:t>3</w:t>
      </w:r>
      <w:r w:rsidR="00F24AFF" w:rsidRPr="003215AC">
        <w:t>9</w:t>
      </w:r>
      <w:r w:rsidR="003215AC" w:rsidRPr="003215AC">
        <w:t>0</w:t>
      </w:r>
      <w:r w:rsidR="002C73D9" w:rsidRPr="003215AC">
        <w:t xml:space="preserve"> </w:t>
      </w:r>
      <w:r w:rsidRPr="00BC4582">
        <w:rPr>
          <w:bCs/>
        </w:rPr>
        <w:t>«</w:t>
      </w:r>
      <w:r w:rsidR="004A5E97" w:rsidRPr="00BC4582">
        <w:rPr>
          <w:rFonts w:eastAsiaTheme="minorEastAsia"/>
        </w:rPr>
        <w:t xml:space="preserve">О проведении внепланового контрольного мероприятия в отношении </w:t>
      </w:r>
      <w:r w:rsidR="00F24AFF">
        <w:t>Государственной администрации Дубоссарского района и города Дубоссары</w:t>
      </w:r>
      <w:r w:rsidR="00D56595">
        <w:t>,</w:t>
      </w:r>
      <w:r w:rsidR="00D56595" w:rsidRPr="00D56595">
        <w:rPr>
          <w:color w:val="000000"/>
        </w:rPr>
        <w:t xml:space="preserve"> </w:t>
      </w:r>
      <w:r w:rsidR="00D56595" w:rsidRPr="00A8579C">
        <w:rPr>
          <w:color w:val="000000"/>
        </w:rPr>
        <w:t xml:space="preserve">комиссии по осуществлению закупок </w:t>
      </w:r>
      <w:r w:rsidR="00D56595" w:rsidRPr="006C7B38">
        <w:t>Государственной администрации Дубоссарского района и города Дубоссары</w:t>
      </w:r>
      <w:r w:rsidR="00D56595" w:rsidRPr="00A8579C">
        <w:rPr>
          <w:color w:val="000000"/>
        </w:rPr>
        <w:t xml:space="preserve"> и её членов</w:t>
      </w:r>
      <w:r w:rsidR="00A42589">
        <w:t>»</w:t>
      </w:r>
      <w:r w:rsidR="00875030">
        <w:t xml:space="preserve">, </w:t>
      </w:r>
      <w:r w:rsidR="00875030" w:rsidRPr="00BC4582">
        <w:t>Приказа Министерства экономического развития Приднестровской Молдавской Республики</w:t>
      </w:r>
      <w:r w:rsidR="00875030">
        <w:t xml:space="preserve"> от 14 мая 2024 года </w:t>
      </w:r>
      <w:r w:rsidR="00875030">
        <w:br/>
        <w:t xml:space="preserve">№ </w:t>
      </w:r>
      <w:r w:rsidR="00875030" w:rsidRPr="00D8138D">
        <w:t>455</w:t>
      </w:r>
      <w:r w:rsidR="00875030">
        <w:t xml:space="preserve"> </w:t>
      </w:r>
      <w:r w:rsidR="00875030">
        <w:rPr>
          <w:color w:val="000000"/>
        </w:rPr>
        <w:t>«</w:t>
      </w:r>
      <w:r w:rsidR="00875030" w:rsidRPr="0099461A">
        <w:rPr>
          <w:rFonts w:eastAsiaTheme="minorEastAsia"/>
        </w:rPr>
        <w:t xml:space="preserve">О продлении срока проведения </w:t>
      </w:r>
      <w:r w:rsidR="00875030">
        <w:rPr>
          <w:rFonts w:eastAsiaTheme="minorEastAsia"/>
        </w:rPr>
        <w:t>вне</w:t>
      </w:r>
      <w:r w:rsidR="00875030" w:rsidRPr="0099461A">
        <w:rPr>
          <w:rFonts w:eastAsiaTheme="minorEastAsia"/>
          <w:color w:val="000000"/>
        </w:rPr>
        <w:t>плановог</w:t>
      </w:r>
      <w:r w:rsidR="00875030">
        <w:rPr>
          <w:rFonts w:eastAsiaTheme="minorEastAsia"/>
          <w:color w:val="000000"/>
        </w:rPr>
        <w:t>о</w:t>
      </w:r>
      <w:r w:rsidR="00875030" w:rsidRPr="000E49D7">
        <w:rPr>
          <w:color w:val="000000"/>
        </w:rPr>
        <w:t xml:space="preserve"> </w:t>
      </w:r>
      <w:r w:rsidR="00875030">
        <w:rPr>
          <w:color w:val="000000"/>
        </w:rPr>
        <w:t xml:space="preserve">контрольного мероприятия в отношении </w:t>
      </w:r>
      <w:bookmarkStart w:id="1" w:name="_Hlk157495930"/>
      <w:r w:rsidR="00875030">
        <w:rPr>
          <w:color w:val="000000"/>
        </w:rPr>
        <w:t>Государственной администрации Дубоссарского района и города Дубоссары</w:t>
      </w:r>
      <w:r w:rsidR="00875030" w:rsidRPr="00A8579C">
        <w:rPr>
          <w:color w:val="000000"/>
        </w:rPr>
        <w:t xml:space="preserve">, комиссии по осуществлению закупок </w:t>
      </w:r>
      <w:r w:rsidR="00875030" w:rsidRPr="006C7B38">
        <w:t>Государственной администрации Дубоссарского района и города Дубоссары</w:t>
      </w:r>
      <w:r w:rsidR="00875030" w:rsidRPr="00A8579C">
        <w:rPr>
          <w:color w:val="000000"/>
        </w:rPr>
        <w:t xml:space="preserve"> и её членов</w:t>
      </w:r>
      <w:bookmarkEnd w:id="1"/>
      <w:r w:rsidR="00875030">
        <w:rPr>
          <w:color w:val="000000"/>
        </w:rPr>
        <w:t>».</w:t>
      </w:r>
    </w:p>
    <w:p w14:paraId="78EC1D1A" w14:textId="77777777" w:rsidR="00701FE2" w:rsidRPr="009933CF" w:rsidRDefault="00701FE2" w:rsidP="00DC26AC">
      <w:pPr>
        <w:widowControl w:val="0"/>
        <w:shd w:val="clear" w:color="auto" w:fill="FFFFFF"/>
        <w:ind w:firstLine="567"/>
        <w:jc w:val="both"/>
        <w:rPr>
          <w:bCs/>
          <w:sz w:val="16"/>
          <w:szCs w:val="16"/>
        </w:rPr>
      </w:pPr>
    </w:p>
    <w:p w14:paraId="4D5F571B" w14:textId="77777777" w:rsidR="004F7F42" w:rsidRPr="00BC4582" w:rsidRDefault="00701FE2" w:rsidP="00DC26AC">
      <w:pPr>
        <w:widowControl w:val="0"/>
        <w:shd w:val="clear" w:color="auto" w:fill="FFFFFF"/>
        <w:ind w:firstLine="567"/>
        <w:jc w:val="both"/>
        <w:rPr>
          <w:b/>
          <w:bCs/>
        </w:rPr>
      </w:pPr>
      <w:r w:rsidRPr="00BC4582">
        <w:rPr>
          <w:b/>
          <w:bCs/>
        </w:rPr>
        <w:t xml:space="preserve">Место проведения контрольного мероприятия: </w:t>
      </w:r>
    </w:p>
    <w:p w14:paraId="652A924E" w14:textId="4180236E" w:rsidR="00701FE2" w:rsidRPr="00BC4582" w:rsidRDefault="00701FE2" w:rsidP="00DC26AC">
      <w:pPr>
        <w:widowControl w:val="0"/>
        <w:shd w:val="clear" w:color="auto" w:fill="FFFFFF"/>
        <w:ind w:firstLine="567"/>
        <w:jc w:val="both"/>
      </w:pPr>
      <w:r w:rsidRPr="00BC4582">
        <w:rPr>
          <w:bCs/>
        </w:rPr>
        <w:t xml:space="preserve">г. Тирасполь, </w:t>
      </w:r>
      <w:r w:rsidR="00CA686B" w:rsidRPr="00BC4582">
        <w:rPr>
          <w:bCs/>
        </w:rPr>
        <w:t>ул. Свердлова, д. 57</w:t>
      </w:r>
      <w:r w:rsidRPr="00BC4582">
        <w:t>.</w:t>
      </w:r>
    </w:p>
    <w:p w14:paraId="2D3BA868" w14:textId="7FC6B22B" w:rsidR="00701FE2" w:rsidRPr="00BC4582" w:rsidRDefault="00701FE2" w:rsidP="00DC26AC">
      <w:pPr>
        <w:widowControl w:val="0"/>
        <w:shd w:val="clear" w:color="auto" w:fill="FFFFFF"/>
        <w:ind w:firstLine="567"/>
        <w:jc w:val="both"/>
        <w:rPr>
          <w:b/>
        </w:rPr>
      </w:pPr>
      <w:r w:rsidRPr="00BC4582">
        <w:rPr>
          <w:b/>
        </w:rPr>
        <w:t xml:space="preserve">Начато в 8 часов 30 минут </w:t>
      </w:r>
      <w:r w:rsidR="00DC26AC">
        <w:rPr>
          <w:b/>
        </w:rPr>
        <w:t>24</w:t>
      </w:r>
      <w:r w:rsidR="001176AD">
        <w:rPr>
          <w:b/>
        </w:rPr>
        <w:t xml:space="preserve"> </w:t>
      </w:r>
      <w:r w:rsidR="0038185D">
        <w:rPr>
          <w:b/>
        </w:rPr>
        <w:t>а</w:t>
      </w:r>
      <w:r w:rsidR="00DC26AC">
        <w:rPr>
          <w:b/>
        </w:rPr>
        <w:t>преля</w:t>
      </w:r>
      <w:r w:rsidRPr="00BC4582">
        <w:rPr>
          <w:b/>
        </w:rPr>
        <w:t xml:space="preserve"> </w:t>
      </w:r>
      <w:r w:rsidRPr="00BC4582">
        <w:rPr>
          <w:b/>
          <w:bCs/>
        </w:rPr>
        <w:t>202</w:t>
      </w:r>
      <w:r w:rsidR="00D85002">
        <w:rPr>
          <w:b/>
          <w:bCs/>
        </w:rPr>
        <w:t>4</w:t>
      </w:r>
      <w:r w:rsidRPr="00BC4582">
        <w:rPr>
          <w:b/>
          <w:bCs/>
        </w:rPr>
        <w:t xml:space="preserve"> года</w:t>
      </w:r>
      <w:r w:rsidR="00297880" w:rsidRPr="00BC4582">
        <w:rPr>
          <w:b/>
          <w:bCs/>
        </w:rPr>
        <w:t>.</w:t>
      </w:r>
    </w:p>
    <w:p w14:paraId="64B87119" w14:textId="75A9DFA4" w:rsidR="00701FE2" w:rsidRPr="00BC4582" w:rsidRDefault="00701FE2" w:rsidP="00DC26AC">
      <w:pPr>
        <w:widowControl w:val="0"/>
        <w:shd w:val="clear" w:color="auto" w:fill="FFFFFF"/>
        <w:ind w:firstLine="567"/>
        <w:jc w:val="both"/>
        <w:rPr>
          <w:b/>
          <w:bCs/>
        </w:rPr>
      </w:pPr>
      <w:r w:rsidRPr="002C7B5B">
        <w:rPr>
          <w:b/>
        </w:rPr>
        <w:t>Окончено в 1</w:t>
      </w:r>
      <w:r w:rsidR="00B722B3">
        <w:rPr>
          <w:b/>
        </w:rPr>
        <w:t>7</w:t>
      </w:r>
      <w:r w:rsidRPr="002C7B5B">
        <w:rPr>
          <w:b/>
        </w:rPr>
        <w:t xml:space="preserve"> часов 30 минут </w:t>
      </w:r>
      <w:r w:rsidR="00791B6F">
        <w:rPr>
          <w:b/>
        </w:rPr>
        <w:t>21</w:t>
      </w:r>
      <w:r w:rsidRPr="002C7B5B">
        <w:rPr>
          <w:b/>
        </w:rPr>
        <w:t xml:space="preserve"> </w:t>
      </w:r>
      <w:r w:rsidR="0038185D">
        <w:rPr>
          <w:b/>
        </w:rPr>
        <w:t>ма</w:t>
      </w:r>
      <w:r w:rsidR="00DC26AC">
        <w:rPr>
          <w:b/>
        </w:rPr>
        <w:t>я</w:t>
      </w:r>
      <w:r w:rsidRPr="002C7B5B">
        <w:rPr>
          <w:b/>
        </w:rPr>
        <w:t xml:space="preserve"> </w:t>
      </w:r>
      <w:r w:rsidRPr="002C7B5B">
        <w:rPr>
          <w:b/>
          <w:bCs/>
        </w:rPr>
        <w:t>202</w:t>
      </w:r>
      <w:r w:rsidR="00D85002">
        <w:rPr>
          <w:b/>
          <w:bCs/>
        </w:rPr>
        <w:t>4</w:t>
      </w:r>
      <w:r w:rsidRPr="002C7B5B">
        <w:rPr>
          <w:b/>
          <w:bCs/>
        </w:rPr>
        <w:t xml:space="preserve"> года</w:t>
      </w:r>
      <w:r w:rsidR="00297880" w:rsidRPr="002C7B5B">
        <w:rPr>
          <w:b/>
          <w:bCs/>
        </w:rPr>
        <w:t>.</w:t>
      </w:r>
    </w:p>
    <w:p w14:paraId="12D7CBB0" w14:textId="77777777" w:rsidR="00701FE2" w:rsidRPr="009933CF" w:rsidRDefault="00701FE2" w:rsidP="00DC26AC">
      <w:pPr>
        <w:widowControl w:val="0"/>
        <w:shd w:val="clear" w:color="auto" w:fill="FFFFFF"/>
        <w:ind w:firstLine="567"/>
        <w:jc w:val="both"/>
        <w:rPr>
          <w:bCs/>
          <w:sz w:val="16"/>
          <w:szCs w:val="16"/>
        </w:rPr>
      </w:pPr>
    </w:p>
    <w:p w14:paraId="7BADDF39" w14:textId="77777777" w:rsidR="00701FE2" w:rsidRPr="00BC4582" w:rsidRDefault="00701FE2" w:rsidP="00DC26AC">
      <w:pPr>
        <w:widowControl w:val="0"/>
        <w:shd w:val="clear" w:color="auto" w:fill="FFFFFF"/>
        <w:ind w:firstLine="567"/>
        <w:jc w:val="both"/>
        <w:rPr>
          <w:b/>
          <w:bCs/>
        </w:rPr>
      </w:pPr>
      <w:r w:rsidRPr="00BC4582">
        <w:rPr>
          <w:b/>
          <w:bCs/>
        </w:rPr>
        <w:t>Цель, предмет и объем внепланового контрольного мероприятия:</w:t>
      </w:r>
    </w:p>
    <w:p w14:paraId="5F8290DA" w14:textId="2EE6A04D" w:rsidR="00925D27" w:rsidRDefault="00925D27" w:rsidP="00DC26AC">
      <w:pPr>
        <w:ind w:firstLine="567"/>
        <w:jc w:val="both"/>
        <w:rPr>
          <w:rStyle w:val="a8"/>
        </w:rPr>
      </w:pPr>
      <w:r>
        <w:rPr>
          <w:color w:val="000000"/>
        </w:rPr>
        <w:t>О</w:t>
      </w:r>
      <w:r w:rsidRPr="00D13037">
        <w:rPr>
          <w:color w:val="000000"/>
        </w:rPr>
        <w:t>существление контроля за соблюдением</w:t>
      </w:r>
      <w:r w:rsidRPr="00D13037">
        <w:t xml:space="preserve"> Государственной администрацией Дубоссарского района и города Дубоссары законодательства Приднестровской Молдавской Республики в сфере закупок товаров (работ, услуг) при проведении закупки № 1.42.1 </w:t>
      </w:r>
      <w:r w:rsidRPr="00D13037">
        <w:lastRenderedPageBreak/>
        <w:t xml:space="preserve">«Строительство спортивного комплекса, расположенного по адресу: г. Дубоссары, </w:t>
      </w:r>
      <w:r w:rsidR="00930059">
        <w:br/>
      </w:r>
      <w:r w:rsidRPr="00D13037">
        <w:t xml:space="preserve">ул. Ленина, 159, в том числе проектные работы», размещенной по электронному адресу: </w:t>
      </w:r>
      <w:hyperlink r:id="rId9" w:history="1">
        <w:r w:rsidRPr="00E0274D">
          <w:rPr>
            <w:rStyle w:val="a8"/>
          </w:rPr>
          <w:t>https://zakupki.gospmr.org/index.php/zakupki? view=purchase&amp;id=4088</w:t>
        </w:r>
      </w:hyperlink>
      <w:r w:rsidR="00875030">
        <w:rPr>
          <w:rStyle w:val="a8"/>
        </w:rPr>
        <w:t>.</w:t>
      </w:r>
    </w:p>
    <w:p w14:paraId="4B02F2F0" w14:textId="77777777" w:rsidR="002C7681" w:rsidRPr="002C7681" w:rsidRDefault="002C7681" w:rsidP="00DC26AC">
      <w:pPr>
        <w:ind w:firstLine="567"/>
        <w:jc w:val="both"/>
        <w:rPr>
          <w:bCs/>
          <w:sz w:val="16"/>
          <w:szCs w:val="16"/>
        </w:rPr>
      </w:pPr>
    </w:p>
    <w:p w14:paraId="264F9A37" w14:textId="1D61C658" w:rsidR="007B4667" w:rsidRPr="00BC4582" w:rsidRDefault="00701FE2" w:rsidP="00DC26AC">
      <w:pPr>
        <w:ind w:firstLine="567"/>
        <w:jc w:val="both"/>
        <w:rPr>
          <w:b/>
        </w:rPr>
      </w:pPr>
      <w:r w:rsidRPr="00BC4582">
        <w:rPr>
          <w:b/>
        </w:rPr>
        <w:t>1.</w:t>
      </w:r>
      <w:r w:rsidRPr="00E5484A">
        <w:rPr>
          <w:bCs/>
        </w:rPr>
        <w:t> </w:t>
      </w:r>
      <w:r w:rsidRPr="00BC4582">
        <w:rPr>
          <w:b/>
        </w:rPr>
        <w:t>Наименование проверяем</w:t>
      </w:r>
      <w:r w:rsidR="007B4667" w:rsidRPr="00BC4582">
        <w:rPr>
          <w:b/>
        </w:rPr>
        <w:t>ых субъектов</w:t>
      </w:r>
      <w:r w:rsidRPr="00BC4582">
        <w:rPr>
          <w:b/>
        </w:rPr>
        <w:t>:</w:t>
      </w:r>
    </w:p>
    <w:p w14:paraId="6F32075C" w14:textId="48D3A7C6" w:rsidR="0038185D" w:rsidRDefault="0038185D" w:rsidP="00DC26AC">
      <w:pPr>
        <w:widowControl w:val="0"/>
        <w:autoSpaceDE w:val="0"/>
        <w:autoSpaceDN w:val="0"/>
        <w:adjustRightInd w:val="0"/>
        <w:ind w:firstLine="567"/>
        <w:jc w:val="both"/>
        <w:rPr>
          <w:color w:val="000000"/>
        </w:rPr>
      </w:pPr>
      <w:bookmarkStart w:id="2" w:name="_Hlk144798767"/>
      <w:bookmarkStart w:id="3" w:name="_GoBack"/>
      <w:bookmarkEnd w:id="3"/>
      <w:r>
        <w:rPr>
          <w:color w:val="000000"/>
        </w:rPr>
        <w:t>Государственная администрация Дубоссарского района и города Дубоссары.</w:t>
      </w:r>
    </w:p>
    <w:p w14:paraId="7B953FBC" w14:textId="4533A494" w:rsidR="00CA686B" w:rsidRPr="00BC4582" w:rsidRDefault="00CA686B" w:rsidP="00DC26AC">
      <w:pPr>
        <w:widowControl w:val="0"/>
        <w:shd w:val="clear" w:color="auto" w:fill="FFFFFF"/>
        <w:ind w:firstLine="567"/>
        <w:jc w:val="both"/>
      </w:pPr>
      <w:r w:rsidRPr="00BC4582">
        <w:rPr>
          <w:b/>
        </w:rPr>
        <w:t xml:space="preserve">Адрес: </w:t>
      </w:r>
      <w:r w:rsidR="0038185D">
        <w:rPr>
          <w:bCs/>
          <w:color w:val="000000"/>
        </w:rPr>
        <w:t>г. </w:t>
      </w:r>
      <w:r w:rsidR="0038185D" w:rsidRPr="003C000D">
        <w:t>Дубоссары</w:t>
      </w:r>
      <w:r w:rsidR="0038185D" w:rsidRPr="00E03194">
        <w:t xml:space="preserve">, ул. </w:t>
      </w:r>
      <w:r w:rsidR="0038185D">
        <w:t>Дзержинского</w:t>
      </w:r>
      <w:r w:rsidR="0038185D" w:rsidRPr="00E03194">
        <w:t xml:space="preserve">, </w:t>
      </w:r>
      <w:r w:rsidR="0038185D">
        <w:t>д.</w:t>
      </w:r>
      <w:r w:rsidR="00DC26AC">
        <w:t xml:space="preserve"> </w:t>
      </w:r>
      <w:r w:rsidR="0038185D">
        <w:t>6.</w:t>
      </w:r>
    </w:p>
    <w:p w14:paraId="27BAFB0C" w14:textId="473FC96C" w:rsidR="00CA686B" w:rsidRPr="00BC4582" w:rsidRDefault="00CA686B" w:rsidP="00DC26AC">
      <w:pPr>
        <w:widowControl w:val="0"/>
        <w:shd w:val="clear" w:color="auto" w:fill="FFFFFF"/>
        <w:ind w:firstLine="567"/>
        <w:jc w:val="both"/>
      </w:pPr>
      <w:r w:rsidRPr="00BC4582">
        <w:rPr>
          <w:b/>
        </w:rPr>
        <w:t>Телефон:</w:t>
      </w:r>
      <w:r w:rsidR="0038185D" w:rsidRPr="0038185D">
        <w:t xml:space="preserve"> </w:t>
      </w:r>
      <w:r w:rsidR="0038185D">
        <w:t xml:space="preserve">0 </w:t>
      </w:r>
      <w:r w:rsidR="0038185D" w:rsidRPr="0049483D">
        <w:t>(</w:t>
      </w:r>
      <w:r w:rsidR="0038185D">
        <w:t>215) 3-53-32.</w:t>
      </w:r>
    </w:p>
    <w:bookmarkEnd w:id="2"/>
    <w:p w14:paraId="3DFFEADC" w14:textId="4B3DB6A1" w:rsidR="00701FE2" w:rsidRPr="009933CF" w:rsidRDefault="00701FE2" w:rsidP="00DC26AC">
      <w:pPr>
        <w:widowControl w:val="0"/>
        <w:shd w:val="clear" w:color="auto" w:fill="FFFFFF"/>
        <w:ind w:firstLine="567"/>
        <w:jc w:val="both"/>
        <w:rPr>
          <w:sz w:val="16"/>
          <w:szCs w:val="16"/>
        </w:rPr>
      </w:pPr>
    </w:p>
    <w:p w14:paraId="63BF8B80" w14:textId="4B2EBA47" w:rsidR="00701FE2" w:rsidRPr="00F05D1D" w:rsidRDefault="00701FE2" w:rsidP="00CF27CC">
      <w:pPr>
        <w:widowControl w:val="0"/>
        <w:ind w:firstLine="567"/>
        <w:jc w:val="both"/>
        <w:rPr>
          <w:bCs/>
          <w:sz w:val="20"/>
          <w:szCs w:val="20"/>
        </w:rPr>
      </w:pPr>
      <w:r w:rsidRPr="00BC4582">
        <w:rPr>
          <w:b/>
        </w:rPr>
        <w:t>2.</w:t>
      </w:r>
      <w:r w:rsidRPr="00E5484A">
        <w:rPr>
          <w:bCs/>
        </w:rPr>
        <w:t> </w:t>
      </w:r>
      <w:r w:rsidRPr="00BC4582">
        <w:rPr>
          <w:b/>
        </w:rPr>
        <w:t xml:space="preserve">Сведения о результатах контрольного мероприятия и выявленные нарушения: </w:t>
      </w:r>
    </w:p>
    <w:p w14:paraId="465799B2" w14:textId="3F13836D" w:rsidR="00701FE2" w:rsidRPr="00BC4582" w:rsidRDefault="00701FE2" w:rsidP="00CF27CC">
      <w:pPr>
        <w:widowControl w:val="0"/>
        <w:shd w:val="clear" w:color="auto" w:fill="FFFFFF"/>
        <w:ind w:firstLine="567"/>
        <w:jc w:val="both"/>
      </w:pPr>
      <w:r w:rsidRPr="00BC4582">
        <w:t xml:space="preserve">Для проведения внепланового контрольного мероприятия в отношении </w:t>
      </w:r>
      <w:r w:rsidR="0038185D">
        <w:t>Государственной администрации Дубоссарского района и города Дубоссары,</w:t>
      </w:r>
      <w:r w:rsidR="005A3AE5" w:rsidRPr="00BC4582">
        <w:t xml:space="preserve"> </w:t>
      </w:r>
      <w:r w:rsidRPr="00BC4582">
        <w:t>ответственными лицами Министерства экономического развития 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Постановлением Правительства Приднестровской Молдавской Республики от 26 декабря 2019 года № 451, рассмотрены и изучены соответствующие информация и документы:</w:t>
      </w:r>
    </w:p>
    <w:p w14:paraId="29B02698" w14:textId="6961C58E" w:rsidR="00701FE2" w:rsidRPr="00BC4582" w:rsidRDefault="00C108FF" w:rsidP="00CF27CC">
      <w:pPr>
        <w:widowControl w:val="0"/>
        <w:shd w:val="clear" w:color="auto" w:fill="FFFFFF"/>
        <w:ind w:firstLine="567"/>
        <w:jc w:val="both"/>
      </w:pPr>
      <w:r>
        <w:t>1. </w:t>
      </w:r>
      <w:r w:rsidR="00701FE2" w:rsidRPr="00BC4582">
        <w:t xml:space="preserve">Размещенные в информационной системе в сфере закупок по следующему электронному адресу: </w:t>
      </w:r>
    </w:p>
    <w:p w14:paraId="65C56265" w14:textId="31C49C8B" w:rsidR="00701FE2" w:rsidRPr="00BC4582" w:rsidRDefault="00701FE2" w:rsidP="00CF27CC">
      <w:pPr>
        <w:widowControl w:val="0"/>
        <w:shd w:val="clear" w:color="auto" w:fill="FFFFFF"/>
        <w:ind w:firstLine="567"/>
        <w:jc w:val="both"/>
      </w:pPr>
      <w:bookmarkStart w:id="4" w:name="_Hlk152679014"/>
      <w:r w:rsidRPr="00BC4582">
        <w:t>– </w:t>
      </w:r>
      <w:hyperlink r:id="rId10" w:history="1">
        <w:r w:rsidR="00BA7ED1" w:rsidRPr="00886BBF">
          <w:rPr>
            <w:rStyle w:val="a8"/>
          </w:rPr>
          <w:t>https://zakupki.gospmr.org/index.php/zakupki?view=purchase&amp;id=</w:t>
        </w:r>
      </w:hyperlink>
      <w:r w:rsidR="0038185D">
        <w:rPr>
          <w:rStyle w:val="a8"/>
        </w:rPr>
        <w:t>4</w:t>
      </w:r>
      <w:r w:rsidR="00DC26AC">
        <w:rPr>
          <w:rStyle w:val="a8"/>
        </w:rPr>
        <w:t>088</w:t>
      </w:r>
      <w:r w:rsidR="00F031B4" w:rsidRPr="00F031B4">
        <w:rPr>
          <w:rStyle w:val="a8"/>
          <w:color w:val="auto"/>
          <w:u w:val="none"/>
        </w:rPr>
        <w:t xml:space="preserve"> </w:t>
      </w:r>
      <w:r w:rsidR="00717BB1" w:rsidRPr="00370EA3">
        <w:rPr>
          <w:bCs/>
        </w:rPr>
        <w:t xml:space="preserve">по закупе </w:t>
      </w:r>
      <w:r w:rsidR="00717BB1" w:rsidRPr="00D13037">
        <w:t xml:space="preserve">№ 1.42.1 </w:t>
      </w:r>
      <w:r w:rsidR="00717BB1">
        <w:t>(</w:t>
      </w:r>
      <w:r w:rsidR="00717BB1" w:rsidRPr="00FB12A8">
        <w:t xml:space="preserve">предмет закупки </w:t>
      </w:r>
      <w:r w:rsidR="00717BB1" w:rsidRPr="00D13037">
        <w:t>«Строительство спортивного комплекса, расположенного по адресу: г. Дубоссары, ул. Ленина, 159, в том числе проектные работы</w:t>
      </w:r>
      <w:r w:rsidR="00717BB1" w:rsidRPr="00BB082B">
        <w:t>»</w:t>
      </w:r>
      <w:r w:rsidR="0038185D">
        <w:t>)</w:t>
      </w:r>
      <w:r w:rsidRPr="00BC4582">
        <w:t>;</w:t>
      </w:r>
    </w:p>
    <w:bookmarkEnd w:id="4"/>
    <w:p w14:paraId="4583CA46" w14:textId="26137675" w:rsidR="00AE44F7" w:rsidRPr="00B91C4D" w:rsidRDefault="00AE44F7" w:rsidP="00CF27CC">
      <w:pPr>
        <w:widowControl w:val="0"/>
        <w:shd w:val="clear" w:color="auto" w:fill="FFFFFF"/>
        <w:ind w:firstLine="567"/>
        <w:jc w:val="both"/>
      </w:pPr>
      <w:r w:rsidRPr="00B91C4D">
        <w:t>– </w:t>
      </w:r>
      <w:hyperlink r:id="rId11" w:history="1">
        <w:r w:rsidR="00DC26AC" w:rsidRPr="00D846FF">
          <w:rPr>
            <w:rStyle w:val="a8"/>
          </w:rPr>
          <w:t>https://zakupki.gospmr.org/index.php/planirovanie/utverzhdennye-plany-zakupok?view= plan&amp;id=1600</w:t>
        </w:r>
      </w:hyperlink>
      <w:r w:rsidR="00B91C4D" w:rsidRPr="00B91C4D">
        <w:t xml:space="preserve"> </w:t>
      </w:r>
      <w:r w:rsidRPr="00B91C4D">
        <w:t>(</w:t>
      </w:r>
      <w:r w:rsidR="00B97EB8">
        <w:t>П</w:t>
      </w:r>
      <w:r w:rsidRPr="00B91C4D">
        <w:t>лан закупок</w:t>
      </w:r>
      <w:r w:rsidR="003612FC">
        <w:t xml:space="preserve"> товаров</w:t>
      </w:r>
      <w:r w:rsidR="00D0497E">
        <w:t>,</w:t>
      </w:r>
      <w:r w:rsidR="003612FC">
        <w:t xml:space="preserve"> работ, услуг для обеспечения </w:t>
      </w:r>
      <w:r w:rsidR="00717BB1">
        <w:t>муниципальных</w:t>
      </w:r>
      <w:r w:rsidR="003612FC">
        <w:t xml:space="preserve"> нужд на 202</w:t>
      </w:r>
      <w:r w:rsidR="00DC26AC">
        <w:t>3</w:t>
      </w:r>
      <w:r w:rsidR="003612FC">
        <w:t xml:space="preserve"> год</w:t>
      </w:r>
      <w:r w:rsidRPr="00B91C4D">
        <w:t>)</w:t>
      </w:r>
      <w:r w:rsidR="00B025AF">
        <w:t>.</w:t>
      </w:r>
    </w:p>
    <w:p w14:paraId="31D4C05F" w14:textId="2781B328" w:rsidR="007435CA" w:rsidRDefault="000E0065" w:rsidP="00CF27CC">
      <w:pPr>
        <w:widowControl w:val="0"/>
        <w:shd w:val="clear" w:color="auto" w:fill="FFFFFF"/>
        <w:ind w:firstLine="567"/>
        <w:jc w:val="both"/>
      </w:pPr>
      <w:r>
        <w:t>2</w:t>
      </w:r>
      <w:r w:rsidR="00C108FF" w:rsidRPr="000E0065">
        <w:t xml:space="preserve">. Представленные </w:t>
      </w:r>
      <w:r w:rsidRPr="00BC4582">
        <w:t>письм</w:t>
      </w:r>
      <w:r w:rsidR="00E8094E">
        <w:t>ом</w:t>
      </w:r>
      <w:r w:rsidRPr="000E0065">
        <w:t xml:space="preserve"> </w:t>
      </w:r>
      <w:r w:rsidR="00C108FF" w:rsidRPr="000E0065">
        <w:t>Государственной администраци</w:t>
      </w:r>
      <w:r w:rsidR="00734B73">
        <w:t>и</w:t>
      </w:r>
      <w:r w:rsidR="00C108FF" w:rsidRPr="000E0065">
        <w:t xml:space="preserve"> Дубоссарского района и города Дубоссары </w:t>
      </w:r>
      <w:r w:rsidR="00C108FF" w:rsidRPr="00AC22AA">
        <w:t xml:space="preserve">от </w:t>
      </w:r>
      <w:r w:rsidR="00717BB1" w:rsidRPr="00AC22AA">
        <w:t>2</w:t>
      </w:r>
      <w:r w:rsidRPr="00AC22AA">
        <w:t>7</w:t>
      </w:r>
      <w:r w:rsidR="00C108FF" w:rsidRPr="00AC22AA">
        <w:t xml:space="preserve"> </w:t>
      </w:r>
      <w:r w:rsidRPr="00AC22AA">
        <w:t>м</w:t>
      </w:r>
      <w:r w:rsidR="00C108FF" w:rsidRPr="00AC22AA">
        <w:t>а</w:t>
      </w:r>
      <w:r w:rsidRPr="00AC22AA">
        <w:t>рта</w:t>
      </w:r>
      <w:r w:rsidR="00C108FF" w:rsidRPr="00AC22AA">
        <w:t xml:space="preserve"> 2024 года исх. № </w:t>
      </w:r>
      <w:r w:rsidRPr="00AC22AA">
        <w:t>686</w:t>
      </w:r>
      <w:r w:rsidR="00C108FF" w:rsidRPr="00AC22AA">
        <w:t>/</w:t>
      </w:r>
      <w:r w:rsidRPr="00AC22AA">
        <w:t>1313</w:t>
      </w:r>
      <w:r w:rsidR="00C108FF" w:rsidRPr="00AC22AA">
        <w:t>-27</w:t>
      </w:r>
      <w:r w:rsidR="00734B73">
        <w:t xml:space="preserve">, </w:t>
      </w:r>
    </w:p>
    <w:p w14:paraId="4EBAB7FC" w14:textId="34EA087B" w:rsidR="00C108FF" w:rsidRPr="000E0065" w:rsidRDefault="007435CA" w:rsidP="00CF27CC">
      <w:pPr>
        <w:widowControl w:val="0"/>
        <w:shd w:val="clear" w:color="auto" w:fill="FFFFFF"/>
        <w:ind w:firstLine="567"/>
        <w:jc w:val="both"/>
      </w:pPr>
      <w:r>
        <w:t>3. </w:t>
      </w:r>
      <w:r w:rsidR="00E8094E" w:rsidRPr="000E0065">
        <w:t xml:space="preserve">Представленные </w:t>
      </w:r>
      <w:r w:rsidR="00E8094E" w:rsidRPr="00BC4582">
        <w:t>письм</w:t>
      </w:r>
      <w:r w:rsidR="006921CA">
        <w:t>ами</w:t>
      </w:r>
      <w:r w:rsidR="00E8094E" w:rsidRPr="000E0065">
        <w:t xml:space="preserve"> Государственной администраци</w:t>
      </w:r>
      <w:r w:rsidR="00E8094E">
        <w:t>и</w:t>
      </w:r>
      <w:r w:rsidR="00E8094E" w:rsidRPr="000E0065">
        <w:t xml:space="preserve"> Дубоссарского района и города Дубоссары </w:t>
      </w:r>
      <w:r w:rsidR="00734B73">
        <w:t>от 2</w:t>
      </w:r>
      <w:r w:rsidR="00EA4926">
        <w:t>4</w:t>
      </w:r>
      <w:r w:rsidR="00734B73">
        <w:t xml:space="preserve"> апреля 2024 года исх. №</w:t>
      </w:r>
      <w:r w:rsidR="000E230F">
        <w:t> 930/1825-27</w:t>
      </w:r>
      <w:r w:rsidR="00E8094E">
        <w:t>,</w:t>
      </w:r>
      <w:r w:rsidR="006921CA" w:rsidRPr="006921CA">
        <w:t xml:space="preserve"> </w:t>
      </w:r>
    </w:p>
    <w:p w14:paraId="0DCED470" w14:textId="6A292CE7" w:rsidR="000E0065" w:rsidRDefault="007435CA" w:rsidP="00CF27CC">
      <w:pPr>
        <w:widowControl w:val="0"/>
        <w:shd w:val="clear" w:color="auto" w:fill="FFFFFF"/>
        <w:ind w:firstLine="567"/>
        <w:jc w:val="both"/>
      </w:pPr>
      <w:r>
        <w:t>4</w:t>
      </w:r>
      <w:r w:rsidR="000E0065" w:rsidRPr="000E0065">
        <w:t>. Представленные письмом ГУП «Техстройэксперт» от 17 апреля 2024 года исх. № 138</w:t>
      </w:r>
      <w:r w:rsidR="00E8094E">
        <w:t>,</w:t>
      </w:r>
    </w:p>
    <w:p w14:paraId="4C89FA8A" w14:textId="195BAE4B" w:rsidR="007435CA" w:rsidRPr="000E0065" w:rsidRDefault="007435CA" w:rsidP="00CF27CC">
      <w:pPr>
        <w:widowControl w:val="0"/>
        <w:shd w:val="clear" w:color="auto" w:fill="FFFFFF"/>
        <w:ind w:firstLine="567"/>
        <w:jc w:val="both"/>
      </w:pPr>
      <w:r>
        <w:t xml:space="preserve">5. Представленные </w:t>
      </w:r>
      <w:r w:rsidR="00E8094E">
        <w:t xml:space="preserve">15 мая 2024 года </w:t>
      </w:r>
      <w:r>
        <w:t xml:space="preserve">в ходе </w:t>
      </w:r>
      <w:r w:rsidR="00E8094E" w:rsidRPr="00E8094E">
        <w:t>посещения объекта строительства спортивного комплекса, расположенного по адресу: город Дубоссары, улица Ленина, 159</w:t>
      </w:r>
      <w:r w:rsidR="00E8094E">
        <w:t>.</w:t>
      </w:r>
    </w:p>
    <w:p w14:paraId="1ADEE067" w14:textId="77777777" w:rsidR="00BA7ED1" w:rsidRPr="009933CF" w:rsidRDefault="00BA7ED1" w:rsidP="00CF27CC">
      <w:pPr>
        <w:widowControl w:val="0"/>
        <w:ind w:firstLine="567"/>
        <w:jc w:val="both"/>
        <w:rPr>
          <w:sz w:val="16"/>
          <w:szCs w:val="16"/>
        </w:rPr>
      </w:pPr>
    </w:p>
    <w:p w14:paraId="348FCE46" w14:textId="51183E24" w:rsidR="00925D27" w:rsidRPr="00370EA3" w:rsidRDefault="00925D27" w:rsidP="00CF27CC">
      <w:pPr>
        <w:widowControl w:val="0"/>
        <w:ind w:firstLine="567"/>
        <w:jc w:val="both"/>
      </w:pPr>
      <w:r w:rsidRPr="00370EA3">
        <w:t>В ходе проведения внепланового контрольного мероприятия установлено:</w:t>
      </w:r>
    </w:p>
    <w:p w14:paraId="0BE93643" w14:textId="10E6D5E8" w:rsidR="00925D27" w:rsidRPr="00370EA3" w:rsidRDefault="00925D27" w:rsidP="00CF27CC">
      <w:pPr>
        <w:autoSpaceDE w:val="0"/>
        <w:autoSpaceDN w:val="0"/>
        <w:adjustRightInd w:val="0"/>
        <w:ind w:firstLine="567"/>
        <w:jc w:val="both"/>
        <w:rPr>
          <w:bCs/>
        </w:rPr>
      </w:pPr>
      <w:r>
        <w:rPr>
          <w:bCs/>
        </w:rPr>
        <w:t>21</w:t>
      </w:r>
      <w:r w:rsidRPr="00370EA3">
        <w:rPr>
          <w:bCs/>
        </w:rPr>
        <w:t xml:space="preserve"> </w:t>
      </w:r>
      <w:r>
        <w:rPr>
          <w:bCs/>
        </w:rPr>
        <w:t xml:space="preserve">марта </w:t>
      </w:r>
      <w:r w:rsidRPr="00370EA3">
        <w:rPr>
          <w:bCs/>
        </w:rPr>
        <w:t>202</w:t>
      </w:r>
      <w:r>
        <w:rPr>
          <w:bCs/>
        </w:rPr>
        <w:t>3</w:t>
      </w:r>
      <w:r w:rsidRPr="00370EA3">
        <w:rPr>
          <w:bCs/>
        </w:rPr>
        <w:t xml:space="preserve"> года </w:t>
      </w:r>
      <w:r>
        <w:t>Государственной администрацией Дубоссарского района и города Дубоссары</w:t>
      </w:r>
      <w:r w:rsidRPr="00370EA3">
        <w:t xml:space="preserve"> </w:t>
      </w:r>
      <w:r w:rsidRPr="00370EA3">
        <w:rPr>
          <w:bCs/>
        </w:rPr>
        <w:t>в информационной системе в сфере закупок размещено Извещение</w:t>
      </w:r>
      <w:r w:rsidR="00600376">
        <w:rPr>
          <w:bCs/>
        </w:rPr>
        <w:t xml:space="preserve"> </w:t>
      </w:r>
      <w:r w:rsidRPr="00370EA3">
        <w:rPr>
          <w:bCs/>
        </w:rPr>
        <w:t xml:space="preserve">о проведении </w:t>
      </w:r>
      <w:r w:rsidRPr="00370EA3">
        <w:t>открытого аукциона</w:t>
      </w:r>
      <w:r w:rsidRPr="00370EA3">
        <w:rPr>
          <w:bCs/>
        </w:rPr>
        <w:t xml:space="preserve"> по закупе </w:t>
      </w:r>
      <w:r w:rsidRPr="00D13037">
        <w:t xml:space="preserve">№ 1.42.1 </w:t>
      </w:r>
      <w:r>
        <w:t>(</w:t>
      </w:r>
      <w:r w:rsidRPr="00FB12A8">
        <w:t xml:space="preserve">предмет закупки </w:t>
      </w:r>
      <w:r w:rsidRPr="00D13037">
        <w:t>«Строительство спортивного комплекса, расположенного по адресу: г. Дубоссары, ул. Ленина, 159, в том числе проектные работы</w:t>
      </w:r>
      <w:r w:rsidRPr="00BB082B">
        <w:t>»</w:t>
      </w:r>
      <w:r>
        <w:t>)</w:t>
      </w:r>
      <w:r w:rsidRPr="00370EA3">
        <w:t>.</w:t>
      </w:r>
    </w:p>
    <w:p w14:paraId="344F774D" w14:textId="6E19CD0D" w:rsidR="00B47812" w:rsidRPr="00823BBE" w:rsidRDefault="00B47812" w:rsidP="00CF27CC">
      <w:pPr>
        <w:widowControl w:val="0"/>
        <w:ind w:firstLine="567"/>
        <w:jc w:val="both"/>
        <w:rPr>
          <w:sz w:val="16"/>
          <w:szCs w:val="16"/>
        </w:rPr>
      </w:pPr>
    </w:p>
    <w:p w14:paraId="44C58E4F" w14:textId="27956302" w:rsidR="00FD07D7" w:rsidRPr="00FD07D7" w:rsidRDefault="00BB6BE5" w:rsidP="00CF27CC">
      <w:pPr>
        <w:ind w:firstLine="567"/>
        <w:jc w:val="both"/>
      </w:pPr>
      <w:r w:rsidRPr="00FD07D7">
        <w:rPr>
          <w:b/>
        </w:rPr>
        <w:t>2.1.</w:t>
      </w:r>
      <w:r w:rsidRPr="00FD07D7">
        <w:t xml:space="preserve"> </w:t>
      </w:r>
      <w:r w:rsidR="00FD07D7" w:rsidRPr="00FD07D7">
        <w:t>В соответствии с пунктом 3 статьи 6 Закона Приднестровской Молдавской Республики от 26 ноября 2018 года № 318-З-VI «О закупках в Приднестровской Молдавской Республике» (САЗ 18-48) (далее по тексту – Закон о закупках) информация, предусмотренная настоящим Законом и размещенная в информационной системе, должна быть полной и достоверной.</w:t>
      </w:r>
    </w:p>
    <w:p w14:paraId="04ADD797" w14:textId="0E70CAE8" w:rsidR="00BB6BE5" w:rsidRPr="00FD07D7" w:rsidRDefault="00BB6BE5" w:rsidP="00CF27CC">
      <w:pPr>
        <w:ind w:firstLine="567"/>
        <w:jc w:val="both"/>
      </w:pPr>
      <w:r w:rsidRPr="00FD07D7">
        <w:t xml:space="preserve">В размещённом в информационной системе в сфере закупок Извещении по данной закупке, заказчиком указана информация о дате </w:t>
      </w:r>
      <w:r w:rsidR="00145E39" w:rsidRPr="00FD07D7">
        <w:t>и врем</w:t>
      </w:r>
      <w:r w:rsidR="00256EE5" w:rsidRPr="00FD07D7">
        <w:t>ени</w:t>
      </w:r>
      <w:r w:rsidR="00145E39" w:rsidRPr="00FD07D7">
        <w:t xml:space="preserve"> начала подачи заявок</w:t>
      </w:r>
      <w:r w:rsidRPr="00FD07D7">
        <w:t>, наличие которой регламентировано нормами статей 29 и 35 Закон</w:t>
      </w:r>
      <w:r w:rsidR="00FD07D7">
        <w:t>а</w:t>
      </w:r>
      <w:r w:rsidRPr="00FD07D7">
        <w:t xml:space="preserve"> о закупках – </w:t>
      </w:r>
      <w:r w:rsidRPr="00FD07D7">
        <w:rPr>
          <w:b/>
          <w:bCs/>
        </w:rPr>
        <w:t xml:space="preserve">21 марта 2023 года </w:t>
      </w:r>
      <w:r w:rsidR="00FD07D7">
        <w:rPr>
          <w:b/>
          <w:bCs/>
        </w:rPr>
        <w:br/>
      </w:r>
      <w:r w:rsidR="00145E39" w:rsidRPr="00FD07D7">
        <w:rPr>
          <w:b/>
          <w:bCs/>
        </w:rPr>
        <w:t xml:space="preserve">с 8:00 часов </w:t>
      </w:r>
      <w:r w:rsidRPr="00FD07D7">
        <w:rPr>
          <w:b/>
          <w:bCs/>
        </w:rPr>
        <w:t>(</w:t>
      </w:r>
      <w:r w:rsidRPr="00FD07D7">
        <w:t xml:space="preserve">пункт </w:t>
      </w:r>
      <w:r w:rsidR="00145E39" w:rsidRPr="00FD07D7">
        <w:t>1</w:t>
      </w:r>
      <w:r w:rsidRPr="00FD07D7">
        <w:t xml:space="preserve"> раздела </w:t>
      </w:r>
      <w:r w:rsidR="00145E39" w:rsidRPr="00FD07D7">
        <w:t>3</w:t>
      </w:r>
      <w:r w:rsidRPr="00FD07D7">
        <w:t xml:space="preserve"> Извещения)</w:t>
      </w:r>
      <w:r w:rsidR="000E230F" w:rsidRPr="00FD07D7">
        <w:t>.</w:t>
      </w:r>
    </w:p>
    <w:p w14:paraId="3754B47B" w14:textId="2903FA6D" w:rsidR="000E230F" w:rsidRPr="00FD07D7" w:rsidRDefault="000E230F" w:rsidP="00CF27CC">
      <w:pPr>
        <w:ind w:firstLine="567"/>
        <w:jc w:val="both"/>
      </w:pPr>
      <w:r w:rsidRPr="00FD07D7">
        <w:t xml:space="preserve">При этом, исходя из данных информационной системы в сфере закупок, Извещение и закупочная документация размещена Государственной администрацией Дубоссарского района и города Дубоссары в информационной системе в сфере закупок </w:t>
      </w:r>
      <w:r w:rsidRPr="00FD07D7">
        <w:rPr>
          <w:b/>
          <w:bCs/>
        </w:rPr>
        <w:t>21 марта 2023 года в 16:51</w:t>
      </w:r>
      <w:r w:rsidR="00FD07D7" w:rsidRPr="00FD07D7">
        <w:rPr>
          <w:b/>
          <w:bCs/>
        </w:rPr>
        <w:t>.</w:t>
      </w:r>
    </w:p>
    <w:p w14:paraId="1C348164" w14:textId="1D2DA0FE" w:rsidR="00BB6BE5" w:rsidRPr="00FD07D7" w:rsidRDefault="00FD07D7" w:rsidP="00CF27CC">
      <w:pPr>
        <w:widowControl w:val="0"/>
        <w:ind w:firstLine="567"/>
        <w:jc w:val="both"/>
      </w:pPr>
      <w:r w:rsidRPr="00FD07D7">
        <w:t>Кроме того</w:t>
      </w:r>
      <w:r>
        <w:t>,</w:t>
      </w:r>
      <w:r w:rsidR="00BB6BE5" w:rsidRPr="00FD07D7">
        <w:t xml:space="preserve"> </w:t>
      </w:r>
      <w:r w:rsidRPr="00FD07D7">
        <w:t>в</w:t>
      </w:r>
      <w:r w:rsidR="00BB6BE5" w:rsidRPr="00FD07D7">
        <w:t xml:space="preserve"> форм</w:t>
      </w:r>
      <w:r w:rsidRPr="00FD07D7">
        <w:t>е</w:t>
      </w:r>
      <w:r w:rsidR="00BB6BE5" w:rsidRPr="00FD07D7">
        <w:t xml:space="preserve"> отображения информации о данной закупке Заказчиком размещены в информационной системе в сфере закупок Извещение и закупочная документация </w:t>
      </w:r>
      <w:r w:rsidR="00145E39" w:rsidRPr="00FD07D7">
        <w:rPr>
          <w:bCs/>
        </w:rPr>
        <w:t xml:space="preserve">по закупе </w:t>
      </w:r>
      <w:r w:rsidR="00145E39" w:rsidRPr="00FD07D7">
        <w:t>№ 1.42.1 (предмет закупки «Строительство спортивного комплекса, расположенного по адресу: г. Дубоссары, ул. Ленина, 159, в том числе проектные работы»)</w:t>
      </w:r>
      <w:r w:rsidR="00BB6BE5" w:rsidRPr="00FD07D7">
        <w:t xml:space="preserve">, </w:t>
      </w:r>
      <w:r w:rsidRPr="00FD07D7">
        <w:t xml:space="preserve">следующая информация о дате и времени начала подачи заявок </w:t>
      </w:r>
      <w:r w:rsidR="00145E39" w:rsidRPr="00FD07D7">
        <w:rPr>
          <w:b/>
          <w:bCs/>
        </w:rPr>
        <w:t xml:space="preserve">22 марта 2023 года </w:t>
      </w:r>
      <w:r w:rsidR="00AB1D11" w:rsidRPr="00FD07D7">
        <w:rPr>
          <w:b/>
          <w:bCs/>
        </w:rPr>
        <w:t xml:space="preserve">с </w:t>
      </w:r>
      <w:r w:rsidR="00A51ABF">
        <w:rPr>
          <w:b/>
          <w:bCs/>
        </w:rPr>
        <w:br/>
      </w:r>
      <w:r w:rsidR="00145E39" w:rsidRPr="00FD07D7">
        <w:rPr>
          <w:b/>
          <w:bCs/>
        </w:rPr>
        <w:t>8:00 часов</w:t>
      </w:r>
      <w:r w:rsidR="00BB6BE5" w:rsidRPr="00FD07D7">
        <w:rPr>
          <w:b/>
          <w:bCs/>
        </w:rPr>
        <w:t>.</w:t>
      </w:r>
    </w:p>
    <w:p w14:paraId="2554A263" w14:textId="2BD070F1" w:rsidR="00BB6BE5" w:rsidRPr="00FD07D7" w:rsidRDefault="00BB6BE5" w:rsidP="00CF27CC">
      <w:pPr>
        <w:ind w:firstLine="567"/>
        <w:jc w:val="both"/>
        <w:rPr>
          <w:b/>
          <w:color w:val="000000"/>
        </w:rPr>
      </w:pPr>
      <w:r w:rsidRPr="00FD07D7">
        <w:t>Таким образом</w:t>
      </w:r>
      <w:r w:rsidR="00145E39" w:rsidRPr="00FD07D7">
        <w:t>,</w:t>
      </w:r>
      <w:r w:rsidRPr="00FD07D7">
        <w:t xml:space="preserve"> Заказчик </w:t>
      </w:r>
      <w:r w:rsidR="00145E39" w:rsidRPr="00FD07D7">
        <w:t xml:space="preserve">в лице Государственной администрации Дубоссарского района и города Дубоссары </w:t>
      </w:r>
      <w:r w:rsidRPr="00FD07D7">
        <w:t>указа</w:t>
      </w:r>
      <w:r w:rsidR="00145E39" w:rsidRPr="00FD07D7">
        <w:t>л</w:t>
      </w:r>
      <w:r w:rsidRPr="00FD07D7">
        <w:t xml:space="preserve"> в Извещении </w:t>
      </w:r>
      <w:r w:rsidR="00785518" w:rsidRPr="00FD07D7">
        <w:t xml:space="preserve">и закупочной документации </w:t>
      </w:r>
      <w:r w:rsidRPr="00FD07D7">
        <w:t xml:space="preserve">неверную </w:t>
      </w:r>
      <w:r w:rsidR="00145E39" w:rsidRPr="00FD07D7">
        <w:t xml:space="preserve">дату и время начала подачи заявок </w:t>
      </w:r>
      <w:r w:rsidRPr="00FD07D7">
        <w:t>по данной закупке, что повлекло к нарушению норм стат</w:t>
      </w:r>
      <w:r w:rsidR="00FD07D7" w:rsidRPr="00FD07D7">
        <w:t>ей 6 и</w:t>
      </w:r>
      <w:r w:rsidRPr="00FD07D7">
        <w:t xml:space="preserve"> 29 Закона о закупках.</w:t>
      </w:r>
    </w:p>
    <w:p w14:paraId="2793C031" w14:textId="77777777" w:rsidR="00B52BE0" w:rsidRPr="00823BBE" w:rsidRDefault="00B52BE0" w:rsidP="00CF27CC">
      <w:pPr>
        <w:widowControl w:val="0"/>
        <w:ind w:firstLine="567"/>
        <w:jc w:val="both"/>
        <w:rPr>
          <w:sz w:val="16"/>
          <w:szCs w:val="16"/>
          <w:highlight w:val="green"/>
        </w:rPr>
      </w:pPr>
    </w:p>
    <w:p w14:paraId="6FAD1FFD" w14:textId="0AAB8995" w:rsidR="00B47812" w:rsidRPr="00A51ABF" w:rsidRDefault="00B47812" w:rsidP="00CF27CC">
      <w:pPr>
        <w:ind w:firstLine="567"/>
        <w:jc w:val="both"/>
      </w:pPr>
      <w:r w:rsidRPr="00A51ABF">
        <w:rPr>
          <w:b/>
          <w:bCs/>
        </w:rPr>
        <w:t>2.</w:t>
      </w:r>
      <w:r w:rsidR="00BB6BE5" w:rsidRPr="00A51ABF">
        <w:rPr>
          <w:b/>
          <w:bCs/>
        </w:rPr>
        <w:t>1</w:t>
      </w:r>
      <w:r w:rsidRPr="00A51ABF">
        <w:rPr>
          <w:b/>
          <w:bCs/>
        </w:rPr>
        <w:t>.</w:t>
      </w:r>
      <w:r w:rsidR="00BB6BE5" w:rsidRPr="00A51ABF">
        <w:rPr>
          <w:b/>
          <w:bCs/>
        </w:rPr>
        <w:t>1.</w:t>
      </w:r>
      <w:r w:rsidRPr="00A51ABF">
        <w:t> Согласно пункту 1 статьи 35 Закона о закупках извещение о проведении открытого аукциона размещается заказчиком в информационной системе не менее чем за 7 (семь) рабочих дней до даты вскрытия конвертов с заявками на участие в открытом аукционе или открытия доступа к поданным в форме электронных документов заявкам.</w:t>
      </w:r>
    </w:p>
    <w:p w14:paraId="5FB1276B" w14:textId="77777777" w:rsidR="00B47812" w:rsidRPr="00A51ABF" w:rsidRDefault="00B47812" w:rsidP="00CF27CC">
      <w:pPr>
        <w:ind w:firstLine="567"/>
        <w:jc w:val="both"/>
      </w:pPr>
      <w:r w:rsidRPr="00A51ABF">
        <w:rPr>
          <w:color w:val="000000"/>
        </w:rPr>
        <w:t>В свою очередь, в соответствии с подпунктом б) пункта 1 статьи 36 Закона о закупках</w:t>
      </w:r>
      <w:r w:rsidRPr="00A51ABF">
        <w:t xml:space="preserve"> документация об открытом аукционе наряду с информацией, указанной в извещении о проведении такого аукциона, должна содержать требования к содержанию, составу заявки на участие в таком аукционе и инструкция по ее заполнению.</w:t>
      </w:r>
    </w:p>
    <w:p w14:paraId="2A420D1D" w14:textId="77777777" w:rsidR="00B47812" w:rsidRPr="00A51ABF" w:rsidRDefault="00B47812" w:rsidP="00CF27CC">
      <w:pPr>
        <w:widowControl w:val="0"/>
        <w:ind w:firstLine="567"/>
        <w:jc w:val="both"/>
      </w:pPr>
      <w:r w:rsidRPr="00A51ABF">
        <w:t xml:space="preserve">При этом не допускается установление требований, влекущих за собой </w:t>
      </w:r>
      <w:r w:rsidRPr="00A51ABF">
        <w:rPr>
          <w:b/>
        </w:rPr>
        <w:t>ограничение количества участников такого аукциона или ограничение доступа к участию в таком аукционе</w:t>
      </w:r>
      <w:r w:rsidRPr="00A51ABF">
        <w:t>.</w:t>
      </w:r>
    </w:p>
    <w:p w14:paraId="42FDD1D3" w14:textId="77777777" w:rsidR="00B47812" w:rsidRPr="00A51ABF" w:rsidRDefault="00B47812" w:rsidP="00CF27CC">
      <w:pPr>
        <w:pStyle w:val="Default"/>
        <w:ind w:firstLine="567"/>
        <w:jc w:val="both"/>
        <w:rPr>
          <w:color w:val="auto"/>
        </w:rPr>
      </w:pPr>
      <w:r w:rsidRPr="00A51ABF">
        <w:rPr>
          <w:color w:val="auto"/>
        </w:rPr>
        <w:t>В размещенной в Информационной системе в сфере закупок закупочной документации заказчиком указана информация, наличие которой регламентировано нормами статьи 29 и статьи 35 Закона о закупках, в том числе:</w:t>
      </w:r>
    </w:p>
    <w:p w14:paraId="1E675FA6" w14:textId="65D01269" w:rsidR="00B47812" w:rsidRPr="00A51ABF" w:rsidRDefault="00AF6D7C" w:rsidP="00CF27CC">
      <w:pPr>
        <w:pStyle w:val="Default"/>
        <w:ind w:firstLine="567"/>
        <w:jc w:val="both"/>
        <w:rPr>
          <w:color w:val="auto"/>
        </w:rPr>
      </w:pPr>
      <w:r w:rsidRPr="00A51ABF">
        <w:rPr>
          <w:color w:val="auto"/>
        </w:rPr>
        <w:t>–</w:t>
      </w:r>
      <w:r w:rsidR="00B47812" w:rsidRPr="00A51ABF">
        <w:rPr>
          <w:color w:val="auto"/>
        </w:rPr>
        <w:t xml:space="preserve"> пунктом 1 раздела 3 </w:t>
      </w:r>
      <w:r w:rsidR="00B47812" w:rsidRPr="00A51ABF">
        <w:t xml:space="preserve">Извещения </w:t>
      </w:r>
      <w:r w:rsidR="00717BB1" w:rsidRPr="00A51ABF">
        <w:rPr>
          <w:bCs/>
        </w:rPr>
        <w:t xml:space="preserve">по закупе </w:t>
      </w:r>
      <w:r w:rsidR="00717BB1" w:rsidRPr="00A51ABF">
        <w:t>№ 1.42.1 (предмет закупки «Строительство спортивного комплекса, расположенного по адресу: г. Дубоссары, ул. Ленина, 159, в том числе проектные работы»)</w:t>
      </w:r>
      <w:r w:rsidR="00245C34" w:rsidRPr="00A51ABF">
        <w:rPr>
          <w:color w:val="auto"/>
        </w:rPr>
        <w:t xml:space="preserve"> </w:t>
      </w:r>
      <w:r w:rsidR="00B47812" w:rsidRPr="00A51ABF">
        <w:rPr>
          <w:color w:val="auto"/>
        </w:rPr>
        <w:t>установлена дата</w:t>
      </w:r>
      <w:r w:rsidR="00245C34" w:rsidRPr="00A51ABF">
        <w:rPr>
          <w:color w:val="auto"/>
        </w:rPr>
        <w:t xml:space="preserve"> и время</w:t>
      </w:r>
      <w:r w:rsidR="00B47812" w:rsidRPr="00A51ABF">
        <w:rPr>
          <w:color w:val="auto"/>
        </w:rPr>
        <w:t xml:space="preserve"> начала подачи заявок – </w:t>
      </w:r>
      <w:r w:rsidR="00245C34" w:rsidRPr="00A51ABF">
        <w:rPr>
          <w:b/>
          <w:bCs/>
          <w:color w:val="auto"/>
        </w:rPr>
        <w:t>2</w:t>
      </w:r>
      <w:r w:rsidR="008809E9" w:rsidRPr="00A51ABF">
        <w:rPr>
          <w:b/>
          <w:bCs/>
          <w:color w:val="auto"/>
        </w:rPr>
        <w:t>1</w:t>
      </w:r>
      <w:r w:rsidR="00B47812" w:rsidRPr="00A51ABF">
        <w:rPr>
          <w:b/>
          <w:bCs/>
          <w:color w:val="auto"/>
        </w:rPr>
        <w:t xml:space="preserve"> </w:t>
      </w:r>
      <w:r w:rsidR="00717BB1" w:rsidRPr="00A51ABF">
        <w:rPr>
          <w:b/>
          <w:bCs/>
          <w:color w:val="auto"/>
        </w:rPr>
        <w:t>марта</w:t>
      </w:r>
      <w:r w:rsidR="00B47812" w:rsidRPr="00A51ABF">
        <w:rPr>
          <w:b/>
          <w:bCs/>
          <w:color w:val="auto"/>
        </w:rPr>
        <w:t xml:space="preserve"> 202</w:t>
      </w:r>
      <w:r w:rsidR="00717BB1" w:rsidRPr="00A51ABF">
        <w:rPr>
          <w:b/>
          <w:bCs/>
          <w:color w:val="auto"/>
        </w:rPr>
        <w:t>3</w:t>
      </w:r>
      <w:r w:rsidR="00B47812" w:rsidRPr="00A51ABF">
        <w:rPr>
          <w:b/>
          <w:bCs/>
          <w:color w:val="auto"/>
        </w:rPr>
        <w:t xml:space="preserve"> года 8</w:t>
      </w:r>
      <w:r w:rsidR="00447B12" w:rsidRPr="00A51ABF">
        <w:rPr>
          <w:b/>
          <w:bCs/>
          <w:color w:val="auto"/>
        </w:rPr>
        <w:t>:</w:t>
      </w:r>
      <w:r w:rsidR="00245C34" w:rsidRPr="00A51ABF">
        <w:rPr>
          <w:b/>
          <w:bCs/>
          <w:color w:val="auto"/>
        </w:rPr>
        <w:t>0</w:t>
      </w:r>
      <w:r w:rsidR="00B47812" w:rsidRPr="00A51ABF">
        <w:rPr>
          <w:b/>
          <w:bCs/>
          <w:color w:val="auto"/>
        </w:rPr>
        <w:t xml:space="preserve">0 </w:t>
      </w:r>
      <w:r w:rsidR="00447B12" w:rsidRPr="00A51ABF">
        <w:rPr>
          <w:b/>
          <w:bCs/>
          <w:color w:val="auto"/>
        </w:rPr>
        <w:t>часов</w:t>
      </w:r>
      <w:r w:rsidR="00B47812" w:rsidRPr="00A51ABF">
        <w:rPr>
          <w:b/>
          <w:bCs/>
          <w:color w:val="auto"/>
        </w:rPr>
        <w:t>;</w:t>
      </w:r>
    </w:p>
    <w:p w14:paraId="7ECD2E87" w14:textId="04CA64BB" w:rsidR="00B47812" w:rsidRPr="00A51ABF" w:rsidRDefault="00AF6D7C" w:rsidP="00CF27CC">
      <w:pPr>
        <w:pStyle w:val="Default"/>
        <w:ind w:firstLine="567"/>
        <w:jc w:val="both"/>
        <w:rPr>
          <w:color w:val="auto"/>
        </w:rPr>
      </w:pPr>
      <w:r w:rsidRPr="00A51ABF">
        <w:rPr>
          <w:color w:val="auto"/>
        </w:rPr>
        <w:t>–</w:t>
      </w:r>
      <w:r w:rsidR="00B47812" w:rsidRPr="00A51ABF">
        <w:rPr>
          <w:color w:val="auto"/>
        </w:rPr>
        <w:t xml:space="preserve"> пунктом 2 раздела 3 </w:t>
      </w:r>
      <w:r w:rsidR="00B47812" w:rsidRPr="00A51ABF">
        <w:t xml:space="preserve">Извещения </w:t>
      </w:r>
      <w:r w:rsidR="00447B12" w:rsidRPr="00A51ABF">
        <w:rPr>
          <w:bCs/>
        </w:rPr>
        <w:t xml:space="preserve">по закупе </w:t>
      </w:r>
      <w:r w:rsidR="00447B12" w:rsidRPr="00A51ABF">
        <w:t>№ 1.42.1 (предмет закупки «Строительство спортивного комплекса, расположенного по адресу: г. Дубоссары, ул. Ленина, 159, в том числе проектные работы</w:t>
      </w:r>
      <w:r w:rsidR="00091E32" w:rsidRPr="00A51ABF">
        <w:t>»)</w:t>
      </w:r>
      <w:r w:rsidR="00B47812" w:rsidRPr="00A51ABF">
        <w:rPr>
          <w:color w:val="auto"/>
        </w:rPr>
        <w:t xml:space="preserve"> установлена дата </w:t>
      </w:r>
      <w:r w:rsidR="00091E32" w:rsidRPr="00A51ABF">
        <w:rPr>
          <w:color w:val="auto"/>
        </w:rPr>
        <w:t xml:space="preserve">и время </w:t>
      </w:r>
      <w:r w:rsidR="00B47812" w:rsidRPr="00A51ABF">
        <w:rPr>
          <w:color w:val="auto"/>
        </w:rPr>
        <w:t xml:space="preserve">окончания подачи заявок – </w:t>
      </w:r>
      <w:r w:rsidR="00447B12" w:rsidRPr="00A51ABF">
        <w:rPr>
          <w:b/>
          <w:bCs/>
          <w:color w:val="auto"/>
        </w:rPr>
        <w:t>3</w:t>
      </w:r>
      <w:r w:rsidR="00B47812" w:rsidRPr="00A51ABF">
        <w:rPr>
          <w:color w:val="auto"/>
        </w:rPr>
        <w:t xml:space="preserve"> </w:t>
      </w:r>
      <w:r w:rsidR="00091E32" w:rsidRPr="00A51ABF">
        <w:rPr>
          <w:b/>
          <w:bCs/>
          <w:color w:val="auto"/>
        </w:rPr>
        <w:t>а</w:t>
      </w:r>
      <w:r w:rsidR="00447B12" w:rsidRPr="00A51ABF">
        <w:rPr>
          <w:b/>
          <w:bCs/>
          <w:color w:val="auto"/>
        </w:rPr>
        <w:t>п</w:t>
      </w:r>
      <w:r w:rsidR="00091E32" w:rsidRPr="00A51ABF">
        <w:rPr>
          <w:b/>
          <w:bCs/>
          <w:color w:val="auto"/>
        </w:rPr>
        <w:t>р</w:t>
      </w:r>
      <w:r w:rsidR="00447B12" w:rsidRPr="00A51ABF">
        <w:rPr>
          <w:b/>
          <w:bCs/>
          <w:color w:val="auto"/>
        </w:rPr>
        <w:t>еля</w:t>
      </w:r>
      <w:r w:rsidR="00B47812" w:rsidRPr="00A51ABF">
        <w:rPr>
          <w:b/>
          <w:bCs/>
          <w:color w:val="auto"/>
        </w:rPr>
        <w:t xml:space="preserve"> 202</w:t>
      </w:r>
      <w:r w:rsidR="00717BB1" w:rsidRPr="00A51ABF">
        <w:rPr>
          <w:b/>
          <w:bCs/>
          <w:color w:val="auto"/>
        </w:rPr>
        <w:t>3</w:t>
      </w:r>
      <w:r w:rsidR="00B47812" w:rsidRPr="00A51ABF">
        <w:rPr>
          <w:b/>
          <w:bCs/>
          <w:color w:val="auto"/>
        </w:rPr>
        <w:t xml:space="preserve"> года </w:t>
      </w:r>
      <w:r w:rsidR="00091E32" w:rsidRPr="00A51ABF">
        <w:rPr>
          <w:b/>
          <w:bCs/>
          <w:color w:val="auto"/>
        </w:rPr>
        <w:t>до 9</w:t>
      </w:r>
      <w:r w:rsidR="00447B12" w:rsidRPr="00A51ABF">
        <w:rPr>
          <w:b/>
          <w:bCs/>
          <w:color w:val="auto"/>
        </w:rPr>
        <w:t>:</w:t>
      </w:r>
      <w:r w:rsidR="00091E32" w:rsidRPr="00A51ABF">
        <w:rPr>
          <w:b/>
          <w:bCs/>
          <w:color w:val="auto"/>
        </w:rPr>
        <w:t>0</w:t>
      </w:r>
      <w:r w:rsidR="00B47812" w:rsidRPr="00A51ABF">
        <w:rPr>
          <w:b/>
          <w:bCs/>
          <w:color w:val="auto"/>
        </w:rPr>
        <w:t>0;</w:t>
      </w:r>
    </w:p>
    <w:p w14:paraId="207EFF56" w14:textId="7575ED5B" w:rsidR="00B47812" w:rsidRPr="00A51ABF" w:rsidRDefault="00AF6D7C" w:rsidP="00CF27CC">
      <w:pPr>
        <w:pStyle w:val="Default"/>
        <w:ind w:firstLine="567"/>
        <w:jc w:val="both"/>
      </w:pPr>
      <w:r w:rsidRPr="00A51ABF">
        <w:rPr>
          <w:color w:val="auto"/>
        </w:rPr>
        <w:t>–</w:t>
      </w:r>
      <w:r w:rsidR="00B47812" w:rsidRPr="00A51ABF">
        <w:rPr>
          <w:color w:val="auto"/>
        </w:rPr>
        <w:t xml:space="preserve"> </w:t>
      </w:r>
      <w:r w:rsidR="00B47812" w:rsidRPr="00A51ABF">
        <w:t xml:space="preserve">пунктом 4 раздела 3 Извещения </w:t>
      </w:r>
      <w:r w:rsidR="00447B12" w:rsidRPr="00A51ABF">
        <w:rPr>
          <w:bCs/>
        </w:rPr>
        <w:t xml:space="preserve">по закупе </w:t>
      </w:r>
      <w:r w:rsidR="00447B12" w:rsidRPr="00A51ABF">
        <w:t>№ 1.42.1 (предмет закупки «Строительство спортивного комплекса, расположенного по адресу: г. Дубоссары, ул. Ленина, 159, в том числе проектные работы</w:t>
      </w:r>
      <w:r w:rsidR="00091E32" w:rsidRPr="00A51ABF">
        <w:t>»)</w:t>
      </w:r>
      <w:r w:rsidR="00B47812" w:rsidRPr="00A51ABF">
        <w:rPr>
          <w:color w:val="auto"/>
        </w:rPr>
        <w:t xml:space="preserve"> </w:t>
      </w:r>
      <w:r w:rsidR="00C91AE8" w:rsidRPr="00A51ABF">
        <w:rPr>
          <w:color w:val="auto"/>
        </w:rPr>
        <w:t>и в закупочной документации заказчиком определен</w:t>
      </w:r>
      <w:r w:rsidR="00B47812" w:rsidRPr="00A51ABF">
        <w:rPr>
          <w:color w:val="auto"/>
        </w:rPr>
        <w:t>о следующ</w:t>
      </w:r>
      <w:r w:rsidR="00C91AE8" w:rsidRPr="00A51ABF">
        <w:rPr>
          <w:color w:val="auto"/>
        </w:rPr>
        <w:t>е</w:t>
      </w:r>
      <w:r w:rsidR="00B47812" w:rsidRPr="00A51ABF">
        <w:rPr>
          <w:color w:val="auto"/>
        </w:rPr>
        <w:t>е</w:t>
      </w:r>
      <w:r w:rsidR="00B47812" w:rsidRPr="00A51ABF">
        <w:t xml:space="preserve">: </w:t>
      </w:r>
      <w:r w:rsidR="00B47812" w:rsidRPr="00A51ABF">
        <w:rPr>
          <w:i/>
          <w:iCs/>
        </w:rPr>
        <w:t xml:space="preserve">«Заявки на участие в открытом аукционе </w:t>
      </w:r>
      <w:r w:rsidR="00091E32" w:rsidRPr="00A51ABF">
        <w:rPr>
          <w:i/>
          <w:iCs/>
        </w:rPr>
        <w:t xml:space="preserve">должны быть </w:t>
      </w:r>
      <w:r w:rsidR="00B47812" w:rsidRPr="00A51ABF">
        <w:rPr>
          <w:i/>
          <w:iCs/>
        </w:rPr>
        <w:t>представл</w:t>
      </w:r>
      <w:r w:rsidR="00091E32" w:rsidRPr="00A51ABF">
        <w:rPr>
          <w:i/>
          <w:iCs/>
        </w:rPr>
        <w:t>ены</w:t>
      </w:r>
      <w:r w:rsidR="00B47812" w:rsidRPr="00A51ABF">
        <w:rPr>
          <w:i/>
          <w:iCs/>
        </w:rPr>
        <w:t xml:space="preserve"> в письменной форме в запечатанном конверте, не позволяющим просматривать содерж</w:t>
      </w:r>
      <w:r w:rsidR="00091E32" w:rsidRPr="00A51ABF">
        <w:rPr>
          <w:i/>
          <w:iCs/>
        </w:rPr>
        <w:t>ани</w:t>
      </w:r>
      <w:r w:rsidR="00B47812" w:rsidRPr="00A51ABF">
        <w:rPr>
          <w:i/>
          <w:iCs/>
        </w:rPr>
        <w:t xml:space="preserve">е заявки </w:t>
      </w:r>
      <w:r w:rsidR="00091E32" w:rsidRPr="00A51ABF">
        <w:rPr>
          <w:i/>
          <w:iCs/>
        </w:rPr>
        <w:t xml:space="preserve">до момента </w:t>
      </w:r>
      <w:r w:rsidR="00B47812" w:rsidRPr="00A51ABF">
        <w:rPr>
          <w:i/>
          <w:iCs/>
        </w:rPr>
        <w:t>её вскрытия</w:t>
      </w:r>
      <w:r w:rsidR="00091E32" w:rsidRPr="00A51ABF">
        <w:rPr>
          <w:i/>
          <w:iCs/>
        </w:rPr>
        <w:t>,</w:t>
      </w:r>
      <w:r w:rsidR="00B47812" w:rsidRPr="00A51ABF">
        <w:rPr>
          <w:i/>
          <w:iCs/>
        </w:rPr>
        <w:t xml:space="preserve"> или в форме электронного документа на адрес</w:t>
      </w:r>
      <w:r w:rsidR="00091E32" w:rsidRPr="00A51ABF">
        <w:rPr>
          <w:i/>
          <w:iCs/>
        </w:rPr>
        <w:t>:</w:t>
      </w:r>
      <w:r w:rsidR="00B47812" w:rsidRPr="00A51ABF">
        <w:rPr>
          <w:i/>
          <w:iCs/>
        </w:rPr>
        <w:t xml:space="preserve"> </w:t>
      </w:r>
      <w:hyperlink r:id="rId12" w:history="1">
        <w:r w:rsidR="00447B12" w:rsidRPr="00A51ABF">
          <w:rPr>
            <w:rStyle w:val="a8"/>
            <w:i/>
            <w:iCs/>
            <w:lang w:val="en-US"/>
          </w:rPr>
          <w:t>econom</w:t>
        </w:r>
        <w:r w:rsidR="00447B12" w:rsidRPr="00A51ABF">
          <w:rPr>
            <w:rStyle w:val="a8"/>
            <w:i/>
            <w:iCs/>
          </w:rPr>
          <w:t>.</w:t>
        </w:r>
        <w:r w:rsidR="00447B12" w:rsidRPr="00A51ABF">
          <w:rPr>
            <w:rStyle w:val="a8"/>
            <w:i/>
            <w:iCs/>
            <w:lang w:val="en-US"/>
          </w:rPr>
          <w:t>ga</w:t>
        </w:r>
        <w:r w:rsidR="00447B12" w:rsidRPr="00A51ABF">
          <w:rPr>
            <w:rStyle w:val="a8"/>
            <w:i/>
            <w:iCs/>
          </w:rPr>
          <w:t>@</w:t>
        </w:r>
        <w:r w:rsidR="00447B12" w:rsidRPr="00A51ABF">
          <w:rPr>
            <w:rStyle w:val="a8"/>
            <w:i/>
            <w:iCs/>
            <w:lang w:val="en-US"/>
          </w:rPr>
          <w:t>mail</w:t>
        </w:r>
        <w:r w:rsidR="00447B12" w:rsidRPr="00A51ABF">
          <w:rPr>
            <w:rStyle w:val="a8"/>
            <w:i/>
            <w:iCs/>
          </w:rPr>
          <w:t>.</w:t>
        </w:r>
        <w:r w:rsidR="00447B12" w:rsidRPr="00A51ABF">
          <w:rPr>
            <w:rStyle w:val="a8"/>
            <w:i/>
            <w:iCs/>
            <w:lang w:val="en-US"/>
          </w:rPr>
          <w:t>ru</w:t>
        </w:r>
      </w:hyperlink>
      <w:r w:rsidR="00447B12" w:rsidRPr="00A51ABF">
        <w:rPr>
          <w:i/>
          <w:iCs/>
          <w:color w:val="auto"/>
        </w:rPr>
        <w:t>,</w:t>
      </w:r>
      <w:r w:rsidR="00091E32" w:rsidRPr="00A51ABF">
        <w:rPr>
          <w:i/>
          <w:iCs/>
        </w:rPr>
        <w:t xml:space="preserve"> </w:t>
      </w:r>
      <w:r w:rsidR="00B47812" w:rsidRPr="00A51ABF">
        <w:rPr>
          <w:i/>
          <w:iCs/>
        </w:rPr>
        <w:t xml:space="preserve">с использованием пароля, обеспечивающего ограничение доступа к информации вплоть до проведения заседания комиссии по закупкам. </w:t>
      </w:r>
      <w:r w:rsidR="00B47812" w:rsidRPr="00A51ABF">
        <w:rPr>
          <w:bCs/>
          <w:i/>
          <w:iCs/>
        </w:rPr>
        <w:t>Пароль необходимо предоставить</w:t>
      </w:r>
      <w:r w:rsidR="00B47812" w:rsidRPr="00A51ABF">
        <w:rPr>
          <w:b/>
          <w:i/>
          <w:iCs/>
        </w:rPr>
        <w:t xml:space="preserve"> к </w:t>
      </w:r>
      <w:r w:rsidR="00091E32" w:rsidRPr="00A51ABF">
        <w:rPr>
          <w:b/>
          <w:i/>
          <w:iCs/>
        </w:rPr>
        <w:t>8</w:t>
      </w:r>
      <w:r w:rsidR="00B47812" w:rsidRPr="00A51ABF">
        <w:rPr>
          <w:b/>
          <w:i/>
          <w:iCs/>
        </w:rPr>
        <w:t>:</w:t>
      </w:r>
      <w:r w:rsidR="00091E32" w:rsidRPr="00A51ABF">
        <w:rPr>
          <w:b/>
          <w:i/>
          <w:iCs/>
        </w:rPr>
        <w:t>3</w:t>
      </w:r>
      <w:r w:rsidR="00B47812" w:rsidRPr="00A51ABF">
        <w:rPr>
          <w:b/>
          <w:i/>
          <w:iCs/>
        </w:rPr>
        <w:t xml:space="preserve">0 ч. </w:t>
      </w:r>
      <w:r w:rsidR="00091E32" w:rsidRPr="00A51ABF">
        <w:rPr>
          <w:b/>
          <w:i/>
          <w:iCs/>
        </w:rPr>
        <w:t>0</w:t>
      </w:r>
      <w:r w:rsidR="00447B12" w:rsidRPr="00A51ABF">
        <w:rPr>
          <w:b/>
          <w:i/>
          <w:iCs/>
        </w:rPr>
        <w:t>3</w:t>
      </w:r>
      <w:r w:rsidR="00B47812" w:rsidRPr="00A51ABF">
        <w:rPr>
          <w:b/>
          <w:i/>
          <w:iCs/>
        </w:rPr>
        <w:t>.</w:t>
      </w:r>
      <w:r w:rsidR="00091E32" w:rsidRPr="00A51ABF">
        <w:rPr>
          <w:b/>
          <w:i/>
          <w:iCs/>
        </w:rPr>
        <w:t>0</w:t>
      </w:r>
      <w:r w:rsidR="00447B12" w:rsidRPr="00A51ABF">
        <w:rPr>
          <w:b/>
          <w:i/>
          <w:iCs/>
        </w:rPr>
        <w:t>4</w:t>
      </w:r>
      <w:r w:rsidR="00B47812" w:rsidRPr="00A51ABF">
        <w:rPr>
          <w:b/>
          <w:i/>
          <w:iCs/>
        </w:rPr>
        <w:t>.202</w:t>
      </w:r>
      <w:r w:rsidR="00091E32" w:rsidRPr="00A51ABF">
        <w:rPr>
          <w:b/>
          <w:i/>
          <w:iCs/>
        </w:rPr>
        <w:t>4</w:t>
      </w:r>
      <w:r w:rsidR="00B47812" w:rsidRPr="00A51ABF">
        <w:rPr>
          <w:b/>
          <w:i/>
          <w:iCs/>
        </w:rPr>
        <w:t xml:space="preserve"> года</w:t>
      </w:r>
      <w:r w:rsidR="00B47812" w:rsidRPr="00A51ABF">
        <w:rPr>
          <w:bCs/>
          <w:i/>
          <w:iCs/>
        </w:rPr>
        <w:t>»</w:t>
      </w:r>
      <w:r w:rsidR="00B47812" w:rsidRPr="00A51ABF">
        <w:rPr>
          <w:bCs/>
        </w:rPr>
        <w:t>.</w:t>
      </w:r>
    </w:p>
    <w:p w14:paraId="43163752" w14:textId="77777777" w:rsidR="00B47812" w:rsidRPr="00A51ABF" w:rsidRDefault="00B47812" w:rsidP="00CF27CC">
      <w:pPr>
        <w:ind w:firstLine="567"/>
        <w:jc w:val="both"/>
      </w:pPr>
      <w:r w:rsidRPr="00A51ABF">
        <w:t>Вместе с тем, в соответствии с требованиями пункта 8 статьи 38 Закона о закупках прием заявок на участие в открытом аукционе прекращается с наступлением срока вскрытия конвертов с заявками на участие в открытом аукционе или открытия доступа к поданным в форме электронных документов заявкам.</w:t>
      </w:r>
    </w:p>
    <w:p w14:paraId="46551DA7" w14:textId="787F72FD" w:rsidR="00B47812" w:rsidRPr="00A51ABF" w:rsidRDefault="00B47812" w:rsidP="00CF27CC">
      <w:pPr>
        <w:pStyle w:val="Default"/>
        <w:ind w:firstLine="567"/>
        <w:jc w:val="both"/>
        <w:rPr>
          <w:color w:val="auto"/>
        </w:rPr>
      </w:pPr>
      <w:r w:rsidRPr="00A51ABF">
        <w:rPr>
          <w:color w:val="auto"/>
        </w:rPr>
        <w:t xml:space="preserve">Из норм вышеуказанной статьи следует, что срок </w:t>
      </w:r>
      <w:r w:rsidR="00A51ABF" w:rsidRPr="00A51ABF">
        <w:rPr>
          <w:color w:val="auto"/>
        </w:rPr>
        <w:t xml:space="preserve">окончания </w:t>
      </w:r>
      <w:r w:rsidRPr="00A51ABF">
        <w:rPr>
          <w:b/>
          <w:color w:val="auto"/>
        </w:rPr>
        <w:t>подачи заявок</w:t>
      </w:r>
      <w:r w:rsidRPr="00A51ABF">
        <w:rPr>
          <w:color w:val="auto"/>
        </w:rPr>
        <w:t xml:space="preserve"> участниками закупки на участие в открытом аукционе как на бумажном носителе, так и в форме электронного документа должен </w:t>
      </w:r>
      <w:r w:rsidR="00A51ABF" w:rsidRPr="00A51ABF">
        <w:rPr>
          <w:color w:val="auto"/>
        </w:rPr>
        <w:t>соответствовать</w:t>
      </w:r>
      <w:r w:rsidRPr="00A51ABF">
        <w:rPr>
          <w:color w:val="auto"/>
        </w:rPr>
        <w:t xml:space="preserve"> срок</w:t>
      </w:r>
      <w:r w:rsidR="00A51ABF" w:rsidRPr="00A51ABF">
        <w:rPr>
          <w:color w:val="auto"/>
        </w:rPr>
        <w:t>у</w:t>
      </w:r>
      <w:r w:rsidRPr="00A51ABF">
        <w:rPr>
          <w:color w:val="auto"/>
        </w:rPr>
        <w:t xml:space="preserve"> вскрытия конвертов без каких-либо ограничений</w:t>
      </w:r>
      <w:r w:rsidR="00A51ABF" w:rsidRPr="00A51ABF">
        <w:rPr>
          <w:color w:val="auto"/>
        </w:rPr>
        <w:t xml:space="preserve"> (исключений)</w:t>
      </w:r>
      <w:r w:rsidRPr="00A51ABF">
        <w:rPr>
          <w:color w:val="auto"/>
        </w:rPr>
        <w:t>.</w:t>
      </w:r>
    </w:p>
    <w:p w14:paraId="4BD215B4" w14:textId="4B6FDAE7" w:rsidR="00B47812" w:rsidRPr="00A51ABF" w:rsidRDefault="00B47812" w:rsidP="00CF27CC">
      <w:pPr>
        <w:widowControl w:val="0"/>
        <w:ind w:firstLine="567"/>
        <w:jc w:val="both"/>
        <w:rPr>
          <w:color w:val="000000"/>
          <w:sz w:val="22"/>
          <w:szCs w:val="22"/>
        </w:rPr>
      </w:pPr>
      <w:r w:rsidRPr="00A51ABF">
        <w:t xml:space="preserve">Таким образом, установление заказчиком требований в Извещении в части сроков предоставления пароля к заявке участников закупки в </w:t>
      </w:r>
      <w:r w:rsidRPr="00A51ABF">
        <w:rPr>
          <w:i/>
          <w:iCs/>
        </w:rPr>
        <w:t>форме электронного документа</w:t>
      </w:r>
      <w:r w:rsidRPr="00A51ABF">
        <w:t xml:space="preserve"> и в закупочной документации в части срок</w:t>
      </w:r>
      <w:r w:rsidR="00EA7F84" w:rsidRPr="00A51ABF">
        <w:t xml:space="preserve">а подачи </w:t>
      </w:r>
      <w:r w:rsidRPr="00A51ABF">
        <w:t xml:space="preserve">заявок (включая заявки участников закупки в </w:t>
      </w:r>
      <w:r w:rsidRPr="00A51ABF">
        <w:rPr>
          <w:i/>
          <w:iCs/>
        </w:rPr>
        <w:t>форме электронного документа)</w:t>
      </w:r>
      <w:r w:rsidRPr="00A51ABF">
        <w:t xml:space="preserve"> привело к нарушению норм статьей 36, 38 Закона о закупках.</w:t>
      </w:r>
    </w:p>
    <w:p w14:paraId="7D5BC0EE" w14:textId="77777777" w:rsidR="00AF6D7C" w:rsidRPr="00823BBE" w:rsidRDefault="00AF6D7C" w:rsidP="00CF27CC">
      <w:pPr>
        <w:ind w:firstLine="567"/>
        <w:jc w:val="both"/>
        <w:rPr>
          <w:sz w:val="16"/>
          <w:szCs w:val="16"/>
          <w:highlight w:val="green"/>
        </w:rPr>
      </w:pPr>
    </w:p>
    <w:p w14:paraId="5C3EA944" w14:textId="212DBEEA" w:rsidR="005737DC" w:rsidRPr="008C0662" w:rsidRDefault="005737DC" w:rsidP="00CF27CC">
      <w:pPr>
        <w:ind w:firstLine="567"/>
        <w:jc w:val="both"/>
        <w:rPr>
          <w:color w:val="000000"/>
        </w:rPr>
      </w:pPr>
      <w:r w:rsidRPr="008C0662">
        <w:rPr>
          <w:b/>
          <w:bCs/>
        </w:rPr>
        <w:t>2.2.</w:t>
      </w:r>
      <w:r w:rsidRPr="008C0662">
        <w:t> </w:t>
      </w:r>
      <w:r w:rsidRPr="008C0662">
        <w:rPr>
          <w:color w:val="000000"/>
        </w:rPr>
        <w:t>В соответствии с подпунктом д) пункта 3 статьи 35 Закона о закупках, в Извещении о проведении открытого аукциона заказчик, помимо иного, указывает преимущества, предоставляемые в соответствии с настоящим Законом.</w:t>
      </w:r>
    </w:p>
    <w:p w14:paraId="6AF080D9" w14:textId="77777777" w:rsidR="005737DC" w:rsidRPr="008C0662" w:rsidRDefault="005737DC" w:rsidP="00CF27CC">
      <w:pPr>
        <w:tabs>
          <w:tab w:val="left" w:pos="4140"/>
        </w:tabs>
        <w:ind w:firstLine="567"/>
        <w:jc w:val="both"/>
      </w:pPr>
      <w:r w:rsidRPr="008C0662">
        <w:rPr>
          <w:color w:val="000000"/>
        </w:rPr>
        <w:t xml:space="preserve">Согласно пункту 1) статьи 19 Закона о закупках, </w:t>
      </w:r>
      <w:r w:rsidRPr="008C0662">
        <w:t>при осуществлении закупок преимущества предоставляются следующим участникам закупки:</w:t>
      </w:r>
    </w:p>
    <w:p w14:paraId="278BFB4C" w14:textId="77777777" w:rsidR="005737DC" w:rsidRPr="008C0662" w:rsidRDefault="005737DC" w:rsidP="00CF27CC">
      <w:pPr>
        <w:tabs>
          <w:tab w:val="left" w:pos="4140"/>
        </w:tabs>
        <w:ind w:firstLine="567"/>
        <w:jc w:val="both"/>
      </w:pPr>
      <w:r w:rsidRPr="008C0662">
        <w:t>а) учреждения и организации уголовно-исполнительной системы;</w:t>
      </w:r>
    </w:p>
    <w:p w14:paraId="40344CD4" w14:textId="77777777" w:rsidR="005737DC" w:rsidRPr="008C0662" w:rsidRDefault="005737DC" w:rsidP="00CF27CC">
      <w:pPr>
        <w:tabs>
          <w:tab w:val="left" w:pos="4140"/>
        </w:tabs>
        <w:ind w:firstLine="567"/>
        <w:jc w:val="both"/>
      </w:pPr>
      <w:r w:rsidRPr="008C0662">
        <w:t>б) организации, применяющие труд инвалидов;</w:t>
      </w:r>
    </w:p>
    <w:p w14:paraId="31744007" w14:textId="77777777" w:rsidR="005737DC" w:rsidRPr="008C0662" w:rsidRDefault="005737DC" w:rsidP="00CF27CC">
      <w:pPr>
        <w:tabs>
          <w:tab w:val="left" w:pos="4140"/>
        </w:tabs>
        <w:ind w:firstLine="567"/>
        <w:jc w:val="both"/>
      </w:pPr>
      <w:r w:rsidRPr="008C0662">
        <w:t>в) отечественные производители;</w:t>
      </w:r>
    </w:p>
    <w:p w14:paraId="53C90C4E" w14:textId="77777777" w:rsidR="005737DC" w:rsidRPr="008C0662" w:rsidRDefault="005737DC" w:rsidP="00CF27CC">
      <w:pPr>
        <w:tabs>
          <w:tab w:val="left" w:pos="4140"/>
        </w:tabs>
        <w:ind w:firstLine="567"/>
        <w:jc w:val="both"/>
      </w:pPr>
      <w:r w:rsidRPr="008C0662">
        <w:t>г) отечественные импортеры.</w:t>
      </w:r>
    </w:p>
    <w:p w14:paraId="62E9FC47" w14:textId="77777777" w:rsidR="005737DC" w:rsidRPr="008C0662" w:rsidRDefault="005737DC" w:rsidP="00CF27CC">
      <w:pPr>
        <w:widowControl w:val="0"/>
        <w:ind w:firstLine="567"/>
        <w:jc w:val="both"/>
        <w:rPr>
          <w:iCs/>
        </w:rPr>
      </w:pPr>
      <w:r w:rsidRPr="008C0662">
        <w:t>Вместе с тем, пунктом</w:t>
      </w:r>
      <w:r w:rsidRPr="008C0662">
        <w:rPr>
          <w:color w:val="000000"/>
        </w:rPr>
        <w:t xml:space="preserve"> 1 Раздела 6 «Преимущества, требования к участникам закупки» Извещения о закупке Заказчиком установлено, что </w:t>
      </w:r>
      <w:r w:rsidRPr="008C0662">
        <w:rPr>
          <w:iCs/>
        </w:rPr>
        <w:t>преимущества представляются:</w:t>
      </w:r>
    </w:p>
    <w:p w14:paraId="458017DE" w14:textId="77777777" w:rsidR="005737DC" w:rsidRPr="008C0662" w:rsidRDefault="005737DC" w:rsidP="00CF27CC">
      <w:pPr>
        <w:widowControl w:val="0"/>
        <w:ind w:firstLine="567"/>
        <w:jc w:val="both"/>
        <w:rPr>
          <w:i/>
          <w:iCs/>
        </w:rPr>
      </w:pPr>
      <w:r w:rsidRPr="008C0662">
        <w:rPr>
          <w:i/>
          <w:iCs/>
        </w:rPr>
        <w:t xml:space="preserve">«а) учреждениям и организациям </w:t>
      </w:r>
      <w:r w:rsidRPr="008C0662">
        <w:rPr>
          <w:i/>
        </w:rPr>
        <w:t xml:space="preserve">уголовно-исполнительной системы, </w:t>
      </w:r>
      <w:r w:rsidRPr="008C0662">
        <w:rPr>
          <w:i/>
          <w:iCs/>
        </w:rPr>
        <w:t>в том числе организациям любых форм собственности, использующим труд лиц, осужденных к лишению свободы, и (или) лиц, содержащихся в лечебно – трудовых профилакториях»</w:t>
      </w:r>
      <w:r w:rsidRPr="008C0662">
        <w:rPr>
          <w:i/>
        </w:rPr>
        <w:t>.</w:t>
      </w:r>
    </w:p>
    <w:p w14:paraId="6862AB96" w14:textId="77777777" w:rsidR="005737DC" w:rsidRPr="00D56295" w:rsidRDefault="005737DC" w:rsidP="00CF27CC">
      <w:pPr>
        <w:widowControl w:val="0"/>
        <w:ind w:firstLine="567"/>
        <w:jc w:val="both"/>
      </w:pPr>
      <w:r w:rsidRPr="008C0662">
        <w:t>Тем, самым некорректное указание заказчиком предоставляемых преимуществ участникам закупки влечет нарушение норм статьи 19 Закона о закупках.</w:t>
      </w:r>
    </w:p>
    <w:p w14:paraId="616BA5F4" w14:textId="77777777" w:rsidR="005737DC" w:rsidRPr="00823BBE" w:rsidRDefault="005737DC" w:rsidP="00CF27CC">
      <w:pPr>
        <w:ind w:firstLine="567"/>
        <w:jc w:val="both"/>
        <w:rPr>
          <w:sz w:val="16"/>
          <w:szCs w:val="16"/>
        </w:rPr>
      </w:pPr>
    </w:p>
    <w:p w14:paraId="72C120D8" w14:textId="55926875" w:rsidR="00673B1F" w:rsidRPr="008C0662" w:rsidRDefault="000D57FF" w:rsidP="008C0662">
      <w:pPr>
        <w:ind w:firstLine="567"/>
        <w:jc w:val="both"/>
        <w:rPr>
          <w:b/>
        </w:rPr>
      </w:pPr>
      <w:r w:rsidRPr="008C0662">
        <w:rPr>
          <w:b/>
          <w:bCs/>
        </w:rPr>
        <w:t>2.3.</w:t>
      </w:r>
      <w:r w:rsidRPr="008C0662">
        <w:t> </w:t>
      </w:r>
      <w:r w:rsidR="00673B1F" w:rsidRPr="008C0662">
        <w:t>В соответствии с нормами статей 36, 37 Закона о закупках документация об открытом аукционе наряду с информацией, указанной в извещении о проведении такого аукциона, должна содержать следующую информацию:</w:t>
      </w:r>
    </w:p>
    <w:p w14:paraId="032B485D" w14:textId="1A043614" w:rsidR="00926E3C" w:rsidRPr="008C0662" w:rsidRDefault="00926E3C" w:rsidP="00CF27CC">
      <w:pPr>
        <w:ind w:firstLine="567"/>
        <w:jc w:val="both"/>
      </w:pPr>
      <w:r w:rsidRPr="008C0662">
        <w:t>а)</w:t>
      </w:r>
      <w:r w:rsidR="008C0662" w:rsidRPr="008C0662">
        <w:t> </w:t>
      </w:r>
      <w:r w:rsidRPr="008C0662">
        <w:t xml:space="preserve">краткое изложение условий контракта, содержащее наименование и описание объекта закупки, информацию о количестве и месте доставки товара, являющегося предметом контракта, </w:t>
      </w:r>
      <w:r w:rsidRPr="008C0662">
        <w:rPr>
          <w:bCs/>
        </w:rPr>
        <w:t>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8C0662">
        <w:t>, условия транспортировки и хранения, начальная (максимальная) цена контракта, источник финансирования (за исключением коммерческих заказчиков);</w:t>
      </w:r>
    </w:p>
    <w:p w14:paraId="6765AE99" w14:textId="16B1E37E" w:rsidR="00673B1F" w:rsidRPr="008C0662" w:rsidRDefault="00A87CC3" w:rsidP="00CF27CC">
      <w:pPr>
        <w:ind w:firstLine="567"/>
        <w:jc w:val="both"/>
      </w:pPr>
      <w:r w:rsidRPr="008C0662">
        <w:t>б)</w:t>
      </w:r>
      <w:r w:rsidR="008C0662" w:rsidRPr="008C0662">
        <w:t> </w:t>
      </w:r>
      <w:r w:rsidR="00673B1F" w:rsidRPr="008C0662">
        <w:t>возможные условия оплаты (предоплата, оплата по факту или отсрочка платежа);</w:t>
      </w:r>
    </w:p>
    <w:p w14:paraId="42E80224" w14:textId="2A9EF186" w:rsidR="00673B1F" w:rsidRPr="008C0662" w:rsidRDefault="00A87CC3" w:rsidP="00CF27CC">
      <w:pPr>
        <w:ind w:firstLine="567"/>
        <w:jc w:val="both"/>
      </w:pPr>
      <w:r w:rsidRPr="008C0662">
        <w:t>в)</w:t>
      </w:r>
      <w:r w:rsidR="008C0662" w:rsidRPr="008C0662">
        <w:t> </w:t>
      </w:r>
      <w:r w:rsidR="00673B1F" w:rsidRPr="008C0662">
        <w:t>условия об ответственности за неисполнение или ненадлежащее исполнение принимаемых на себя участниками закупок обязательств;</w:t>
      </w:r>
    </w:p>
    <w:p w14:paraId="59A701C2" w14:textId="766B7743" w:rsidR="00673B1F" w:rsidRPr="008C0662" w:rsidRDefault="00A87CC3" w:rsidP="00CF27CC">
      <w:pPr>
        <w:ind w:firstLine="567"/>
        <w:jc w:val="both"/>
      </w:pPr>
      <w:r w:rsidRPr="008C0662">
        <w:t>г)</w:t>
      </w:r>
      <w:r w:rsidR="008C0662" w:rsidRPr="008C0662">
        <w:t> </w:t>
      </w:r>
      <w:r w:rsidR="00673B1F" w:rsidRPr="008C0662">
        <w:t>требования к гарантийным обязательствам, предоставляемым поставщиком (подрядчиком, исполнителем), в отношении поставляемых товаров (работ, услуг);</w:t>
      </w:r>
    </w:p>
    <w:p w14:paraId="5F38C078" w14:textId="776E804B" w:rsidR="00FE2508" w:rsidRPr="008C0662" w:rsidRDefault="00FE2508" w:rsidP="00CF27CC">
      <w:pPr>
        <w:ind w:firstLine="567"/>
        <w:jc w:val="both"/>
      </w:pPr>
      <w:r w:rsidRPr="008C0662">
        <w:t>д</w:t>
      </w:r>
      <w:r w:rsidR="00A87CC3" w:rsidRPr="008C0662">
        <w:t>)</w:t>
      </w:r>
      <w:r w:rsidR="008C0662" w:rsidRPr="008C0662">
        <w:t> </w:t>
      </w:r>
      <w:r w:rsidR="00673B1F" w:rsidRPr="008C0662">
        <w:t>преимущества, предоставляемые заказчиком в соответствии с настоящим Законом</w:t>
      </w:r>
      <w:r w:rsidRPr="008C0662">
        <w:t>;</w:t>
      </w:r>
    </w:p>
    <w:p w14:paraId="2CDBCBF7" w14:textId="6473AB03" w:rsidR="00FE2508" w:rsidRPr="008C0662" w:rsidRDefault="00FE2508" w:rsidP="00CF27CC">
      <w:pPr>
        <w:ind w:firstLine="567"/>
        <w:jc w:val="both"/>
      </w:pPr>
      <w:r w:rsidRPr="008C0662">
        <w:t>е)</w:t>
      </w:r>
      <w:r w:rsidR="008C0662" w:rsidRPr="008C0662">
        <w:t> </w:t>
      </w:r>
      <w:r w:rsidRPr="008C0662">
        <w:t>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28D238F8" w14:textId="072C85A5" w:rsidR="00673B1F" w:rsidRPr="00590693" w:rsidRDefault="00673B1F" w:rsidP="00CF27CC">
      <w:pPr>
        <w:ind w:firstLine="567"/>
        <w:jc w:val="both"/>
      </w:pPr>
      <w:r w:rsidRPr="008C0662">
        <w:t xml:space="preserve">При этом в закупочной документации, размещенной </w:t>
      </w:r>
      <w:r w:rsidR="00A87CC3" w:rsidRPr="008C0662">
        <w:t>Государственной администрацией Дубоссарского района и города Дубоссары</w:t>
      </w:r>
      <w:r w:rsidRPr="008C0662">
        <w:t xml:space="preserve"> в информационной системе в сфере закупок, </w:t>
      </w:r>
      <w:r w:rsidRPr="008C0662">
        <w:rPr>
          <w:bCs/>
        </w:rPr>
        <w:t>не указана</w:t>
      </w:r>
      <w:r w:rsidRPr="008C0662">
        <w:t xml:space="preserve"> вышеуказанная информация, что нарушает требования, определенные нормами </w:t>
      </w:r>
      <w:r w:rsidRPr="008C0662">
        <w:rPr>
          <w:bCs/>
        </w:rPr>
        <w:t xml:space="preserve">статей 36, 37 </w:t>
      </w:r>
      <w:r w:rsidRPr="008C0662">
        <w:t>Закона о закупках.</w:t>
      </w:r>
    </w:p>
    <w:p w14:paraId="3715D49B" w14:textId="77777777" w:rsidR="00EB25F9" w:rsidRPr="00823BBE" w:rsidRDefault="00EB25F9" w:rsidP="00CF27CC">
      <w:pPr>
        <w:ind w:firstLine="567"/>
        <w:jc w:val="both"/>
        <w:rPr>
          <w:color w:val="000000"/>
          <w:sz w:val="16"/>
          <w:szCs w:val="16"/>
          <w:highlight w:val="green"/>
        </w:rPr>
      </w:pPr>
    </w:p>
    <w:p w14:paraId="2F886989" w14:textId="133188B5" w:rsidR="00D37186" w:rsidRPr="008A0A76" w:rsidRDefault="00D37186" w:rsidP="00CF27CC">
      <w:pPr>
        <w:ind w:firstLine="567"/>
        <w:jc w:val="both"/>
      </w:pPr>
      <w:r w:rsidRPr="008A0A76">
        <w:rPr>
          <w:b/>
          <w:bCs/>
          <w:color w:val="000000"/>
        </w:rPr>
        <w:t>2.</w:t>
      </w:r>
      <w:r w:rsidR="008A0A76" w:rsidRPr="008A0A76">
        <w:rPr>
          <w:b/>
          <w:bCs/>
          <w:color w:val="000000"/>
        </w:rPr>
        <w:t>4</w:t>
      </w:r>
      <w:r w:rsidRPr="008A0A76">
        <w:rPr>
          <w:b/>
          <w:bCs/>
          <w:color w:val="000000"/>
        </w:rPr>
        <w:t>.</w:t>
      </w:r>
      <w:r w:rsidRPr="008A0A76">
        <w:rPr>
          <w:color w:val="000000"/>
        </w:rPr>
        <w:t> </w:t>
      </w:r>
      <w:r w:rsidRPr="008A0A76">
        <w:t>Согласно требованиям пункта 1 статьи 24 Закона о закупках контракт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контракт. Правительством Приднестровской Молдавской Республики определяется перечень необходимых условий и гарантий, подлежащих включению в контракт.</w:t>
      </w:r>
    </w:p>
    <w:p w14:paraId="1F457E72" w14:textId="20ED5239" w:rsidR="00D37186" w:rsidRPr="008A0A76" w:rsidRDefault="00D37186" w:rsidP="00CF27CC">
      <w:pPr>
        <w:ind w:firstLine="567"/>
        <w:jc w:val="both"/>
      </w:pPr>
      <w:r w:rsidRPr="008A0A76">
        <w:t>В соответствии с требованиями подпункта 7) пункта 3 Раздела 2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утвержденного Постановлением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19-1), в контракт подлежит включение таких существенных условий, как «</w:t>
      </w:r>
      <w:r w:rsidR="008A0A76" w:rsidRPr="008A0A76">
        <w:t>условие о порядке и сроках оплаты товара, работы, услуги»</w:t>
      </w:r>
      <w:r w:rsidRPr="008A0A76">
        <w:t xml:space="preserve"> и </w:t>
      </w:r>
      <w:r w:rsidR="008A0A76" w:rsidRPr="008A0A76">
        <w:t>«условие об ответственности заказчика и поставщика (исполнителя, подрядчика) за неисполнение либо ненадлежащее исполнение обязательств, предусмотренных контрактом</w:t>
      </w:r>
      <w:r w:rsidRPr="008A0A76">
        <w:t>».</w:t>
      </w:r>
    </w:p>
    <w:p w14:paraId="48108E71" w14:textId="77777777" w:rsidR="00D37186" w:rsidRPr="008A0A76" w:rsidRDefault="00D37186" w:rsidP="00CF27CC">
      <w:pPr>
        <w:ind w:firstLine="567"/>
        <w:jc w:val="both"/>
        <w:rPr>
          <w:bCs/>
        </w:rPr>
      </w:pPr>
      <w:r w:rsidRPr="008A0A76">
        <w:t>Заказчиком в размещенном в Информационной системе в сфере закупо</w:t>
      </w:r>
      <w:r w:rsidRPr="008A0A76">
        <w:rPr>
          <w:bCs/>
        </w:rPr>
        <w:t>к Извещении установлено следующее:</w:t>
      </w:r>
    </w:p>
    <w:p w14:paraId="41A9E114" w14:textId="404BD5C1" w:rsidR="00932411" w:rsidRPr="008A0A76" w:rsidRDefault="00932411" w:rsidP="00CF27CC">
      <w:pPr>
        <w:ind w:firstLine="567"/>
        <w:jc w:val="both"/>
        <w:rPr>
          <w:u w:val="single"/>
        </w:rPr>
      </w:pPr>
      <w:r w:rsidRPr="008A0A76">
        <w:rPr>
          <w:bCs/>
        </w:rPr>
        <w:t xml:space="preserve">– в пункте 4 Раздела 4 «Возможные условия оплаты (предоплаты, оплата по факту или отсрочка платежа)» Извещения, указано: </w:t>
      </w:r>
      <w:r w:rsidRPr="008A0A76">
        <w:rPr>
          <w:bCs/>
          <w:i/>
          <w:iCs/>
        </w:rPr>
        <w:t>«Оплата производится в рублях ПМР. Путем перечисления средств «Подрядчику» в следующем порядке: предварительная оплата (аванс) в размере 25% от суммы Контракта. Окончательный расчет осуществляется после подписания акта (актов) выполненных работ»;</w:t>
      </w:r>
    </w:p>
    <w:p w14:paraId="3B19B350" w14:textId="7A82A9C1" w:rsidR="00B74767" w:rsidRPr="008A0A76" w:rsidRDefault="00932411" w:rsidP="00CF27CC">
      <w:pPr>
        <w:autoSpaceDE w:val="0"/>
        <w:autoSpaceDN w:val="0"/>
        <w:adjustRightInd w:val="0"/>
        <w:ind w:firstLine="567"/>
        <w:jc w:val="both"/>
        <w:rPr>
          <w:bCs/>
        </w:rPr>
      </w:pPr>
      <w:r w:rsidRPr="008A0A76">
        <w:rPr>
          <w:bCs/>
        </w:rPr>
        <w:t>– </w:t>
      </w:r>
      <w:r w:rsidR="00E04F80" w:rsidRPr="008A0A76">
        <w:rPr>
          <w:bCs/>
        </w:rPr>
        <w:t xml:space="preserve">в </w:t>
      </w:r>
      <w:r w:rsidRPr="008A0A76">
        <w:rPr>
          <w:bCs/>
        </w:rPr>
        <w:t>пункт</w:t>
      </w:r>
      <w:r w:rsidR="00E04F80" w:rsidRPr="008A0A76">
        <w:rPr>
          <w:bCs/>
        </w:rPr>
        <w:t>е</w:t>
      </w:r>
      <w:r w:rsidRPr="008A0A76">
        <w:rPr>
          <w:bCs/>
        </w:rPr>
        <w:t xml:space="preserve"> 2 Раздела 6 «</w:t>
      </w:r>
      <w:r w:rsidR="00E04F80" w:rsidRPr="008A0A76">
        <w:rPr>
          <w:bCs/>
        </w:rPr>
        <w:t>У</w:t>
      </w:r>
      <w:r w:rsidR="00E04F80" w:rsidRPr="008A0A76">
        <w:rPr>
          <w:color w:val="000000" w:themeColor="text1"/>
        </w:rPr>
        <w:t xml:space="preserve">словия об ответственности за неисполнение или ненадлежащее исполнение принимаемых на себя </w:t>
      </w:r>
      <w:r w:rsidR="00B74767" w:rsidRPr="008A0A76">
        <w:rPr>
          <w:color w:val="000000" w:themeColor="text1"/>
        </w:rPr>
        <w:t xml:space="preserve">участниками закупок </w:t>
      </w:r>
      <w:r w:rsidR="00E04F80" w:rsidRPr="008A0A76">
        <w:rPr>
          <w:color w:val="000000" w:themeColor="text1"/>
        </w:rPr>
        <w:t>обязательств</w:t>
      </w:r>
      <w:r w:rsidRPr="008A0A76">
        <w:rPr>
          <w:color w:val="000000" w:themeColor="text1"/>
        </w:rPr>
        <w:t>»</w:t>
      </w:r>
      <w:r w:rsidRPr="008A0A76">
        <w:rPr>
          <w:bCs/>
        </w:rPr>
        <w:t xml:space="preserve"> Извещения, указано: </w:t>
      </w:r>
      <w:r w:rsidR="00D973D5" w:rsidRPr="008A0A76">
        <w:rPr>
          <w:bCs/>
        </w:rPr>
        <w:t>«</w:t>
      </w:r>
      <w:r w:rsidR="00B74767" w:rsidRPr="008A0A76">
        <w:rPr>
          <w:bCs/>
        </w:rPr>
        <w:t>…</w:t>
      </w:r>
    </w:p>
    <w:p w14:paraId="0EA72B9B" w14:textId="01B757FD" w:rsidR="00B74767" w:rsidRPr="008A0A76" w:rsidRDefault="00DA11CB" w:rsidP="00CF27CC">
      <w:pPr>
        <w:autoSpaceDE w:val="0"/>
        <w:autoSpaceDN w:val="0"/>
        <w:adjustRightInd w:val="0"/>
        <w:ind w:firstLine="567"/>
        <w:jc w:val="both"/>
        <w:rPr>
          <w:bCs/>
          <w:i/>
          <w:iCs/>
        </w:rPr>
      </w:pPr>
      <w:r w:rsidRPr="008A0A76">
        <w:rPr>
          <w:bCs/>
          <w:i/>
          <w:iCs/>
        </w:rPr>
        <w:t xml:space="preserve">В случае </w:t>
      </w:r>
      <w:r w:rsidR="00B74767" w:rsidRPr="008A0A76">
        <w:rPr>
          <w:bCs/>
          <w:i/>
          <w:iCs/>
        </w:rPr>
        <w:t>нарушения</w:t>
      </w:r>
      <w:r w:rsidRPr="008A0A76">
        <w:rPr>
          <w:bCs/>
          <w:i/>
          <w:iCs/>
        </w:rPr>
        <w:t xml:space="preserve"> Подрядчиком</w:t>
      </w:r>
      <w:r w:rsidR="00B74767" w:rsidRPr="008A0A76">
        <w:rPr>
          <w:bCs/>
          <w:i/>
          <w:iCs/>
        </w:rPr>
        <w:t xml:space="preserve"> сроков выполнения работ, а также согласованных сроков для устранения недостатков, Заказчик вправе изыскать с Подрядчика неустойку в размере 0,05% от стоимости невыполненных работ в срок работ за каждый рабочий день просрочки, но не более 10% от суммы договора».</w:t>
      </w:r>
    </w:p>
    <w:p w14:paraId="4E9DDC78" w14:textId="167C6BB0" w:rsidR="00DA11CB" w:rsidRPr="008A0A76" w:rsidRDefault="00DA11CB" w:rsidP="00CF27CC">
      <w:pPr>
        <w:autoSpaceDE w:val="0"/>
        <w:autoSpaceDN w:val="0"/>
        <w:adjustRightInd w:val="0"/>
        <w:ind w:firstLine="567"/>
        <w:jc w:val="both"/>
      </w:pPr>
      <w:r w:rsidRPr="008A0A76">
        <w:t>При этом в пунктах 2.</w:t>
      </w:r>
      <w:r w:rsidR="00D973D5" w:rsidRPr="008A0A76">
        <w:t>5</w:t>
      </w:r>
      <w:r w:rsidRPr="008A0A76">
        <w:t>.</w:t>
      </w:r>
      <w:r w:rsidR="00D973D5" w:rsidRPr="008A0A76">
        <w:t>-2.7.</w:t>
      </w:r>
      <w:r w:rsidRPr="008A0A76">
        <w:t xml:space="preserve"> </w:t>
      </w:r>
      <w:r w:rsidR="00D973D5" w:rsidRPr="008A0A76">
        <w:t xml:space="preserve">и </w:t>
      </w:r>
      <w:r w:rsidRPr="008A0A76">
        <w:t>5.</w:t>
      </w:r>
      <w:r w:rsidR="00D973D5" w:rsidRPr="008A0A76">
        <w:t>3</w:t>
      </w:r>
      <w:r w:rsidRPr="008A0A76">
        <w:t>. проекта контракта на выполнение работ</w:t>
      </w:r>
      <w:r w:rsidR="004357D3" w:rsidRPr="008A0A76">
        <w:t xml:space="preserve"> по объекту</w:t>
      </w:r>
      <w:r w:rsidRPr="008A0A76">
        <w:t xml:space="preserve">: </w:t>
      </w:r>
      <w:r w:rsidR="00D973D5" w:rsidRPr="008A0A76">
        <w:t>«Строительство спортивного комплекса, расположенного по адресу: г. Дубоссары, ул. Ленина, 159, в том числе проектные работы»</w:t>
      </w:r>
      <w:r w:rsidR="004357D3" w:rsidRPr="008A0A76">
        <w:t>,</w:t>
      </w:r>
      <w:r w:rsidRPr="008A0A76">
        <w:t xml:space="preserve"> размещенн</w:t>
      </w:r>
      <w:r w:rsidR="004357D3" w:rsidRPr="008A0A76">
        <w:t>ые</w:t>
      </w:r>
      <w:r w:rsidRPr="008A0A76">
        <w:t xml:space="preserve"> в информационной системе в сфере закупок, заказчиком определены иные условия оплаты, способ оплаты</w:t>
      </w:r>
      <w:r w:rsidR="004357D3" w:rsidRPr="008A0A76">
        <w:t xml:space="preserve"> </w:t>
      </w:r>
      <w:r w:rsidRPr="008A0A76">
        <w:t>и ответственности сторон контракта:</w:t>
      </w:r>
    </w:p>
    <w:p w14:paraId="7F6D51B1" w14:textId="6510B362" w:rsidR="004357D3" w:rsidRPr="008A0A76" w:rsidRDefault="004357D3" w:rsidP="00CF27CC">
      <w:pPr>
        <w:autoSpaceDE w:val="0"/>
        <w:autoSpaceDN w:val="0"/>
        <w:adjustRightInd w:val="0"/>
        <w:ind w:firstLine="567"/>
        <w:jc w:val="both"/>
        <w:rPr>
          <w:i/>
          <w:iCs/>
        </w:rPr>
      </w:pPr>
      <w:r w:rsidRPr="008A0A76">
        <w:rPr>
          <w:i/>
          <w:iCs/>
        </w:rPr>
        <w:t>– пункт 2.5. «</w:t>
      </w:r>
      <w:r w:rsidRPr="008A0A76">
        <w:rPr>
          <w:rFonts w:eastAsia="Calibri"/>
          <w:i/>
          <w:iCs/>
        </w:rPr>
        <w:t>Заказчик до начала работ производит авансовый платёж в размере 25 % от суммы Контракта. Окончательный расчет осуществляется после подписания акта (актов) выполненных работ</w:t>
      </w:r>
      <w:r w:rsidRPr="008A0A76">
        <w:rPr>
          <w:i/>
          <w:iCs/>
        </w:rPr>
        <w:t>»;</w:t>
      </w:r>
    </w:p>
    <w:p w14:paraId="59719B07" w14:textId="2EE67EE1" w:rsidR="004357D3" w:rsidRPr="008A0A76" w:rsidRDefault="004357D3" w:rsidP="00CF27CC">
      <w:pPr>
        <w:tabs>
          <w:tab w:val="left" w:pos="142"/>
          <w:tab w:val="left" w:pos="284"/>
          <w:tab w:val="left" w:pos="1134"/>
        </w:tabs>
        <w:ind w:firstLine="567"/>
        <w:jc w:val="both"/>
        <w:rPr>
          <w:rFonts w:eastAsia="Courier New"/>
          <w:i/>
          <w:iCs/>
          <w:color w:val="000000"/>
          <w:lang w:bidi="ru-RU"/>
        </w:rPr>
      </w:pPr>
      <w:r w:rsidRPr="008A0A76">
        <w:rPr>
          <w:i/>
          <w:iCs/>
        </w:rPr>
        <w:t>–</w:t>
      </w:r>
      <w:r w:rsidRPr="008A0A76">
        <w:rPr>
          <w:rFonts w:eastAsia="Calibri"/>
          <w:i/>
          <w:iCs/>
        </w:rPr>
        <w:t xml:space="preserve"> пункт 2.6. «Оплата Работ осуществляется за фактически выполненные Работы, на основании Акта выполненных работ, по мере бюджетного финансирования, но не позднее 60 (шестидесяти) рабочих дней с момента подписания Сторонами Акта сдачи-приемки выполненных работ»</w:t>
      </w:r>
      <w:r w:rsidR="00D973D5" w:rsidRPr="008A0A76">
        <w:rPr>
          <w:rFonts w:eastAsia="Calibri"/>
          <w:i/>
          <w:iCs/>
        </w:rPr>
        <w:t>;</w:t>
      </w:r>
    </w:p>
    <w:p w14:paraId="76553395" w14:textId="6519B45B" w:rsidR="004357D3" w:rsidRPr="008A0A76" w:rsidRDefault="004357D3" w:rsidP="00CF27CC">
      <w:pPr>
        <w:tabs>
          <w:tab w:val="left" w:pos="142"/>
          <w:tab w:val="left" w:pos="284"/>
          <w:tab w:val="left" w:pos="1134"/>
        </w:tabs>
        <w:ind w:firstLine="567"/>
        <w:jc w:val="both"/>
        <w:rPr>
          <w:rFonts w:eastAsia="Courier New"/>
          <w:i/>
          <w:iCs/>
          <w:color w:val="000000"/>
          <w:lang w:bidi="ru-RU"/>
        </w:rPr>
      </w:pPr>
      <w:r w:rsidRPr="008A0A76">
        <w:rPr>
          <w:i/>
          <w:iCs/>
        </w:rPr>
        <w:t>–</w:t>
      </w:r>
      <w:r w:rsidRPr="008A0A76">
        <w:rPr>
          <w:rFonts w:eastAsia="Calibri"/>
          <w:i/>
          <w:iCs/>
        </w:rPr>
        <w:t xml:space="preserve"> пункт 2.7. «Расчет по настоящему контракту производится Заказчиком в безналичной форме путем перечисления денежных средств в рублях Приднестровской Молдавской Республики на расчетный счет Подрядчика»</w:t>
      </w:r>
      <w:r w:rsidR="00D973D5" w:rsidRPr="008A0A76">
        <w:rPr>
          <w:rFonts w:eastAsia="Calibri"/>
          <w:i/>
          <w:iCs/>
        </w:rPr>
        <w:t>;</w:t>
      </w:r>
    </w:p>
    <w:p w14:paraId="6D972A96" w14:textId="46BBB6B5" w:rsidR="00D37186" w:rsidRPr="008A0A76" w:rsidRDefault="004357D3" w:rsidP="00CF27CC">
      <w:pPr>
        <w:tabs>
          <w:tab w:val="left" w:leader="underscore" w:pos="5390"/>
        </w:tabs>
        <w:ind w:firstLine="567"/>
        <w:jc w:val="both"/>
        <w:rPr>
          <w:i/>
          <w:iCs/>
          <w:color w:val="000000"/>
        </w:rPr>
      </w:pPr>
      <w:r w:rsidRPr="008A0A76">
        <w:rPr>
          <w:i/>
          <w:iCs/>
        </w:rPr>
        <w:t>–</w:t>
      </w:r>
      <w:r w:rsidRPr="008A0A76">
        <w:rPr>
          <w:i/>
          <w:iCs/>
          <w:color w:val="000000"/>
        </w:rPr>
        <w:t xml:space="preserve"> пункт 5.</w:t>
      </w:r>
      <w:r w:rsidR="00D973D5" w:rsidRPr="008A0A76">
        <w:rPr>
          <w:i/>
          <w:iCs/>
          <w:color w:val="000000"/>
        </w:rPr>
        <w:t>3</w:t>
      </w:r>
      <w:r w:rsidRPr="008A0A76">
        <w:rPr>
          <w:i/>
          <w:iCs/>
          <w:color w:val="000000"/>
        </w:rPr>
        <w:t>. «</w:t>
      </w:r>
      <w:r w:rsidR="00D973D5" w:rsidRPr="008A0A76">
        <w:rPr>
          <w:i/>
          <w:iCs/>
          <w:color w:val="000000"/>
        </w:rPr>
        <w:t xml:space="preserve">За нарушение </w:t>
      </w:r>
      <w:r w:rsidR="00D973D5" w:rsidRPr="008A0A76">
        <w:rPr>
          <w:rFonts w:eastAsia="Calibri"/>
          <w:i/>
          <w:iCs/>
        </w:rPr>
        <w:t>Подрядчиком</w:t>
      </w:r>
      <w:r w:rsidR="00D973D5" w:rsidRPr="008A0A76">
        <w:rPr>
          <w:i/>
          <w:iCs/>
          <w:color w:val="000000"/>
        </w:rPr>
        <w:t xml:space="preserve"> сроков выполнения работ, он уплачивает Заказчику пеню в размере 0,05% от цены настоящего контракта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r w:rsidRPr="008A0A76">
        <w:rPr>
          <w:rFonts w:eastAsia="Calibri"/>
          <w:i/>
          <w:iCs/>
        </w:rPr>
        <w:t>».</w:t>
      </w:r>
    </w:p>
    <w:p w14:paraId="0E321CA6" w14:textId="5FF72CBA" w:rsidR="00D37186" w:rsidRPr="00590693" w:rsidRDefault="00D37186" w:rsidP="00CF27CC">
      <w:pPr>
        <w:autoSpaceDE w:val="0"/>
        <w:autoSpaceDN w:val="0"/>
        <w:adjustRightInd w:val="0"/>
        <w:ind w:firstLine="567"/>
        <w:jc w:val="both"/>
        <w:rPr>
          <w:bCs/>
        </w:rPr>
      </w:pPr>
      <w:r w:rsidRPr="008A0A76">
        <w:rPr>
          <w:bCs/>
        </w:rPr>
        <w:t xml:space="preserve">На основании вышеизложенного, заказчиком в лице </w:t>
      </w:r>
      <w:bookmarkStart w:id="5" w:name="_Hlk161655402"/>
      <w:r w:rsidRPr="008A0A76">
        <w:rPr>
          <w:bCs/>
        </w:rPr>
        <w:t xml:space="preserve">Государственной администрации </w:t>
      </w:r>
      <w:r w:rsidRPr="008A0A76">
        <w:rPr>
          <w:color w:val="000000"/>
        </w:rPr>
        <w:t>Дубоссарского района и города Дубоссары</w:t>
      </w:r>
      <w:bookmarkEnd w:id="5"/>
      <w:r w:rsidRPr="008A0A76">
        <w:rPr>
          <w:bCs/>
        </w:rPr>
        <w:t xml:space="preserve"> нарушены </w:t>
      </w:r>
      <w:r w:rsidRPr="008A0A76">
        <w:t>требования статьи 24 Закона о закупках,</w:t>
      </w:r>
      <w:r w:rsidRPr="008A0A76">
        <w:rPr>
          <w:color w:val="000000" w:themeColor="text1"/>
        </w:rPr>
        <w:t xml:space="preserve"> Постановления Правительства Приднестровской Молдавской Республики от 26 декабря 2019 года № 448 </w:t>
      </w:r>
      <w:r w:rsidRPr="008A0A76">
        <w:t>«Об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19-1).</w:t>
      </w:r>
    </w:p>
    <w:p w14:paraId="1C059BFF" w14:textId="77777777" w:rsidR="0018356E" w:rsidRPr="00823BBE" w:rsidRDefault="0018356E" w:rsidP="00CF27CC">
      <w:pPr>
        <w:widowControl w:val="0"/>
        <w:ind w:firstLine="567"/>
        <w:jc w:val="both"/>
        <w:rPr>
          <w:sz w:val="16"/>
          <w:szCs w:val="16"/>
        </w:rPr>
      </w:pPr>
    </w:p>
    <w:p w14:paraId="62EED253" w14:textId="25071EFE" w:rsidR="002016CB" w:rsidRPr="00EA4926" w:rsidRDefault="005964F1" w:rsidP="00EA4926">
      <w:pPr>
        <w:widowControl w:val="0"/>
        <w:ind w:firstLine="567"/>
        <w:jc w:val="both"/>
        <w:rPr>
          <w:rFonts w:eastAsia="Calibri"/>
        </w:rPr>
      </w:pPr>
      <w:r w:rsidRPr="00EA4926">
        <w:rPr>
          <w:b/>
          <w:bCs/>
        </w:rPr>
        <w:t>2.</w:t>
      </w:r>
      <w:r w:rsidR="00EA4926" w:rsidRPr="00EA4926">
        <w:rPr>
          <w:b/>
          <w:bCs/>
        </w:rPr>
        <w:t>5</w:t>
      </w:r>
      <w:r w:rsidRPr="00EA4926">
        <w:rPr>
          <w:b/>
          <w:bCs/>
        </w:rPr>
        <w:t>.</w:t>
      </w:r>
      <w:r w:rsidRPr="00EA4926">
        <w:t> </w:t>
      </w:r>
      <w:r w:rsidR="002016CB" w:rsidRPr="00EA4926">
        <w:rPr>
          <w:rFonts w:eastAsia="Calibri"/>
        </w:rPr>
        <w:t xml:space="preserve">Исходя из норм пункта 1 статьи 16 </w:t>
      </w:r>
      <w:r w:rsidR="002016CB" w:rsidRPr="00EA4926">
        <w:t xml:space="preserve">Закона о закупках </w:t>
      </w:r>
      <w:r w:rsidR="002016CB" w:rsidRPr="00EA4926">
        <w:rPr>
          <w:rFonts w:eastAsia="Calibri"/>
        </w:rPr>
        <w:t>цена контракта, заключаемого с поставщиком (подрядчиком, исполнителем)</w:t>
      </w:r>
      <w:r w:rsidR="002016CB" w:rsidRPr="00EA4926">
        <w:t xml:space="preserve"> </w:t>
      </w:r>
      <w:r w:rsidR="002016CB" w:rsidRPr="00EA4926">
        <w:rPr>
          <w:rFonts w:eastAsia="Calibri"/>
        </w:rPr>
        <w:t xml:space="preserve">(далее – цена контракта), определяется и обосновывается заказчиком. При этом пунктом 3 статьи 15 </w:t>
      </w:r>
      <w:r w:rsidR="002016CB" w:rsidRPr="00EA4926">
        <w:t>Закона о закупках регламентировано, что о</w:t>
      </w:r>
      <w:r w:rsidR="002016CB" w:rsidRPr="00EA4926">
        <w:rPr>
          <w:rFonts w:eastAsia="Calibri"/>
        </w:rPr>
        <w:t>ценка обоснованности осуществления закупок проводится в ходе контроля в сфере закупок в соответствии с настоящим Законом.</w:t>
      </w:r>
    </w:p>
    <w:p w14:paraId="073D2E8A" w14:textId="6994DA38" w:rsidR="002016CB" w:rsidRPr="00EA4926" w:rsidRDefault="002016CB" w:rsidP="00CF27CC">
      <w:pPr>
        <w:ind w:firstLine="567"/>
        <w:jc w:val="both"/>
        <w:rPr>
          <w:color w:val="000000" w:themeColor="text1"/>
        </w:rPr>
      </w:pPr>
      <w:r w:rsidRPr="00EA4926">
        <w:rPr>
          <w:color w:val="000000" w:themeColor="text1"/>
        </w:rPr>
        <w:t>В соответствии с закупочной документацией и обоснования начальной (максимальной) цены контракта по вышеуказанной закупке</w:t>
      </w:r>
      <w:r w:rsidRPr="00EA4926">
        <w:rPr>
          <w:color w:val="000000"/>
        </w:rPr>
        <w:t xml:space="preserve"> </w:t>
      </w:r>
      <w:r w:rsidR="00C17935" w:rsidRPr="00EA4926">
        <w:t>Государственной администрации Дубоссарского района и города Дубоссары</w:t>
      </w:r>
      <w:r w:rsidRPr="00EA4926">
        <w:rPr>
          <w:color w:val="000000"/>
        </w:rPr>
        <w:t xml:space="preserve">, </w:t>
      </w:r>
      <w:r w:rsidRPr="00EA4926">
        <w:rPr>
          <w:color w:val="000000" w:themeColor="text1"/>
        </w:rPr>
        <w:t xml:space="preserve">размещенной в информационной системе в сфере закупок, для определения начальной (максимальной) цены контракта по данной закупке применен </w:t>
      </w:r>
      <w:r w:rsidR="00C17935" w:rsidRPr="00EA4926">
        <w:t>проектно-сметный метод</w:t>
      </w:r>
      <w:r w:rsidR="00C17935" w:rsidRPr="00EA4926">
        <w:rPr>
          <w:color w:val="000000" w:themeColor="text1"/>
        </w:rPr>
        <w:t>.</w:t>
      </w:r>
    </w:p>
    <w:p w14:paraId="096E2FC3" w14:textId="364D1A1A" w:rsidR="00AB3225" w:rsidRDefault="002016CB" w:rsidP="00CF27CC">
      <w:pPr>
        <w:ind w:firstLine="567"/>
        <w:jc w:val="both"/>
      </w:pPr>
      <w:r w:rsidRPr="00EA4926">
        <w:rPr>
          <w:rFonts w:eastAsia="Calibri"/>
        </w:rPr>
        <w:t xml:space="preserve">Министерством экономического развития Приднестровской Молдавской Республики письмом от </w:t>
      </w:r>
      <w:r w:rsidR="00EA4926">
        <w:rPr>
          <w:rFonts w:eastAsia="Calibri"/>
        </w:rPr>
        <w:t>23</w:t>
      </w:r>
      <w:r w:rsidRPr="00EA4926">
        <w:rPr>
          <w:rFonts w:eastAsia="Calibri"/>
        </w:rPr>
        <w:t xml:space="preserve"> </w:t>
      </w:r>
      <w:r w:rsidR="00EA4926">
        <w:rPr>
          <w:rFonts w:eastAsia="Calibri"/>
        </w:rPr>
        <w:t>апреля</w:t>
      </w:r>
      <w:r w:rsidRPr="00EA4926">
        <w:rPr>
          <w:rFonts w:eastAsia="Calibri"/>
        </w:rPr>
        <w:t xml:space="preserve"> 2024 года исх. № 01-</w:t>
      </w:r>
      <w:r w:rsidR="00EA4926">
        <w:rPr>
          <w:rFonts w:eastAsia="Calibri"/>
        </w:rPr>
        <w:t>19</w:t>
      </w:r>
      <w:r w:rsidRPr="00EA4926">
        <w:rPr>
          <w:rFonts w:eastAsia="Calibri"/>
        </w:rPr>
        <w:t>/</w:t>
      </w:r>
      <w:r w:rsidR="00EA4926">
        <w:rPr>
          <w:rFonts w:eastAsia="Calibri"/>
        </w:rPr>
        <w:t>2755</w:t>
      </w:r>
      <w:r w:rsidRPr="00EA4926">
        <w:rPr>
          <w:rFonts w:eastAsia="Calibri"/>
        </w:rPr>
        <w:t xml:space="preserve"> запрошена </w:t>
      </w:r>
      <w:r w:rsidRPr="00EA4926">
        <w:t>информация</w:t>
      </w:r>
      <w:r w:rsidR="00AB3225" w:rsidRPr="00AB3225">
        <w:t>, послуживш</w:t>
      </w:r>
      <w:r w:rsidR="00AB3225">
        <w:t>ая</w:t>
      </w:r>
      <w:r w:rsidR="00AB3225" w:rsidRPr="00AB3225">
        <w:t xml:space="preserve"> основанием формирования начальной (максимальной) цены контракта (проектно-сметн</w:t>
      </w:r>
      <w:r w:rsidR="00AB3225">
        <w:t>ая</w:t>
      </w:r>
      <w:r w:rsidR="00AB3225" w:rsidRPr="00AB3225">
        <w:t xml:space="preserve"> документаци</w:t>
      </w:r>
      <w:r w:rsidR="00AB3225">
        <w:t>я</w:t>
      </w:r>
      <w:r w:rsidR="00AB3225" w:rsidRPr="00AB3225">
        <w:t xml:space="preserve"> с приложением подтверждающих документов по обоснованию цен на сырье и материалы и т.п.)</w:t>
      </w:r>
      <w:r w:rsidR="00AB3225">
        <w:t>.</w:t>
      </w:r>
    </w:p>
    <w:p w14:paraId="6CB98D8A" w14:textId="77777777" w:rsidR="003F1B8C" w:rsidRDefault="00C17935" w:rsidP="003F1B8C">
      <w:pPr>
        <w:ind w:firstLine="567"/>
        <w:jc w:val="both"/>
      </w:pPr>
      <w:r w:rsidRPr="00EA4926">
        <w:t xml:space="preserve">Государственной администрацией Дубоссарского района и города Дубоссары </w:t>
      </w:r>
      <w:bookmarkStart w:id="6" w:name="_Hlk167283923"/>
      <w:r w:rsidR="002016CB" w:rsidRPr="00EA4926">
        <w:rPr>
          <w:color w:val="000000" w:themeColor="text1"/>
        </w:rPr>
        <w:t xml:space="preserve">письмом </w:t>
      </w:r>
      <w:r w:rsidR="00113111" w:rsidRPr="00113111">
        <w:rPr>
          <w:color w:val="000000" w:themeColor="text1"/>
        </w:rPr>
        <w:t>от 24 апреля 2024 года исх. № 930/1825-27</w:t>
      </w:r>
      <w:bookmarkEnd w:id="6"/>
      <w:r w:rsidR="00113111">
        <w:rPr>
          <w:color w:val="000000" w:themeColor="text1"/>
        </w:rPr>
        <w:t xml:space="preserve"> </w:t>
      </w:r>
      <w:r w:rsidR="002016CB" w:rsidRPr="00EA4926">
        <w:rPr>
          <w:color w:val="000000" w:themeColor="text1"/>
        </w:rPr>
        <w:t xml:space="preserve">в </w:t>
      </w:r>
      <w:r w:rsidR="00AB3225">
        <w:rPr>
          <w:color w:val="000000" w:themeColor="text1"/>
        </w:rPr>
        <w:t xml:space="preserve">адрес </w:t>
      </w:r>
      <w:r w:rsidR="002016CB" w:rsidRPr="00AB3225">
        <w:rPr>
          <w:color w:val="000000" w:themeColor="text1"/>
        </w:rPr>
        <w:t>Министерств</w:t>
      </w:r>
      <w:r w:rsidR="00AB3225">
        <w:rPr>
          <w:color w:val="000000" w:themeColor="text1"/>
        </w:rPr>
        <w:t>а</w:t>
      </w:r>
      <w:r w:rsidR="002016CB" w:rsidRPr="00AB3225">
        <w:rPr>
          <w:color w:val="000000" w:themeColor="text1"/>
        </w:rPr>
        <w:t xml:space="preserve"> экономического развития Приднестровской Молдавской Республики </w:t>
      </w:r>
      <w:r w:rsidR="00AB3225">
        <w:rPr>
          <w:color w:val="000000" w:themeColor="text1"/>
        </w:rPr>
        <w:t xml:space="preserve">направлен </w:t>
      </w:r>
      <w:r w:rsidR="00AB3225" w:rsidRPr="00AB3225">
        <w:rPr>
          <w:color w:val="000000" w:themeColor="text1"/>
        </w:rPr>
        <w:t xml:space="preserve">пакет документов. Следует отметить, что </w:t>
      </w:r>
      <w:r w:rsidR="00CB3C1E">
        <w:rPr>
          <w:color w:val="000000" w:themeColor="text1"/>
        </w:rPr>
        <w:t>документы (</w:t>
      </w:r>
      <w:r w:rsidR="00AB3225" w:rsidRPr="00AB3225">
        <w:rPr>
          <w:color w:val="000000" w:themeColor="text1"/>
        </w:rPr>
        <w:t>информация</w:t>
      </w:r>
      <w:r w:rsidR="00D3586A">
        <w:rPr>
          <w:color w:val="000000" w:themeColor="text1"/>
        </w:rPr>
        <w:t>)</w:t>
      </w:r>
      <w:r w:rsidR="00AB3225" w:rsidRPr="00AB3225">
        <w:rPr>
          <w:color w:val="000000" w:themeColor="text1"/>
        </w:rPr>
        <w:t>, послуживш</w:t>
      </w:r>
      <w:r w:rsidR="00D3586A">
        <w:rPr>
          <w:color w:val="000000" w:themeColor="text1"/>
        </w:rPr>
        <w:t>ие</w:t>
      </w:r>
      <w:r w:rsidR="00AB3225" w:rsidRPr="00AB3225">
        <w:rPr>
          <w:color w:val="000000" w:themeColor="text1"/>
        </w:rPr>
        <w:t xml:space="preserve"> </w:t>
      </w:r>
      <w:r w:rsidR="00AB3225" w:rsidRPr="00AB3225">
        <w:t xml:space="preserve">обоснованием цен на сырье и материалы, </w:t>
      </w:r>
      <w:r w:rsidR="00D3586A">
        <w:br/>
      </w:r>
      <w:r w:rsidR="00CB3C1E" w:rsidRPr="001D21DB">
        <w:rPr>
          <w:b/>
          <w:bCs/>
        </w:rPr>
        <w:t xml:space="preserve">не </w:t>
      </w:r>
      <w:r w:rsidR="00AB3225" w:rsidRPr="001D21DB">
        <w:rPr>
          <w:b/>
          <w:bCs/>
          <w:color w:val="000000" w:themeColor="text1"/>
        </w:rPr>
        <w:t>представлен</w:t>
      </w:r>
      <w:r w:rsidR="00CB3C1E" w:rsidRPr="001D21DB">
        <w:rPr>
          <w:b/>
          <w:bCs/>
          <w:color w:val="000000" w:themeColor="text1"/>
        </w:rPr>
        <w:t>а</w:t>
      </w:r>
      <w:r w:rsidR="00CB3C1E">
        <w:rPr>
          <w:color w:val="000000" w:themeColor="text1"/>
        </w:rPr>
        <w:t>.</w:t>
      </w:r>
      <w:r w:rsidR="003F1B8C" w:rsidRPr="003F1B8C">
        <w:t xml:space="preserve"> </w:t>
      </w:r>
    </w:p>
    <w:p w14:paraId="6A83B54A" w14:textId="66E1AA52" w:rsidR="00113111" w:rsidRPr="003F1B8C" w:rsidRDefault="003F1B8C" w:rsidP="003F1B8C">
      <w:pPr>
        <w:ind w:firstLine="567"/>
        <w:jc w:val="both"/>
      </w:pPr>
      <w:r>
        <w:t>Справочно</w:t>
      </w:r>
      <w:r w:rsidR="006921CA">
        <w:t>:</w:t>
      </w:r>
      <w:r>
        <w:t xml:space="preserve"> </w:t>
      </w:r>
      <w:r>
        <w:rPr>
          <w:color w:val="000000" w:themeColor="text1"/>
        </w:rPr>
        <w:t>с</w:t>
      </w:r>
      <w:r w:rsidRPr="003F1B8C">
        <w:rPr>
          <w:color w:val="000000" w:themeColor="text1"/>
        </w:rPr>
        <w:t>метная стоимость материалов</w:t>
      </w:r>
      <w:r>
        <w:rPr>
          <w:color w:val="000000" w:themeColor="text1"/>
        </w:rPr>
        <w:t xml:space="preserve"> по </w:t>
      </w:r>
      <w:r w:rsidRPr="003F1B8C">
        <w:rPr>
          <w:color w:val="000000" w:themeColor="text1"/>
        </w:rPr>
        <w:t>Локальн</w:t>
      </w:r>
      <w:r>
        <w:rPr>
          <w:color w:val="000000" w:themeColor="text1"/>
        </w:rPr>
        <w:t>ой</w:t>
      </w:r>
      <w:r w:rsidRPr="003F1B8C">
        <w:rPr>
          <w:color w:val="000000" w:themeColor="text1"/>
        </w:rPr>
        <w:t xml:space="preserve"> </w:t>
      </w:r>
      <w:r>
        <w:rPr>
          <w:color w:val="000000" w:themeColor="text1"/>
        </w:rPr>
        <w:t>с</w:t>
      </w:r>
      <w:r w:rsidRPr="003F1B8C">
        <w:rPr>
          <w:color w:val="000000" w:themeColor="text1"/>
        </w:rPr>
        <w:t>мет</w:t>
      </w:r>
      <w:r>
        <w:rPr>
          <w:color w:val="000000" w:themeColor="text1"/>
        </w:rPr>
        <w:t>е</w:t>
      </w:r>
      <w:r w:rsidRPr="003F1B8C">
        <w:rPr>
          <w:color w:val="000000" w:themeColor="text1"/>
        </w:rPr>
        <w:t xml:space="preserve"> № 2</w:t>
      </w:r>
      <w:r>
        <w:rPr>
          <w:color w:val="000000" w:themeColor="text1"/>
        </w:rPr>
        <w:t xml:space="preserve"> </w:t>
      </w:r>
      <w:r w:rsidRPr="003F1B8C">
        <w:rPr>
          <w:color w:val="000000" w:themeColor="text1"/>
        </w:rPr>
        <w:t>на Строительно-монтажные работы</w:t>
      </w:r>
      <w:r>
        <w:rPr>
          <w:color w:val="000000" w:themeColor="text1"/>
        </w:rPr>
        <w:t xml:space="preserve"> </w:t>
      </w:r>
      <w:r w:rsidRPr="003F1B8C">
        <w:rPr>
          <w:color w:val="000000" w:themeColor="text1"/>
        </w:rPr>
        <w:t xml:space="preserve">по объекту: </w:t>
      </w:r>
      <w:r>
        <w:rPr>
          <w:color w:val="000000" w:themeColor="text1"/>
        </w:rPr>
        <w:t>«</w:t>
      </w:r>
      <w:r w:rsidRPr="003F1B8C">
        <w:rPr>
          <w:color w:val="000000" w:themeColor="text1"/>
        </w:rPr>
        <w:t>Строительство спортивного комплекса, расположенного по адресу: г. Дубоссары, ул. Ленина, 159, в том числе проектные работы</w:t>
      </w:r>
      <w:r>
        <w:rPr>
          <w:color w:val="000000" w:themeColor="text1"/>
        </w:rPr>
        <w:t xml:space="preserve">», составила </w:t>
      </w:r>
      <w:r>
        <w:rPr>
          <w:color w:val="000000" w:themeColor="text1"/>
        </w:rPr>
        <w:br/>
      </w:r>
      <w:r w:rsidRPr="003F1B8C">
        <w:rPr>
          <w:b/>
          <w:bCs/>
          <w:color w:val="000000" w:themeColor="text1"/>
        </w:rPr>
        <w:t>2</w:t>
      </w:r>
      <w:r>
        <w:rPr>
          <w:b/>
          <w:bCs/>
          <w:color w:val="000000" w:themeColor="text1"/>
        </w:rPr>
        <w:t> </w:t>
      </w:r>
      <w:r w:rsidRPr="003F1B8C">
        <w:rPr>
          <w:b/>
          <w:bCs/>
          <w:color w:val="000000" w:themeColor="text1"/>
        </w:rPr>
        <w:t>152</w:t>
      </w:r>
      <w:r>
        <w:rPr>
          <w:b/>
          <w:bCs/>
          <w:color w:val="000000" w:themeColor="text1"/>
        </w:rPr>
        <w:t> </w:t>
      </w:r>
      <w:r w:rsidRPr="003F1B8C">
        <w:rPr>
          <w:b/>
          <w:bCs/>
          <w:color w:val="000000" w:themeColor="text1"/>
        </w:rPr>
        <w:t>406</w:t>
      </w:r>
      <w:r>
        <w:rPr>
          <w:b/>
          <w:bCs/>
          <w:color w:val="000000" w:themeColor="text1"/>
        </w:rPr>
        <w:t> </w:t>
      </w:r>
      <w:r w:rsidRPr="003F1B8C">
        <w:rPr>
          <w:b/>
          <w:bCs/>
          <w:color w:val="000000" w:themeColor="text1"/>
        </w:rPr>
        <w:t>руб</w:t>
      </w:r>
      <w:r w:rsidRPr="003F1B8C">
        <w:rPr>
          <w:color w:val="000000" w:themeColor="text1"/>
        </w:rPr>
        <w:t>.</w:t>
      </w:r>
    </w:p>
    <w:p w14:paraId="3F98EA49" w14:textId="0BBE2F6F" w:rsidR="001D21DB" w:rsidRPr="00913C55" w:rsidRDefault="001D21DB" w:rsidP="001D21DB">
      <w:pPr>
        <w:ind w:firstLine="567"/>
        <w:jc w:val="both"/>
        <w:rPr>
          <w:color w:val="000000" w:themeColor="text1"/>
        </w:rPr>
      </w:pPr>
      <w:r w:rsidRPr="001D21DB">
        <w:rPr>
          <w:color w:val="000000" w:themeColor="text1"/>
        </w:rPr>
        <w:t>При этом применение необоснованных начальных (</w:t>
      </w:r>
      <w:r w:rsidRPr="00913C55">
        <w:rPr>
          <w:color w:val="000000" w:themeColor="text1"/>
        </w:rPr>
        <w:t>максимальных) цен контракта в закупочной документации не соответствует требованиям статей 15, 16 Закона о закупках, Приказа Министерства экономического развития Приднестровской Молдавской Республики от 24 декабря 2019 года № 1127 (САЗ 23-29).</w:t>
      </w:r>
    </w:p>
    <w:p w14:paraId="69694342" w14:textId="77777777" w:rsidR="001D21DB" w:rsidRPr="000C5285" w:rsidRDefault="001D21DB" w:rsidP="00532971">
      <w:pPr>
        <w:ind w:firstLine="567"/>
        <w:jc w:val="both"/>
        <w:rPr>
          <w:color w:val="000000" w:themeColor="text1"/>
          <w:sz w:val="16"/>
          <w:szCs w:val="16"/>
        </w:rPr>
      </w:pPr>
    </w:p>
    <w:p w14:paraId="4B163458" w14:textId="31F6EEF5" w:rsidR="006C0453" w:rsidRPr="006C0453" w:rsidRDefault="001D21DB" w:rsidP="006C0453">
      <w:pPr>
        <w:ind w:firstLine="567"/>
        <w:jc w:val="both"/>
      </w:pPr>
      <w:r w:rsidRPr="00913C55">
        <w:rPr>
          <w:b/>
          <w:bCs/>
        </w:rPr>
        <w:t>2.6.</w:t>
      </w:r>
      <w:r w:rsidRPr="00913C55">
        <w:t> </w:t>
      </w:r>
      <w:r w:rsidR="006C0453">
        <w:t xml:space="preserve">В ходе проведения контрольного мероприятия проведен анализ изменения стоимости </w:t>
      </w:r>
      <w:r w:rsidR="006C0453">
        <w:rPr>
          <w:color w:val="000000" w:themeColor="text1"/>
        </w:rPr>
        <w:t xml:space="preserve">подготовительных и строительно-монтажных работ на объекте </w:t>
      </w:r>
      <w:r w:rsidR="006C0453" w:rsidRPr="00D13037">
        <w:t>«Строительство спортивного комплекса, расположенного по адресу: г. Дубоссары, ул. Ленина, 159, в том числе проектные работы</w:t>
      </w:r>
      <w:r w:rsidR="006C0453" w:rsidRPr="00BB082B">
        <w:t>»</w:t>
      </w:r>
      <w:r w:rsidR="006C0453">
        <w:t xml:space="preserve">, представленной </w:t>
      </w:r>
      <w:r w:rsidR="006C0453" w:rsidRPr="006C0453">
        <w:t>ООО «Стагор»</w:t>
      </w:r>
      <w:r w:rsidR="006C0453">
        <w:t xml:space="preserve"> в заявке на участие, в </w:t>
      </w:r>
      <w:r w:rsidR="006C0453" w:rsidRPr="006C0453">
        <w:t xml:space="preserve">Контракте № 1 от 18 апреля 2023 года, </w:t>
      </w:r>
      <w:r w:rsidR="006C0453" w:rsidRPr="006C0453">
        <w:rPr>
          <w:color w:val="000000" w:themeColor="text1"/>
        </w:rPr>
        <w:t xml:space="preserve">заключенном </w:t>
      </w:r>
      <w:r w:rsidR="006C0453" w:rsidRPr="006C0453">
        <w:t>Государственной администрацией Дубоссарского района и города Дубоссары и ООО «Стагор»</w:t>
      </w:r>
      <w:r w:rsidR="006C0453">
        <w:t xml:space="preserve"> </w:t>
      </w:r>
      <w:r w:rsidR="006C0453" w:rsidRPr="006C0453">
        <w:t>по итогам аукциона</w:t>
      </w:r>
      <w:r w:rsidR="006C0453">
        <w:t xml:space="preserve">, в </w:t>
      </w:r>
      <w:r w:rsidR="006C0453" w:rsidRPr="006C0453">
        <w:t xml:space="preserve">Дополнительном соглашении № 2 от 30 ноября 2023 года к </w:t>
      </w:r>
      <w:r w:rsidR="006C0453">
        <w:t>обозначенному контракту.</w:t>
      </w:r>
    </w:p>
    <w:p w14:paraId="02734B9B" w14:textId="77777777" w:rsidR="006C0453" w:rsidRDefault="006C0453" w:rsidP="006C0453">
      <w:pPr>
        <w:ind w:firstLine="567"/>
        <w:jc w:val="both"/>
        <w:rPr>
          <w:color w:val="000000" w:themeColor="text1"/>
        </w:rPr>
      </w:pPr>
      <w:r>
        <w:rPr>
          <w:color w:val="000000" w:themeColor="text1"/>
        </w:rPr>
        <w:t xml:space="preserve">В нижеприведенной Таблице представлена информация об изменении сметной стоимости подготовительных и строительно-монтажных работ на объекте </w:t>
      </w:r>
      <w:r w:rsidRPr="00D13037">
        <w:t>«Строительство спортивного комплекса, расположенного по адресу: г. Дубоссары, ул. Ленина, 159, в том числе проектные работы</w:t>
      </w:r>
      <w:r w:rsidRPr="00BB082B">
        <w:t>»</w:t>
      </w:r>
      <w:r>
        <w:t>.</w:t>
      </w:r>
    </w:p>
    <w:p w14:paraId="1C2830FC" w14:textId="77777777" w:rsidR="006C0453" w:rsidRDefault="006C0453" w:rsidP="006C0453">
      <w:pPr>
        <w:ind w:firstLine="567"/>
        <w:jc w:val="right"/>
        <w:rPr>
          <w:color w:val="000000" w:themeColor="text1"/>
        </w:rPr>
      </w:pPr>
      <w:r>
        <w:rPr>
          <w:color w:val="000000" w:themeColor="text1"/>
        </w:rPr>
        <w:t>Таблица № 1</w:t>
      </w:r>
    </w:p>
    <w:tbl>
      <w:tblPr>
        <w:tblW w:w="5000" w:type="pct"/>
        <w:tblLook w:val="04A0" w:firstRow="1" w:lastRow="0" w:firstColumn="1" w:lastColumn="0" w:noHBand="0" w:noVBand="1"/>
      </w:tblPr>
      <w:tblGrid>
        <w:gridCol w:w="778"/>
        <w:gridCol w:w="3037"/>
        <w:gridCol w:w="1478"/>
        <w:gridCol w:w="1901"/>
        <w:gridCol w:w="2292"/>
      </w:tblGrid>
      <w:tr w:rsidR="006C0453" w14:paraId="4E65D6E4" w14:textId="77777777" w:rsidTr="006C0453">
        <w:trPr>
          <w:trHeight w:val="20"/>
          <w:tblHeader/>
        </w:trPr>
        <w:tc>
          <w:tcPr>
            <w:tcW w:w="27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BE573" w14:textId="77777777" w:rsidR="006C0453" w:rsidRDefault="006C0453" w:rsidP="00A45C06">
            <w:pPr>
              <w:jc w:val="center"/>
              <w:rPr>
                <w:color w:val="000000"/>
                <w:sz w:val="22"/>
                <w:szCs w:val="22"/>
              </w:rPr>
            </w:pPr>
            <w:r>
              <w:rPr>
                <w:color w:val="000000"/>
                <w:sz w:val="22"/>
                <w:szCs w:val="22"/>
              </w:rPr>
              <w:t>№ п/п</w:t>
            </w:r>
          </w:p>
        </w:tc>
        <w:tc>
          <w:tcPr>
            <w:tcW w:w="16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CE5C93" w14:textId="77777777" w:rsidR="006C0453" w:rsidRDefault="006C0453" w:rsidP="00A45C06">
            <w:pPr>
              <w:jc w:val="center"/>
              <w:rPr>
                <w:color w:val="000000"/>
                <w:sz w:val="22"/>
                <w:szCs w:val="22"/>
              </w:rPr>
            </w:pPr>
            <w:r>
              <w:rPr>
                <w:color w:val="000000"/>
                <w:sz w:val="22"/>
                <w:szCs w:val="22"/>
              </w:rPr>
              <w:t>Наименование</w:t>
            </w:r>
          </w:p>
        </w:tc>
        <w:tc>
          <w:tcPr>
            <w:tcW w:w="3091" w:type="pct"/>
            <w:gridSpan w:val="3"/>
            <w:tcBorders>
              <w:top w:val="single" w:sz="4" w:space="0" w:color="auto"/>
              <w:left w:val="nil"/>
              <w:bottom w:val="single" w:sz="4" w:space="0" w:color="auto"/>
              <w:right w:val="single" w:sz="4" w:space="0" w:color="auto"/>
            </w:tcBorders>
            <w:shd w:val="clear" w:color="auto" w:fill="auto"/>
            <w:noWrap/>
            <w:vAlign w:val="bottom"/>
            <w:hideMark/>
          </w:tcPr>
          <w:p w14:paraId="57C2272D" w14:textId="77777777" w:rsidR="006C0453" w:rsidRDefault="006C0453" w:rsidP="00A45C06">
            <w:pPr>
              <w:jc w:val="center"/>
              <w:rPr>
                <w:color w:val="000000"/>
                <w:sz w:val="22"/>
                <w:szCs w:val="22"/>
              </w:rPr>
            </w:pPr>
            <w:r>
              <w:rPr>
                <w:color w:val="000000"/>
                <w:sz w:val="22"/>
                <w:szCs w:val="22"/>
              </w:rPr>
              <w:t xml:space="preserve"> Сметная стоимость (руб.ПМР) </w:t>
            </w:r>
          </w:p>
        </w:tc>
      </w:tr>
      <w:tr w:rsidR="006C0453" w14:paraId="149FA71F" w14:textId="77777777" w:rsidTr="006C0453">
        <w:trPr>
          <w:trHeight w:val="20"/>
          <w:tblHeader/>
        </w:trPr>
        <w:tc>
          <w:tcPr>
            <w:tcW w:w="274" w:type="pct"/>
            <w:vMerge/>
            <w:tcBorders>
              <w:top w:val="single" w:sz="4" w:space="0" w:color="auto"/>
              <w:left w:val="single" w:sz="4" w:space="0" w:color="auto"/>
              <w:bottom w:val="single" w:sz="4" w:space="0" w:color="auto"/>
              <w:right w:val="single" w:sz="4" w:space="0" w:color="auto"/>
            </w:tcBorders>
            <w:vAlign w:val="center"/>
            <w:hideMark/>
          </w:tcPr>
          <w:p w14:paraId="33F1D819" w14:textId="77777777" w:rsidR="006C0453" w:rsidRDefault="006C0453" w:rsidP="00A45C06">
            <w:pPr>
              <w:rPr>
                <w:color w:val="000000"/>
                <w:sz w:val="22"/>
                <w:szCs w:val="22"/>
              </w:rPr>
            </w:pPr>
          </w:p>
        </w:tc>
        <w:tc>
          <w:tcPr>
            <w:tcW w:w="1635" w:type="pct"/>
            <w:vMerge/>
            <w:tcBorders>
              <w:top w:val="single" w:sz="4" w:space="0" w:color="auto"/>
              <w:left w:val="single" w:sz="4" w:space="0" w:color="auto"/>
              <w:bottom w:val="single" w:sz="4" w:space="0" w:color="auto"/>
              <w:right w:val="single" w:sz="4" w:space="0" w:color="auto"/>
            </w:tcBorders>
            <w:vAlign w:val="center"/>
            <w:hideMark/>
          </w:tcPr>
          <w:p w14:paraId="5FFC06CE" w14:textId="77777777" w:rsidR="006C0453" w:rsidRDefault="006C0453" w:rsidP="00A45C06">
            <w:pPr>
              <w:rPr>
                <w:color w:val="000000"/>
                <w:sz w:val="22"/>
                <w:szCs w:val="22"/>
              </w:rPr>
            </w:pPr>
          </w:p>
        </w:tc>
        <w:tc>
          <w:tcPr>
            <w:tcW w:w="813" w:type="pct"/>
            <w:tcBorders>
              <w:top w:val="nil"/>
              <w:left w:val="nil"/>
              <w:bottom w:val="single" w:sz="4" w:space="0" w:color="auto"/>
              <w:right w:val="single" w:sz="4" w:space="0" w:color="auto"/>
            </w:tcBorders>
            <w:shd w:val="clear" w:color="auto" w:fill="auto"/>
            <w:vAlign w:val="center"/>
            <w:hideMark/>
          </w:tcPr>
          <w:p w14:paraId="629DF0DD" w14:textId="77777777" w:rsidR="006C0453" w:rsidRDefault="006C0453" w:rsidP="00A45C06">
            <w:pPr>
              <w:jc w:val="center"/>
              <w:rPr>
                <w:color w:val="000000"/>
                <w:sz w:val="22"/>
                <w:szCs w:val="22"/>
              </w:rPr>
            </w:pPr>
            <w:r>
              <w:rPr>
                <w:color w:val="000000"/>
                <w:sz w:val="22"/>
                <w:szCs w:val="22"/>
              </w:rPr>
              <w:t xml:space="preserve">в заявке на участие в закупке </w:t>
            </w:r>
          </w:p>
          <w:p w14:paraId="602E3AEE" w14:textId="77777777" w:rsidR="006C0453" w:rsidRDefault="006C0453" w:rsidP="00A45C06">
            <w:pPr>
              <w:jc w:val="center"/>
              <w:rPr>
                <w:color w:val="000000"/>
                <w:sz w:val="22"/>
                <w:szCs w:val="22"/>
              </w:rPr>
            </w:pPr>
            <w:r>
              <w:rPr>
                <w:color w:val="000000"/>
                <w:sz w:val="22"/>
                <w:szCs w:val="22"/>
              </w:rPr>
              <w:t>ООО «Стагор»</w:t>
            </w:r>
          </w:p>
        </w:tc>
        <w:tc>
          <w:tcPr>
            <w:tcW w:w="1036" w:type="pct"/>
            <w:tcBorders>
              <w:top w:val="nil"/>
              <w:left w:val="nil"/>
              <w:bottom w:val="single" w:sz="4" w:space="0" w:color="auto"/>
              <w:right w:val="single" w:sz="4" w:space="0" w:color="auto"/>
            </w:tcBorders>
            <w:shd w:val="clear" w:color="auto" w:fill="auto"/>
            <w:vAlign w:val="center"/>
            <w:hideMark/>
          </w:tcPr>
          <w:p w14:paraId="6897A4D5" w14:textId="77777777" w:rsidR="006C0453" w:rsidRDefault="006C0453" w:rsidP="00A45C06">
            <w:pPr>
              <w:jc w:val="center"/>
              <w:rPr>
                <w:color w:val="000000"/>
                <w:sz w:val="22"/>
                <w:szCs w:val="22"/>
              </w:rPr>
            </w:pPr>
            <w:r>
              <w:rPr>
                <w:color w:val="000000"/>
                <w:sz w:val="22"/>
                <w:szCs w:val="22"/>
              </w:rPr>
              <w:t>в Контракте № 1 от 18 апреля 2023 года, по итогам аукциона</w:t>
            </w:r>
          </w:p>
        </w:tc>
        <w:tc>
          <w:tcPr>
            <w:tcW w:w="1241" w:type="pct"/>
            <w:tcBorders>
              <w:top w:val="nil"/>
              <w:left w:val="nil"/>
              <w:bottom w:val="single" w:sz="4" w:space="0" w:color="auto"/>
              <w:right w:val="single" w:sz="4" w:space="0" w:color="auto"/>
            </w:tcBorders>
            <w:shd w:val="clear" w:color="auto" w:fill="auto"/>
            <w:vAlign w:val="center"/>
            <w:hideMark/>
          </w:tcPr>
          <w:p w14:paraId="1C9B808F" w14:textId="77777777" w:rsidR="006C0453" w:rsidRDefault="006C0453" w:rsidP="00A45C06">
            <w:pPr>
              <w:jc w:val="center"/>
              <w:rPr>
                <w:color w:val="000000"/>
                <w:sz w:val="22"/>
                <w:szCs w:val="22"/>
              </w:rPr>
            </w:pPr>
            <w:r>
              <w:rPr>
                <w:color w:val="000000"/>
                <w:sz w:val="22"/>
                <w:szCs w:val="22"/>
              </w:rPr>
              <w:t>В Дополнительном соглашении № 2 от 30 ноября 2023 года к Контракту № 1 от 18 апреля 2023 года</w:t>
            </w:r>
          </w:p>
        </w:tc>
      </w:tr>
      <w:tr w:rsidR="006C0453" w14:paraId="265C67A1" w14:textId="77777777" w:rsidTr="00A45C06">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BDB1A71" w14:textId="77777777" w:rsidR="006C0453" w:rsidRDefault="006C0453" w:rsidP="00A45C06">
            <w:pPr>
              <w:jc w:val="center"/>
              <w:rPr>
                <w:color w:val="000000"/>
                <w:sz w:val="22"/>
                <w:szCs w:val="22"/>
              </w:rPr>
            </w:pPr>
            <w:r>
              <w:rPr>
                <w:color w:val="000000"/>
                <w:sz w:val="22"/>
                <w:szCs w:val="22"/>
              </w:rPr>
              <w:t>1.</w:t>
            </w:r>
          </w:p>
        </w:tc>
        <w:tc>
          <w:tcPr>
            <w:tcW w:w="1635" w:type="pct"/>
            <w:tcBorders>
              <w:top w:val="nil"/>
              <w:left w:val="nil"/>
              <w:bottom w:val="single" w:sz="4" w:space="0" w:color="auto"/>
              <w:right w:val="single" w:sz="4" w:space="0" w:color="auto"/>
            </w:tcBorders>
            <w:shd w:val="clear" w:color="auto" w:fill="auto"/>
            <w:vAlign w:val="bottom"/>
            <w:hideMark/>
          </w:tcPr>
          <w:p w14:paraId="2F923426" w14:textId="77777777" w:rsidR="006C0453" w:rsidRDefault="006C0453" w:rsidP="00A45C06">
            <w:pPr>
              <w:rPr>
                <w:color w:val="000000"/>
                <w:sz w:val="22"/>
                <w:szCs w:val="22"/>
              </w:rPr>
            </w:pPr>
            <w:r>
              <w:rPr>
                <w:color w:val="000000"/>
                <w:sz w:val="22"/>
                <w:szCs w:val="22"/>
              </w:rPr>
              <w:t>Разборка всех конструкций здания</w:t>
            </w:r>
          </w:p>
        </w:tc>
        <w:tc>
          <w:tcPr>
            <w:tcW w:w="813" w:type="pct"/>
            <w:tcBorders>
              <w:top w:val="nil"/>
              <w:left w:val="nil"/>
              <w:bottom w:val="single" w:sz="4" w:space="0" w:color="auto"/>
              <w:right w:val="single" w:sz="4" w:space="0" w:color="auto"/>
            </w:tcBorders>
            <w:shd w:val="clear" w:color="auto" w:fill="auto"/>
            <w:noWrap/>
            <w:vAlign w:val="center"/>
            <w:hideMark/>
          </w:tcPr>
          <w:p w14:paraId="16E75A24" w14:textId="77777777" w:rsidR="006C0453" w:rsidRDefault="006C0453" w:rsidP="00A45C06">
            <w:pPr>
              <w:jc w:val="center"/>
              <w:rPr>
                <w:color w:val="000000"/>
                <w:sz w:val="22"/>
                <w:szCs w:val="22"/>
              </w:rPr>
            </w:pPr>
            <w:r>
              <w:rPr>
                <w:color w:val="000000"/>
                <w:sz w:val="22"/>
                <w:szCs w:val="22"/>
              </w:rPr>
              <w:t>1 091 073</w:t>
            </w:r>
          </w:p>
        </w:tc>
        <w:tc>
          <w:tcPr>
            <w:tcW w:w="1036" w:type="pct"/>
            <w:tcBorders>
              <w:top w:val="nil"/>
              <w:left w:val="nil"/>
              <w:bottom w:val="single" w:sz="4" w:space="0" w:color="auto"/>
              <w:right w:val="single" w:sz="4" w:space="0" w:color="auto"/>
            </w:tcBorders>
            <w:shd w:val="clear" w:color="auto" w:fill="auto"/>
            <w:noWrap/>
            <w:vAlign w:val="center"/>
            <w:hideMark/>
          </w:tcPr>
          <w:p w14:paraId="4479E3BB" w14:textId="77777777" w:rsidR="006C0453" w:rsidRDefault="006C0453" w:rsidP="00A45C06">
            <w:pPr>
              <w:jc w:val="center"/>
              <w:rPr>
                <w:color w:val="000000"/>
                <w:sz w:val="22"/>
                <w:szCs w:val="22"/>
              </w:rPr>
            </w:pPr>
            <w:r>
              <w:rPr>
                <w:color w:val="000000"/>
                <w:sz w:val="22"/>
                <w:szCs w:val="22"/>
              </w:rPr>
              <w:t>314 349,80</w:t>
            </w:r>
          </w:p>
        </w:tc>
        <w:tc>
          <w:tcPr>
            <w:tcW w:w="1241" w:type="pct"/>
            <w:tcBorders>
              <w:top w:val="nil"/>
              <w:left w:val="nil"/>
              <w:bottom w:val="single" w:sz="4" w:space="0" w:color="auto"/>
              <w:right w:val="single" w:sz="4" w:space="0" w:color="auto"/>
            </w:tcBorders>
            <w:shd w:val="clear" w:color="auto" w:fill="auto"/>
            <w:noWrap/>
            <w:vAlign w:val="center"/>
            <w:hideMark/>
          </w:tcPr>
          <w:p w14:paraId="13224FCF" w14:textId="77777777" w:rsidR="006C0453" w:rsidRDefault="006C0453" w:rsidP="00A45C06">
            <w:pPr>
              <w:jc w:val="center"/>
              <w:rPr>
                <w:color w:val="000000"/>
                <w:sz w:val="22"/>
                <w:szCs w:val="22"/>
              </w:rPr>
            </w:pPr>
            <w:r>
              <w:rPr>
                <w:color w:val="000000"/>
                <w:sz w:val="22"/>
                <w:szCs w:val="22"/>
              </w:rPr>
              <w:t>313 816,74</w:t>
            </w:r>
          </w:p>
        </w:tc>
      </w:tr>
      <w:tr w:rsidR="006C0453" w14:paraId="58D973AB" w14:textId="77777777" w:rsidTr="00A45C06">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2006481" w14:textId="77777777" w:rsidR="006C0453" w:rsidRDefault="006C0453" w:rsidP="00A45C06">
            <w:pPr>
              <w:jc w:val="center"/>
              <w:rPr>
                <w:color w:val="000000"/>
                <w:sz w:val="22"/>
                <w:szCs w:val="22"/>
              </w:rPr>
            </w:pPr>
            <w:r>
              <w:rPr>
                <w:color w:val="000000"/>
                <w:sz w:val="22"/>
                <w:szCs w:val="22"/>
              </w:rPr>
              <w:t>2</w:t>
            </w:r>
          </w:p>
        </w:tc>
        <w:tc>
          <w:tcPr>
            <w:tcW w:w="1635" w:type="pct"/>
            <w:tcBorders>
              <w:top w:val="nil"/>
              <w:left w:val="nil"/>
              <w:bottom w:val="single" w:sz="4" w:space="0" w:color="auto"/>
              <w:right w:val="single" w:sz="4" w:space="0" w:color="auto"/>
            </w:tcBorders>
            <w:shd w:val="clear" w:color="auto" w:fill="auto"/>
            <w:vAlign w:val="bottom"/>
            <w:hideMark/>
          </w:tcPr>
          <w:p w14:paraId="241C7A9D" w14:textId="77777777" w:rsidR="006C0453" w:rsidRDefault="006C0453" w:rsidP="00A45C06">
            <w:pPr>
              <w:rPr>
                <w:color w:val="000000"/>
                <w:sz w:val="22"/>
                <w:szCs w:val="22"/>
              </w:rPr>
            </w:pPr>
            <w:r>
              <w:rPr>
                <w:color w:val="000000"/>
                <w:sz w:val="22"/>
                <w:szCs w:val="22"/>
              </w:rPr>
              <w:t>Строительно-монтажные работы, в т.ч. сметная стоимость (затраты труда, машины и механизмы, материалы)</w:t>
            </w:r>
          </w:p>
        </w:tc>
        <w:tc>
          <w:tcPr>
            <w:tcW w:w="813" w:type="pct"/>
            <w:tcBorders>
              <w:top w:val="nil"/>
              <w:left w:val="nil"/>
              <w:bottom w:val="single" w:sz="4" w:space="0" w:color="auto"/>
              <w:right w:val="single" w:sz="4" w:space="0" w:color="auto"/>
            </w:tcBorders>
            <w:shd w:val="clear" w:color="auto" w:fill="auto"/>
            <w:noWrap/>
            <w:vAlign w:val="center"/>
            <w:hideMark/>
          </w:tcPr>
          <w:p w14:paraId="73989307" w14:textId="77777777" w:rsidR="006C0453" w:rsidRDefault="006C0453" w:rsidP="00A45C06">
            <w:pPr>
              <w:jc w:val="center"/>
              <w:rPr>
                <w:color w:val="000000"/>
                <w:sz w:val="22"/>
                <w:szCs w:val="22"/>
              </w:rPr>
            </w:pPr>
            <w:r>
              <w:rPr>
                <w:color w:val="000000"/>
                <w:sz w:val="22"/>
                <w:szCs w:val="22"/>
              </w:rPr>
              <w:t>3 257 772</w:t>
            </w:r>
          </w:p>
        </w:tc>
        <w:tc>
          <w:tcPr>
            <w:tcW w:w="1036" w:type="pct"/>
            <w:tcBorders>
              <w:top w:val="nil"/>
              <w:left w:val="nil"/>
              <w:bottom w:val="single" w:sz="4" w:space="0" w:color="auto"/>
              <w:right w:val="single" w:sz="4" w:space="0" w:color="auto"/>
            </w:tcBorders>
            <w:shd w:val="clear" w:color="auto" w:fill="auto"/>
            <w:noWrap/>
            <w:vAlign w:val="center"/>
            <w:hideMark/>
          </w:tcPr>
          <w:p w14:paraId="3F4D6403" w14:textId="4AAFFD43" w:rsidR="006C0453" w:rsidRPr="00124727" w:rsidRDefault="006C0453" w:rsidP="00A45C06">
            <w:pPr>
              <w:jc w:val="center"/>
              <w:rPr>
                <w:color w:val="000000"/>
                <w:sz w:val="22"/>
                <w:szCs w:val="22"/>
                <w:lang w:val="en-US"/>
              </w:rPr>
            </w:pPr>
            <w:r>
              <w:rPr>
                <w:color w:val="000000"/>
                <w:sz w:val="22"/>
                <w:szCs w:val="22"/>
              </w:rPr>
              <w:t>2 294 520</w:t>
            </w:r>
          </w:p>
        </w:tc>
        <w:tc>
          <w:tcPr>
            <w:tcW w:w="1241" w:type="pct"/>
            <w:tcBorders>
              <w:top w:val="nil"/>
              <w:left w:val="nil"/>
              <w:bottom w:val="single" w:sz="4" w:space="0" w:color="auto"/>
              <w:right w:val="single" w:sz="4" w:space="0" w:color="auto"/>
            </w:tcBorders>
            <w:shd w:val="clear" w:color="auto" w:fill="auto"/>
            <w:noWrap/>
            <w:vAlign w:val="center"/>
            <w:hideMark/>
          </w:tcPr>
          <w:p w14:paraId="1702934B" w14:textId="77777777" w:rsidR="006C0453" w:rsidRDefault="006C0453" w:rsidP="00A45C06">
            <w:pPr>
              <w:jc w:val="center"/>
              <w:rPr>
                <w:color w:val="000000"/>
                <w:sz w:val="22"/>
                <w:szCs w:val="22"/>
              </w:rPr>
            </w:pPr>
            <w:r>
              <w:rPr>
                <w:color w:val="000000"/>
                <w:sz w:val="22"/>
                <w:szCs w:val="22"/>
              </w:rPr>
              <w:t>2 162 280</w:t>
            </w:r>
          </w:p>
        </w:tc>
      </w:tr>
      <w:tr w:rsidR="006C0453" w14:paraId="44ABE300" w14:textId="77777777" w:rsidTr="00A45C06">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93755A4" w14:textId="77777777" w:rsidR="006C0453" w:rsidRDefault="006C0453" w:rsidP="00A45C06">
            <w:pPr>
              <w:jc w:val="center"/>
              <w:rPr>
                <w:color w:val="000000"/>
                <w:sz w:val="22"/>
                <w:szCs w:val="22"/>
              </w:rPr>
            </w:pPr>
            <w:r>
              <w:rPr>
                <w:color w:val="000000"/>
                <w:sz w:val="22"/>
                <w:szCs w:val="22"/>
              </w:rPr>
              <w:t>2.1.</w:t>
            </w:r>
          </w:p>
        </w:tc>
        <w:tc>
          <w:tcPr>
            <w:tcW w:w="1635" w:type="pct"/>
            <w:tcBorders>
              <w:top w:val="nil"/>
              <w:left w:val="nil"/>
              <w:bottom w:val="single" w:sz="4" w:space="0" w:color="auto"/>
              <w:right w:val="single" w:sz="4" w:space="0" w:color="auto"/>
            </w:tcBorders>
            <w:shd w:val="clear" w:color="auto" w:fill="auto"/>
            <w:vAlign w:val="bottom"/>
            <w:hideMark/>
          </w:tcPr>
          <w:p w14:paraId="4ADD4B58" w14:textId="77777777" w:rsidR="006C0453" w:rsidRDefault="006C0453" w:rsidP="00A45C06">
            <w:pPr>
              <w:rPr>
                <w:color w:val="000000"/>
                <w:sz w:val="22"/>
                <w:szCs w:val="22"/>
              </w:rPr>
            </w:pPr>
            <w:r>
              <w:rPr>
                <w:color w:val="000000"/>
                <w:sz w:val="22"/>
                <w:szCs w:val="22"/>
              </w:rPr>
              <w:t>Земляные работы</w:t>
            </w:r>
          </w:p>
        </w:tc>
        <w:tc>
          <w:tcPr>
            <w:tcW w:w="813" w:type="pct"/>
            <w:tcBorders>
              <w:top w:val="nil"/>
              <w:left w:val="nil"/>
              <w:bottom w:val="single" w:sz="4" w:space="0" w:color="auto"/>
              <w:right w:val="single" w:sz="4" w:space="0" w:color="auto"/>
            </w:tcBorders>
            <w:shd w:val="clear" w:color="auto" w:fill="auto"/>
            <w:noWrap/>
            <w:vAlign w:val="center"/>
            <w:hideMark/>
          </w:tcPr>
          <w:p w14:paraId="26A055D9" w14:textId="77777777" w:rsidR="006C0453" w:rsidRDefault="006C0453" w:rsidP="00A45C06">
            <w:pPr>
              <w:jc w:val="center"/>
              <w:rPr>
                <w:color w:val="000000"/>
                <w:sz w:val="22"/>
                <w:szCs w:val="22"/>
              </w:rPr>
            </w:pPr>
            <w:r>
              <w:rPr>
                <w:color w:val="000000"/>
                <w:sz w:val="22"/>
                <w:szCs w:val="22"/>
              </w:rPr>
              <w:t>10 086</w:t>
            </w:r>
          </w:p>
        </w:tc>
        <w:tc>
          <w:tcPr>
            <w:tcW w:w="1036" w:type="pct"/>
            <w:tcBorders>
              <w:top w:val="nil"/>
              <w:left w:val="nil"/>
              <w:bottom w:val="single" w:sz="4" w:space="0" w:color="auto"/>
              <w:right w:val="single" w:sz="4" w:space="0" w:color="auto"/>
            </w:tcBorders>
            <w:shd w:val="clear" w:color="auto" w:fill="auto"/>
            <w:noWrap/>
            <w:vAlign w:val="center"/>
            <w:hideMark/>
          </w:tcPr>
          <w:p w14:paraId="700A285E" w14:textId="77777777" w:rsidR="006C0453" w:rsidRDefault="006C0453" w:rsidP="00A45C06">
            <w:pPr>
              <w:jc w:val="center"/>
              <w:rPr>
                <w:color w:val="000000"/>
                <w:sz w:val="22"/>
                <w:szCs w:val="22"/>
              </w:rPr>
            </w:pPr>
            <w:r>
              <w:rPr>
                <w:color w:val="000000"/>
                <w:sz w:val="22"/>
                <w:szCs w:val="22"/>
              </w:rPr>
              <w:t>10 086</w:t>
            </w:r>
          </w:p>
        </w:tc>
        <w:tc>
          <w:tcPr>
            <w:tcW w:w="1241" w:type="pct"/>
            <w:tcBorders>
              <w:top w:val="nil"/>
              <w:left w:val="nil"/>
              <w:bottom w:val="single" w:sz="4" w:space="0" w:color="auto"/>
              <w:right w:val="single" w:sz="4" w:space="0" w:color="auto"/>
            </w:tcBorders>
            <w:shd w:val="clear" w:color="auto" w:fill="auto"/>
            <w:noWrap/>
            <w:vAlign w:val="center"/>
            <w:hideMark/>
          </w:tcPr>
          <w:p w14:paraId="50BB8360" w14:textId="77777777" w:rsidR="006C0453" w:rsidRDefault="006C0453" w:rsidP="00A45C06">
            <w:pPr>
              <w:jc w:val="center"/>
              <w:rPr>
                <w:color w:val="000000"/>
                <w:sz w:val="22"/>
                <w:szCs w:val="22"/>
              </w:rPr>
            </w:pPr>
            <w:r>
              <w:rPr>
                <w:color w:val="000000"/>
                <w:sz w:val="22"/>
                <w:szCs w:val="22"/>
              </w:rPr>
              <w:t>15 131</w:t>
            </w:r>
          </w:p>
        </w:tc>
      </w:tr>
      <w:tr w:rsidR="006C0453" w14:paraId="633B84A0" w14:textId="77777777" w:rsidTr="00A45C06">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11304AC6" w14:textId="77777777" w:rsidR="006C0453" w:rsidRDefault="006C0453" w:rsidP="00A45C06">
            <w:pPr>
              <w:jc w:val="center"/>
              <w:rPr>
                <w:color w:val="000000"/>
                <w:sz w:val="22"/>
                <w:szCs w:val="22"/>
              </w:rPr>
            </w:pPr>
            <w:r>
              <w:rPr>
                <w:color w:val="000000"/>
                <w:sz w:val="22"/>
                <w:szCs w:val="22"/>
              </w:rPr>
              <w:t>2.2.</w:t>
            </w:r>
          </w:p>
        </w:tc>
        <w:tc>
          <w:tcPr>
            <w:tcW w:w="1635" w:type="pct"/>
            <w:tcBorders>
              <w:top w:val="nil"/>
              <w:left w:val="nil"/>
              <w:bottom w:val="single" w:sz="4" w:space="0" w:color="auto"/>
              <w:right w:val="single" w:sz="4" w:space="0" w:color="auto"/>
            </w:tcBorders>
            <w:shd w:val="clear" w:color="auto" w:fill="auto"/>
            <w:vAlign w:val="bottom"/>
            <w:hideMark/>
          </w:tcPr>
          <w:p w14:paraId="04B14442" w14:textId="77777777" w:rsidR="006C0453" w:rsidRDefault="006C0453" w:rsidP="00A45C06">
            <w:pPr>
              <w:rPr>
                <w:color w:val="000000"/>
                <w:sz w:val="22"/>
                <w:szCs w:val="22"/>
              </w:rPr>
            </w:pPr>
            <w:r>
              <w:rPr>
                <w:color w:val="000000"/>
                <w:sz w:val="22"/>
                <w:szCs w:val="22"/>
              </w:rPr>
              <w:t>Фундамент</w:t>
            </w:r>
          </w:p>
        </w:tc>
        <w:tc>
          <w:tcPr>
            <w:tcW w:w="813" w:type="pct"/>
            <w:tcBorders>
              <w:top w:val="nil"/>
              <w:left w:val="nil"/>
              <w:bottom w:val="single" w:sz="4" w:space="0" w:color="auto"/>
              <w:right w:val="single" w:sz="4" w:space="0" w:color="auto"/>
            </w:tcBorders>
            <w:shd w:val="clear" w:color="auto" w:fill="auto"/>
            <w:noWrap/>
            <w:vAlign w:val="center"/>
            <w:hideMark/>
          </w:tcPr>
          <w:p w14:paraId="1F943F8A" w14:textId="77777777" w:rsidR="006C0453" w:rsidRDefault="006C0453" w:rsidP="00A45C06">
            <w:pPr>
              <w:jc w:val="center"/>
              <w:rPr>
                <w:color w:val="000000"/>
                <w:sz w:val="22"/>
                <w:szCs w:val="22"/>
              </w:rPr>
            </w:pPr>
            <w:r>
              <w:rPr>
                <w:color w:val="000000"/>
                <w:sz w:val="22"/>
                <w:szCs w:val="22"/>
              </w:rPr>
              <w:t>673 206</w:t>
            </w:r>
          </w:p>
        </w:tc>
        <w:tc>
          <w:tcPr>
            <w:tcW w:w="1036" w:type="pct"/>
            <w:tcBorders>
              <w:top w:val="nil"/>
              <w:left w:val="nil"/>
              <w:bottom w:val="single" w:sz="4" w:space="0" w:color="auto"/>
              <w:right w:val="single" w:sz="4" w:space="0" w:color="auto"/>
            </w:tcBorders>
            <w:shd w:val="clear" w:color="auto" w:fill="auto"/>
            <w:noWrap/>
            <w:vAlign w:val="center"/>
            <w:hideMark/>
          </w:tcPr>
          <w:p w14:paraId="15566761" w14:textId="77777777" w:rsidR="006C0453" w:rsidRDefault="006C0453" w:rsidP="00A45C06">
            <w:pPr>
              <w:jc w:val="center"/>
              <w:rPr>
                <w:color w:val="000000"/>
                <w:sz w:val="22"/>
                <w:szCs w:val="22"/>
              </w:rPr>
            </w:pPr>
            <w:r>
              <w:rPr>
                <w:color w:val="000000"/>
                <w:sz w:val="22"/>
                <w:szCs w:val="22"/>
              </w:rPr>
              <w:t>510 078</w:t>
            </w:r>
          </w:p>
        </w:tc>
        <w:tc>
          <w:tcPr>
            <w:tcW w:w="1241" w:type="pct"/>
            <w:tcBorders>
              <w:top w:val="nil"/>
              <w:left w:val="nil"/>
              <w:bottom w:val="single" w:sz="4" w:space="0" w:color="auto"/>
              <w:right w:val="single" w:sz="4" w:space="0" w:color="auto"/>
            </w:tcBorders>
            <w:shd w:val="clear" w:color="auto" w:fill="auto"/>
            <w:noWrap/>
            <w:vAlign w:val="center"/>
            <w:hideMark/>
          </w:tcPr>
          <w:p w14:paraId="2EC8AA56" w14:textId="77777777" w:rsidR="006C0453" w:rsidRDefault="006C0453" w:rsidP="00A45C06">
            <w:pPr>
              <w:jc w:val="center"/>
              <w:rPr>
                <w:color w:val="000000"/>
                <w:sz w:val="22"/>
                <w:szCs w:val="22"/>
              </w:rPr>
            </w:pPr>
            <w:r>
              <w:rPr>
                <w:color w:val="000000"/>
                <w:sz w:val="22"/>
                <w:szCs w:val="22"/>
              </w:rPr>
              <w:t>327 863</w:t>
            </w:r>
          </w:p>
        </w:tc>
      </w:tr>
      <w:tr w:rsidR="006C0453" w14:paraId="0D1E1CAC" w14:textId="77777777" w:rsidTr="00A45C06">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D5BD0BA" w14:textId="77777777" w:rsidR="006C0453" w:rsidRDefault="006C0453" w:rsidP="00A45C06">
            <w:pPr>
              <w:jc w:val="center"/>
              <w:rPr>
                <w:color w:val="000000"/>
                <w:sz w:val="22"/>
                <w:szCs w:val="22"/>
              </w:rPr>
            </w:pPr>
            <w:r>
              <w:rPr>
                <w:color w:val="000000"/>
                <w:sz w:val="22"/>
                <w:szCs w:val="22"/>
              </w:rPr>
              <w:t>2.3.</w:t>
            </w:r>
          </w:p>
        </w:tc>
        <w:tc>
          <w:tcPr>
            <w:tcW w:w="1635" w:type="pct"/>
            <w:tcBorders>
              <w:top w:val="nil"/>
              <w:left w:val="nil"/>
              <w:bottom w:val="single" w:sz="4" w:space="0" w:color="auto"/>
              <w:right w:val="single" w:sz="4" w:space="0" w:color="auto"/>
            </w:tcBorders>
            <w:shd w:val="clear" w:color="auto" w:fill="auto"/>
            <w:vAlign w:val="bottom"/>
            <w:hideMark/>
          </w:tcPr>
          <w:p w14:paraId="46637145" w14:textId="77777777" w:rsidR="006C0453" w:rsidRDefault="006C0453" w:rsidP="00A45C06">
            <w:pPr>
              <w:rPr>
                <w:color w:val="000000"/>
                <w:sz w:val="22"/>
                <w:szCs w:val="22"/>
              </w:rPr>
            </w:pPr>
            <w:r>
              <w:rPr>
                <w:color w:val="000000"/>
                <w:sz w:val="22"/>
                <w:szCs w:val="22"/>
              </w:rPr>
              <w:t>Металлический каркас</w:t>
            </w:r>
          </w:p>
        </w:tc>
        <w:tc>
          <w:tcPr>
            <w:tcW w:w="813" w:type="pct"/>
            <w:tcBorders>
              <w:top w:val="nil"/>
              <w:left w:val="nil"/>
              <w:bottom w:val="single" w:sz="4" w:space="0" w:color="auto"/>
              <w:right w:val="single" w:sz="4" w:space="0" w:color="auto"/>
            </w:tcBorders>
            <w:shd w:val="clear" w:color="auto" w:fill="auto"/>
            <w:noWrap/>
            <w:vAlign w:val="center"/>
            <w:hideMark/>
          </w:tcPr>
          <w:p w14:paraId="6FFD4E16" w14:textId="77777777" w:rsidR="006C0453" w:rsidRDefault="006C0453" w:rsidP="00A45C06">
            <w:pPr>
              <w:jc w:val="center"/>
              <w:rPr>
                <w:color w:val="000000"/>
                <w:sz w:val="22"/>
                <w:szCs w:val="22"/>
              </w:rPr>
            </w:pPr>
            <w:r>
              <w:rPr>
                <w:color w:val="000000"/>
                <w:sz w:val="22"/>
                <w:szCs w:val="22"/>
              </w:rPr>
              <w:t>1 421 222</w:t>
            </w:r>
          </w:p>
        </w:tc>
        <w:tc>
          <w:tcPr>
            <w:tcW w:w="1036" w:type="pct"/>
            <w:tcBorders>
              <w:top w:val="nil"/>
              <w:left w:val="nil"/>
              <w:bottom w:val="single" w:sz="4" w:space="0" w:color="auto"/>
              <w:right w:val="single" w:sz="4" w:space="0" w:color="auto"/>
            </w:tcBorders>
            <w:shd w:val="clear" w:color="auto" w:fill="auto"/>
            <w:noWrap/>
            <w:vAlign w:val="center"/>
            <w:hideMark/>
          </w:tcPr>
          <w:p w14:paraId="63A9A304" w14:textId="77777777" w:rsidR="006C0453" w:rsidRDefault="006C0453" w:rsidP="00A45C06">
            <w:pPr>
              <w:jc w:val="center"/>
              <w:rPr>
                <w:color w:val="000000"/>
                <w:sz w:val="22"/>
                <w:szCs w:val="22"/>
              </w:rPr>
            </w:pPr>
            <w:r>
              <w:rPr>
                <w:color w:val="000000"/>
                <w:sz w:val="22"/>
                <w:szCs w:val="22"/>
              </w:rPr>
              <w:t>1 069 824</w:t>
            </w:r>
          </w:p>
        </w:tc>
        <w:tc>
          <w:tcPr>
            <w:tcW w:w="1241" w:type="pct"/>
            <w:tcBorders>
              <w:top w:val="nil"/>
              <w:left w:val="nil"/>
              <w:bottom w:val="single" w:sz="4" w:space="0" w:color="auto"/>
              <w:right w:val="single" w:sz="4" w:space="0" w:color="auto"/>
            </w:tcBorders>
            <w:shd w:val="clear" w:color="auto" w:fill="auto"/>
            <w:noWrap/>
            <w:vAlign w:val="center"/>
            <w:hideMark/>
          </w:tcPr>
          <w:p w14:paraId="7DDFC88F" w14:textId="77777777" w:rsidR="006C0453" w:rsidRDefault="006C0453" w:rsidP="00A45C06">
            <w:pPr>
              <w:jc w:val="center"/>
              <w:rPr>
                <w:color w:val="000000"/>
                <w:sz w:val="22"/>
                <w:szCs w:val="22"/>
              </w:rPr>
            </w:pPr>
            <w:r>
              <w:rPr>
                <w:color w:val="000000"/>
                <w:sz w:val="22"/>
                <w:szCs w:val="22"/>
              </w:rPr>
              <w:t>1 159 970</w:t>
            </w:r>
          </w:p>
        </w:tc>
      </w:tr>
      <w:tr w:rsidR="006C0453" w14:paraId="60DFB54E" w14:textId="77777777" w:rsidTr="00A45C06">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73EBCBD" w14:textId="77777777" w:rsidR="006C0453" w:rsidRDefault="006C0453" w:rsidP="00A45C06">
            <w:pPr>
              <w:jc w:val="center"/>
              <w:rPr>
                <w:color w:val="000000"/>
                <w:sz w:val="22"/>
                <w:szCs w:val="22"/>
              </w:rPr>
            </w:pPr>
            <w:r>
              <w:rPr>
                <w:color w:val="000000"/>
                <w:sz w:val="22"/>
                <w:szCs w:val="22"/>
              </w:rPr>
              <w:t>3.</w:t>
            </w:r>
          </w:p>
        </w:tc>
        <w:tc>
          <w:tcPr>
            <w:tcW w:w="1635" w:type="pct"/>
            <w:tcBorders>
              <w:top w:val="nil"/>
              <w:left w:val="nil"/>
              <w:bottom w:val="single" w:sz="4" w:space="0" w:color="auto"/>
              <w:right w:val="single" w:sz="4" w:space="0" w:color="auto"/>
            </w:tcBorders>
            <w:shd w:val="clear" w:color="auto" w:fill="auto"/>
            <w:vAlign w:val="bottom"/>
            <w:hideMark/>
          </w:tcPr>
          <w:p w14:paraId="1CDB78BA" w14:textId="77777777" w:rsidR="006C0453" w:rsidRDefault="006C0453" w:rsidP="00A45C06">
            <w:pPr>
              <w:rPr>
                <w:color w:val="000000"/>
                <w:sz w:val="22"/>
                <w:szCs w:val="22"/>
              </w:rPr>
            </w:pPr>
            <w:r>
              <w:rPr>
                <w:color w:val="000000"/>
                <w:sz w:val="22"/>
                <w:szCs w:val="22"/>
              </w:rPr>
              <w:t>Вывоз и захоронение строительных отходов</w:t>
            </w:r>
          </w:p>
        </w:tc>
        <w:tc>
          <w:tcPr>
            <w:tcW w:w="813" w:type="pct"/>
            <w:tcBorders>
              <w:top w:val="nil"/>
              <w:left w:val="nil"/>
              <w:bottom w:val="single" w:sz="4" w:space="0" w:color="auto"/>
              <w:right w:val="single" w:sz="4" w:space="0" w:color="auto"/>
            </w:tcBorders>
            <w:shd w:val="clear" w:color="auto" w:fill="auto"/>
            <w:noWrap/>
            <w:vAlign w:val="center"/>
            <w:hideMark/>
          </w:tcPr>
          <w:p w14:paraId="2AB337C9" w14:textId="77777777" w:rsidR="006C0453" w:rsidRDefault="006C0453" w:rsidP="00A45C06">
            <w:pPr>
              <w:jc w:val="center"/>
              <w:rPr>
                <w:color w:val="000000"/>
                <w:sz w:val="22"/>
                <w:szCs w:val="22"/>
              </w:rPr>
            </w:pPr>
          </w:p>
        </w:tc>
        <w:tc>
          <w:tcPr>
            <w:tcW w:w="1036" w:type="pct"/>
            <w:tcBorders>
              <w:top w:val="nil"/>
              <w:left w:val="nil"/>
              <w:bottom w:val="single" w:sz="4" w:space="0" w:color="auto"/>
              <w:right w:val="single" w:sz="4" w:space="0" w:color="auto"/>
            </w:tcBorders>
            <w:shd w:val="clear" w:color="auto" w:fill="auto"/>
            <w:noWrap/>
            <w:vAlign w:val="center"/>
            <w:hideMark/>
          </w:tcPr>
          <w:p w14:paraId="386FE70C" w14:textId="77777777" w:rsidR="006C0453" w:rsidRDefault="006C0453" w:rsidP="00A45C06">
            <w:pPr>
              <w:jc w:val="center"/>
              <w:rPr>
                <w:color w:val="000000"/>
                <w:sz w:val="22"/>
                <w:szCs w:val="22"/>
              </w:rPr>
            </w:pPr>
          </w:p>
        </w:tc>
        <w:tc>
          <w:tcPr>
            <w:tcW w:w="1241" w:type="pct"/>
            <w:tcBorders>
              <w:top w:val="nil"/>
              <w:left w:val="nil"/>
              <w:bottom w:val="single" w:sz="4" w:space="0" w:color="auto"/>
              <w:right w:val="single" w:sz="4" w:space="0" w:color="auto"/>
            </w:tcBorders>
            <w:shd w:val="clear" w:color="auto" w:fill="auto"/>
            <w:noWrap/>
            <w:vAlign w:val="center"/>
            <w:hideMark/>
          </w:tcPr>
          <w:p w14:paraId="37FF86B6" w14:textId="77777777" w:rsidR="006C0453" w:rsidRDefault="006C0453" w:rsidP="00A45C06">
            <w:pPr>
              <w:jc w:val="center"/>
              <w:rPr>
                <w:color w:val="000000"/>
                <w:sz w:val="22"/>
                <w:szCs w:val="22"/>
              </w:rPr>
            </w:pPr>
            <w:r>
              <w:rPr>
                <w:color w:val="000000"/>
                <w:sz w:val="22"/>
                <w:szCs w:val="22"/>
              </w:rPr>
              <w:t>88 715</w:t>
            </w:r>
          </w:p>
        </w:tc>
      </w:tr>
      <w:tr w:rsidR="006C0453" w14:paraId="6FB88BC6" w14:textId="77777777" w:rsidTr="00A45C06">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13B4C3A" w14:textId="77777777" w:rsidR="006C0453" w:rsidRDefault="006C0453" w:rsidP="00A45C06">
            <w:pPr>
              <w:jc w:val="center"/>
              <w:rPr>
                <w:color w:val="000000"/>
                <w:sz w:val="22"/>
                <w:szCs w:val="22"/>
              </w:rPr>
            </w:pPr>
            <w:r>
              <w:rPr>
                <w:color w:val="000000"/>
                <w:sz w:val="22"/>
                <w:szCs w:val="22"/>
              </w:rPr>
              <w:t>4.</w:t>
            </w:r>
          </w:p>
        </w:tc>
        <w:tc>
          <w:tcPr>
            <w:tcW w:w="1635" w:type="pct"/>
            <w:tcBorders>
              <w:top w:val="nil"/>
              <w:left w:val="nil"/>
              <w:bottom w:val="single" w:sz="4" w:space="0" w:color="auto"/>
              <w:right w:val="single" w:sz="4" w:space="0" w:color="auto"/>
            </w:tcBorders>
            <w:shd w:val="clear" w:color="auto" w:fill="auto"/>
            <w:vAlign w:val="bottom"/>
            <w:hideMark/>
          </w:tcPr>
          <w:p w14:paraId="5AE80D35" w14:textId="77777777" w:rsidR="006C0453" w:rsidRDefault="006C0453" w:rsidP="00A45C06">
            <w:pPr>
              <w:rPr>
                <w:color w:val="000000"/>
                <w:sz w:val="22"/>
                <w:szCs w:val="22"/>
              </w:rPr>
            </w:pPr>
            <w:r>
              <w:rPr>
                <w:color w:val="000000"/>
                <w:sz w:val="22"/>
                <w:szCs w:val="22"/>
              </w:rPr>
              <w:t>Проект электроснабжения строительной площадки</w:t>
            </w:r>
          </w:p>
        </w:tc>
        <w:tc>
          <w:tcPr>
            <w:tcW w:w="813" w:type="pct"/>
            <w:tcBorders>
              <w:top w:val="nil"/>
              <w:left w:val="nil"/>
              <w:bottom w:val="single" w:sz="4" w:space="0" w:color="auto"/>
              <w:right w:val="single" w:sz="4" w:space="0" w:color="auto"/>
            </w:tcBorders>
            <w:shd w:val="clear" w:color="auto" w:fill="auto"/>
            <w:noWrap/>
            <w:vAlign w:val="center"/>
            <w:hideMark/>
          </w:tcPr>
          <w:p w14:paraId="134F96AE" w14:textId="77777777" w:rsidR="006C0453" w:rsidRDefault="006C0453" w:rsidP="00A45C06">
            <w:pPr>
              <w:jc w:val="center"/>
              <w:rPr>
                <w:color w:val="000000"/>
                <w:sz w:val="22"/>
                <w:szCs w:val="22"/>
              </w:rPr>
            </w:pPr>
          </w:p>
        </w:tc>
        <w:tc>
          <w:tcPr>
            <w:tcW w:w="1036" w:type="pct"/>
            <w:tcBorders>
              <w:top w:val="nil"/>
              <w:left w:val="nil"/>
              <w:bottom w:val="single" w:sz="4" w:space="0" w:color="auto"/>
              <w:right w:val="single" w:sz="4" w:space="0" w:color="auto"/>
            </w:tcBorders>
            <w:shd w:val="clear" w:color="auto" w:fill="auto"/>
            <w:noWrap/>
            <w:vAlign w:val="center"/>
            <w:hideMark/>
          </w:tcPr>
          <w:p w14:paraId="6F5449C7" w14:textId="77777777" w:rsidR="006C0453" w:rsidRDefault="006C0453" w:rsidP="00A45C06">
            <w:pPr>
              <w:jc w:val="center"/>
              <w:rPr>
                <w:color w:val="000000"/>
                <w:sz w:val="22"/>
                <w:szCs w:val="22"/>
              </w:rPr>
            </w:pPr>
          </w:p>
        </w:tc>
        <w:tc>
          <w:tcPr>
            <w:tcW w:w="1241" w:type="pct"/>
            <w:tcBorders>
              <w:top w:val="nil"/>
              <w:left w:val="nil"/>
              <w:bottom w:val="single" w:sz="4" w:space="0" w:color="auto"/>
              <w:right w:val="single" w:sz="4" w:space="0" w:color="auto"/>
            </w:tcBorders>
            <w:shd w:val="clear" w:color="auto" w:fill="auto"/>
            <w:noWrap/>
            <w:vAlign w:val="center"/>
            <w:hideMark/>
          </w:tcPr>
          <w:p w14:paraId="0F9F5CD2" w14:textId="77777777" w:rsidR="006C0453" w:rsidRDefault="006C0453" w:rsidP="00A45C06">
            <w:pPr>
              <w:jc w:val="center"/>
              <w:rPr>
                <w:color w:val="000000"/>
                <w:sz w:val="22"/>
                <w:szCs w:val="22"/>
              </w:rPr>
            </w:pPr>
            <w:r>
              <w:rPr>
                <w:color w:val="000000"/>
                <w:sz w:val="22"/>
                <w:szCs w:val="22"/>
              </w:rPr>
              <w:t>3 446</w:t>
            </w:r>
          </w:p>
        </w:tc>
      </w:tr>
      <w:tr w:rsidR="006C0453" w14:paraId="15D66411" w14:textId="77777777" w:rsidTr="00A45C06">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15D72092" w14:textId="77777777" w:rsidR="006C0453" w:rsidRDefault="006C0453" w:rsidP="00A45C06">
            <w:pPr>
              <w:jc w:val="center"/>
              <w:rPr>
                <w:color w:val="000000"/>
                <w:sz w:val="22"/>
                <w:szCs w:val="22"/>
              </w:rPr>
            </w:pPr>
            <w:r>
              <w:rPr>
                <w:color w:val="000000"/>
                <w:sz w:val="22"/>
                <w:szCs w:val="22"/>
              </w:rPr>
              <w:t>5.</w:t>
            </w:r>
          </w:p>
        </w:tc>
        <w:tc>
          <w:tcPr>
            <w:tcW w:w="1635" w:type="pct"/>
            <w:tcBorders>
              <w:top w:val="nil"/>
              <w:left w:val="nil"/>
              <w:bottom w:val="single" w:sz="4" w:space="0" w:color="auto"/>
              <w:right w:val="single" w:sz="4" w:space="0" w:color="auto"/>
            </w:tcBorders>
            <w:shd w:val="clear" w:color="auto" w:fill="auto"/>
            <w:vAlign w:val="bottom"/>
            <w:hideMark/>
          </w:tcPr>
          <w:p w14:paraId="79093B68" w14:textId="77777777" w:rsidR="006C0453" w:rsidRDefault="006C0453" w:rsidP="00A45C06">
            <w:pPr>
              <w:rPr>
                <w:color w:val="000000"/>
                <w:sz w:val="22"/>
                <w:szCs w:val="22"/>
              </w:rPr>
            </w:pPr>
            <w:r>
              <w:rPr>
                <w:color w:val="000000"/>
                <w:sz w:val="22"/>
                <w:szCs w:val="22"/>
              </w:rPr>
              <w:t>Внешнее электроснабжение строительной площадки</w:t>
            </w:r>
          </w:p>
        </w:tc>
        <w:tc>
          <w:tcPr>
            <w:tcW w:w="813" w:type="pct"/>
            <w:tcBorders>
              <w:top w:val="nil"/>
              <w:left w:val="nil"/>
              <w:bottom w:val="single" w:sz="4" w:space="0" w:color="auto"/>
              <w:right w:val="single" w:sz="4" w:space="0" w:color="auto"/>
            </w:tcBorders>
            <w:shd w:val="clear" w:color="auto" w:fill="auto"/>
            <w:noWrap/>
            <w:vAlign w:val="center"/>
            <w:hideMark/>
          </w:tcPr>
          <w:p w14:paraId="7238F1B9" w14:textId="77777777" w:rsidR="006C0453" w:rsidRDefault="006C0453" w:rsidP="00A45C06">
            <w:pPr>
              <w:jc w:val="center"/>
              <w:rPr>
                <w:color w:val="000000"/>
                <w:sz w:val="22"/>
                <w:szCs w:val="22"/>
              </w:rPr>
            </w:pPr>
          </w:p>
        </w:tc>
        <w:tc>
          <w:tcPr>
            <w:tcW w:w="1036" w:type="pct"/>
            <w:tcBorders>
              <w:top w:val="nil"/>
              <w:left w:val="nil"/>
              <w:bottom w:val="single" w:sz="4" w:space="0" w:color="auto"/>
              <w:right w:val="single" w:sz="4" w:space="0" w:color="auto"/>
            </w:tcBorders>
            <w:shd w:val="clear" w:color="auto" w:fill="auto"/>
            <w:noWrap/>
            <w:vAlign w:val="center"/>
            <w:hideMark/>
          </w:tcPr>
          <w:p w14:paraId="0D9E4A9C" w14:textId="77777777" w:rsidR="006C0453" w:rsidRDefault="006C0453" w:rsidP="00A45C06">
            <w:pPr>
              <w:jc w:val="center"/>
              <w:rPr>
                <w:color w:val="000000"/>
                <w:sz w:val="22"/>
                <w:szCs w:val="22"/>
              </w:rPr>
            </w:pPr>
          </w:p>
        </w:tc>
        <w:tc>
          <w:tcPr>
            <w:tcW w:w="1241" w:type="pct"/>
            <w:tcBorders>
              <w:top w:val="nil"/>
              <w:left w:val="nil"/>
              <w:bottom w:val="single" w:sz="4" w:space="0" w:color="auto"/>
              <w:right w:val="single" w:sz="4" w:space="0" w:color="auto"/>
            </w:tcBorders>
            <w:shd w:val="clear" w:color="auto" w:fill="auto"/>
            <w:noWrap/>
            <w:vAlign w:val="center"/>
            <w:hideMark/>
          </w:tcPr>
          <w:p w14:paraId="0CA0F4A7" w14:textId="77777777" w:rsidR="006C0453" w:rsidRDefault="006C0453" w:rsidP="00A45C06">
            <w:pPr>
              <w:jc w:val="center"/>
              <w:rPr>
                <w:color w:val="000000"/>
                <w:sz w:val="22"/>
                <w:szCs w:val="22"/>
              </w:rPr>
            </w:pPr>
            <w:r>
              <w:rPr>
                <w:color w:val="000000"/>
                <w:sz w:val="22"/>
                <w:szCs w:val="22"/>
              </w:rPr>
              <w:t>38 059</w:t>
            </w:r>
          </w:p>
        </w:tc>
      </w:tr>
      <w:tr w:rsidR="006C0453" w14:paraId="5AE0960F" w14:textId="77777777" w:rsidTr="00A45C06">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CC998E5" w14:textId="77777777" w:rsidR="006C0453" w:rsidRDefault="006C0453" w:rsidP="00A45C06">
            <w:pPr>
              <w:jc w:val="center"/>
              <w:rPr>
                <w:color w:val="000000"/>
                <w:sz w:val="22"/>
                <w:szCs w:val="22"/>
              </w:rPr>
            </w:pPr>
            <w:r>
              <w:rPr>
                <w:color w:val="000000"/>
                <w:sz w:val="22"/>
                <w:szCs w:val="22"/>
              </w:rPr>
              <w:t>6.</w:t>
            </w:r>
          </w:p>
        </w:tc>
        <w:tc>
          <w:tcPr>
            <w:tcW w:w="1635" w:type="pct"/>
            <w:tcBorders>
              <w:top w:val="nil"/>
              <w:left w:val="nil"/>
              <w:bottom w:val="single" w:sz="4" w:space="0" w:color="auto"/>
              <w:right w:val="single" w:sz="4" w:space="0" w:color="auto"/>
            </w:tcBorders>
            <w:shd w:val="clear" w:color="auto" w:fill="auto"/>
            <w:vAlign w:val="bottom"/>
            <w:hideMark/>
          </w:tcPr>
          <w:p w14:paraId="3CFB764A" w14:textId="77777777" w:rsidR="006C0453" w:rsidRDefault="006C0453" w:rsidP="00A45C06">
            <w:pPr>
              <w:rPr>
                <w:color w:val="000000"/>
                <w:sz w:val="22"/>
                <w:szCs w:val="22"/>
              </w:rPr>
            </w:pPr>
            <w:r>
              <w:rPr>
                <w:color w:val="000000"/>
                <w:sz w:val="22"/>
                <w:szCs w:val="22"/>
              </w:rPr>
              <w:t>Электротехнические испытания внешнего электроснабжения</w:t>
            </w:r>
          </w:p>
        </w:tc>
        <w:tc>
          <w:tcPr>
            <w:tcW w:w="813" w:type="pct"/>
            <w:tcBorders>
              <w:top w:val="nil"/>
              <w:left w:val="nil"/>
              <w:bottom w:val="single" w:sz="4" w:space="0" w:color="auto"/>
              <w:right w:val="single" w:sz="4" w:space="0" w:color="auto"/>
            </w:tcBorders>
            <w:shd w:val="clear" w:color="auto" w:fill="auto"/>
            <w:noWrap/>
            <w:vAlign w:val="center"/>
            <w:hideMark/>
          </w:tcPr>
          <w:p w14:paraId="15F5BA58" w14:textId="77777777" w:rsidR="006C0453" w:rsidRDefault="006C0453" w:rsidP="00A45C06">
            <w:pPr>
              <w:jc w:val="center"/>
              <w:rPr>
                <w:color w:val="000000"/>
                <w:sz w:val="22"/>
                <w:szCs w:val="22"/>
              </w:rPr>
            </w:pPr>
          </w:p>
        </w:tc>
        <w:tc>
          <w:tcPr>
            <w:tcW w:w="1036" w:type="pct"/>
            <w:tcBorders>
              <w:top w:val="nil"/>
              <w:left w:val="nil"/>
              <w:bottom w:val="single" w:sz="4" w:space="0" w:color="auto"/>
              <w:right w:val="single" w:sz="4" w:space="0" w:color="auto"/>
            </w:tcBorders>
            <w:shd w:val="clear" w:color="auto" w:fill="auto"/>
            <w:noWrap/>
            <w:vAlign w:val="center"/>
            <w:hideMark/>
          </w:tcPr>
          <w:p w14:paraId="0EFA840F" w14:textId="77777777" w:rsidR="006C0453" w:rsidRDefault="006C0453" w:rsidP="00A45C06">
            <w:pPr>
              <w:jc w:val="center"/>
              <w:rPr>
                <w:color w:val="000000"/>
                <w:sz w:val="22"/>
                <w:szCs w:val="22"/>
              </w:rPr>
            </w:pPr>
          </w:p>
        </w:tc>
        <w:tc>
          <w:tcPr>
            <w:tcW w:w="1241" w:type="pct"/>
            <w:tcBorders>
              <w:top w:val="nil"/>
              <w:left w:val="nil"/>
              <w:bottom w:val="single" w:sz="4" w:space="0" w:color="auto"/>
              <w:right w:val="single" w:sz="4" w:space="0" w:color="auto"/>
            </w:tcBorders>
            <w:shd w:val="clear" w:color="auto" w:fill="auto"/>
            <w:noWrap/>
            <w:vAlign w:val="center"/>
            <w:hideMark/>
          </w:tcPr>
          <w:p w14:paraId="3BA8EEDE" w14:textId="77777777" w:rsidR="006C0453" w:rsidRDefault="006C0453" w:rsidP="00A45C06">
            <w:pPr>
              <w:jc w:val="center"/>
              <w:rPr>
                <w:color w:val="000000"/>
                <w:sz w:val="22"/>
                <w:szCs w:val="22"/>
              </w:rPr>
            </w:pPr>
            <w:r>
              <w:rPr>
                <w:color w:val="000000"/>
                <w:sz w:val="22"/>
                <w:szCs w:val="22"/>
              </w:rPr>
              <w:t>2 553</w:t>
            </w:r>
          </w:p>
        </w:tc>
      </w:tr>
      <w:tr w:rsidR="006C0453" w14:paraId="64A47C1A" w14:textId="77777777" w:rsidTr="00A45C06">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4E9AE5D" w14:textId="77777777" w:rsidR="006C0453" w:rsidRDefault="006C0453" w:rsidP="00A45C06">
            <w:pPr>
              <w:jc w:val="center"/>
              <w:rPr>
                <w:color w:val="000000"/>
                <w:sz w:val="22"/>
                <w:szCs w:val="22"/>
              </w:rPr>
            </w:pPr>
            <w:r>
              <w:rPr>
                <w:color w:val="000000"/>
                <w:sz w:val="22"/>
                <w:szCs w:val="22"/>
              </w:rPr>
              <w:t>7.</w:t>
            </w:r>
          </w:p>
        </w:tc>
        <w:tc>
          <w:tcPr>
            <w:tcW w:w="1635" w:type="pct"/>
            <w:tcBorders>
              <w:top w:val="nil"/>
              <w:left w:val="nil"/>
              <w:bottom w:val="single" w:sz="4" w:space="0" w:color="auto"/>
              <w:right w:val="single" w:sz="4" w:space="0" w:color="auto"/>
            </w:tcBorders>
            <w:shd w:val="clear" w:color="auto" w:fill="auto"/>
            <w:vAlign w:val="bottom"/>
            <w:hideMark/>
          </w:tcPr>
          <w:p w14:paraId="43D31BB9" w14:textId="77777777" w:rsidR="006C0453" w:rsidRDefault="006C0453" w:rsidP="00A45C06">
            <w:pPr>
              <w:rPr>
                <w:color w:val="000000"/>
                <w:sz w:val="22"/>
                <w:szCs w:val="22"/>
              </w:rPr>
            </w:pPr>
            <w:r>
              <w:rPr>
                <w:color w:val="000000"/>
                <w:sz w:val="22"/>
                <w:szCs w:val="22"/>
              </w:rPr>
              <w:t>ИТОГО сметная стоимость</w:t>
            </w:r>
          </w:p>
        </w:tc>
        <w:tc>
          <w:tcPr>
            <w:tcW w:w="813" w:type="pct"/>
            <w:tcBorders>
              <w:top w:val="nil"/>
              <w:left w:val="nil"/>
              <w:bottom w:val="single" w:sz="4" w:space="0" w:color="auto"/>
              <w:right w:val="single" w:sz="4" w:space="0" w:color="auto"/>
            </w:tcBorders>
            <w:shd w:val="clear" w:color="auto" w:fill="auto"/>
            <w:noWrap/>
            <w:vAlign w:val="center"/>
            <w:hideMark/>
          </w:tcPr>
          <w:p w14:paraId="14DB5E74" w14:textId="77777777" w:rsidR="006C0453" w:rsidRDefault="006C0453" w:rsidP="00A45C06">
            <w:pPr>
              <w:jc w:val="center"/>
              <w:rPr>
                <w:color w:val="000000"/>
                <w:sz w:val="22"/>
                <w:szCs w:val="22"/>
              </w:rPr>
            </w:pPr>
            <w:r>
              <w:rPr>
                <w:color w:val="000000"/>
                <w:sz w:val="22"/>
                <w:szCs w:val="22"/>
              </w:rPr>
              <w:t>4 348 845</w:t>
            </w:r>
          </w:p>
        </w:tc>
        <w:tc>
          <w:tcPr>
            <w:tcW w:w="1036" w:type="pct"/>
            <w:tcBorders>
              <w:top w:val="nil"/>
              <w:left w:val="nil"/>
              <w:bottom w:val="single" w:sz="4" w:space="0" w:color="auto"/>
              <w:right w:val="single" w:sz="4" w:space="0" w:color="auto"/>
            </w:tcBorders>
            <w:shd w:val="clear" w:color="auto" w:fill="auto"/>
            <w:noWrap/>
            <w:vAlign w:val="center"/>
            <w:hideMark/>
          </w:tcPr>
          <w:p w14:paraId="3EC33E3D" w14:textId="77777777" w:rsidR="006C0453" w:rsidRDefault="006C0453" w:rsidP="00A45C06">
            <w:pPr>
              <w:jc w:val="center"/>
              <w:rPr>
                <w:color w:val="000000"/>
                <w:sz w:val="22"/>
                <w:szCs w:val="22"/>
              </w:rPr>
            </w:pPr>
            <w:r>
              <w:rPr>
                <w:color w:val="000000"/>
                <w:sz w:val="22"/>
                <w:szCs w:val="22"/>
              </w:rPr>
              <w:t>2 608 870</w:t>
            </w:r>
          </w:p>
        </w:tc>
        <w:tc>
          <w:tcPr>
            <w:tcW w:w="1241" w:type="pct"/>
            <w:tcBorders>
              <w:top w:val="nil"/>
              <w:left w:val="nil"/>
              <w:bottom w:val="single" w:sz="4" w:space="0" w:color="auto"/>
              <w:right w:val="single" w:sz="4" w:space="0" w:color="auto"/>
            </w:tcBorders>
            <w:shd w:val="clear" w:color="auto" w:fill="auto"/>
            <w:noWrap/>
            <w:vAlign w:val="center"/>
            <w:hideMark/>
          </w:tcPr>
          <w:p w14:paraId="6337898B" w14:textId="77777777" w:rsidR="006C0453" w:rsidRDefault="006C0453" w:rsidP="00A45C06">
            <w:pPr>
              <w:jc w:val="center"/>
              <w:rPr>
                <w:color w:val="000000"/>
                <w:sz w:val="22"/>
                <w:szCs w:val="22"/>
              </w:rPr>
            </w:pPr>
            <w:r>
              <w:rPr>
                <w:color w:val="000000"/>
                <w:sz w:val="22"/>
                <w:szCs w:val="22"/>
              </w:rPr>
              <w:t>2 608 870</w:t>
            </w:r>
          </w:p>
        </w:tc>
      </w:tr>
    </w:tbl>
    <w:p w14:paraId="1539CCC9" w14:textId="77777777" w:rsidR="006C0453" w:rsidRPr="006C0453" w:rsidRDefault="006C0453" w:rsidP="006C0453">
      <w:pPr>
        <w:ind w:firstLine="567"/>
        <w:jc w:val="both"/>
        <w:rPr>
          <w:color w:val="000000" w:themeColor="text1"/>
          <w:sz w:val="10"/>
          <w:szCs w:val="10"/>
        </w:rPr>
      </w:pPr>
    </w:p>
    <w:p w14:paraId="6571FE9A" w14:textId="36B23F49" w:rsidR="006C0453" w:rsidRPr="006C0453" w:rsidRDefault="006C0453" w:rsidP="006C0453">
      <w:pPr>
        <w:ind w:firstLine="567"/>
        <w:jc w:val="both"/>
        <w:rPr>
          <w:color w:val="000000" w:themeColor="text1"/>
        </w:rPr>
      </w:pPr>
      <w:r w:rsidRPr="006C0453">
        <w:rPr>
          <w:color w:val="000000" w:themeColor="text1"/>
        </w:rPr>
        <w:t xml:space="preserve">Существенное снижение сметной стоимости работ </w:t>
      </w:r>
      <w:r w:rsidRPr="006C0453">
        <w:rPr>
          <w:color w:val="000000"/>
        </w:rPr>
        <w:t xml:space="preserve">ООО «Стагор» </w:t>
      </w:r>
      <w:r w:rsidRPr="006C0453">
        <w:rPr>
          <w:color w:val="000000" w:themeColor="text1"/>
        </w:rPr>
        <w:t xml:space="preserve">в ходе проведения торгов на аукционе достигнуто согласно показателям локальных смет (представленной в заявке на участие в закупке и являющейся неотъемлемой частью </w:t>
      </w:r>
      <w:r w:rsidRPr="006C0453">
        <w:rPr>
          <w:color w:val="000000"/>
        </w:rPr>
        <w:t>Контракта № 1 от 18 апреля 2023 года</w:t>
      </w:r>
      <w:r>
        <w:rPr>
          <w:color w:val="000000"/>
        </w:rPr>
        <w:t>,</w:t>
      </w:r>
      <w:r w:rsidRPr="006C0453">
        <w:rPr>
          <w:color w:val="000000"/>
        </w:rPr>
        <w:t xml:space="preserve"> </w:t>
      </w:r>
      <w:r w:rsidRPr="006C0453">
        <w:rPr>
          <w:color w:val="000000" w:themeColor="text1"/>
        </w:rPr>
        <w:t xml:space="preserve">заключенном </w:t>
      </w:r>
      <w:r w:rsidRPr="006C0453">
        <w:t xml:space="preserve">Государственной администрацией Дубоссарского района и города Дубоссары и ООО «Стагор», предметом которого является </w:t>
      </w:r>
      <w:r w:rsidRPr="006C0453">
        <w:rPr>
          <w:color w:val="000000" w:themeColor="text1"/>
        </w:rPr>
        <w:t>выполнение работ по объекту: «строительство спортивного комплекса, расположенного по адресу: г. Дубоссары, ул. Ленина l59, в том числе проектные работы») за счет следующих изменений в сметных расчетах:</w:t>
      </w:r>
    </w:p>
    <w:p w14:paraId="61415400" w14:textId="77777777" w:rsidR="006C0453" w:rsidRPr="006C0453" w:rsidRDefault="006C0453" w:rsidP="006C0453">
      <w:pPr>
        <w:ind w:firstLine="567"/>
        <w:jc w:val="both"/>
        <w:rPr>
          <w:color w:val="000000" w:themeColor="text1"/>
        </w:rPr>
      </w:pPr>
      <w:r w:rsidRPr="006C0453">
        <w:rPr>
          <w:color w:val="000000" w:themeColor="text1"/>
        </w:rPr>
        <w:t>1. </w:t>
      </w:r>
      <w:r w:rsidRPr="006C0453">
        <w:rPr>
          <w:rFonts w:eastAsia="Calibri"/>
        </w:rPr>
        <w:t xml:space="preserve">применения понижающего коэффициента (0,3) к трудозатратам и к нормам эксплуатации машин по работам «Поэлементная разборка всех конструкций зданий с сохранением годных материалов: кирпичных отапливаемых» (Шифр ГЭСН 46-06-009-04) и «Поэлементная разборка всех конструкций зданий с сохранением годных материалов: прочих неотапливаемых, включая склады, сараи и строения» (Шифр ГЭСН 46-06-009-05). </w:t>
      </w:r>
    </w:p>
    <w:p w14:paraId="22408015" w14:textId="77777777" w:rsidR="006C0453" w:rsidRDefault="006C0453" w:rsidP="006C0453">
      <w:pPr>
        <w:ind w:firstLine="567"/>
        <w:jc w:val="both"/>
        <w:rPr>
          <w:rFonts w:eastAsia="Calibri"/>
        </w:rPr>
      </w:pPr>
      <w:r w:rsidRPr="006C0453">
        <w:rPr>
          <w:rFonts w:eastAsia="Calibri"/>
        </w:rPr>
        <w:t>Необходимо отметить, что исходя из норм пункта 1.46.33</w:t>
      </w:r>
      <w:r w:rsidRPr="006C0453">
        <w:rPr>
          <w:color w:val="000000" w:themeColor="text1"/>
        </w:rPr>
        <w:t xml:space="preserve"> и Приложения 46.1 Сборника 46. «Работы при реконструкции зданий и сооружений» Сметных норм на строительные работы, утвержденного</w:t>
      </w:r>
      <w:r w:rsidRPr="006C0453">
        <w:t xml:space="preserve"> </w:t>
      </w:r>
      <w:r w:rsidRPr="006C0453">
        <w:rPr>
          <w:color w:val="000000" w:themeColor="text1"/>
        </w:rPr>
        <w:t>Приказом Министерства экономического развития Приднестровской Молдавской Республики от 3 марта 2022 года № 191</w:t>
      </w:r>
      <w:r w:rsidRPr="006C0453">
        <w:t xml:space="preserve"> «</w:t>
      </w:r>
      <w:r w:rsidRPr="006C0453">
        <w:rPr>
          <w:color w:val="000000" w:themeColor="text1"/>
        </w:rPr>
        <w:t xml:space="preserve">Об утверждении и введение в действие государственных элементных сметных норм на строительные работы, монтаж оборудования, капитальный ремонт оборудования пуско-наладочные работы и на ремонтно-строительные работы на территории Приднестровской Молдавской Республики», применение </w:t>
      </w:r>
      <w:r w:rsidRPr="006C0453">
        <w:rPr>
          <w:rFonts w:eastAsia="Calibri"/>
        </w:rPr>
        <w:t>коэффициентов к трудозатратам и к нормам эксплуатации машин на вышеуказанные</w:t>
      </w:r>
      <w:r>
        <w:rPr>
          <w:rFonts w:eastAsia="Calibri"/>
        </w:rPr>
        <w:t xml:space="preserve"> работы не предусмотрено.</w:t>
      </w:r>
    </w:p>
    <w:p w14:paraId="1F7E77AD" w14:textId="77777777" w:rsidR="006C0453" w:rsidRDefault="006C0453" w:rsidP="006C0453">
      <w:pPr>
        <w:ind w:firstLine="567"/>
        <w:jc w:val="both"/>
        <w:rPr>
          <w:rFonts w:eastAsia="Calibri"/>
        </w:rPr>
      </w:pPr>
      <w:r>
        <w:rPr>
          <w:rFonts w:eastAsia="Calibri"/>
        </w:rPr>
        <w:t xml:space="preserve">2. снижения стоимости материалов, применяемых при осуществлении работ (Таблица № 2). </w:t>
      </w:r>
    </w:p>
    <w:p w14:paraId="51C1FDB7" w14:textId="77777777" w:rsidR="006C0453" w:rsidRDefault="006C0453" w:rsidP="006C0453">
      <w:pPr>
        <w:ind w:firstLine="567"/>
        <w:jc w:val="right"/>
        <w:rPr>
          <w:rFonts w:eastAsia="Calibri"/>
        </w:rPr>
      </w:pPr>
      <w:r>
        <w:rPr>
          <w:rFonts w:eastAsia="Calibri"/>
        </w:rPr>
        <w:t>Таблица № 2</w:t>
      </w:r>
    </w:p>
    <w:tbl>
      <w:tblPr>
        <w:tblW w:w="5000" w:type="pct"/>
        <w:tblLook w:val="04A0" w:firstRow="1" w:lastRow="0" w:firstColumn="1" w:lastColumn="0" w:noHBand="0" w:noVBand="1"/>
      </w:tblPr>
      <w:tblGrid>
        <w:gridCol w:w="555"/>
        <w:gridCol w:w="3531"/>
        <w:gridCol w:w="755"/>
        <w:gridCol w:w="1744"/>
        <w:gridCol w:w="1670"/>
        <w:gridCol w:w="1231"/>
      </w:tblGrid>
      <w:tr w:rsidR="006C0453" w:rsidRPr="00604492" w14:paraId="722CE106" w14:textId="77777777" w:rsidTr="006C0453">
        <w:trPr>
          <w:trHeight w:val="20"/>
          <w:tblHeader/>
        </w:trPr>
        <w:tc>
          <w:tcPr>
            <w:tcW w:w="29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F3577" w14:textId="77777777" w:rsidR="006C0453" w:rsidRDefault="006C0453" w:rsidP="00A45C06">
            <w:pPr>
              <w:jc w:val="center"/>
              <w:rPr>
                <w:color w:val="000000"/>
                <w:sz w:val="20"/>
                <w:szCs w:val="20"/>
              </w:rPr>
            </w:pPr>
            <w:r w:rsidRPr="00604492">
              <w:rPr>
                <w:color w:val="000000"/>
                <w:sz w:val="20"/>
                <w:szCs w:val="20"/>
              </w:rPr>
              <w:t xml:space="preserve">№ </w:t>
            </w:r>
          </w:p>
          <w:p w14:paraId="2022E3DC" w14:textId="77777777" w:rsidR="006C0453" w:rsidRPr="00604492" w:rsidRDefault="006C0453" w:rsidP="00A45C06">
            <w:pPr>
              <w:jc w:val="center"/>
              <w:rPr>
                <w:color w:val="000000"/>
                <w:sz w:val="20"/>
                <w:szCs w:val="20"/>
              </w:rPr>
            </w:pPr>
            <w:r w:rsidRPr="00604492">
              <w:rPr>
                <w:color w:val="000000"/>
                <w:sz w:val="20"/>
                <w:szCs w:val="20"/>
              </w:rPr>
              <w:t>п/п</w:t>
            </w:r>
          </w:p>
        </w:tc>
        <w:tc>
          <w:tcPr>
            <w:tcW w:w="18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8C294A" w14:textId="77777777" w:rsidR="006C0453" w:rsidRPr="00604492" w:rsidRDefault="006C0453" w:rsidP="00A45C06">
            <w:pPr>
              <w:jc w:val="center"/>
              <w:rPr>
                <w:color w:val="000000"/>
                <w:sz w:val="20"/>
                <w:szCs w:val="20"/>
              </w:rPr>
            </w:pPr>
            <w:r w:rsidRPr="00604492">
              <w:rPr>
                <w:color w:val="000000"/>
                <w:sz w:val="20"/>
                <w:szCs w:val="20"/>
              </w:rPr>
              <w:t>Наименование материала</w:t>
            </w:r>
          </w:p>
        </w:tc>
        <w:tc>
          <w:tcPr>
            <w:tcW w:w="39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8E8D5" w14:textId="77777777" w:rsidR="006C0453" w:rsidRDefault="006C0453" w:rsidP="00A45C06">
            <w:pPr>
              <w:jc w:val="center"/>
              <w:rPr>
                <w:color w:val="000000"/>
                <w:sz w:val="20"/>
                <w:szCs w:val="20"/>
              </w:rPr>
            </w:pPr>
            <w:r w:rsidRPr="00604492">
              <w:rPr>
                <w:color w:val="000000"/>
                <w:sz w:val="20"/>
                <w:szCs w:val="20"/>
              </w:rPr>
              <w:t>Ед.</w:t>
            </w:r>
          </w:p>
          <w:p w14:paraId="5FA8EB0D" w14:textId="77777777" w:rsidR="006C0453" w:rsidRPr="00604492" w:rsidRDefault="006C0453" w:rsidP="00A45C06">
            <w:pPr>
              <w:jc w:val="center"/>
              <w:rPr>
                <w:color w:val="000000"/>
                <w:sz w:val="20"/>
                <w:szCs w:val="20"/>
              </w:rPr>
            </w:pPr>
            <w:r w:rsidRPr="00604492">
              <w:rPr>
                <w:color w:val="000000"/>
                <w:sz w:val="20"/>
                <w:szCs w:val="20"/>
              </w:rPr>
              <w:t>изм.</w:t>
            </w:r>
          </w:p>
        </w:tc>
        <w:tc>
          <w:tcPr>
            <w:tcW w:w="1799" w:type="pct"/>
            <w:gridSpan w:val="2"/>
            <w:tcBorders>
              <w:top w:val="single" w:sz="4" w:space="0" w:color="auto"/>
              <w:left w:val="nil"/>
              <w:bottom w:val="single" w:sz="4" w:space="0" w:color="auto"/>
              <w:right w:val="single" w:sz="4" w:space="0" w:color="auto"/>
            </w:tcBorders>
            <w:shd w:val="clear" w:color="auto" w:fill="auto"/>
            <w:noWrap/>
            <w:vAlign w:val="center"/>
            <w:hideMark/>
          </w:tcPr>
          <w:p w14:paraId="6E4E29FC" w14:textId="77777777" w:rsidR="006C0453" w:rsidRDefault="006C0453" w:rsidP="00A45C06">
            <w:pPr>
              <w:jc w:val="center"/>
              <w:rPr>
                <w:color w:val="000000"/>
                <w:sz w:val="20"/>
                <w:szCs w:val="20"/>
              </w:rPr>
            </w:pPr>
            <w:r w:rsidRPr="00604492">
              <w:rPr>
                <w:color w:val="000000"/>
                <w:sz w:val="20"/>
                <w:szCs w:val="20"/>
              </w:rPr>
              <w:t>Стоимость материала в</w:t>
            </w:r>
          </w:p>
          <w:p w14:paraId="47ADA7B3" w14:textId="77777777" w:rsidR="006C0453" w:rsidRPr="00604492" w:rsidRDefault="006C0453" w:rsidP="00A45C06">
            <w:pPr>
              <w:jc w:val="center"/>
              <w:rPr>
                <w:color w:val="000000"/>
                <w:sz w:val="20"/>
                <w:szCs w:val="20"/>
              </w:rPr>
            </w:pPr>
            <w:r w:rsidRPr="00604492">
              <w:rPr>
                <w:color w:val="000000"/>
                <w:sz w:val="20"/>
                <w:szCs w:val="20"/>
              </w:rPr>
              <w:t xml:space="preserve"> сметном расчете (руб.ПМР)</w:t>
            </w:r>
          </w:p>
        </w:tc>
        <w:tc>
          <w:tcPr>
            <w:tcW w:w="650" w:type="pct"/>
            <w:vMerge w:val="restart"/>
            <w:tcBorders>
              <w:top w:val="single" w:sz="4" w:space="0" w:color="auto"/>
              <w:left w:val="single" w:sz="4" w:space="0" w:color="auto"/>
              <w:right w:val="single" w:sz="4" w:space="0" w:color="auto"/>
            </w:tcBorders>
            <w:shd w:val="clear" w:color="auto" w:fill="auto"/>
            <w:vAlign w:val="center"/>
            <w:hideMark/>
          </w:tcPr>
          <w:p w14:paraId="6C07614E" w14:textId="77777777" w:rsidR="006C0453" w:rsidRPr="00604492" w:rsidRDefault="006C0453" w:rsidP="00A45C06">
            <w:pPr>
              <w:jc w:val="center"/>
              <w:rPr>
                <w:color w:val="000000"/>
                <w:sz w:val="20"/>
                <w:szCs w:val="20"/>
              </w:rPr>
            </w:pPr>
            <w:r w:rsidRPr="00604492">
              <w:rPr>
                <w:color w:val="000000"/>
                <w:sz w:val="20"/>
                <w:szCs w:val="20"/>
              </w:rPr>
              <w:t>Размер снижения стоимости, %</w:t>
            </w:r>
          </w:p>
        </w:tc>
      </w:tr>
      <w:tr w:rsidR="006C0453" w:rsidRPr="00604492" w14:paraId="4519B479" w14:textId="77777777" w:rsidTr="006C0453">
        <w:trPr>
          <w:trHeight w:val="20"/>
          <w:tblHeader/>
        </w:trPr>
        <w:tc>
          <w:tcPr>
            <w:tcW w:w="293" w:type="pct"/>
            <w:vMerge/>
            <w:tcBorders>
              <w:top w:val="single" w:sz="4" w:space="0" w:color="auto"/>
              <w:left w:val="single" w:sz="4" w:space="0" w:color="auto"/>
              <w:bottom w:val="single" w:sz="4" w:space="0" w:color="auto"/>
              <w:right w:val="single" w:sz="4" w:space="0" w:color="auto"/>
            </w:tcBorders>
            <w:vAlign w:val="center"/>
            <w:hideMark/>
          </w:tcPr>
          <w:p w14:paraId="3EC18E67" w14:textId="77777777" w:rsidR="006C0453" w:rsidRPr="00604492" w:rsidRDefault="006C0453" w:rsidP="00A45C06">
            <w:pPr>
              <w:rPr>
                <w:color w:val="000000"/>
                <w:sz w:val="20"/>
                <w:szCs w:val="20"/>
              </w:rPr>
            </w:pPr>
          </w:p>
        </w:tc>
        <w:tc>
          <w:tcPr>
            <w:tcW w:w="1861" w:type="pct"/>
            <w:vMerge/>
            <w:tcBorders>
              <w:top w:val="single" w:sz="4" w:space="0" w:color="auto"/>
              <w:left w:val="single" w:sz="4" w:space="0" w:color="auto"/>
              <w:bottom w:val="single" w:sz="4" w:space="0" w:color="auto"/>
              <w:right w:val="single" w:sz="4" w:space="0" w:color="auto"/>
            </w:tcBorders>
            <w:vAlign w:val="center"/>
            <w:hideMark/>
          </w:tcPr>
          <w:p w14:paraId="2280DC90" w14:textId="77777777" w:rsidR="006C0453" w:rsidRPr="00604492" w:rsidRDefault="006C0453" w:rsidP="00A45C06">
            <w:pPr>
              <w:rPr>
                <w:color w:val="000000"/>
                <w:sz w:val="20"/>
                <w:szCs w:val="20"/>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449A3D4E" w14:textId="77777777" w:rsidR="006C0453" w:rsidRPr="00604492" w:rsidRDefault="006C0453" w:rsidP="00A45C06">
            <w:pPr>
              <w:rPr>
                <w:color w:val="000000"/>
                <w:sz w:val="20"/>
                <w:szCs w:val="20"/>
              </w:rPr>
            </w:pPr>
          </w:p>
        </w:tc>
        <w:tc>
          <w:tcPr>
            <w:tcW w:w="919" w:type="pct"/>
            <w:tcBorders>
              <w:top w:val="nil"/>
              <w:left w:val="nil"/>
              <w:bottom w:val="single" w:sz="4" w:space="0" w:color="auto"/>
              <w:right w:val="single" w:sz="4" w:space="0" w:color="auto"/>
            </w:tcBorders>
            <w:shd w:val="clear" w:color="auto" w:fill="auto"/>
            <w:vAlign w:val="center"/>
            <w:hideMark/>
          </w:tcPr>
          <w:p w14:paraId="6C2EADA1" w14:textId="77777777" w:rsidR="006C0453" w:rsidRPr="00604492" w:rsidRDefault="006C0453" w:rsidP="00A45C06">
            <w:pPr>
              <w:jc w:val="center"/>
              <w:rPr>
                <w:color w:val="000000"/>
                <w:sz w:val="20"/>
                <w:szCs w:val="20"/>
              </w:rPr>
            </w:pPr>
            <w:r w:rsidRPr="00604492">
              <w:rPr>
                <w:color w:val="000000"/>
                <w:sz w:val="20"/>
                <w:szCs w:val="20"/>
              </w:rPr>
              <w:t xml:space="preserve">в заявке на участие в закупке ООО </w:t>
            </w:r>
            <w:r>
              <w:rPr>
                <w:color w:val="000000"/>
                <w:sz w:val="20"/>
                <w:szCs w:val="20"/>
              </w:rPr>
              <w:t>«</w:t>
            </w:r>
            <w:r w:rsidRPr="00604492">
              <w:rPr>
                <w:color w:val="000000"/>
                <w:sz w:val="20"/>
                <w:szCs w:val="20"/>
              </w:rPr>
              <w:t>Стагор</w:t>
            </w:r>
            <w:r>
              <w:rPr>
                <w:color w:val="000000"/>
                <w:sz w:val="20"/>
                <w:szCs w:val="20"/>
              </w:rPr>
              <w:t>»</w:t>
            </w:r>
          </w:p>
        </w:tc>
        <w:tc>
          <w:tcPr>
            <w:tcW w:w="880" w:type="pct"/>
            <w:tcBorders>
              <w:top w:val="nil"/>
              <w:left w:val="nil"/>
              <w:bottom w:val="single" w:sz="4" w:space="0" w:color="auto"/>
              <w:right w:val="single" w:sz="4" w:space="0" w:color="auto"/>
            </w:tcBorders>
            <w:shd w:val="clear" w:color="auto" w:fill="auto"/>
            <w:vAlign w:val="center"/>
            <w:hideMark/>
          </w:tcPr>
          <w:p w14:paraId="55C7E097" w14:textId="77777777" w:rsidR="006C0453" w:rsidRPr="00604492" w:rsidRDefault="006C0453" w:rsidP="00A45C06">
            <w:pPr>
              <w:jc w:val="center"/>
              <w:rPr>
                <w:color w:val="000000"/>
                <w:sz w:val="20"/>
                <w:szCs w:val="20"/>
              </w:rPr>
            </w:pPr>
            <w:r w:rsidRPr="00604492">
              <w:rPr>
                <w:color w:val="000000"/>
                <w:sz w:val="20"/>
                <w:szCs w:val="20"/>
              </w:rPr>
              <w:t>в Контракте № 1 от 18 апреля 2023 года, по итогам аукциона</w:t>
            </w:r>
          </w:p>
        </w:tc>
        <w:tc>
          <w:tcPr>
            <w:tcW w:w="650" w:type="pct"/>
            <w:vMerge/>
            <w:tcBorders>
              <w:left w:val="single" w:sz="4" w:space="0" w:color="auto"/>
              <w:bottom w:val="single" w:sz="4" w:space="0" w:color="auto"/>
              <w:right w:val="single" w:sz="4" w:space="0" w:color="auto"/>
            </w:tcBorders>
            <w:vAlign w:val="center"/>
            <w:hideMark/>
          </w:tcPr>
          <w:p w14:paraId="6FFFD84B" w14:textId="77777777" w:rsidR="006C0453" w:rsidRPr="00604492" w:rsidRDefault="006C0453" w:rsidP="00A45C06">
            <w:pPr>
              <w:rPr>
                <w:color w:val="000000"/>
                <w:sz w:val="20"/>
                <w:szCs w:val="20"/>
              </w:rPr>
            </w:pPr>
          </w:p>
        </w:tc>
      </w:tr>
      <w:tr w:rsidR="006C0453" w:rsidRPr="00604492" w14:paraId="3EE84526" w14:textId="77777777" w:rsidTr="006C0453">
        <w:trPr>
          <w:trHeight w:val="20"/>
          <w:tblHeader/>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062D7049" w14:textId="77777777" w:rsidR="006C0453" w:rsidRPr="00604492" w:rsidRDefault="006C0453" w:rsidP="00A45C06">
            <w:pPr>
              <w:jc w:val="center"/>
              <w:rPr>
                <w:color w:val="000000"/>
                <w:sz w:val="20"/>
                <w:szCs w:val="20"/>
              </w:rPr>
            </w:pPr>
            <w:r w:rsidRPr="00604492">
              <w:rPr>
                <w:color w:val="000000"/>
                <w:sz w:val="20"/>
                <w:szCs w:val="20"/>
              </w:rPr>
              <w:t>1</w:t>
            </w:r>
          </w:p>
        </w:tc>
        <w:tc>
          <w:tcPr>
            <w:tcW w:w="1861" w:type="pct"/>
            <w:tcBorders>
              <w:top w:val="nil"/>
              <w:left w:val="nil"/>
              <w:bottom w:val="single" w:sz="4" w:space="0" w:color="auto"/>
              <w:right w:val="single" w:sz="4" w:space="0" w:color="auto"/>
            </w:tcBorders>
            <w:shd w:val="clear" w:color="auto" w:fill="auto"/>
            <w:vAlign w:val="center"/>
            <w:hideMark/>
          </w:tcPr>
          <w:p w14:paraId="18394A55" w14:textId="77777777" w:rsidR="006C0453" w:rsidRPr="00604492" w:rsidRDefault="006C0453" w:rsidP="00A45C06">
            <w:pPr>
              <w:jc w:val="center"/>
              <w:rPr>
                <w:color w:val="000000"/>
                <w:sz w:val="20"/>
                <w:szCs w:val="20"/>
              </w:rPr>
            </w:pPr>
            <w:r w:rsidRPr="00604492">
              <w:rPr>
                <w:color w:val="000000"/>
                <w:sz w:val="20"/>
                <w:szCs w:val="20"/>
              </w:rPr>
              <w:t>2</w:t>
            </w:r>
          </w:p>
        </w:tc>
        <w:tc>
          <w:tcPr>
            <w:tcW w:w="398" w:type="pct"/>
            <w:tcBorders>
              <w:top w:val="nil"/>
              <w:left w:val="nil"/>
              <w:bottom w:val="single" w:sz="4" w:space="0" w:color="auto"/>
              <w:right w:val="single" w:sz="4" w:space="0" w:color="auto"/>
            </w:tcBorders>
            <w:shd w:val="clear" w:color="auto" w:fill="auto"/>
            <w:noWrap/>
            <w:vAlign w:val="center"/>
            <w:hideMark/>
          </w:tcPr>
          <w:p w14:paraId="68E55FFD" w14:textId="77777777" w:rsidR="006C0453" w:rsidRPr="00604492" w:rsidRDefault="006C0453" w:rsidP="00A45C06">
            <w:pPr>
              <w:jc w:val="center"/>
              <w:rPr>
                <w:color w:val="000000"/>
                <w:sz w:val="20"/>
                <w:szCs w:val="20"/>
              </w:rPr>
            </w:pPr>
            <w:r w:rsidRPr="00604492">
              <w:rPr>
                <w:color w:val="000000"/>
                <w:sz w:val="20"/>
                <w:szCs w:val="20"/>
              </w:rPr>
              <w:t>3</w:t>
            </w:r>
          </w:p>
        </w:tc>
        <w:tc>
          <w:tcPr>
            <w:tcW w:w="919" w:type="pct"/>
            <w:tcBorders>
              <w:top w:val="nil"/>
              <w:left w:val="nil"/>
              <w:bottom w:val="single" w:sz="4" w:space="0" w:color="auto"/>
              <w:right w:val="single" w:sz="4" w:space="0" w:color="auto"/>
            </w:tcBorders>
            <w:shd w:val="clear" w:color="auto" w:fill="auto"/>
            <w:vAlign w:val="center"/>
            <w:hideMark/>
          </w:tcPr>
          <w:p w14:paraId="42A06731" w14:textId="77777777" w:rsidR="006C0453" w:rsidRPr="00604492" w:rsidRDefault="006C0453" w:rsidP="00A45C06">
            <w:pPr>
              <w:jc w:val="center"/>
              <w:rPr>
                <w:color w:val="000000"/>
                <w:sz w:val="20"/>
                <w:szCs w:val="20"/>
              </w:rPr>
            </w:pPr>
            <w:r w:rsidRPr="00604492">
              <w:rPr>
                <w:color w:val="000000"/>
                <w:sz w:val="20"/>
                <w:szCs w:val="20"/>
              </w:rPr>
              <w:t>4</w:t>
            </w:r>
          </w:p>
        </w:tc>
        <w:tc>
          <w:tcPr>
            <w:tcW w:w="880" w:type="pct"/>
            <w:tcBorders>
              <w:top w:val="nil"/>
              <w:left w:val="nil"/>
              <w:bottom w:val="single" w:sz="4" w:space="0" w:color="auto"/>
              <w:right w:val="single" w:sz="4" w:space="0" w:color="auto"/>
            </w:tcBorders>
            <w:shd w:val="clear" w:color="auto" w:fill="auto"/>
            <w:vAlign w:val="center"/>
            <w:hideMark/>
          </w:tcPr>
          <w:p w14:paraId="1EA3AD6D" w14:textId="77777777" w:rsidR="006C0453" w:rsidRPr="00604492" w:rsidRDefault="006C0453" w:rsidP="00A45C06">
            <w:pPr>
              <w:jc w:val="center"/>
              <w:rPr>
                <w:color w:val="000000"/>
                <w:sz w:val="20"/>
                <w:szCs w:val="20"/>
              </w:rPr>
            </w:pPr>
            <w:r w:rsidRPr="00604492">
              <w:rPr>
                <w:color w:val="000000"/>
                <w:sz w:val="20"/>
                <w:szCs w:val="20"/>
              </w:rPr>
              <w:t>5</w:t>
            </w:r>
          </w:p>
        </w:tc>
        <w:tc>
          <w:tcPr>
            <w:tcW w:w="650" w:type="pct"/>
            <w:tcBorders>
              <w:top w:val="nil"/>
              <w:left w:val="nil"/>
              <w:bottom w:val="single" w:sz="4" w:space="0" w:color="auto"/>
              <w:right w:val="single" w:sz="4" w:space="0" w:color="auto"/>
            </w:tcBorders>
            <w:shd w:val="clear" w:color="auto" w:fill="auto"/>
            <w:noWrap/>
            <w:vAlign w:val="center"/>
            <w:hideMark/>
          </w:tcPr>
          <w:p w14:paraId="0840F449" w14:textId="77777777" w:rsidR="006C0453" w:rsidRPr="00604492" w:rsidRDefault="006C0453" w:rsidP="00A45C06">
            <w:pPr>
              <w:jc w:val="center"/>
              <w:rPr>
                <w:color w:val="000000"/>
                <w:sz w:val="20"/>
                <w:szCs w:val="20"/>
              </w:rPr>
            </w:pPr>
            <w:r w:rsidRPr="00604492">
              <w:rPr>
                <w:color w:val="000000"/>
                <w:sz w:val="20"/>
                <w:szCs w:val="20"/>
              </w:rPr>
              <w:t>6</w:t>
            </w:r>
          </w:p>
        </w:tc>
      </w:tr>
      <w:tr w:rsidR="006C0453" w:rsidRPr="00604492" w14:paraId="6A02F29D" w14:textId="77777777" w:rsidTr="00A45C06">
        <w:trPr>
          <w:trHeight w:val="20"/>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6FB19838" w14:textId="77777777" w:rsidR="006C0453" w:rsidRPr="00604492" w:rsidRDefault="006C0453" w:rsidP="00A45C06">
            <w:pPr>
              <w:jc w:val="center"/>
              <w:rPr>
                <w:color w:val="000000"/>
                <w:sz w:val="20"/>
                <w:szCs w:val="20"/>
              </w:rPr>
            </w:pPr>
            <w:r w:rsidRPr="00604492">
              <w:rPr>
                <w:color w:val="000000"/>
                <w:sz w:val="20"/>
                <w:szCs w:val="20"/>
              </w:rPr>
              <w:t>1</w:t>
            </w:r>
          </w:p>
        </w:tc>
        <w:tc>
          <w:tcPr>
            <w:tcW w:w="1861" w:type="pct"/>
            <w:tcBorders>
              <w:top w:val="nil"/>
              <w:left w:val="nil"/>
              <w:bottom w:val="single" w:sz="4" w:space="0" w:color="auto"/>
              <w:right w:val="single" w:sz="4" w:space="0" w:color="auto"/>
            </w:tcBorders>
            <w:shd w:val="clear" w:color="auto" w:fill="auto"/>
            <w:vAlign w:val="bottom"/>
            <w:hideMark/>
          </w:tcPr>
          <w:p w14:paraId="0B299F3F" w14:textId="77777777" w:rsidR="006C0453" w:rsidRPr="00604492" w:rsidRDefault="006C0453" w:rsidP="00A45C06">
            <w:pPr>
              <w:rPr>
                <w:color w:val="000000"/>
                <w:sz w:val="20"/>
                <w:szCs w:val="20"/>
              </w:rPr>
            </w:pPr>
            <w:r w:rsidRPr="00604492">
              <w:rPr>
                <w:color w:val="000000"/>
                <w:sz w:val="20"/>
                <w:szCs w:val="20"/>
              </w:rPr>
              <w:t>Бетон М200 П-4</w:t>
            </w:r>
          </w:p>
        </w:tc>
        <w:tc>
          <w:tcPr>
            <w:tcW w:w="398" w:type="pct"/>
            <w:tcBorders>
              <w:top w:val="nil"/>
              <w:left w:val="nil"/>
              <w:bottom w:val="single" w:sz="4" w:space="0" w:color="auto"/>
              <w:right w:val="single" w:sz="4" w:space="0" w:color="auto"/>
            </w:tcBorders>
            <w:shd w:val="clear" w:color="auto" w:fill="auto"/>
            <w:noWrap/>
            <w:vAlign w:val="center"/>
            <w:hideMark/>
          </w:tcPr>
          <w:p w14:paraId="56CEF3F3" w14:textId="77777777" w:rsidR="006C0453" w:rsidRPr="00604492" w:rsidRDefault="006C0453" w:rsidP="00A45C06">
            <w:pPr>
              <w:jc w:val="center"/>
              <w:rPr>
                <w:color w:val="000000"/>
                <w:sz w:val="20"/>
                <w:szCs w:val="20"/>
              </w:rPr>
            </w:pPr>
            <w:r w:rsidRPr="00604492">
              <w:rPr>
                <w:color w:val="000000"/>
                <w:sz w:val="20"/>
                <w:szCs w:val="20"/>
              </w:rPr>
              <w:t>куб.м.</w:t>
            </w:r>
          </w:p>
        </w:tc>
        <w:tc>
          <w:tcPr>
            <w:tcW w:w="919" w:type="pct"/>
            <w:tcBorders>
              <w:top w:val="nil"/>
              <w:left w:val="nil"/>
              <w:bottom w:val="single" w:sz="4" w:space="0" w:color="auto"/>
              <w:right w:val="single" w:sz="4" w:space="0" w:color="auto"/>
            </w:tcBorders>
            <w:shd w:val="clear" w:color="auto" w:fill="auto"/>
            <w:noWrap/>
            <w:vAlign w:val="center"/>
            <w:hideMark/>
          </w:tcPr>
          <w:p w14:paraId="5C7196BB" w14:textId="77777777" w:rsidR="006C0453" w:rsidRPr="00604492" w:rsidRDefault="006C0453" w:rsidP="00A45C06">
            <w:pPr>
              <w:jc w:val="center"/>
              <w:rPr>
                <w:color w:val="000000"/>
                <w:sz w:val="20"/>
                <w:szCs w:val="20"/>
              </w:rPr>
            </w:pPr>
            <w:r w:rsidRPr="00604492">
              <w:rPr>
                <w:color w:val="000000"/>
                <w:sz w:val="20"/>
                <w:szCs w:val="20"/>
              </w:rPr>
              <w:t>2 100,00</w:t>
            </w:r>
          </w:p>
        </w:tc>
        <w:tc>
          <w:tcPr>
            <w:tcW w:w="880" w:type="pct"/>
            <w:tcBorders>
              <w:top w:val="nil"/>
              <w:left w:val="nil"/>
              <w:bottom w:val="single" w:sz="4" w:space="0" w:color="auto"/>
              <w:right w:val="single" w:sz="4" w:space="0" w:color="auto"/>
            </w:tcBorders>
            <w:shd w:val="clear" w:color="auto" w:fill="auto"/>
            <w:noWrap/>
            <w:vAlign w:val="center"/>
            <w:hideMark/>
          </w:tcPr>
          <w:p w14:paraId="0CB05B87" w14:textId="77777777" w:rsidR="006C0453" w:rsidRPr="00604492" w:rsidRDefault="006C0453" w:rsidP="00A45C06">
            <w:pPr>
              <w:jc w:val="center"/>
              <w:rPr>
                <w:color w:val="000000"/>
                <w:sz w:val="20"/>
                <w:szCs w:val="20"/>
              </w:rPr>
            </w:pPr>
            <w:r w:rsidRPr="00604492">
              <w:rPr>
                <w:color w:val="000000"/>
                <w:sz w:val="20"/>
                <w:szCs w:val="20"/>
              </w:rPr>
              <w:t>1 479,00</w:t>
            </w:r>
          </w:p>
        </w:tc>
        <w:tc>
          <w:tcPr>
            <w:tcW w:w="650" w:type="pct"/>
            <w:tcBorders>
              <w:top w:val="nil"/>
              <w:left w:val="nil"/>
              <w:bottom w:val="single" w:sz="4" w:space="0" w:color="auto"/>
              <w:right w:val="single" w:sz="4" w:space="0" w:color="auto"/>
            </w:tcBorders>
            <w:shd w:val="clear" w:color="auto" w:fill="auto"/>
            <w:noWrap/>
            <w:vAlign w:val="center"/>
            <w:hideMark/>
          </w:tcPr>
          <w:p w14:paraId="64B40A7B" w14:textId="77777777" w:rsidR="006C0453" w:rsidRPr="00604492" w:rsidRDefault="006C0453" w:rsidP="00A45C06">
            <w:pPr>
              <w:jc w:val="center"/>
              <w:rPr>
                <w:color w:val="000000"/>
                <w:sz w:val="20"/>
                <w:szCs w:val="20"/>
              </w:rPr>
            </w:pPr>
            <w:r w:rsidRPr="00604492">
              <w:rPr>
                <w:color w:val="000000"/>
                <w:sz w:val="20"/>
                <w:szCs w:val="20"/>
              </w:rPr>
              <w:t>-29,57%</w:t>
            </w:r>
          </w:p>
        </w:tc>
      </w:tr>
      <w:tr w:rsidR="006C0453" w:rsidRPr="00604492" w14:paraId="5629B818" w14:textId="77777777" w:rsidTr="00A45C06">
        <w:trPr>
          <w:trHeight w:val="20"/>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0E225A63" w14:textId="77777777" w:rsidR="006C0453" w:rsidRPr="00604492" w:rsidRDefault="006C0453" w:rsidP="00A45C06">
            <w:pPr>
              <w:jc w:val="center"/>
              <w:rPr>
                <w:color w:val="000000"/>
                <w:sz w:val="20"/>
                <w:szCs w:val="20"/>
              </w:rPr>
            </w:pPr>
            <w:r w:rsidRPr="00604492">
              <w:rPr>
                <w:color w:val="000000"/>
                <w:sz w:val="20"/>
                <w:szCs w:val="20"/>
              </w:rPr>
              <w:t>2</w:t>
            </w:r>
          </w:p>
        </w:tc>
        <w:tc>
          <w:tcPr>
            <w:tcW w:w="1861" w:type="pct"/>
            <w:tcBorders>
              <w:top w:val="nil"/>
              <w:left w:val="nil"/>
              <w:bottom w:val="single" w:sz="4" w:space="0" w:color="auto"/>
              <w:right w:val="single" w:sz="4" w:space="0" w:color="auto"/>
            </w:tcBorders>
            <w:shd w:val="clear" w:color="auto" w:fill="auto"/>
            <w:vAlign w:val="bottom"/>
            <w:hideMark/>
          </w:tcPr>
          <w:p w14:paraId="56F24A46" w14:textId="77777777" w:rsidR="006C0453" w:rsidRPr="00604492" w:rsidRDefault="006C0453" w:rsidP="00A45C06">
            <w:pPr>
              <w:rPr>
                <w:color w:val="000000"/>
                <w:sz w:val="20"/>
                <w:szCs w:val="20"/>
              </w:rPr>
            </w:pPr>
            <w:r w:rsidRPr="00604492">
              <w:rPr>
                <w:color w:val="000000"/>
                <w:sz w:val="20"/>
                <w:szCs w:val="20"/>
              </w:rPr>
              <w:t>Арматура сталь - армокаркас (калькуляция)</w:t>
            </w:r>
          </w:p>
        </w:tc>
        <w:tc>
          <w:tcPr>
            <w:tcW w:w="398" w:type="pct"/>
            <w:tcBorders>
              <w:top w:val="nil"/>
              <w:left w:val="nil"/>
              <w:bottom w:val="single" w:sz="4" w:space="0" w:color="auto"/>
              <w:right w:val="single" w:sz="4" w:space="0" w:color="auto"/>
            </w:tcBorders>
            <w:shd w:val="clear" w:color="auto" w:fill="auto"/>
            <w:noWrap/>
            <w:vAlign w:val="center"/>
            <w:hideMark/>
          </w:tcPr>
          <w:p w14:paraId="2818561E" w14:textId="77777777" w:rsidR="006C0453" w:rsidRPr="00604492" w:rsidRDefault="006C0453" w:rsidP="00A45C06">
            <w:pPr>
              <w:jc w:val="center"/>
              <w:rPr>
                <w:color w:val="000000"/>
                <w:sz w:val="20"/>
                <w:szCs w:val="20"/>
              </w:rPr>
            </w:pPr>
            <w:r w:rsidRPr="00604492">
              <w:rPr>
                <w:color w:val="000000"/>
                <w:sz w:val="20"/>
                <w:szCs w:val="20"/>
              </w:rPr>
              <w:t>тонна</w:t>
            </w:r>
          </w:p>
        </w:tc>
        <w:tc>
          <w:tcPr>
            <w:tcW w:w="919" w:type="pct"/>
            <w:tcBorders>
              <w:top w:val="nil"/>
              <w:left w:val="nil"/>
              <w:bottom w:val="single" w:sz="4" w:space="0" w:color="auto"/>
              <w:right w:val="single" w:sz="4" w:space="0" w:color="auto"/>
            </w:tcBorders>
            <w:shd w:val="clear" w:color="auto" w:fill="auto"/>
            <w:noWrap/>
            <w:vAlign w:val="center"/>
            <w:hideMark/>
          </w:tcPr>
          <w:p w14:paraId="48AC8BF3" w14:textId="77777777" w:rsidR="006C0453" w:rsidRPr="00604492" w:rsidRDefault="006C0453" w:rsidP="00A45C06">
            <w:pPr>
              <w:jc w:val="center"/>
              <w:rPr>
                <w:color w:val="000000"/>
                <w:sz w:val="20"/>
                <w:szCs w:val="20"/>
              </w:rPr>
            </w:pPr>
            <w:r w:rsidRPr="00604492">
              <w:rPr>
                <w:color w:val="000000"/>
                <w:sz w:val="20"/>
                <w:szCs w:val="20"/>
              </w:rPr>
              <w:t>39 020,87</w:t>
            </w:r>
          </w:p>
        </w:tc>
        <w:tc>
          <w:tcPr>
            <w:tcW w:w="880" w:type="pct"/>
            <w:tcBorders>
              <w:top w:val="nil"/>
              <w:left w:val="nil"/>
              <w:bottom w:val="single" w:sz="4" w:space="0" w:color="auto"/>
              <w:right w:val="single" w:sz="4" w:space="0" w:color="auto"/>
            </w:tcBorders>
            <w:shd w:val="clear" w:color="auto" w:fill="auto"/>
            <w:noWrap/>
            <w:vAlign w:val="center"/>
            <w:hideMark/>
          </w:tcPr>
          <w:p w14:paraId="1E81B4F5" w14:textId="77777777" w:rsidR="006C0453" w:rsidRPr="00604492" w:rsidRDefault="006C0453" w:rsidP="00A45C06">
            <w:pPr>
              <w:jc w:val="center"/>
              <w:rPr>
                <w:color w:val="000000"/>
                <w:sz w:val="20"/>
                <w:szCs w:val="20"/>
              </w:rPr>
            </w:pPr>
            <w:r w:rsidRPr="00604492">
              <w:rPr>
                <w:color w:val="000000"/>
                <w:sz w:val="20"/>
                <w:szCs w:val="20"/>
              </w:rPr>
              <w:t>31 467,00</w:t>
            </w:r>
          </w:p>
        </w:tc>
        <w:tc>
          <w:tcPr>
            <w:tcW w:w="650" w:type="pct"/>
            <w:tcBorders>
              <w:top w:val="nil"/>
              <w:left w:val="nil"/>
              <w:bottom w:val="single" w:sz="4" w:space="0" w:color="auto"/>
              <w:right w:val="single" w:sz="4" w:space="0" w:color="auto"/>
            </w:tcBorders>
            <w:shd w:val="clear" w:color="auto" w:fill="auto"/>
            <w:noWrap/>
            <w:vAlign w:val="center"/>
            <w:hideMark/>
          </w:tcPr>
          <w:p w14:paraId="7107E003" w14:textId="77777777" w:rsidR="006C0453" w:rsidRPr="00604492" w:rsidRDefault="006C0453" w:rsidP="00A45C06">
            <w:pPr>
              <w:jc w:val="center"/>
              <w:rPr>
                <w:color w:val="000000"/>
                <w:sz w:val="20"/>
                <w:szCs w:val="20"/>
              </w:rPr>
            </w:pPr>
            <w:r w:rsidRPr="00604492">
              <w:rPr>
                <w:color w:val="000000"/>
                <w:sz w:val="20"/>
                <w:szCs w:val="20"/>
              </w:rPr>
              <w:t>-19,36%</w:t>
            </w:r>
          </w:p>
        </w:tc>
      </w:tr>
      <w:tr w:rsidR="006C0453" w:rsidRPr="00604492" w14:paraId="0CDB5459" w14:textId="77777777" w:rsidTr="00A45C06">
        <w:trPr>
          <w:trHeight w:val="20"/>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198844DE" w14:textId="77777777" w:rsidR="006C0453" w:rsidRPr="00604492" w:rsidRDefault="006C0453" w:rsidP="00A45C06">
            <w:pPr>
              <w:jc w:val="center"/>
              <w:rPr>
                <w:color w:val="000000"/>
                <w:sz w:val="20"/>
                <w:szCs w:val="20"/>
              </w:rPr>
            </w:pPr>
            <w:r w:rsidRPr="00604492">
              <w:rPr>
                <w:color w:val="000000"/>
                <w:sz w:val="20"/>
                <w:szCs w:val="20"/>
              </w:rPr>
              <w:t>3</w:t>
            </w:r>
          </w:p>
        </w:tc>
        <w:tc>
          <w:tcPr>
            <w:tcW w:w="1861" w:type="pct"/>
            <w:tcBorders>
              <w:top w:val="nil"/>
              <w:left w:val="nil"/>
              <w:bottom w:val="single" w:sz="4" w:space="0" w:color="auto"/>
              <w:right w:val="single" w:sz="4" w:space="0" w:color="auto"/>
            </w:tcBorders>
            <w:shd w:val="clear" w:color="auto" w:fill="auto"/>
            <w:vAlign w:val="bottom"/>
            <w:hideMark/>
          </w:tcPr>
          <w:p w14:paraId="1BC6AB74" w14:textId="77777777" w:rsidR="006C0453" w:rsidRPr="00604492" w:rsidRDefault="006C0453" w:rsidP="00A45C06">
            <w:pPr>
              <w:rPr>
                <w:color w:val="000000"/>
                <w:sz w:val="20"/>
                <w:szCs w:val="20"/>
              </w:rPr>
            </w:pPr>
            <w:r w:rsidRPr="00604492">
              <w:rPr>
                <w:color w:val="000000"/>
                <w:sz w:val="20"/>
                <w:szCs w:val="20"/>
              </w:rPr>
              <w:t>Конструкции стальные (К1-К11, Км-1), калькуляции</w:t>
            </w:r>
          </w:p>
        </w:tc>
        <w:tc>
          <w:tcPr>
            <w:tcW w:w="398" w:type="pct"/>
            <w:tcBorders>
              <w:top w:val="nil"/>
              <w:left w:val="nil"/>
              <w:bottom w:val="single" w:sz="4" w:space="0" w:color="auto"/>
              <w:right w:val="single" w:sz="4" w:space="0" w:color="auto"/>
            </w:tcBorders>
            <w:shd w:val="clear" w:color="auto" w:fill="auto"/>
            <w:noWrap/>
            <w:vAlign w:val="center"/>
            <w:hideMark/>
          </w:tcPr>
          <w:p w14:paraId="2FAC3A76" w14:textId="77777777" w:rsidR="006C0453" w:rsidRPr="00604492" w:rsidRDefault="006C0453" w:rsidP="00A45C06">
            <w:pPr>
              <w:jc w:val="center"/>
              <w:rPr>
                <w:color w:val="000000"/>
                <w:sz w:val="20"/>
                <w:szCs w:val="20"/>
              </w:rPr>
            </w:pPr>
            <w:r w:rsidRPr="00604492">
              <w:rPr>
                <w:color w:val="000000"/>
                <w:sz w:val="20"/>
                <w:szCs w:val="20"/>
              </w:rPr>
              <w:t>тонна</w:t>
            </w:r>
          </w:p>
        </w:tc>
        <w:tc>
          <w:tcPr>
            <w:tcW w:w="919" w:type="pct"/>
            <w:tcBorders>
              <w:top w:val="nil"/>
              <w:left w:val="nil"/>
              <w:bottom w:val="single" w:sz="4" w:space="0" w:color="auto"/>
              <w:right w:val="single" w:sz="4" w:space="0" w:color="auto"/>
            </w:tcBorders>
            <w:shd w:val="clear" w:color="auto" w:fill="auto"/>
            <w:noWrap/>
            <w:vAlign w:val="center"/>
            <w:hideMark/>
          </w:tcPr>
          <w:p w14:paraId="7D4B98FB" w14:textId="77777777" w:rsidR="006C0453" w:rsidRPr="00604492" w:rsidRDefault="006C0453" w:rsidP="00A45C06">
            <w:pPr>
              <w:jc w:val="center"/>
              <w:rPr>
                <w:color w:val="000000"/>
                <w:sz w:val="20"/>
                <w:szCs w:val="20"/>
              </w:rPr>
            </w:pPr>
            <w:r w:rsidRPr="00604492">
              <w:rPr>
                <w:color w:val="000000"/>
                <w:sz w:val="20"/>
                <w:szCs w:val="20"/>
              </w:rPr>
              <w:t>36 692,00</w:t>
            </w:r>
          </w:p>
        </w:tc>
        <w:tc>
          <w:tcPr>
            <w:tcW w:w="880" w:type="pct"/>
            <w:tcBorders>
              <w:top w:val="nil"/>
              <w:left w:val="nil"/>
              <w:bottom w:val="single" w:sz="4" w:space="0" w:color="auto"/>
              <w:right w:val="single" w:sz="4" w:space="0" w:color="auto"/>
            </w:tcBorders>
            <w:shd w:val="clear" w:color="auto" w:fill="auto"/>
            <w:noWrap/>
            <w:vAlign w:val="center"/>
            <w:hideMark/>
          </w:tcPr>
          <w:p w14:paraId="5838C666" w14:textId="77777777" w:rsidR="006C0453" w:rsidRPr="00604492" w:rsidRDefault="006C0453" w:rsidP="00A45C06">
            <w:pPr>
              <w:jc w:val="center"/>
              <w:rPr>
                <w:color w:val="000000"/>
                <w:sz w:val="20"/>
                <w:szCs w:val="20"/>
              </w:rPr>
            </w:pPr>
            <w:r w:rsidRPr="00604492">
              <w:rPr>
                <w:color w:val="000000"/>
                <w:sz w:val="20"/>
                <w:szCs w:val="20"/>
              </w:rPr>
              <w:t>26 760,00</w:t>
            </w:r>
          </w:p>
        </w:tc>
        <w:tc>
          <w:tcPr>
            <w:tcW w:w="650" w:type="pct"/>
            <w:tcBorders>
              <w:top w:val="nil"/>
              <w:left w:val="nil"/>
              <w:bottom w:val="single" w:sz="4" w:space="0" w:color="auto"/>
              <w:right w:val="single" w:sz="4" w:space="0" w:color="auto"/>
            </w:tcBorders>
            <w:shd w:val="clear" w:color="auto" w:fill="auto"/>
            <w:noWrap/>
            <w:vAlign w:val="center"/>
            <w:hideMark/>
          </w:tcPr>
          <w:p w14:paraId="15202294" w14:textId="77777777" w:rsidR="006C0453" w:rsidRPr="00604492" w:rsidRDefault="006C0453" w:rsidP="00A45C06">
            <w:pPr>
              <w:jc w:val="center"/>
              <w:rPr>
                <w:color w:val="000000"/>
                <w:sz w:val="20"/>
                <w:szCs w:val="20"/>
              </w:rPr>
            </w:pPr>
            <w:r w:rsidRPr="00604492">
              <w:rPr>
                <w:color w:val="000000"/>
                <w:sz w:val="20"/>
                <w:szCs w:val="20"/>
              </w:rPr>
              <w:t>-27,07%</w:t>
            </w:r>
          </w:p>
        </w:tc>
      </w:tr>
      <w:tr w:rsidR="006C0453" w:rsidRPr="00604492" w14:paraId="3BC6BCD5" w14:textId="77777777" w:rsidTr="00A45C06">
        <w:trPr>
          <w:trHeight w:val="20"/>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553F7FDF" w14:textId="77777777" w:rsidR="006C0453" w:rsidRPr="00604492" w:rsidRDefault="006C0453" w:rsidP="00A45C06">
            <w:pPr>
              <w:jc w:val="center"/>
              <w:rPr>
                <w:color w:val="000000"/>
                <w:sz w:val="20"/>
                <w:szCs w:val="20"/>
              </w:rPr>
            </w:pPr>
            <w:r w:rsidRPr="00604492">
              <w:rPr>
                <w:color w:val="000000"/>
                <w:sz w:val="20"/>
                <w:szCs w:val="20"/>
              </w:rPr>
              <w:t>4</w:t>
            </w:r>
          </w:p>
        </w:tc>
        <w:tc>
          <w:tcPr>
            <w:tcW w:w="1861" w:type="pct"/>
            <w:tcBorders>
              <w:top w:val="nil"/>
              <w:left w:val="nil"/>
              <w:bottom w:val="single" w:sz="4" w:space="0" w:color="auto"/>
              <w:right w:val="single" w:sz="4" w:space="0" w:color="auto"/>
            </w:tcBorders>
            <w:shd w:val="clear" w:color="auto" w:fill="auto"/>
            <w:vAlign w:val="bottom"/>
            <w:hideMark/>
          </w:tcPr>
          <w:p w14:paraId="001967EE" w14:textId="77777777" w:rsidR="006C0453" w:rsidRPr="00604492" w:rsidRDefault="006C0453" w:rsidP="00A45C06">
            <w:pPr>
              <w:rPr>
                <w:color w:val="000000"/>
                <w:sz w:val="20"/>
                <w:szCs w:val="20"/>
              </w:rPr>
            </w:pPr>
            <w:r w:rsidRPr="00604492">
              <w:rPr>
                <w:color w:val="000000"/>
                <w:sz w:val="20"/>
                <w:szCs w:val="20"/>
              </w:rPr>
              <w:t>Конструкции стальные (Ф1-Ф4), калькуляции</w:t>
            </w:r>
          </w:p>
        </w:tc>
        <w:tc>
          <w:tcPr>
            <w:tcW w:w="398" w:type="pct"/>
            <w:tcBorders>
              <w:top w:val="nil"/>
              <w:left w:val="nil"/>
              <w:bottom w:val="single" w:sz="4" w:space="0" w:color="auto"/>
              <w:right w:val="single" w:sz="4" w:space="0" w:color="auto"/>
            </w:tcBorders>
            <w:shd w:val="clear" w:color="auto" w:fill="auto"/>
            <w:noWrap/>
            <w:vAlign w:val="center"/>
            <w:hideMark/>
          </w:tcPr>
          <w:p w14:paraId="69B4C7BC" w14:textId="77777777" w:rsidR="006C0453" w:rsidRPr="00604492" w:rsidRDefault="006C0453" w:rsidP="00A45C06">
            <w:pPr>
              <w:jc w:val="center"/>
              <w:rPr>
                <w:color w:val="000000"/>
                <w:sz w:val="20"/>
                <w:szCs w:val="20"/>
              </w:rPr>
            </w:pPr>
            <w:r w:rsidRPr="00604492">
              <w:rPr>
                <w:color w:val="000000"/>
                <w:sz w:val="20"/>
                <w:szCs w:val="20"/>
              </w:rPr>
              <w:t>тонна</w:t>
            </w:r>
          </w:p>
        </w:tc>
        <w:tc>
          <w:tcPr>
            <w:tcW w:w="919" w:type="pct"/>
            <w:tcBorders>
              <w:top w:val="nil"/>
              <w:left w:val="nil"/>
              <w:bottom w:val="single" w:sz="4" w:space="0" w:color="auto"/>
              <w:right w:val="single" w:sz="4" w:space="0" w:color="auto"/>
            </w:tcBorders>
            <w:shd w:val="clear" w:color="auto" w:fill="auto"/>
            <w:noWrap/>
            <w:vAlign w:val="center"/>
            <w:hideMark/>
          </w:tcPr>
          <w:p w14:paraId="575F72EE" w14:textId="77777777" w:rsidR="006C0453" w:rsidRPr="00604492" w:rsidRDefault="006C0453" w:rsidP="00A45C06">
            <w:pPr>
              <w:jc w:val="center"/>
              <w:rPr>
                <w:color w:val="000000"/>
                <w:sz w:val="20"/>
                <w:szCs w:val="20"/>
              </w:rPr>
            </w:pPr>
            <w:r w:rsidRPr="00604492">
              <w:rPr>
                <w:color w:val="000000"/>
                <w:sz w:val="20"/>
                <w:szCs w:val="20"/>
              </w:rPr>
              <w:t>42 114,00</w:t>
            </w:r>
          </w:p>
        </w:tc>
        <w:tc>
          <w:tcPr>
            <w:tcW w:w="880" w:type="pct"/>
            <w:tcBorders>
              <w:top w:val="nil"/>
              <w:left w:val="nil"/>
              <w:bottom w:val="single" w:sz="4" w:space="0" w:color="auto"/>
              <w:right w:val="single" w:sz="4" w:space="0" w:color="auto"/>
            </w:tcBorders>
            <w:shd w:val="clear" w:color="auto" w:fill="auto"/>
            <w:noWrap/>
            <w:vAlign w:val="center"/>
            <w:hideMark/>
          </w:tcPr>
          <w:p w14:paraId="03C8F0B4" w14:textId="77777777" w:rsidR="006C0453" w:rsidRPr="00604492" w:rsidRDefault="006C0453" w:rsidP="00A45C06">
            <w:pPr>
              <w:jc w:val="center"/>
              <w:rPr>
                <w:color w:val="000000"/>
                <w:sz w:val="20"/>
                <w:szCs w:val="20"/>
              </w:rPr>
            </w:pPr>
            <w:r w:rsidRPr="00604492">
              <w:rPr>
                <w:color w:val="000000"/>
                <w:sz w:val="20"/>
                <w:szCs w:val="20"/>
              </w:rPr>
              <w:t>29 640,00</w:t>
            </w:r>
          </w:p>
        </w:tc>
        <w:tc>
          <w:tcPr>
            <w:tcW w:w="650" w:type="pct"/>
            <w:tcBorders>
              <w:top w:val="nil"/>
              <w:left w:val="nil"/>
              <w:bottom w:val="single" w:sz="4" w:space="0" w:color="auto"/>
              <w:right w:val="single" w:sz="4" w:space="0" w:color="auto"/>
            </w:tcBorders>
            <w:shd w:val="clear" w:color="auto" w:fill="auto"/>
            <w:noWrap/>
            <w:vAlign w:val="center"/>
            <w:hideMark/>
          </w:tcPr>
          <w:p w14:paraId="4EC6CD81" w14:textId="77777777" w:rsidR="006C0453" w:rsidRPr="00604492" w:rsidRDefault="006C0453" w:rsidP="00A45C06">
            <w:pPr>
              <w:jc w:val="center"/>
              <w:rPr>
                <w:color w:val="000000"/>
                <w:sz w:val="20"/>
                <w:szCs w:val="20"/>
              </w:rPr>
            </w:pPr>
            <w:r w:rsidRPr="00604492">
              <w:rPr>
                <w:color w:val="000000"/>
                <w:sz w:val="20"/>
                <w:szCs w:val="20"/>
              </w:rPr>
              <w:t>-29,62%</w:t>
            </w:r>
          </w:p>
        </w:tc>
      </w:tr>
      <w:tr w:rsidR="006C0453" w:rsidRPr="00604492" w14:paraId="5A876160" w14:textId="77777777" w:rsidTr="00A45C06">
        <w:trPr>
          <w:trHeight w:val="20"/>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52471197" w14:textId="77777777" w:rsidR="006C0453" w:rsidRPr="00604492" w:rsidRDefault="006C0453" w:rsidP="00A45C06">
            <w:pPr>
              <w:jc w:val="center"/>
              <w:rPr>
                <w:color w:val="000000"/>
                <w:sz w:val="20"/>
                <w:szCs w:val="20"/>
              </w:rPr>
            </w:pPr>
            <w:r w:rsidRPr="00604492">
              <w:rPr>
                <w:color w:val="000000"/>
                <w:sz w:val="20"/>
                <w:szCs w:val="20"/>
              </w:rPr>
              <w:t>5</w:t>
            </w:r>
          </w:p>
        </w:tc>
        <w:tc>
          <w:tcPr>
            <w:tcW w:w="1861" w:type="pct"/>
            <w:tcBorders>
              <w:top w:val="nil"/>
              <w:left w:val="nil"/>
              <w:bottom w:val="single" w:sz="4" w:space="0" w:color="auto"/>
              <w:right w:val="single" w:sz="4" w:space="0" w:color="auto"/>
            </w:tcBorders>
            <w:shd w:val="clear" w:color="auto" w:fill="auto"/>
            <w:vAlign w:val="bottom"/>
            <w:hideMark/>
          </w:tcPr>
          <w:p w14:paraId="0B7AC25F" w14:textId="77777777" w:rsidR="006C0453" w:rsidRPr="00604492" w:rsidRDefault="006C0453" w:rsidP="00A45C06">
            <w:pPr>
              <w:rPr>
                <w:color w:val="000000"/>
                <w:sz w:val="20"/>
                <w:szCs w:val="20"/>
              </w:rPr>
            </w:pPr>
            <w:r w:rsidRPr="00604492">
              <w:rPr>
                <w:color w:val="000000"/>
                <w:sz w:val="20"/>
                <w:szCs w:val="20"/>
              </w:rPr>
              <w:t>Конструкции стальные (Гс-1, Гс-2), калькуляции</w:t>
            </w:r>
          </w:p>
        </w:tc>
        <w:tc>
          <w:tcPr>
            <w:tcW w:w="398" w:type="pct"/>
            <w:tcBorders>
              <w:top w:val="nil"/>
              <w:left w:val="nil"/>
              <w:bottom w:val="single" w:sz="4" w:space="0" w:color="auto"/>
              <w:right w:val="single" w:sz="4" w:space="0" w:color="auto"/>
            </w:tcBorders>
            <w:shd w:val="clear" w:color="auto" w:fill="auto"/>
            <w:noWrap/>
            <w:vAlign w:val="center"/>
            <w:hideMark/>
          </w:tcPr>
          <w:p w14:paraId="7F7F7B4B" w14:textId="77777777" w:rsidR="006C0453" w:rsidRPr="00604492" w:rsidRDefault="006C0453" w:rsidP="00A45C06">
            <w:pPr>
              <w:jc w:val="center"/>
              <w:rPr>
                <w:color w:val="000000"/>
                <w:sz w:val="20"/>
                <w:szCs w:val="20"/>
              </w:rPr>
            </w:pPr>
            <w:r w:rsidRPr="00604492">
              <w:rPr>
                <w:color w:val="000000"/>
                <w:sz w:val="20"/>
                <w:szCs w:val="20"/>
              </w:rPr>
              <w:t>тонна</w:t>
            </w:r>
          </w:p>
        </w:tc>
        <w:tc>
          <w:tcPr>
            <w:tcW w:w="919" w:type="pct"/>
            <w:tcBorders>
              <w:top w:val="nil"/>
              <w:left w:val="nil"/>
              <w:bottom w:val="single" w:sz="4" w:space="0" w:color="auto"/>
              <w:right w:val="single" w:sz="4" w:space="0" w:color="auto"/>
            </w:tcBorders>
            <w:shd w:val="clear" w:color="auto" w:fill="auto"/>
            <w:noWrap/>
            <w:vAlign w:val="center"/>
            <w:hideMark/>
          </w:tcPr>
          <w:p w14:paraId="58A9E2B5" w14:textId="77777777" w:rsidR="006C0453" w:rsidRPr="00604492" w:rsidRDefault="006C0453" w:rsidP="00A45C06">
            <w:pPr>
              <w:jc w:val="center"/>
              <w:rPr>
                <w:color w:val="000000"/>
                <w:sz w:val="20"/>
                <w:szCs w:val="20"/>
              </w:rPr>
            </w:pPr>
            <w:r w:rsidRPr="00604492">
              <w:rPr>
                <w:color w:val="000000"/>
                <w:sz w:val="20"/>
                <w:szCs w:val="20"/>
              </w:rPr>
              <w:t>36 069,00</w:t>
            </w:r>
          </w:p>
        </w:tc>
        <w:tc>
          <w:tcPr>
            <w:tcW w:w="880" w:type="pct"/>
            <w:tcBorders>
              <w:top w:val="nil"/>
              <w:left w:val="nil"/>
              <w:bottom w:val="single" w:sz="4" w:space="0" w:color="auto"/>
              <w:right w:val="single" w:sz="4" w:space="0" w:color="auto"/>
            </w:tcBorders>
            <w:shd w:val="clear" w:color="auto" w:fill="auto"/>
            <w:noWrap/>
            <w:vAlign w:val="center"/>
            <w:hideMark/>
          </w:tcPr>
          <w:p w14:paraId="086B1A57" w14:textId="77777777" w:rsidR="006C0453" w:rsidRPr="00604492" w:rsidRDefault="006C0453" w:rsidP="00A45C06">
            <w:pPr>
              <w:jc w:val="center"/>
              <w:rPr>
                <w:color w:val="000000"/>
                <w:sz w:val="20"/>
                <w:szCs w:val="20"/>
              </w:rPr>
            </w:pPr>
            <w:r w:rsidRPr="00604492">
              <w:rPr>
                <w:color w:val="000000"/>
                <w:sz w:val="20"/>
                <w:szCs w:val="20"/>
              </w:rPr>
              <w:t>26 866,00</w:t>
            </w:r>
          </w:p>
        </w:tc>
        <w:tc>
          <w:tcPr>
            <w:tcW w:w="650" w:type="pct"/>
            <w:tcBorders>
              <w:top w:val="nil"/>
              <w:left w:val="nil"/>
              <w:bottom w:val="single" w:sz="4" w:space="0" w:color="auto"/>
              <w:right w:val="single" w:sz="4" w:space="0" w:color="auto"/>
            </w:tcBorders>
            <w:shd w:val="clear" w:color="auto" w:fill="auto"/>
            <w:noWrap/>
            <w:vAlign w:val="center"/>
            <w:hideMark/>
          </w:tcPr>
          <w:p w14:paraId="0FDE3441" w14:textId="77777777" w:rsidR="006C0453" w:rsidRPr="00604492" w:rsidRDefault="006C0453" w:rsidP="00A45C06">
            <w:pPr>
              <w:jc w:val="center"/>
              <w:rPr>
                <w:color w:val="000000"/>
                <w:sz w:val="20"/>
                <w:szCs w:val="20"/>
              </w:rPr>
            </w:pPr>
            <w:r w:rsidRPr="00604492">
              <w:rPr>
                <w:color w:val="000000"/>
                <w:sz w:val="20"/>
                <w:szCs w:val="20"/>
              </w:rPr>
              <w:t>-25,51%</w:t>
            </w:r>
          </w:p>
        </w:tc>
      </w:tr>
      <w:tr w:rsidR="006C0453" w:rsidRPr="00604492" w14:paraId="5AD708AE" w14:textId="77777777" w:rsidTr="00A45C06">
        <w:trPr>
          <w:trHeight w:val="20"/>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16AF8FD2" w14:textId="77777777" w:rsidR="006C0453" w:rsidRPr="00604492" w:rsidRDefault="006C0453" w:rsidP="00A45C06">
            <w:pPr>
              <w:jc w:val="center"/>
              <w:rPr>
                <w:color w:val="000000"/>
                <w:sz w:val="20"/>
                <w:szCs w:val="20"/>
              </w:rPr>
            </w:pPr>
            <w:r w:rsidRPr="00604492">
              <w:rPr>
                <w:color w:val="000000"/>
                <w:sz w:val="20"/>
                <w:szCs w:val="20"/>
              </w:rPr>
              <w:t>6</w:t>
            </w:r>
          </w:p>
        </w:tc>
        <w:tc>
          <w:tcPr>
            <w:tcW w:w="1861" w:type="pct"/>
            <w:tcBorders>
              <w:top w:val="nil"/>
              <w:left w:val="nil"/>
              <w:bottom w:val="single" w:sz="4" w:space="0" w:color="auto"/>
              <w:right w:val="single" w:sz="4" w:space="0" w:color="auto"/>
            </w:tcBorders>
            <w:shd w:val="clear" w:color="auto" w:fill="auto"/>
            <w:vAlign w:val="bottom"/>
            <w:hideMark/>
          </w:tcPr>
          <w:p w14:paraId="682D2D00" w14:textId="77777777" w:rsidR="006C0453" w:rsidRPr="00604492" w:rsidRDefault="006C0453" w:rsidP="00A45C06">
            <w:pPr>
              <w:rPr>
                <w:color w:val="000000"/>
                <w:sz w:val="20"/>
                <w:szCs w:val="20"/>
              </w:rPr>
            </w:pPr>
            <w:r w:rsidRPr="00604492">
              <w:rPr>
                <w:color w:val="000000"/>
                <w:sz w:val="20"/>
                <w:szCs w:val="20"/>
              </w:rPr>
              <w:t>Конструкции стальные (Вс-1, Вс-2), калькуляции</w:t>
            </w:r>
          </w:p>
        </w:tc>
        <w:tc>
          <w:tcPr>
            <w:tcW w:w="398" w:type="pct"/>
            <w:tcBorders>
              <w:top w:val="nil"/>
              <w:left w:val="nil"/>
              <w:bottom w:val="single" w:sz="4" w:space="0" w:color="auto"/>
              <w:right w:val="single" w:sz="4" w:space="0" w:color="auto"/>
            </w:tcBorders>
            <w:shd w:val="clear" w:color="auto" w:fill="auto"/>
            <w:noWrap/>
            <w:vAlign w:val="center"/>
            <w:hideMark/>
          </w:tcPr>
          <w:p w14:paraId="28243E4E" w14:textId="77777777" w:rsidR="006C0453" w:rsidRPr="00604492" w:rsidRDefault="006C0453" w:rsidP="00A45C06">
            <w:pPr>
              <w:jc w:val="center"/>
              <w:rPr>
                <w:color w:val="000000"/>
                <w:sz w:val="20"/>
                <w:szCs w:val="20"/>
              </w:rPr>
            </w:pPr>
            <w:r w:rsidRPr="00604492">
              <w:rPr>
                <w:color w:val="000000"/>
                <w:sz w:val="20"/>
                <w:szCs w:val="20"/>
              </w:rPr>
              <w:t>тонна</w:t>
            </w:r>
          </w:p>
        </w:tc>
        <w:tc>
          <w:tcPr>
            <w:tcW w:w="919" w:type="pct"/>
            <w:tcBorders>
              <w:top w:val="nil"/>
              <w:left w:val="nil"/>
              <w:bottom w:val="single" w:sz="4" w:space="0" w:color="auto"/>
              <w:right w:val="single" w:sz="4" w:space="0" w:color="auto"/>
            </w:tcBorders>
            <w:shd w:val="clear" w:color="auto" w:fill="auto"/>
            <w:noWrap/>
            <w:vAlign w:val="center"/>
            <w:hideMark/>
          </w:tcPr>
          <w:p w14:paraId="1176FFFE" w14:textId="77777777" w:rsidR="006C0453" w:rsidRPr="00604492" w:rsidRDefault="006C0453" w:rsidP="00A45C06">
            <w:pPr>
              <w:jc w:val="center"/>
              <w:rPr>
                <w:color w:val="000000"/>
                <w:sz w:val="20"/>
                <w:szCs w:val="20"/>
              </w:rPr>
            </w:pPr>
            <w:r w:rsidRPr="00604492">
              <w:rPr>
                <w:color w:val="000000"/>
                <w:sz w:val="20"/>
                <w:szCs w:val="20"/>
              </w:rPr>
              <w:t>36 225,00</w:t>
            </w:r>
          </w:p>
        </w:tc>
        <w:tc>
          <w:tcPr>
            <w:tcW w:w="880" w:type="pct"/>
            <w:tcBorders>
              <w:top w:val="nil"/>
              <w:left w:val="nil"/>
              <w:bottom w:val="single" w:sz="4" w:space="0" w:color="auto"/>
              <w:right w:val="single" w:sz="4" w:space="0" w:color="auto"/>
            </w:tcBorders>
            <w:shd w:val="clear" w:color="auto" w:fill="auto"/>
            <w:noWrap/>
            <w:vAlign w:val="center"/>
            <w:hideMark/>
          </w:tcPr>
          <w:p w14:paraId="1D477BF5" w14:textId="77777777" w:rsidR="006C0453" w:rsidRPr="00604492" w:rsidRDefault="006C0453" w:rsidP="00A45C06">
            <w:pPr>
              <w:jc w:val="center"/>
              <w:rPr>
                <w:color w:val="000000"/>
                <w:sz w:val="20"/>
                <w:szCs w:val="20"/>
              </w:rPr>
            </w:pPr>
            <w:r w:rsidRPr="00604492">
              <w:rPr>
                <w:color w:val="000000"/>
                <w:sz w:val="20"/>
                <w:szCs w:val="20"/>
              </w:rPr>
              <w:t>26 866,00</w:t>
            </w:r>
          </w:p>
        </w:tc>
        <w:tc>
          <w:tcPr>
            <w:tcW w:w="650" w:type="pct"/>
            <w:tcBorders>
              <w:top w:val="nil"/>
              <w:left w:val="nil"/>
              <w:bottom w:val="single" w:sz="4" w:space="0" w:color="auto"/>
              <w:right w:val="single" w:sz="4" w:space="0" w:color="auto"/>
            </w:tcBorders>
            <w:shd w:val="clear" w:color="auto" w:fill="auto"/>
            <w:noWrap/>
            <w:vAlign w:val="center"/>
            <w:hideMark/>
          </w:tcPr>
          <w:p w14:paraId="5A6B20D2" w14:textId="77777777" w:rsidR="006C0453" w:rsidRPr="00604492" w:rsidRDefault="006C0453" w:rsidP="00A45C06">
            <w:pPr>
              <w:jc w:val="center"/>
              <w:rPr>
                <w:color w:val="000000"/>
                <w:sz w:val="20"/>
                <w:szCs w:val="20"/>
              </w:rPr>
            </w:pPr>
            <w:r w:rsidRPr="00604492">
              <w:rPr>
                <w:color w:val="000000"/>
                <w:sz w:val="20"/>
                <w:szCs w:val="20"/>
              </w:rPr>
              <w:t>-25,84%</w:t>
            </w:r>
          </w:p>
        </w:tc>
      </w:tr>
      <w:tr w:rsidR="006C0453" w:rsidRPr="00604492" w14:paraId="3D3B6AD7" w14:textId="77777777" w:rsidTr="00A45C06">
        <w:trPr>
          <w:trHeight w:val="20"/>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0674E6BD" w14:textId="77777777" w:rsidR="006C0453" w:rsidRPr="00604492" w:rsidRDefault="006C0453" w:rsidP="00A45C06">
            <w:pPr>
              <w:jc w:val="center"/>
              <w:rPr>
                <w:color w:val="000000"/>
                <w:sz w:val="20"/>
                <w:szCs w:val="20"/>
              </w:rPr>
            </w:pPr>
            <w:r w:rsidRPr="00604492">
              <w:rPr>
                <w:color w:val="000000"/>
                <w:sz w:val="20"/>
                <w:szCs w:val="20"/>
              </w:rPr>
              <w:t>7</w:t>
            </w:r>
          </w:p>
        </w:tc>
        <w:tc>
          <w:tcPr>
            <w:tcW w:w="1861" w:type="pct"/>
            <w:tcBorders>
              <w:top w:val="nil"/>
              <w:left w:val="nil"/>
              <w:bottom w:val="single" w:sz="4" w:space="0" w:color="auto"/>
              <w:right w:val="single" w:sz="4" w:space="0" w:color="auto"/>
            </w:tcBorders>
            <w:shd w:val="clear" w:color="auto" w:fill="auto"/>
            <w:vAlign w:val="bottom"/>
            <w:hideMark/>
          </w:tcPr>
          <w:p w14:paraId="4DC486E0" w14:textId="77777777" w:rsidR="006C0453" w:rsidRPr="00604492" w:rsidRDefault="006C0453" w:rsidP="00A45C06">
            <w:pPr>
              <w:rPr>
                <w:color w:val="000000"/>
                <w:sz w:val="20"/>
                <w:szCs w:val="20"/>
              </w:rPr>
            </w:pPr>
            <w:r w:rsidRPr="00604492">
              <w:rPr>
                <w:color w:val="000000"/>
                <w:sz w:val="20"/>
                <w:szCs w:val="20"/>
              </w:rPr>
              <w:t>Конструкции стальные (Рс-1 - Рс-4), калькуляции</w:t>
            </w:r>
          </w:p>
        </w:tc>
        <w:tc>
          <w:tcPr>
            <w:tcW w:w="398" w:type="pct"/>
            <w:tcBorders>
              <w:top w:val="nil"/>
              <w:left w:val="nil"/>
              <w:bottom w:val="single" w:sz="4" w:space="0" w:color="auto"/>
              <w:right w:val="single" w:sz="4" w:space="0" w:color="auto"/>
            </w:tcBorders>
            <w:shd w:val="clear" w:color="auto" w:fill="auto"/>
            <w:noWrap/>
            <w:vAlign w:val="center"/>
            <w:hideMark/>
          </w:tcPr>
          <w:p w14:paraId="07770B48" w14:textId="77777777" w:rsidR="006C0453" w:rsidRPr="00604492" w:rsidRDefault="006C0453" w:rsidP="00A45C06">
            <w:pPr>
              <w:jc w:val="center"/>
              <w:rPr>
                <w:color w:val="000000"/>
                <w:sz w:val="20"/>
                <w:szCs w:val="20"/>
              </w:rPr>
            </w:pPr>
            <w:r w:rsidRPr="00604492">
              <w:rPr>
                <w:color w:val="000000"/>
                <w:sz w:val="20"/>
                <w:szCs w:val="20"/>
              </w:rPr>
              <w:t>тонна</w:t>
            </w:r>
          </w:p>
        </w:tc>
        <w:tc>
          <w:tcPr>
            <w:tcW w:w="919" w:type="pct"/>
            <w:tcBorders>
              <w:top w:val="nil"/>
              <w:left w:val="nil"/>
              <w:bottom w:val="single" w:sz="4" w:space="0" w:color="auto"/>
              <w:right w:val="single" w:sz="4" w:space="0" w:color="auto"/>
            </w:tcBorders>
            <w:shd w:val="clear" w:color="auto" w:fill="auto"/>
            <w:noWrap/>
            <w:vAlign w:val="center"/>
            <w:hideMark/>
          </w:tcPr>
          <w:p w14:paraId="7CF87CB4" w14:textId="77777777" w:rsidR="006C0453" w:rsidRPr="00604492" w:rsidRDefault="006C0453" w:rsidP="00A45C06">
            <w:pPr>
              <w:jc w:val="center"/>
              <w:rPr>
                <w:color w:val="000000"/>
                <w:sz w:val="20"/>
                <w:szCs w:val="20"/>
              </w:rPr>
            </w:pPr>
            <w:r w:rsidRPr="00604492">
              <w:rPr>
                <w:color w:val="000000"/>
                <w:sz w:val="20"/>
                <w:szCs w:val="20"/>
              </w:rPr>
              <w:t>36 225,00</w:t>
            </w:r>
          </w:p>
        </w:tc>
        <w:tc>
          <w:tcPr>
            <w:tcW w:w="880" w:type="pct"/>
            <w:tcBorders>
              <w:top w:val="nil"/>
              <w:left w:val="nil"/>
              <w:bottom w:val="single" w:sz="4" w:space="0" w:color="auto"/>
              <w:right w:val="single" w:sz="4" w:space="0" w:color="auto"/>
            </w:tcBorders>
            <w:shd w:val="clear" w:color="auto" w:fill="auto"/>
            <w:noWrap/>
            <w:vAlign w:val="center"/>
            <w:hideMark/>
          </w:tcPr>
          <w:p w14:paraId="63D50464" w14:textId="77777777" w:rsidR="006C0453" w:rsidRPr="00604492" w:rsidRDefault="006C0453" w:rsidP="00A45C06">
            <w:pPr>
              <w:jc w:val="center"/>
              <w:rPr>
                <w:color w:val="000000"/>
                <w:sz w:val="20"/>
                <w:szCs w:val="20"/>
              </w:rPr>
            </w:pPr>
            <w:r w:rsidRPr="00604492">
              <w:rPr>
                <w:color w:val="000000"/>
                <w:sz w:val="20"/>
                <w:szCs w:val="20"/>
              </w:rPr>
              <w:t>26 866,00</w:t>
            </w:r>
          </w:p>
        </w:tc>
        <w:tc>
          <w:tcPr>
            <w:tcW w:w="650" w:type="pct"/>
            <w:tcBorders>
              <w:top w:val="nil"/>
              <w:left w:val="nil"/>
              <w:bottom w:val="single" w:sz="4" w:space="0" w:color="auto"/>
              <w:right w:val="single" w:sz="4" w:space="0" w:color="auto"/>
            </w:tcBorders>
            <w:shd w:val="clear" w:color="auto" w:fill="auto"/>
            <w:noWrap/>
            <w:vAlign w:val="center"/>
            <w:hideMark/>
          </w:tcPr>
          <w:p w14:paraId="7E166C08" w14:textId="77777777" w:rsidR="006C0453" w:rsidRPr="00604492" w:rsidRDefault="006C0453" w:rsidP="00A45C06">
            <w:pPr>
              <w:jc w:val="center"/>
              <w:rPr>
                <w:color w:val="000000"/>
                <w:sz w:val="20"/>
                <w:szCs w:val="20"/>
              </w:rPr>
            </w:pPr>
            <w:r w:rsidRPr="00604492">
              <w:rPr>
                <w:color w:val="000000"/>
                <w:sz w:val="20"/>
                <w:szCs w:val="20"/>
              </w:rPr>
              <w:t>-25,84%</w:t>
            </w:r>
          </w:p>
        </w:tc>
      </w:tr>
      <w:tr w:rsidR="006C0453" w:rsidRPr="00604492" w14:paraId="00C5EE66" w14:textId="77777777" w:rsidTr="00A45C06">
        <w:trPr>
          <w:trHeight w:val="20"/>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2B7E7E5E" w14:textId="77777777" w:rsidR="006C0453" w:rsidRPr="00604492" w:rsidRDefault="006C0453" w:rsidP="00A45C06">
            <w:pPr>
              <w:jc w:val="center"/>
              <w:rPr>
                <w:color w:val="000000"/>
                <w:sz w:val="20"/>
                <w:szCs w:val="20"/>
              </w:rPr>
            </w:pPr>
            <w:r w:rsidRPr="00604492">
              <w:rPr>
                <w:color w:val="000000"/>
                <w:sz w:val="20"/>
                <w:szCs w:val="20"/>
              </w:rPr>
              <w:t>8</w:t>
            </w:r>
          </w:p>
        </w:tc>
        <w:tc>
          <w:tcPr>
            <w:tcW w:w="1861" w:type="pct"/>
            <w:tcBorders>
              <w:top w:val="nil"/>
              <w:left w:val="nil"/>
              <w:bottom w:val="single" w:sz="4" w:space="0" w:color="auto"/>
              <w:right w:val="single" w:sz="4" w:space="0" w:color="auto"/>
            </w:tcBorders>
            <w:shd w:val="clear" w:color="auto" w:fill="auto"/>
            <w:vAlign w:val="bottom"/>
            <w:hideMark/>
          </w:tcPr>
          <w:p w14:paraId="2EC2A1D5" w14:textId="77777777" w:rsidR="006C0453" w:rsidRPr="00604492" w:rsidRDefault="006C0453" w:rsidP="00A45C06">
            <w:pPr>
              <w:rPr>
                <w:color w:val="000000"/>
                <w:sz w:val="20"/>
                <w:szCs w:val="20"/>
              </w:rPr>
            </w:pPr>
            <w:r w:rsidRPr="00604492">
              <w:rPr>
                <w:color w:val="000000"/>
                <w:sz w:val="20"/>
                <w:szCs w:val="20"/>
              </w:rPr>
              <w:t>Конструкции стальные (Ф1-Ф4), калькуляции</w:t>
            </w:r>
          </w:p>
        </w:tc>
        <w:tc>
          <w:tcPr>
            <w:tcW w:w="398" w:type="pct"/>
            <w:tcBorders>
              <w:top w:val="nil"/>
              <w:left w:val="nil"/>
              <w:bottom w:val="single" w:sz="4" w:space="0" w:color="auto"/>
              <w:right w:val="single" w:sz="4" w:space="0" w:color="auto"/>
            </w:tcBorders>
            <w:shd w:val="clear" w:color="auto" w:fill="auto"/>
            <w:noWrap/>
            <w:vAlign w:val="center"/>
            <w:hideMark/>
          </w:tcPr>
          <w:p w14:paraId="7BC73F5E" w14:textId="77777777" w:rsidR="006C0453" w:rsidRPr="00604492" w:rsidRDefault="006C0453" w:rsidP="00A45C06">
            <w:pPr>
              <w:jc w:val="center"/>
              <w:rPr>
                <w:color w:val="000000"/>
                <w:sz w:val="20"/>
                <w:szCs w:val="20"/>
              </w:rPr>
            </w:pPr>
            <w:r w:rsidRPr="00604492">
              <w:rPr>
                <w:color w:val="000000"/>
                <w:sz w:val="20"/>
                <w:szCs w:val="20"/>
              </w:rPr>
              <w:t>тонна</w:t>
            </w:r>
          </w:p>
        </w:tc>
        <w:tc>
          <w:tcPr>
            <w:tcW w:w="919" w:type="pct"/>
            <w:tcBorders>
              <w:top w:val="nil"/>
              <w:left w:val="nil"/>
              <w:bottom w:val="single" w:sz="4" w:space="0" w:color="auto"/>
              <w:right w:val="single" w:sz="4" w:space="0" w:color="auto"/>
            </w:tcBorders>
            <w:shd w:val="clear" w:color="auto" w:fill="auto"/>
            <w:noWrap/>
            <w:vAlign w:val="center"/>
            <w:hideMark/>
          </w:tcPr>
          <w:p w14:paraId="25D6F4EF" w14:textId="77777777" w:rsidR="006C0453" w:rsidRPr="00604492" w:rsidRDefault="006C0453" w:rsidP="00A45C06">
            <w:pPr>
              <w:jc w:val="center"/>
              <w:rPr>
                <w:color w:val="000000"/>
                <w:sz w:val="20"/>
                <w:szCs w:val="20"/>
              </w:rPr>
            </w:pPr>
            <w:r w:rsidRPr="00604492">
              <w:rPr>
                <w:color w:val="000000"/>
                <w:sz w:val="20"/>
                <w:szCs w:val="20"/>
              </w:rPr>
              <w:t>33 651,00</w:t>
            </w:r>
          </w:p>
        </w:tc>
        <w:tc>
          <w:tcPr>
            <w:tcW w:w="880" w:type="pct"/>
            <w:tcBorders>
              <w:top w:val="nil"/>
              <w:left w:val="nil"/>
              <w:bottom w:val="single" w:sz="4" w:space="0" w:color="auto"/>
              <w:right w:val="single" w:sz="4" w:space="0" w:color="auto"/>
            </w:tcBorders>
            <w:shd w:val="clear" w:color="auto" w:fill="auto"/>
            <w:noWrap/>
            <w:vAlign w:val="center"/>
            <w:hideMark/>
          </w:tcPr>
          <w:p w14:paraId="427F2AFF" w14:textId="77777777" w:rsidR="006C0453" w:rsidRPr="00604492" w:rsidRDefault="006C0453" w:rsidP="00A45C06">
            <w:pPr>
              <w:jc w:val="center"/>
              <w:rPr>
                <w:color w:val="000000"/>
                <w:sz w:val="20"/>
                <w:szCs w:val="20"/>
              </w:rPr>
            </w:pPr>
            <w:r w:rsidRPr="00604492">
              <w:rPr>
                <w:color w:val="000000"/>
                <w:sz w:val="20"/>
                <w:szCs w:val="20"/>
              </w:rPr>
              <w:t>28 344,00</w:t>
            </w:r>
          </w:p>
        </w:tc>
        <w:tc>
          <w:tcPr>
            <w:tcW w:w="650" w:type="pct"/>
            <w:tcBorders>
              <w:top w:val="nil"/>
              <w:left w:val="nil"/>
              <w:bottom w:val="single" w:sz="4" w:space="0" w:color="auto"/>
              <w:right w:val="single" w:sz="4" w:space="0" w:color="auto"/>
            </w:tcBorders>
            <w:shd w:val="clear" w:color="auto" w:fill="auto"/>
            <w:noWrap/>
            <w:vAlign w:val="center"/>
            <w:hideMark/>
          </w:tcPr>
          <w:p w14:paraId="23A15EFE" w14:textId="77777777" w:rsidR="006C0453" w:rsidRPr="00604492" w:rsidRDefault="006C0453" w:rsidP="00A45C06">
            <w:pPr>
              <w:jc w:val="center"/>
              <w:rPr>
                <w:color w:val="000000"/>
                <w:sz w:val="20"/>
                <w:szCs w:val="20"/>
              </w:rPr>
            </w:pPr>
            <w:r w:rsidRPr="00604492">
              <w:rPr>
                <w:color w:val="000000"/>
                <w:sz w:val="20"/>
                <w:szCs w:val="20"/>
              </w:rPr>
              <w:t>-15,77%</w:t>
            </w:r>
          </w:p>
        </w:tc>
      </w:tr>
    </w:tbl>
    <w:p w14:paraId="7E579EC8" w14:textId="77777777" w:rsidR="006C0453" w:rsidRPr="00D8348E" w:rsidRDefault="006C0453" w:rsidP="005775E2">
      <w:pPr>
        <w:ind w:firstLine="567"/>
        <w:jc w:val="both"/>
        <w:rPr>
          <w:sz w:val="16"/>
          <w:szCs w:val="16"/>
          <w:lang w:val="en-US"/>
        </w:rPr>
      </w:pPr>
    </w:p>
    <w:p w14:paraId="47DF4572" w14:textId="4D061B71" w:rsidR="00913C55" w:rsidRPr="00913C55" w:rsidRDefault="00913C55" w:rsidP="00124727">
      <w:pPr>
        <w:ind w:firstLine="567"/>
        <w:jc w:val="both"/>
      </w:pPr>
      <w:r w:rsidRPr="00913C55">
        <w:t>Нормами статьи 51</w:t>
      </w:r>
      <w:r w:rsidRPr="00913C55">
        <w:rPr>
          <w:color w:val="000000" w:themeColor="text1"/>
        </w:rPr>
        <w:t xml:space="preserve"> Закона о закупках установлено, что </w:t>
      </w:r>
      <w:r>
        <w:t>и</w:t>
      </w:r>
      <w:r w:rsidRPr="00913C55">
        <w:t>зменение существенных условий контракта при его исполнении не допускается, за исключением их изменения по соглашению сторон в случаях</w:t>
      </w:r>
      <w:r>
        <w:t xml:space="preserve">, определенных </w:t>
      </w:r>
      <w:r w:rsidR="005B1007">
        <w:t>данной статьей.</w:t>
      </w:r>
    </w:p>
    <w:p w14:paraId="2B073E9E" w14:textId="4E61176F" w:rsidR="00512038" w:rsidRDefault="00AC037E" w:rsidP="005775E2">
      <w:pPr>
        <w:ind w:firstLine="567"/>
        <w:jc w:val="both"/>
      </w:pPr>
      <w:r w:rsidRPr="00913C55">
        <w:t xml:space="preserve">В соответствии с </w:t>
      </w:r>
      <w:r w:rsidRPr="00913C55">
        <w:rPr>
          <w:color w:val="000000" w:themeColor="text1"/>
        </w:rPr>
        <w:t xml:space="preserve">подпунктом с) статьи 1 Закона Приднестровской Молдавской Республики от 2 июня 2022 года № 96-З-VII «О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 (САЗ 22-21) </w:t>
      </w:r>
      <w:r w:rsidRPr="00913C55">
        <w:t>во изменение</w:t>
      </w:r>
      <w:r w:rsidRPr="00AC037E">
        <w:t xml:space="preserve"> норм Закона Приднестровской Молдавской Республики «О закупках в Приднестровской Молдавской Республике» государственным (муниципальным), коммерческим заказчикам по соглашению сторон разреш</w:t>
      </w:r>
      <w:r>
        <w:t>ено</w:t>
      </w:r>
      <w:r w:rsidRPr="00AC037E">
        <w:t xml:space="preserve"> изменять существенные условия контрактов при их исполнении в порядке и в случаях, дополнительный перечень которых установлен Правительством Приднестровской Молдавской Республики</w:t>
      </w:r>
      <w:r>
        <w:t>.</w:t>
      </w:r>
    </w:p>
    <w:p w14:paraId="1B9ED18C" w14:textId="332F8210" w:rsidR="00AC037E" w:rsidRDefault="00AC037E" w:rsidP="00AC037E">
      <w:pPr>
        <w:ind w:firstLine="567"/>
        <w:jc w:val="both"/>
      </w:pPr>
      <w:r>
        <w:t>В развитие данных норм Постановлением Правительства Приднестровской Молдавской Республики от 11 апреля 2022 года № 123 (САЗ 22-14)</w:t>
      </w:r>
      <w:r w:rsidRPr="00AC037E">
        <w:t xml:space="preserve"> </w:t>
      </w:r>
      <w:r>
        <w:t xml:space="preserve">утвержден перечень дополнительных случаев изменения существенных условий контрактов при их исполнении государственными (муниципальными), коммерческими заказчиками и </w:t>
      </w:r>
      <w:bookmarkStart w:id="7" w:name="_Hlk167286641"/>
      <w:r>
        <w:t>порядок изменения существенных условий контрактов при их исполнении государственными (муниципальными), коммерческими заказчиками</w:t>
      </w:r>
      <w:bookmarkEnd w:id="7"/>
      <w:r>
        <w:t>.</w:t>
      </w:r>
    </w:p>
    <w:p w14:paraId="43B5D30B" w14:textId="231CBD34" w:rsidR="00512038" w:rsidRDefault="00464954" w:rsidP="00464954">
      <w:pPr>
        <w:ind w:firstLine="567"/>
        <w:jc w:val="both"/>
      </w:pPr>
      <w:r>
        <w:t>Вышеуказанный Порядок определяет единые требования к изменению существенных условий контрактов при их исполнении по соглашению сторон государственными (муниципальными), коммерческими заказчиками и предназначен для использования государственными (муниципальными), коммерческими заказчиками, а также контрольным органом в сфере закупок при осуществлении контроля в сфере закупок.</w:t>
      </w:r>
    </w:p>
    <w:p w14:paraId="0270D005" w14:textId="4FF9F842" w:rsidR="005775E2" w:rsidRPr="00AB3225" w:rsidRDefault="00532971" w:rsidP="005775E2">
      <w:pPr>
        <w:ind w:firstLine="567"/>
        <w:jc w:val="both"/>
        <w:rPr>
          <w:color w:val="000000" w:themeColor="text1"/>
        </w:rPr>
      </w:pPr>
      <w:r>
        <w:rPr>
          <w:color w:val="000000" w:themeColor="text1"/>
        </w:rPr>
        <w:t xml:space="preserve">Принимая во внимание </w:t>
      </w:r>
      <w:r w:rsidR="001D21DB">
        <w:rPr>
          <w:color w:val="000000" w:themeColor="text1"/>
        </w:rPr>
        <w:t xml:space="preserve">наличие </w:t>
      </w:r>
      <w:r w:rsidR="003F40F6">
        <w:rPr>
          <w:color w:val="000000" w:themeColor="text1"/>
        </w:rPr>
        <w:t xml:space="preserve">информации о </w:t>
      </w:r>
      <w:r w:rsidR="003F40F6" w:rsidRPr="00AB3225">
        <w:rPr>
          <w:color w:val="000000" w:themeColor="text1"/>
        </w:rPr>
        <w:t>заключени</w:t>
      </w:r>
      <w:r w:rsidR="005775E2">
        <w:rPr>
          <w:color w:val="000000" w:themeColor="text1"/>
        </w:rPr>
        <w:t>и</w:t>
      </w:r>
      <w:r w:rsidR="003F40F6" w:rsidRPr="00AB3225">
        <w:rPr>
          <w:color w:val="000000" w:themeColor="text1"/>
        </w:rPr>
        <w:t xml:space="preserve"> дополнительных соглашений к </w:t>
      </w:r>
      <w:r w:rsidR="005775E2" w:rsidRPr="005775E2">
        <w:rPr>
          <w:color w:val="000000" w:themeColor="text1"/>
        </w:rPr>
        <w:t>Ко</w:t>
      </w:r>
      <w:r w:rsidR="005775E2">
        <w:rPr>
          <w:color w:val="000000" w:themeColor="text1"/>
        </w:rPr>
        <w:t>н</w:t>
      </w:r>
      <w:r w:rsidR="005775E2" w:rsidRPr="005775E2">
        <w:rPr>
          <w:color w:val="000000" w:themeColor="text1"/>
        </w:rPr>
        <w:t>трак</w:t>
      </w:r>
      <w:r w:rsidR="005775E2">
        <w:rPr>
          <w:color w:val="000000" w:themeColor="text1"/>
        </w:rPr>
        <w:t>т</w:t>
      </w:r>
      <w:r w:rsidR="005775E2" w:rsidRPr="005775E2">
        <w:rPr>
          <w:color w:val="000000" w:themeColor="text1"/>
        </w:rPr>
        <w:t>у</w:t>
      </w:r>
      <w:r w:rsidR="005775E2">
        <w:rPr>
          <w:color w:val="000000" w:themeColor="text1"/>
        </w:rPr>
        <w:t xml:space="preserve"> № 1</w:t>
      </w:r>
      <w:r w:rsidR="005775E2" w:rsidRPr="005775E2">
        <w:rPr>
          <w:color w:val="000000" w:themeColor="text1"/>
        </w:rPr>
        <w:t xml:space="preserve"> от 18</w:t>
      </w:r>
      <w:r w:rsidR="005775E2">
        <w:rPr>
          <w:color w:val="000000" w:themeColor="text1"/>
        </w:rPr>
        <w:t xml:space="preserve"> апреля </w:t>
      </w:r>
      <w:r w:rsidR="005775E2" w:rsidRPr="005775E2">
        <w:rPr>
          <w:color w:val="000000" w:themeColor="text1"/>
        </w:rPr>
        <w:t>2023</w:t>
      </w:r>
      <w:r w:rsidR="005775E2">
        <w:rPr>
          <w:color w:val="000000" w:themeColor="text1"/>
        </w:rPr>
        <w:t xml:space="preserve"> года,</w:t>
      </w:r>
      <w:r w:rsidR="005775E2" w:rsidRPr="005775E2">
        <w:rPr>
          <w:color w:val="000000" w:themeColor="text1"/>
        </w:rPr>
        <w:t xml:space="preserve"> </w:t>
      </w:r>
      <w:r w:rsidR="005775E2">
        <w:rPr>
          <w:color w:val="000000" w:themeColor="text1"/>
        </w:rPr>
        <w:t xml:space="preserve">заключенному </w:t>
      </w:r>
      <w:r w:rsidR="005775E2" w:rsidRPr="00EA4926">
        <w:t>Государственной администрацией Дубоссарского района и города Дубоссары</w:t>
      </w:r>
      <w:r w:rsidR="005775E2">
        <w:t xml:space="preserve"> и ООО «Стагор», предметом которого является </w:t>
      </w:r>
      <w:r w:rsidR="005775E2" w:rsidRPr="005775E2">
        <w:rPr>
          <w:color w:val="000000" w:themeColor="text1"/>
        </w:rPr>
        <w:t>выполнение работ по объек</w:t>
      </w:r>
      <w:r w:rsidR="005775E2">
        <w:rPr>
          <w:color w:val="000000" w:themeColor="text1"/>
        </w:rPr>
        <w:t>т</w:t>
      </w:r>
      <w:r w:rsidR="005775E2" w:rsidRPr="005775E2">
        <w:rPr>
          <w:color w:val="000000" w:themeColor="text1"/>
        </w:rPr>
        <w:t xml:space="preserve">у: </w:t>
      </w:r>
      <w:r w:rsidR="005775E2">
        <w:rPr>
          <w:color w:val="000000" w:themeColor="text1"/>
        </w:rPr>
        <w:t>«строительство</w:t>
      </w:r>
      <w:r w:rsidR="005775E2" w:rsidRPr="005775E2">
        <w:rPr>
          <w:color w:val="000000" w:themeColor="text1"/>
        </w:rPr>
        <w:t xml:space="preserve"> спортивно</w:t>
      </w:r>
      <w:r w:rsidR="005775E2">
        <w:rPr>
          <w:color w:val="000000" w:themeColor="text1"/>
        </w:rPr>
        <w:t>го</w:t>
      </w:r>
      <w:r w:rsidR="005775E2" w:rsidRPr="005775E2">
        <w:rPr>
          <w:color w:val="000000" w:themeColor="text1"/>
        </w:rPr>
        <w:t xml:space="preserve"> комплекса</w:t>
      </w:r>
      <w:r w:rsidR="005775E2">
        <w:rPr>
          <w:color w:val="000000" w:themeColor="text1"/>
        </w:rPr>
        <w:t>,</w:t>
      </w:r>
      <w:r w:rsidR="005775E2" w:rsidRPr="005775E2">
        <w:rPr>
          <w:color w:val="000000" w:themeColor="text1"/>
        </w:rPr>
        <w:t xml:space="preserve"> расположенного по адресу: г.</w:t>
      </w:r>
      <w:r w:rsidR="005775E2">
        <w:rPr>
          <w:color w:val="000000" w:themeColor="text1"/>
        </w:rPr>
        <w:t xml:space="preserve"> Ду</w:t>
      </w:r>
      <w:r w:rsidR="005775E2" w:rsidRPr="005775E2">
        <w:rPr>
          <w:color w:val="000000" w:themeColor="text1"/>
        </w:rPr>
        <w:t>боссары, ул. Ленин</w:t>
      </w:r>
      <w:r w:rsidR="005775E2">
        <w:rPr>
          <w:color w:val="000000" w:themeColor="text1"/>
        </w:rPr>
        <w:t>а</w:t>
      </w:r>
      <w:r w:rsidR="005775E2" w:rsidRPr="005775E2">
        <w:rPr>
          <w:color w:val="000000" w:themeColor="text1"/>
        </w:rPr>
        <w:t xml:space="preserve"> l59, в том </w:t>
      </w:r>
      <w:r w:rsidR="005775E2">
        <w:rPr>
          <w:color w:val="000000" w:themeColor="text1"/>
        </w:rPr>
        <w:t>числе проектные работы»,</w:t>
      </w:r>
      <w:r w:rsidR="005775E2" w:rsidRPr="005775E2">
        <w:rPr>
          <w:rFonts w:eastAsia="Calibri"/>
        </w:rPr>
        <w:t xml:space="preserve"> </w:t>
      </w:r>
      <w:r w:rsidR="005775E2" w:rsidRPr="00EA4926">
        <w:rPr>
          <w:rFonts w:eastAsia="Calibri"/>
        </w:rPr>
        <w:t xml:space="preserve">Министерством экономического развития Приднестровской Молдавской Республики письмом от </w:t>
      </w:r>
      <w:r w:rsidR="005775E2">
        <w:rPr>
          <w:rFonts w:eastAsia="Calibri"/>
        </w:rPr>
        <w:t>23</w:t>
      </w:r>
      <w:r w:rsidR="005775E2" w:rsidRPr="00EA4926">
        <w:rPr>
          <w:rFonts w:eastAsia="Calibri"/>
        </w:rPr>
        <w:t xml:space="preserve"> </w:t>
      </w:r>
      <w:r w:rsidR="005775E2">
        <w:rPr>
          <w:rFonts w:eastAsia="Calibri"/>
        </w:rPr>
        <w:t>апреля</w:t>
      </w:r>
      <w:r w:rsidR="005775E2" w:rsidRPr="00EA4926">
        <w:rPr>
          <w:rFonts w:eastAsia="Calibri"/>
        </w:rPr>
        <w:t xml:space="preserve"> 2024 года исх. № 01-</w:t>
      </w:r>
      <w:r w:rsidR="005775E2">
        <w:rPr>
          <w:rFonts w:eastAsia="Calibri"/>
        </w:rPr>
        <w:t>19</w:t>
      </w:r>
      <w:r w:rsidR="005775E2" w:rsidRPr="00EA4926">
        <w:rPr>
          <w:rFonts w:eastAsia="Calibri"/>
        </w:rPr>
        <w:t>/</w:t>
      </w:r>
      <w:r w:rsidR="005775E2">
        <w:rPr>
          <w:rFonts w:eastAsia="Calibri"/>
        </w:rPr>
        <w:t>2755 кроме иного</w:t>
      </w:r>
      <w:r w:rsidR="005775E2" w:rsidRPr="00EA4926">
        <w:rPr>
          <w:rFonts w:eastAsia="Calibri"/>
        </w:rPr>
        <w:t xml:space="preserve"> запрошен</w:t>
      </w:r>
      <w:r w:rsidR="005775E2">
        <w:rPr>
          <w:rFonts w:eastAsia="Calibri"/>
        </w:rPr>
        <w:t>ы</w:t>
      </w:r>
      <w:r w:rsidR="005775E2">
        <w:rPr>
          <w:color w:val="000000" w:themeColor="text1"/>
        </w:rPr>
        <w:t>:</w:t>
      </w:r>
    </w:p>
    <w:p w14:paraId="4D6885FD" w14:textId="31C401D8" w:rsidR="00AB3225" w:rsidRPr="00AB3225" w:rsidRDefault="005775E2" w:rsidP="00AB3225">
      <w:pPr>
        <w:ind w:firstLine="567"/>
        <w:jc w:val="both"/>
        <w:rPr>
          <w:color w:val="000000" w:themeColor="text1"/>
        </w:rPr>
      </w:pPr>
      <w:r>
        <w:rPr>
          <w:color w:val="000000" w:themeColor="text1"/>
        </w:rPr>
        <w:t>–</w:t>
      </w:r>
      <w:r w:rsidR="00AB3225" w:rsidRPr="00AB3225">
        <w:rPr>
          <w:color w:val="000000" w:themeColor="text1"/>
        </w:rPr>
        <w:t xml:space="preserve"> копии документов, обосновывающих заключение дополнительных соглашений к контракту</w:t>
      </w:r>
      <w:r w:rsidR="001D21DB" w:rsidRPr="001D21DB">
        <w:rPr>
          <w:color w:val="000000" w:themeColor="text1"/>
        </w:rPr>
        <w:t xml:space="preserve"> </w:t>
      </w:r>
      <w:r w:rsidR="001D21DB" w:rsidRPr="00AB3225">
        <w:rPr>
          <w:color w:val="000000" w:themeColor="text1"/>
        </w:rPr>
        <w:t>дополнительных соглашений к контракту</w:t>
      </w:r>
      <w:r w:rsidR="00AB3225" w:rsidRPr="00AB3225">
        <w:rPr>
          <w:color w:val="000000" w:themeColor="text1"/>
        </w:rPr>
        <w:t>,</w:t>
      </w:r>
    </w:p>
    <w:p w14:paraId="3DE919EB" w14:textId="2893B9B4" w:rsidR="00AB3225" w:rsidRPr="00AB3225" w:rsidRDefault="005775E2" w:rsidP="00AB3225">
      <w:pPr>
        <w:ind w:firstLine="567"/>
        <w:jc w:val="both"/>
        <w:rPr>
          <w:color w:val="000000" w:themeColor="text1"/>
        </w:rPr>
      </w:pPr>
      <w:r>
        <w:rPr>
          <w:color w:val="000000" w:themeColor="text1"/>
        </w:rPr>
        <w:t>–</w:t>
      </w:r>
      <w:r w:rsidR="00AB3225" w:rsidRPr="00AB3225">
        <w:rPr>
          <w:color w:val="000000" w:themeColor="text1"/>
        </w:rPr>
        <w:t xml:space="preserve"> копии документов, подтверждающие обоснованность изменений объемов работ, предусмотренных контрактом</w:t>
      </w:r>
      <w:r>
        <w:rPr>
          <w:color w:val="000000" w:themeColor="text1"/>
        </w:rPr>
        <w:t>.</w:t>
      </w:r>
    </w:p>
    <w:p w14:paraId="41BEE3A5" w14:textId="6FF37321" w:rsidR="00AB3225" w:rsidRPr="00F20DA5" w:rsidRDefault="00214B3D" w:rsidP="00CF27CC">
      <w:pPr>
        <w:ind w:firstLine="567"/>
        <w:jc w:val="both"/>
        <w:rPr>
          <w:color w:val="000000" w:themeColor="text1"/>
          <w:highlight w:val="green"/>
        </w:rPr>
      </w:pPr>
      <w:r>
        <w:rPr>
          <w:color w:val="000000" w:themeColor="text1"/>
        </w:rPr>
        <w:t>П</w:t>
      </w:r>
      <w:r w:rsidRPr="00214B3D">
        <w:rPr>
          <w:color w:val="000000" w:themeColor="text1"/>
        </w:rPr>
        <w:t>исьмом от 24 апреля 2024 года исх. № 930/1825-27</w:t>
      </w:r>
      <w:r w:rsidRPr="00214B3D">
        <w:t xml:space="preserve"> </w:t>
      </w:r>
      <w:r w:rsidRPr="00EA4926">
        <w:t>Государственн</w:t>
      </w:r>
      <w:r>
        <w:t>ая</w:t>
      </w:r>
      <w:r w:rsidRPr="00EA4926">
        <w:t xml:space="preserve"> администраци</w:t>
      </w:r>
      <w:r>
        <w:t>я</w:t>
      </w:r>
      <w:r w:rsidRPr="00EA4926">
        <w:t xml:space="preserve"> Дубоссарского района и города Дубоссары</w:t>
      </w:r>
      <w:r>
        <w:t xml:space="preserve"> проинформировала Министерство экономического развития Приднестровской Молдавской Республики о том, что </w:t>
      </w:r>
      <w:r w:rsidR="00F20DA5">
        <w:t>«</w:t>
      </w:r>
      <w:r w:rsidR="00F20DA5" w:rsidRPr="00F20DA5">
        <w:rPr>
          <w:i/>
          <w:iCs/>
        </w:rPr>
        <w:t>обоснование заключения дополнительного соглашения № 1 от 31.07.2023 года к контракту № 1 от 18.04.2023 года послужило внесение изменений в Закон Приднестровской Молдавской Республики от 28 декабря 2022 года № 389-З-VII «О республиканском бюджете на 2023 год», к заключению дополнительного соглашения № 2 от 30.11.2023 года к контракту № 1 от 18.04.2023 года, послужила экономия денежных средств, а также в соответствии с авторским надзором по договору № 3214-АН от 07.07.23 с ОАО "Проектный институт "Приднестровский" вносились изменения в чертежи проектной документации, что послужило внесению изменений объемов работ</w:t>
      </w:r>
      <w:r w:rsidR="00F20DA5">
        <w:t>»</w:t>
      </w:r>
      <w:r w:rsidR="00F20DA5" w:rsidRPr="00F20DA5">
        <w:t>.</w:t>
      </w:r>
      <w:r w:rsidR="00F20DA5">
        <w:t xml:space="preserve"> </w:t>
      </w:r>
    </w:p>
    <w:p w14:paraId="200FC54A" w14:textId="77777777" w:rsidR="00C02D7F" w:rsidRDefault="00C02D7F" w:rsidP="004D4C65">
      <w:pPr>
        <w:ind w:firstLine="567"/>
        <w:jc w:val="both"/>
        <w:rPr>
          <w:color w:val="000000" w:themeColor="text1"/>
        </w:rPr>
      </w:pPr>
      <w:r>
        <w:rPr>
          <w:color w:val="000000" w:themeColor="text1"/>
        </w:rPr>
        <w:t>Письмом от 25 апреля 2024 года исх.№ 01-19/2755 Министерством экономического развития Приднестровской Молдавской Республики запрошена информация (документы) у ОАО «Проектный институт «Приднестровский» о внесении изменений в проект Объект № 3214-РП-1 Строительство спортивного комплекса г. Дубоссары, в т.ч. проектные работы (раздел КМ), подготовленный ГУП «ПИ «Приднестровский» в 2020 году.</w:t>
      </w:r>
    </w:p>
    <w:p w14:paraId="66D0E52E" w14:textId="2F41A70B" w:rsidR="006C0453" w:rsidRDefault="00C02D7F" w:rsidP="004D4C65">
      <w:pPr>
        <w:ind w:firstLine="567"/>
        <w:jc w:val="both"/>
      </w:pPr>
      <w:r>
        <w:rPr>
          <w:color w:val="000000" w:themeColor="text1"/>
        </w:rPr>
        <w:t xml:space="preserve">ОАО «Проектный институт «Приднестровский» представлены изменения в проект Объект № 3214-РП-1 Строительство спортивного комплекса г. Дубоссары, в т.ч. проектные работы (раздел КМ), внесенные по обращениям заказчика – </w:t>
      </w:r>
      <w:r w:rsidRPr="00EA4926">
        <w:t>Государственной администрацией Дубоссарского района и города Дубоссары</w:t>
      </w:r>
      <w:r>
        <w:t xml:space="preserve"> (письма от </w:t>
      </w:r>
      <w:r w:rsidR="009E5852">
        <w:t>6 июня 2023 года исх.№ 934/1686-25, от 5 сентября 2023 года исх.№ 1583/01-25и, от 11 ноября 2023 года исх.№ 2127/01-25и.).</w:t>
      </w:r>
    </w:p>
    <w:p w14:paraId="3FBB0117" w14:textId="3CB785D7" w:rsidR="009E5852" w:rsidRDefault="009E5852" w:rsidP="004D4C65">
      <w:pPr>
        <w:ind w:firstLine="567"/>
        <w:jc w:val="both"/>
      </w:pPr>
      <w:r>
        <w:t>Вышеуказанные изменения рассматриваемого проекта повлекли корректировку сметных расчетов, в частности</w:t>
      </w:r>
      <w:r w:rsidR="007126AF" w:rsidRPr="007126AF">
        <w:rPr>
          <w:color w:val="000000" w:themeColor="text1"/>
        </w:rPr>
        <w:t xml:space="preserve"> </w:t>
      </w:r>
      <w:r w:rsidR="007126AF" w:rsidRPr="009E5852">
        <w:rPr>
          <w:color w:val="000000" w:themeColor="text1"/>
        </w:rPr>
        <w:t>изменение конструктивн</w:t>
      </w:r>
      <w:r w:rsidR="007126AF">
        <w:rPr>
          <w:color w:val="000000" w:themeColor="text1"/>
        </w:rPr>
        <w:t>ых</w:t>
      </w:r>
      <w:r w:rsidR="007126AF" w:rsidRPr="009E5852">
        <w:rPr>
          <w:color w:val="000000" w:themeColor="text1"/>
        </w:rPr>
        <w:t xml:space="preserve"> решени</w:t>
      </w:r>
      <w:r w:rsidR="007126AF">
        <w:rPr>
          <w:color w:val="000000" w:themeColor="text1"/>
        </w:rPr>
        <w:t>й</w:t>
      </w:r>
      <w:r>
        <w:t>:</w:t>
      </w:r>
    </w:p>
    <w:p w14:paraId="155839EF" w14:textId="36534502" w:rsidR="009E5852" w:rsidRPr="009E5852" w:rsidRDefault="009E5852" w:rsidP="009E5852">
      <w:pPr>
        <w:pStyle w:val="af6"/>
        <w:numPr>
          <w:ilvl w:val="0"/>
          <w:numId w:val="8"/>
        </w:numPr>
        <w:ind w:left="0" w:firstLine="567"/>
        <w:jc w:val="both"/>
        <w:rPr>
          <w:color w:val="000000" w:themeColor="text1"/>
        </w:rPr>
      </w:pPr>
      <w:r w:rsidRPr="009E5852">
        <w:rPr>
          <w:color w:val="000000" w:themeColor="text1"/>
        </w:rPr>
        <w:t>устройства фундамента ленточного ФЛ-1 (замена монолитного ленточного фундамента на сборный ленточный фундамент из бетонных блоков);</w:t>
      </w:r>
    </w:p>
    <w:p w14:paraId="4701978D" w14:textId="3E28A923" w:rsidR="009E5852" w:rsidRDefault="007126AF" w:rsidP="009E5852">
      <w:pPr>
        <w:pStyle w:val="af6"/>
        <w:numPr>
          <w:ilvl w:val="0"/>
          <w:numId w:val="8"/>
        </w:numPr>
        <w:ind w:left="0" w:firstLine="567"/>
        <w:jc w:val="both"/>
        <w:rPr>
          <w:color w:val="000000" w:themeColor="text1"/>
        </w:rPr>
      </w:pPr>
      <w:r>
        <w:rPr>
          <w:color w:val="000000" w:themeColor="text1"/>
        </w:rPr>
        <w:t>строения металлических конструкций – колонн К-1–К-8; К-9 – К-11 (замена двутавра 25К2 на швеллер 24; двутавра 30К2 на швеллер 30);</w:t>
      </w:r>
    </w:p>
    <w:p w14:paraId="0BA2CEFE" w14:textId="336B06AD" w:rsidR="007126AF" w:rsidRDefault="007126AF" w:rsidP="009E5852">
      <w:pPr>
        <w:pStyle w:val="af6"/>
        <w:numPr>
          <w:ilvl w:val="0"/>
          <w:numId w:val="8"/>
        </w:numPr>
        <w:ind w:left="0" w:firstLine="567"/>
        <w:jc w:val="both"/>
        <w:rPr>
          <w:color w:val="000000" w:themeColor="text1"/>
        </w:rPr>
      </w:pPr>
      <w:r>
        <w:rPr>
          <w:color w:val="000000" w:themeColor="text1"/>
        </w:rPr>
        <w:t xml:space="preserve">строения металлических конструкций – ферм (замена профильной трубы 160×4 на профильную трубу 140×4 с усилением </w:t>
      </w:r>
      <w:r w:rsidR="00392B86">
        <w:rPr>
          <w:color w:val="000000" w:themeColor="text1"/>
        </w:rPr>
        <w:t>уголками стальными 40×4).</w:t>
      </w:r>
    </w:p>
    <w:p w14:paraId="4BCA28CB" w14:textId="63CC8831" w:rsidR="00124727" w:rsidRPr="00124727" w:rsidRDefault="00124727" w:rsidP="00124727">
      <w:pPr>
        <w:pStyle w:val="af6"/>
        <w:ind w:left="0" w:firstLine="567"/>
        <w:jc w:val="both"/>
        <w:rPr>
          <w:color w:val="000000" w:themeColor="text1"/>
        </w:rPr>
      </w:pPr>
      <w:r>
        <w:rPr>
          <w:color w:val="000000" w:themeColor="text1"/>
        </w:rPr>
        <w:t xml:space="preserve">Изменения конструкции фундамента ФЛ-1 повлекло снижение стоимости работ </w:t>
      </w:r>
      <w:r w:rsidRPr="005775E2">
        <w:rPr>
          <w:color w:val="000000" w:themeColor="text1"/>
        </w:rPr>
        <w:t>по объек</w:t>
      </w:r>
      <w:r>
        <w:rPr>
          <w:color w:val="000000" w:themeColor="text1"/>
        </w:rPr>
        <w:t>т</w:t>
      </w:r>
      <w:r w:rsidRPr="005775E2">
        <w:rPr>
          <w:color w:val="000000" w:themeColor="text1"/>
        </w:rPr>
        <w:t xml:space="preserve">у: </w:t>
      </w:r>
      <w:r>
        <w:rPr>
          <w:color w:val="000000" w:themeColor="text1"/>
        </w:rPr>
        <w:t>«строительство</w:t>
      </w:r>
      <w:r w:rsidRPr="005775E2">
        <w:rPr>
          <w:color w:val="000000" w:themeColor="text1"/>
        </w:rPr>
        <w:t xml:space="preserve"> спортивно</w:t>
      </w:r>
      <w:r>
        <w:rPr>
          <w:color w:val="000000" w:themeColor="text1"/>
        </w:rPr>
        <w:t>го</w:t>
      </w:r>
      <w:r w:rsidRPr="005775E2">
        <w:rPr>
          <w:color w:val="000000" w:themeColor="text1"/>
        </w:rPr>
        <w:t xml:space="preserve"> комплекса</w:t>
      </w:r>
      <w:r>
        <w:rPr>
          <w:color w:val="000000" w:themeColor="text1"/>
        </w:rPr>
        <w:t>,</w:t>
      </w:r>
      <w:r w:rsidRPr="005775E2">
        <w:rPr>
          <w:color w:val="000000" w:themeColor="text1"/>
        </w:rPr>
        <w:t xml:space="preserve"> расположенного по адресу: г.</w:t>
      </w:r>
      <w:r>
        <w:rPr>
          <w:color w:val="000000" w:themeColor="text1"/>
        </w:rPr>
        <w:t xml:space="preserve"> Ду</w:t>
      </w:r>
      <w:r w:rsidRPr="005775E2">
        <w:rPr>
          <w:color w:val="000000" w:themeColor="text1"/>
        </w:rPr>
        <w:t>боссары, ул. Ленин</w:t>
      </w:r>
      <w:r>
        <w:rPr>
          <w:color w:val="000000" w:themeColor="text1"/>
        </w:rPr>
        <w:t>а</w:t>
      </w:r>
      <w:r w:rsidRPr="005775E2">
        <w:rPr>
          <w:color w:val="000000" w:themeColor="text1"/>
        </w:rPr>
        <w:t xml:space="preserve"> l59, в том </w:t>
      </w:r>
      <w:r>
        <w:rPr>
          <w:color w:val="000000" w:themeColor="text1"/>
        </w:rPr>
        <w:t xml:space="preserve">числе проектные работы», на 125 212 руб. в </w:t>
      </w:r>
      <w:r w:rsidRPr="00124727">
        <w:rPr>
          <w:color w:val="000000" w:themeColor="text1"/>
        </w:rPr>
        <w:t>сметн</w:t>
      </w:r>
      <w:r>
        <w:rPr>
          <w:color w:val="000000" w:themeColor="text1"/>
        </w:rPr>
        <w:t>ой</w:t>
      </w:r>
      <w:r w:rsidRPr="00124727">
        <w:rPr>
          <w:color w:val="000000" w:themeColor="text1"/>
        </w:rPr>
        <w:t xml:space="preserve"> стоимост</w:t>
      </w:r>
      <w:r>
        <w:rPr>
          <w:color w:val="000000" w:themeColor="text1"/>
        </w:rPr>
        <w:t>и</w:t>
      </w:r>
      <w:r w:rsidRPr="00124727">
        <w:rPr>
          <w:color w:val="000000" w:themeColor="text1"/>
        </w:rPr>
        <w:t xml:space="preserve"> (затраты труда, машины и механизмы, материалы)</w:t>
      </w:r>
      <w:r>
        <w:rPr>
          <w:color w:val="000000" w:themeColor="text1"/>
        </w:rPr>
        <w:t>.</w:t>
      </w:r>
    </w:p>
    <w:p w14:paraId="145F0966" w14:textId="308CA50A" w:rsidR="00392B86" w:rsidRDefault="00165C53" w:rsidP="00392B86">
      <w:pPr>
        <w:pStyle w:val="af6"/>
        <w:ind w:left="0" w:firstLine="567"/>
        <w:jc w:val="both"/>
        <w:rPr>
          <w:color w:val="000000" w:themeColor="text1"/>
        </w:rPr>
      </w:pPr>
      <w:r>
        <w:rPr>
          <w:color w:val="000000" w:themeColor="text1"/>
        </w:rPr>
        <w:t>Вышеобозначенные</w:t>
      </w:r>
      <w:r w:rsidR="00392B86">
        <w:rPr>
          <w:color w:val="000000" w:themeColor="text1"/>
        </w:rPr>
        <w:t xml:space="preserve"> изменения строений металлических конструкций привели к уменьшению массы металла по элементам конструкций (Таблица № 3).</w:t>
      </w:r>
    </w:p>
    <w:p w14:paraId="1C675223" w14:textId="54B05332" w:rsidR="00392B86" w:rsidRPr="009E5852" w:rsidRDefault="00B57346" w:rsidP="00B57346">
      <w:pPr>
        <w:pStyle w:val="af6"/>
        <w:ind w:left="567"/>
        <w:jc w:val="right"/>
        <w:rPr>
          <w:color w:val="000000" w:themeColor="text1"/>
        </w:rPr>
      </w:pPr>
      <w:r>
        <w:rPr>
          <w:color w:val="000000" w:themeColor="text1"/>
        </w:rPr>
        <w:t>Таблица № 3</w:t>
      </w:r>
    </w:p>
    <w:tbl>
      <w:tblPr>
        <w:tblW w:w="0" w:type="auto"/>
        <w:tblLook w:val="04A0" w:firstRow="1" w:lastRow="0" w:firstColumn="1" w:lastColumn="0" w:noHBand="0" w:noVBand="1"/>
      </w:tblPr>
      <w:tblGrid>
        <w:gridCol w:w="778"/>
        <w:gridCol w:w="1997"/>
        <w:gridCol w:w="2047"/>
        <w:gridCol w:w="3219"/>
        <w:gridCol w:w="1445"/>
      </w:tblGrid>
      <w:tr w:rsidR="00B57346" w14:paraId="2C29D7E8" w14:textId="77777777" w:rsidTr="008F56E2">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51F5C" w14:textId="77777777" w:rsidR="00B57346" w:rsidRDefault="00B57346" w:rsidP="008F56E2">
            <w:pPr>
              <w:jc w:val="center"/>
              <w:rPr>
                <w:color w:val="000000"/>
                <w:sz w:val="22"/>
                <w:szCs w:val="22"/>
              </w:rPr>
            </w:pPr>
            <w:r>
              <w:rPr>
                <w:color w:val="000000"/>
                <w:sz w:val="22"/>
                <w:szCs w:val="22"/>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40E225" w14:textId="77777777" w:rsidR="00B57346" w:rsidRDefault="00B57346" w:rsidP="008F56E2">
            <w:pPr>
              <w:jc w:val="center"/>
              <w:rPr>
                <w:color w:val="000000"/>
                <w:sz w:val="22"/>
                <w:szCs w:val="22"/>
              </w:rPr>
            </w:pPr>
            <w:r>
              <w:rPr>
                <w:color w:val="000000"/>
                <w:sz w:val="22"/>
                <w:szCs w:val="22"/>
              </w:rPr>
              <w:t>Наименование</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7530511F" w14:textId="72B2C73F" w:rsidR="00B57346" w:rsidRDefault="00B57346" w:rsidP="008F56E2">
            <w:pPr>
              <w:jc w:val="center"/>
              <w:rPr>
                <w:color w:val="000000"/>
                <w:sz w:val="22"/>
                <w:szCs w:val="22"/>
              </w:rPr>
            </w:pPr>
            <w:r>
              <w:rPr>
                <w:color w:val="000000"/>
                <w:sz w:val="22"/>
                <w:szCs w:val="22"/>
              </w:rPr>
              <w:t>Масса изделий, тонны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A50E7E" w14:textId="46BA648E" w:rsidR="00B57346" w:rsidRDefault="00B57346" w:rsidP="008F56E2">
            <w:pPr>
              <w:jc w:val="center"/>
              <w:rPr>
                <w:color w:val="000000"/>
                <w:sz w:val="22"/>
                <w:szCs w:val="22"/>
              </w:rPr>
            </w:pPr>
            <w:r>
              <w:rPr>
                <w:color w:val="000000"/>
                <w:sz w:val="22"/>
                <w:szCs w:val="22"/>
              </w:rPr>
              <w:t>Отклонение, %</w:t>
            </w:r>
          </w:p>
        </w:tc>
      </w:tr>
      <w:tr w:rsidR="00B57346" w14:paraId="5B981D8D" w14:textId="77777777" w:rsidTr="008F56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4CBAD8" w14:textId="77777777" w:rsidR="00B57346" w:rsidRDefault="00B57346" w:rsidP="008F56E2">
            <w:pPr>
              <w:jc w:val="cente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A8C8F6" w14:textId="77777777" w:rsidR="00B57346" w:rsidRDefault="00B57346" w:rsidP="008F56E2">
            <w:pPr>
              <w:jc w:val="center"/>
              <w:rPr>
                <w:color w:val="00000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14:paraId="14324CB4" w14:textId="46C3D1B6" w:rsidR="00B57346" w:rsidRDefault="00B57346" w:rsidP="008F56E2">
            <w:pPr>
              <w:jc w:val="center"/>
              <w:rPr>
                <w:color w:val="000000"/>
                <w:sz w:val="22"/>
                <w:szCs w:val="22"/>
              </w:rPr>
            </w:pPr>
            <w:r>
              <w:rPr>
                <w:color w:val="000000"/>
                <w:sz w:val="22"/>
                <w:szCs w:val="22"/>
              </w:rPr>
              <w:t>в Контракте № 1 от 18 апреля 2023 года, по итогам аукциона</w:t>
            </w:r>
          </w:p>
        </w:tc>
        <w:tc>
          <w:tcPr>
            <w:tcW w:w="0" w:type="auto"/>
            <w:tcBorders>
              <w:top w:val="nil"/>
              <w:left w:val="nil"/>
              <w:bottom w:val="single" w:sz="4" w:space="0" w:color="auto"/>
              <w:right w:val="single" w:sz="4" w:space="0" w:color="auto"/>
            </w:tcBorders>
            <w:shd w:val="clear" w:color="auto" w:fill="auto"/>
            <w:vAlign w:val="center"/>
            <w:hideMark/>
          </w:tcPr>
          <w:p w14:paraId="68B545DE" w14:textId="490F6CE0" w:rsidR="00B57346" w:rsidRDefault="00B57346" w:rsidP="008F56E2">
            <w:pPr>
              <w:jc w:val="center"/>
              <w:rPr>
                <w:color w:val="000000"/>
                <w:sz w:val="22"/>
                <w:szCs w:val="22"/>
              </w:rPr>
            </w:pPr>
            <w:r>
              <w:rPr>
                <w:color w:val="000000"/>
                <w:sz w:val="22"/>
                <w:szCs w:val="22"/>
              </w:rPr>
              <w:t>в Дополнительном соглашении № 2 от 30 ноября 2023 года к Контракту № 1 от 18 апреля 2023 года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46437F" w14:textId="77777777" w:rsidR="00B57346" w:rsidRDefault="00B57346" w:rsidP="008F56E2">
            <w:pPr>
              <w:jc w:val="center"/>
              <w:rPr>
                <w:color w:val="000000"/>
                <w:sz w:val="22"/>
                <w:szCs w:val="22"/>
              </w:rPr>
            </w:pPr>
          </w:p>
        </w:tc>
      </w:tr>
      <w:tr w:rsidR="00B57346" w14:paraId="297F5055" w14:textId="77777777" w:rsidTr="008F56E2">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B28FD3" w14:textId="77777777" w:rsidR="00B57346" w:rsidRDefault="00B57346" w:rsidP="008F56E2">
            <w:pPr>
              <w:jc w:val="center"/>
              <w:rPr>
                <w:color w:val="000000"/>
                <w:sz w:val="22"/>
                <w:szCs w:val="22"/>
              </w:rPr>
            </w:pPr>
            <w:r>
              <w:rPr>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14:paraId="5E44772E" w14:textId="77777777" w:rsidR="00B57346" w:rsidRDefault="00B57346" w:rsidP="008F56E2">
            <w:pPr>
              <w:jc w:val="center"/>
              <w:rPr>
                <w:color w:val="000000"/>
                <w:sz w:val="22"/>
                <w:szCs w:val="22"/>
              </w:rPr>
            </w:pPr>
            <w:r>
              <w:rPr>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center"/>
            <w:hideMark/>
          </w:tcPr>
          <w:p w14:paraId="039CFE59" w14:textId="77777777" w:rsidR="00B57346" w:rsidRDefault="00B57346" w:rsidP="008F56E2">
            <w:pPr>
              <w:jc w:val="center"/>
              <w:rPr>
                <w:color w:val="000000"/>
                <w:sz w:val="22"/>
                <w:szCs w:val="22"/>
              </w:rPr>
            </w:pPr>
            <w:r>
              <w:rPr>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center"/>
            <w:hideMark/>
          </w:tcPr>
          <w:p w14:paraId="38D65F9E" w14:textId="77777777" w:rsidR="00B57346" w:rsidRDefault="00B57346" w:rsidP="008F56E2">
            <w:pPr>
              <w:jc w:val="center"/>
              <w:rPr>
                <w:color w:val="000000"/>
                <w:sz w:val="22"/>
                <w:szCs w:val="22"/>
              </w:rPr>
            </w:pPr>
            <w:r>
              <w:rPr>
                <w:color w:val="000000"/>
                <w:sz w:val="22"/>
                <w:szCs w:val="22"/>
              </w:rPr>
              <w:t>4</w:t>
            </w:r>
          </w:p>
        </w:tc>
        <w:tc>
          <w:tcPr>
            <w:tcW w:w="0" w:type="auto"/>
            <w:tcBorders>
              <w:top w:val="nil"/>
              <w:left w:val="nil"/>
              <w:bottom w:val="single" w:sz="4" w:space="0" w:color="auto"/>
              <w:right w:val="single" w:sz="4" w:space="0" w:color="auto"/>
            </w:tcBorders>
            <w:shd w:val="clear" w:color="auto" w:fill="auto"/>
            <w:noWrap/>
            <w:vAlign w:val="center"/>
            <w:hideMark/>
          </w:tcPr>
          <w:p w14:paraId="131F0E96" w14:textId="77777777" w:rsidR="00B57346" w:rsidRDefault="00B57346" w:rsidP="008F56E2">
            <w:pPr>
              <w:jc w:val="center"/>
              <w:rPr>
                <w:color w:val="000000"/>
                <w:sz w:val="22"/>
                <w:szCs w:val="22"/>
              </w:rPr>
            </w:pPr>
            <w:r>
              <w:rPr>
                <w:color w:val="000000"/>
                <w:sz w:val="22"/>
                <w:szCs w:val="22"/>
              </w:rPr>
              <w:t>5</w:t>
            </w:r>
          </w:p>
        </w:tc>
      </w:tr>
      <w:tr w:rsidR="00B57346" w14:paraId="6669D129" w14:textId="77777777" w:rsidTr="008F56E2">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399D6E" w14:textId="77777777" w:rsidR="00B57346" w:rsidRDefault="00B57346">
            <w:pPr>
              <w:jc w:val="center"/>
              <w:rPr>
                <w:color w:val="000000"/>
                <w:sz w:val="22"/>
                <w:szCs w:val="22"/>
              </w:rPr>
            </w:pPr>
            <w:r>
              <w:rPr>
                <w:color w:val="000000"/>
                <w:sz w:val="22"/>
                <w:szCs w:val="22"/>
              </w:rPr>
              <w:t>1</w:t>
            </w:r>
          </w:p>
        </w:tc>
        <w:tc>
          <w:tcPr>
            <w:tcW w:w="0" w:type="auto"/>
            <w:tcBorders>
              <w:top w:val="nil"/>
              <w:left w:val="nil"/>
              <w:bottom w:val="single" w:sz="4" w:space="0" w:color="auto"/>
              <w:right w:val="single" w:sz="4" w:space="0" w:color="auto"/>
            </w:tcBorders>
            <w:shd w:val="clear" w:color="auto" w:fill="auto"/>
            <w:vAlign w:val="bottom"/>
            <w:hideMark/>
          </w:tcPr>
          <w:p w14:paraId="0159428E" w14:textId="593F4AA0" w:rsidR="00B57346" w:rsidRDefault="00B57346">
            <w:pPr>
              <w:rPr>
                <w:color w:val="000000"/>
                <w:sz w:val="22"/>
                <w:szCs w:val="22"/>
              </w:rPr>
            </w:pPr>
            <w:r>
              <w:rPr>
                <w:color w:val="000000"/>
                <w:sz w:val="22"/>
                <w:szCs w:val="22"/>
              </w:rPr>
              <w:t>Конструкции стальные (К1-К11, Км-1)</w:t>
            </w:r>
          </w:p>
        </w:tc>
        <w:tc>
          <w:tcPr>
            <w:tcW w:w="0" w:type="auto"/>
            <w:tcBorders>
              <w:top w:val="nil"/>
              <w:left w:val="nil"/>
              <w:bottom w:val="single" w:sz="4" w:space="0" w:color="auto"/>
              <w:right w:val="single" w:sz="4" w:space="0" w:color="auto"/>
            </w:tcBorders>
            <w:shd w:val="clear" w:color="auto" w:fill="auto"/>
            <w:noWrap/>
            <w:vAlign w:val="center"/>
            <w:hideMark/>
          </w:tcPr>
          <w:p w14:paraId="585B00E6" w14:textId="1D2DF306" w:rsidR="00B57346" w:rsidRDefault="00B57346" w:rsidP="008F56E2">
            <w:pPr>
              <w:jc w:val="center"/>
              <w:rPr>
                <w:color w:val="000000"/>
                <w:sz w:val="22"/>
                <w:szCs w:val="22"/>
              </w:rPr>
            </w:pPr>
            <w:r>
              <w:rPr>
                <w:color w:val="000000"/>
                <w:sz w:val="22"/>
                <w:szCs w:val="22"/>
              </w:rPr>
              <w:t>22,74</w:t>
            </w:r>
          </w:p>
        </w:tc>
        <w:tc>
          <w:tcPr>
            <w:tcW w:w="0" w:type="auto"/>
            <w:tcBorders>
              <w:top w:val="nil"/>
              <w:left w:val="nil"/>
              <w:bottom w:val="single" w:sz="4" w:space="0" w:color="auto"/>
              <w:right w:val="single" w:sz="4" w:space="0" w:color="auto"/>
            </w:tcBorders>
            <w:shd w:val="clear" w:color="auto" w:fill="auto"/>
            <w:noWrap/>
            <w:vAlign w:val="center"/>
            <w:hideMark/>
          </w:tcPr>
          <w:p w14:paraId="363E640E" w14:textId="1A5DAFA2" w:rsidR="00B57346" w:rsidRDefault="00B57346" w:rsidP="008F56E2">
            <w:pPr>
              <w:jc w:val="center"/>
              <w:rPr>
                <w:color w:val="000000"/>
                <w:sz w:val="22"/>
                <w:szCs w:val="22"/>
              </w:rPr>
            </w:pPr>
            <w:r>
              <w:rPr>
                <w:color w:val="000000"/>
                <w:sz w:val="22"/>
                <w:szCs w:val="22"/>
              </w:rPr>
              <w:t>17,61</w:t>
            </w:r>
          </w:p>
        </w:tc>
        <w:tc>
          <w:tcPr>
            <w:tcW w:w="0" w:type="auto"/>
            <w:tcBorders>
              <w:top w:val="nil"/>
              <w:left w:val="nil"/>
              <w:bottom w:val="single" w:sz="4" w:space="0" w:color="auto"/>
              <w:right w:val="single" w:sz="4" w:space="0" w:color="auto"/>
            </w:tcBorders>
            <w:shd w:val="clear" w:color="auto" w:fill="auto"/>
            <w:noWrap/>
            <w:vAlign w:val="center"/>
            <w:hideMark/>
          </w:tcPr>
          <w:p w14:paraId="12912CA1" w14:textId="77777777" w:rsidR="00B57346" w:rsidRDefault="00B57346" w:rsidP="008F56E2">
            <w:pPr>
              <w:jc w:val="center"/>
              <w:rPr>
                <w:color w:val="000000"/>
                <w:sz w:val="22"/>
                <w:szCs w:val="22"/>
              </w:rPr>
            </w:pPr>
            <w:r>
              <w:rPr>
                <w:color w:val="000000"/>
                <w:sz w:val="22"/>
                <w:szCs w:val="22"/>
              </w:rPr>
              <w:t>-22,56%</w:t>
            </w:r>
          </w:p>
        </w:tc>
      </w:tr>
      <w:tr w:rsidR="00B57346" w14:paraId="35C009D7" w14:textId="77777777" w:rsidTr="008F56E2">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8A0656" w14:textId="77777777" w:rsidR="00B57346" w:rsidRDefault="00B57346">
            <w:pPr>
              <w:jc w:val="center"/>
              <w:rPr>
                <w:color w:val="000000"/>
                <w:sz w:val="22"/>
                <w:szCs w:val="22"/>
              </w:rPr>
            </w:pPr>
            <w:r>
              <w:rPr>
                <w:color w:val="000000"/>
                <w:sz w:val="22"/>
                <w:szCs w:val="22"/>
              </w:rPr>
              <w:t>2</w:t>
            </w:r>
          </w:p>
        </w:tc>
        <w:tc>
          <w:tcPr>
            <w:tcW w:w="0" w:type="auto"/>
            <w:tcBorders>
              <w:top w:val="nil"/>
              <w:left w:val="nil"/>
              <w:bottom w:val="single" w:sz="4" w:space="0" w:color="auto"/>
              <w:right w:val="single" w:sz="4" w:space="0" w:color="auto"/>
            </w:tcBorders>
            <w:shd w:val="clear" w:color="auto" w:fill="auto"/>
            <w:vAlign w:val="bottom"/>
            <w:hideMark/>
          </w:tcPr>
          <w:p w14:paraId="3E21CF0F" w14:textId="7AAAE2E4" w:rsidR="00B57346" w:rsidRDefault="00B57346">
            <w:pPr>
              <w:rPr>
                <w:color w:val="000000"/>
                <w:sz w:val="22"/>
                <w:szCs w:val="22"/>
              </w:rPr>
            </w:pPr>
            <w:r>
              <w:rPr>
                <w:color w:val="000000"/>
                <w:sz w:val="22"/>
                <w:szCs w:val="22"/>
              </w:rPr>
              <w:t>Конструкции стальные (Ф1-Ф4)</w:t>
            </w:r>
          </w:p>
        </w:tc>
        <w:tc>
          <w:tcPr>
            <w:tcW w:w="0" w:type="auto"/>
            <w:tcBorders>
              <w:top w:val="nil"/>
              <w:left w:val="nil"/>
              <w:bottom w:val="single" w:sz="4" w:space="0" w:color="auto"/>
              <w:right w:val="single" w:sz="4" w:space="0" w:color="auto"/>
            </w:tcBorders>
            <w:shd w:val="clear" w:color="auto" w:fill="auto"/>
            <w:noWrap/>
            <w:vAlign w:val="center"/>
            <w:hideMark/>
          </w:tcPr>
          <w:p w14:paraId="321146AB" w14:textId="62BEE8B0" w:rsidR="00B57346" w:rsidRDefault="00B57346" w:rsidP="008F56E2">
            <w:pPr>
              <w:jc w:val="center"/>
              <w:rPr>
                <w:color w:val="000000"/>
                <w:sz w:val="22"/>
                <w:szCs w:val="22"/>
              </w:rPr>
            </w:pPr>
            <w:r>
              <w:rPr>
                <w:color w:val="000000"/>
                <w:sz w:val="22"/>
                <w:szCs w:val="22"/>
              </w:rPr>
              <w:t>7,33</w:t>
            </w:r>
          </w:p>
        </w:tc>
        <w:tc>
          <w:tcPr>
            <w:tcW w:w="0" w:type="auto"/>
            <w:tcBorders>
              <w:top w:val="nil"/>
              <w:left w:val="nil"/>
              <w:bottom w:val="single" w:sz="4" w:space="0" w:color="auto"/>
              <w:right w:val="single" w:sz="4" w:space="0" w:color="auto"/>
            </w:tcBorders>
            <w:shd w:val="clear" w:color="auto" w:fill="auto"/>
            <w:noWrap/>
            <w:vAlign w:val="center"/>
            <w:hideMark/>
          </w:tcPr>
          <w:p w14:paraId="5BD0EE41" w14:textId="5D4E727B" w:rsidR="00B57346" w:rsidRDefault="00B57346" w:rsidP="008F56E2">
            <w:pPr>
              <w:jc w:val="center"/>
              <w:rPr>
                <w:color w:val="000000"/>
                <w:sz w:val="22"/>
                <w:szCs w:val="22"/>
              </w:rPr>
            </w:pPr>
            <w:r>
              <w:rPr>
                <w:color w:val="000000"/>
                <w:sz w:val="22"/>
                <w:szCs w:val="22"/>
              </w:rPr>
              <w:t>7,16</w:t>
            </w:r>
          </w:p>
        </w:tc>
        <w:tc>
          <w:tcPr>
            <w:tcW w:w="0" w:type="auto"/>
            <w:tcBorders>
              <w:top w:val="nil"/>
              <w:left w:val="nil"/>
              <w:bottom w:val="single" w:sz="4" w:space="0" w:color="auto"/>
              <w:right w:val="single" w:sz="4" w:space="0" w:color="auto"/>
            </w:tcBorders>
            <w:shd w:val="clear" w:color="auto" w:fill="auto"/>
            <w:noWrap/>
            <w:vAlign w:val="center"/>
            <w:hideMark/>
          </w:tcPr>
          <w:p w14:paraId="79510F2C" w14:textId="77777777" w:rsidR="00B57346" w:rsidRDefault="00B57346" w:rsidP="008F56E2">
            <w:pPr>
              <w:jc w:val="center"/>
              <w:rPr>
                <w:color w:val="000000"/>
                <w:sz w:val="22"/>
                <w:szCs w:val="22"/>
              </w:rPr>
            </w:pPr>
            <w:r>
              <w:rPr>
                <w:color w:val="000000"/>
                <w:sz w:val="22"/>
                <w:szCs w:val="22"/>
              </w:rPr>
              <w:t>-2,24%</w:t>
            </w:r>
          </w:p>
        </w:tc>
      </w:tr>
    </w:tbl>
    <w:p w14:paraId="7A89D7D6" w14:textId="77777777" w:rsidR="00C02D7F" w:rsidRPr="008F56E2" w:rsidRDefault="00C02D7F" w:rsidP="004D4C65">
      <w:pPr>
        <w:ind w:firstLine="567"/>
        <w:jc w:val="both"/>
        <w:rPr>
          <w:color w:val="000000" w:themeColor="text1"/>
          <w:sz w:val="10"/>
          <w:szCs w:val="10"/>
        </w:rPr>
      </w:pPr>
    </w:p>
    <w:p w14:paraId="6E7FC415" w14:textId="7D12541F" w:rsidR="006C0453" w:rsidRDefault="008F56E2" w:rsidP="004D4C65">
      <w:pPr>
        <w:ind w:firstLine="567"/>
        <w:jc w:val="both"/>
        <w:rPr>
          <w:color w:val="000000" w:themeColor="text1"/>
        </w:rPr>
      </w:pPr>
      <w:r>
        <w:rPr>
          <w:color w:val="000000" w:themeColor="text1"/>
        </w:rPr>
        <w:t>Необходимо отметить, что снижение массы металлических конструкций не привел</w:t>
      </w:r>
      <w:r w:rsidR="00124727">
        <w:rPr>
          <w:color w:val="000000" w:themeColor="text1"/>
        </w:rPr>
        <w:t>о</w:t>
      </w:r>
      <w:r>
        <w:rPr>
          <w:color w:val="000000" w:themeColor="text1"/>
        </w:rPr>
        <w:t xml:space="preserve"> к уменьшению сметной стоимости строительно-монтажных работ на объекте </w:t>
      </w:r>
      <w:r w:rsidRPr="00D13037">
        <w:t>«Строительство спортивного комплекса, расположенного по адресу: г. Дубоссары, ул. Ленина, 159, в том числе проектные работы</w:t>
      </w:r>
      <w:r w:rsidRPr="00BB082B">
        <w:t>»</w:t>
      </w:r>
      <w:r>
        <w:t>, ввиду увеличения стоимости металлических конструкций</w:t>
      </w:r>
      <w:r w:rsidR="009D05E1">
        <w:t xml:space="preserve"> (Таблица № 4).</w:t>
      </w:r>
    </w:p>
    <w:p w14:paraId="77002574" w14:textId="77777777" w:rsidR="00124727" w:rsidRDefault="00124727" w:rsidP="009D05E1">
      <w:pPr>
        <w:ind w:firstLine="567"/>
        <w:jc w:val="right"/>
      </w:pPr>
    </w:p>
    <w:p w14:paraId="1C62D133" w14:textId="77777777" w:rsidR="00124727" w:rsidRDefault="00124727" w:rsidP="009D05E1">
      <w:pPr>
        <w:ind w:firstLine="567"/>
        <w:jc w:val="right"/>
      </w:pPr>
    </w:p>
    <w:p w14:paraId="254F92EC" w14:textId="77777777" w:rsidR="00124727" w:rsidRDefault="00124727" w:rsidP="009D05E1">
      <w:pPr>
        <w:ind w:firstLine="567"/>
        <w:jc w:val="right"/>
      </w:pPr>
    </w:p>
    <w:p w14:paraId="19E3EF4C" w14:textId="77777777" w:rsidR="00124727" w:rsidRDefault="00124727" w:rsidP="009D05E1">
      <w:pPr>
        <w:ind w:firstLine="567"/>
        <w:jc w:val="right"/>
      </w:pPr>
    </w:p>
    <w:p w14:paraId="724823CD" w14:textId="77777777" w:rsidR="00124727" w:rsidRDefault="00124727" w:rsidP="009D05E1">
      <w:pPr>
        <w:ind w:firstLine="567"/>
        <w:jc w:val="right"/>
      </w:pPr>
    </w:p>
    <w:p w14:paraId="0D85F79F" w14:textId="77777777" w:rsidR="00124727" w:rsidRDefault="00124727" w:rsidP="009D05E1">
      <w:pPr>
        <w:ind w:firstLine="567"/>
        <w:jc w:val="right"/>
      </w:pPr>
    </w:p>
    <w:p w14:paraId="3081E042" w14:textId="77777777" w:rsidR="00124727" w:rsidRDefault="00124727" w:rsidP="009D05E1">
      <w:pPr>
        <w:ind w:firstLine="567"/>
        <w:jc w:val="right"/>
      </w:pPr>
    </w:p>
    <w:p w14:paraId="29BE7380" w14:textId="677938B8" w:rsidR="009D05E1" w:rsidRDefault="009D05E1" w:rsidP="009D05E1">
      <w:pPr>
        <w:ind w:firstLine="567"/>
        <w:jc w:val="right"/>
        <w:rPr>
          <w:color w:val="000000" w:themeColor="text1"/>
        </w:rPr>
      </w:pPr>
      <w:r>
        <w:t>Таблица № 4</w:t>
      </w: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2718"/>
        <w:gridCol w:w="851"/>
        <w:gridCol w:w="1879"/>
        <w:gridCol w:w="2388"/>
        <w:gridCol w:w="1076"/>
      </w:tblGrid>
      <w:tr w:rsidR="008F56E2" w14:paraId="7AEDB87D" w14:textId="77777777" w:rsidTr="008F56E2">
        <w:trPr>
          <w:trHeight w:val="20"/>
          <w:tblHeader/>
        </w:trPr>
        <w:tc>
          <w:tcPr>
            <w:tcW w:w="679" w:type="dxa"/>
            <w:vMerge w:val="restart"/>
            <w:shd w:val="clear" w:color="auto" w:fill="auto"/>
            <w:noWrap/>
            <w:vAlign w:val="center"/>
            <w:hideMark/>
          </w:tcPr>
          <w:p w14:paraId="0248EDEE" w14:textId="77777777" w:rsidR="008F56E2" w:rsidRDefault="008F56E2" w:rsidP="008F56E2">
            <w:pPr>
              <w:jc w:val="center"/>
              <w:rPr>
                <w:color w:val="000000"/>
                <w:sz w:val="22"/>
                <w:szCs w:val="22"/>
              </w:rPr>
            </w:pPr>
            <w:r>
              <w:rPr>
                <w:color w:val="000000"/>
                <w:sz w:val="22"/>
                <w:szCs w:val="22"/>
              </w:rPr>
              <w:t>№ п/п</w:t>
            </w:r>
          </w:p>
        </w:tc>
        <w:tc>
          <w:tcPr>
            <w:tcW w:w="2718" w:type="dxa"/>
            <w:vMerge w:val="restart"/>
            <w:shd w:val="clear" w:color="auto" w:fill="auto"/>
            <w:vAlign w:val="center"/>
            <w:hideMark/>
          </w:tcPr>
          <w:p w14:paraId="377A354B" w14:textId="77777777" w:rsidR="008F56E2" w:rsidRDefault="008F56E2" w:rsidP="008F56E2">
            <w:pPr>
              <w:jc w:val="center"/>
              <w:rPr>
                <w:color w:val="000000"/>
                <w:sz w:val="22"/>
                <w:szCs w:val="22"/>
              </w:rPr>
            </w:pPr>
            <w:r>
              <w:rPr>
                <w:color w:val="000000"/>
                <w:sz w:val="22"/>
                <w:szCs w:val="22"/>
              </w:rPr>
              <w:t xml:space="preserve">Наименование </w:t>
            </w:r>
          </w:p>
          <w:p w14:paraId="42DC7E21" w14:textId="6F58A9E2" w:rsidR="008F56E2" w:rsidRDefault="008F56E2" w:rsidP="008F56E2">
            <w:pPr>
              <w:jc w:val="center"/>
              <w:rPr>
                <w:color w:val="000000"/>
                <w:sz w:val="22"/>
                <w:szCs w:val="22"/>
              </w:rPr>
            </w:pPr>
            <w:r>
              <w:rPr>
                <w:color w:val="000000"/>
                <w:sz w:val="22"/>
                <w:szCs w:val="22"/>
              </w:rPr>
              <w:t>материала</w:t>
            </w:r>
          </w:p>
        </w:tc>
        <w:tc>
          <w:tcPr>
            <w:tcW w:w="851" w:type="dxa"/>
            <w:vMerge w:val="restart"/>
            <w:shd w:val="clear" w:color="auto" w:fill="auto"/>
            <w:noWrap/>
            <w:vAlign w:val="center"/>
            <w:hideMark/>
          </w:tcPr>
          <w:p w14:paraId="0537D02F" w14:textId="77777777" w:rsidR="008F56E2" w:rsidRDefault="008F56E2" w:rsidP="008F56E2">
            <w:pPr>
              <w:jc w:val="center"/>
              <w:rPr>
                <w:color w:val="000000"/>
                <w:sz w:val="22"/>
                <w:szCs w:val="22"/>
              </w:rPr>
            </w:pPr>
            <w:r>
              <w:rPr>
                <w:color w:val="000000"/>
                <w:sz w:val="22"/>
                <w:szCs w:val="22"/>
              </w:rPr>
              <w:t>Ед.</w:t>
            </w:r>
          </w:p>
          <w:p w14:paraId="1FDF9A73" w14:textId="0F4C8285" w:rsidR="008F56E2" w:rsidRDefault="008F56E2" w:rsidP="008F56E2">
            <w:pPr>
              <w:jc w:val="center"/>
              <w:rPr>
                <w:color w:val="000000"/>
                <w:sz w:val="22"/>
                <w:szCs w:val="22"/>
              </w:rPr>
            </w:pPr>
            <w:r>
              <w:rPr>
                <w:color w:val="000000"/>
                <w:sz w:val="22"/>
                <w:szCs w:val="22"/>
              </w:rPr>
              <w:t>изм.</w:t>
            </w:r>
          </w:p>
        </w:tc>
        <w:tc>
          <w:tcPr>
            <w:tcW w:w="4267" w:type="dxa"/>
            <w:gridSpan w:val="2"/>
            <w:shd w:val="clear" w:color="auto" w:fill="auto"/>
            <w:noWrap/>
            <w:vAlign w:val="center"/>
            <w:hideMark/>
          </w:tcPr>
          <w:p w14:paraId="6034EBD1" w14:textId="77423898" w:rsidR="008F56E2" w:rsidRDefault="008F56E2" w:rsidP="008F56E2">
            <w:pPr>
              <w:jc w:val="center"/>
              <w:rPr>
                <w:color w:val="000000"/>
                <w:sz w:val="22"/>
                <w:szCs w:val="22"/>
              </w:rPr>
            </w:pPr>
            <w:r>
              <w:rPr>
                <w:color w:val="000000"/>
                <w:sz w:val="22"/>
                <w:szCs w:val="22"/>
              </w:rPr>
              <w:t>Стоимость материала в сметном расчете (руб.ПМР)</w:t>
            </w:r>
          </w:p>
        </w:tc>
        <w:tc>
          <w:tcPr>
            <w:tcW w:w="1076" w:type="dxa"/>
            <w:vMerge w:val="restart"/>
            <w:shd w:val="clear" w:color="auto" w:fill="auto"/>
            <w:noWrap/>
            <w:vAlign w:val="center"/>
            <w:hideMark/>
          </w:tcPr>
          <w:p w14:paraId="69479A0C" w14:textId="3B0D7BA0" w:rsidR="008F56E2" w:rsidRDefault="008F56E2" w:rsidP="008F56E2">
            <w:pPr>
              <w:ind w:left="-46" w:right="-16"/>
              <w:jc w:val="center"/>
              <w:rPr>
                <w:color w:val="000000"/>
                <w:sz w:val="22"/>
                <w:szCs w:val="22"/>
              </w:rPr>
            </w:pPr>
            <w:r w:rsidRPr="00604492">
              <w:rPr>
                <w:color w:val="000000"/>
                <w:sz w:val="20"/>
                <w:szCs w:val="20"/>
              </w:rPr>
              <w:t xml:space="preserve">Размер </w:t>
            </w:r>
            <w:r>
              <w:rPr>
                <w:color w:val="000000"/>
                <w:sz w:val="20"/>
                <w:szCs w:val="20"/>
              </w:rPr>
              <w:t xml:space="preserve">изменения </w:t>
            </w:r>
            <w:r w:rsidRPr="00604492">
              <w:rPr>
                <w:color w:val="000000"/>
                <w:sz w:val="20"/>
                <w:szCs w:val="20"/>
              </w:rPr>
              <w:t>стоимости, %</w:t>
            </w:r>
          </w:p>
        </w:tc>
      </w:tr>
      <w:tr w:rsidR="008F56E2" w14:paraId="2DAFCB6E" w14:textId="77777777" w:rsidTr="008F56E2">
        <w:trPr>
          <w:trHeight w:val="20"/>
          <w:tblHeader/>
        </w:trPr>
        <w:tc>
          <w:tcPr>
            <w:tcW w:w="679" w:type="dxa"/>
            <w:vMerge/>
            <w:vAlign w:val="center"/>
            <w:hideMark/>
          </w:tcPr>
          <w:p w14:paraId="0CCB9677" w14:textId="77777777" w:rsidR="008F56E2" w:rsidRDefault="008F56E2" w:rsidP="008F56E2">
            <w:pPr>
              <w:jc w:val="center"/>
              <w:rPr>
                <w:color w:val="000000"/>
                <w:sz w:val="22"/>
                <w:szCs w:val="22"/>
              </w:rPr>
            </w:pPr>
          </w:p>
        </w:tc>
        <w:tc>
          <w:tcPr>
            <w:tcW w:w="2718" w:type="dxa"/>
            <w:vMerge/>
            <w:vAlign w:val="center"/>
            <w:hideMark/>
          </w:tcPr>
          <w:p w14:paraId="7957FADD" w14:textId="77777777" w:rsidR="008F56E2" w:rsidRDefault="008F56E2" w:rsidP="008F56E2">
            <w:pPr>
              <w:jc w:val="center"/>
              <w:rPr>
                <w:color w:val="000000"/>
                <w:sz w:val="22"/>
                <w:szCs w:val="22"/>
              </w:rPr>
            </w:pPr>
          </w:p>
        </w:tc>
        <w:tc>
          <w:tcPr>
            <w:tcW w:w="851" w:type="dxa"/>
            <w:vMerge/>
            <w:vAlign w:val="center"/>
            <w:hideMark/>
          </w:tcPr>
          <w:p w14:paraId="3F3FF3DC" w14:textId="77777777" w:rsidR="008F56E2" w:rsidRDefault="008F56E2" w:rsidP="008F56E2">
            <w:pPr>
              <w:jc w:val="center"/>
              <w:rPr>
                <w:color w:val="000000"/>
                <w:sz w:val="22"/>
                <w:szCs w:val="22"/>
              </w:rPr>
            </w:pPr>
          </w:p>
        </w:tc>
        <w:tc>
          <w:tcPr>
            <w:tcW w:w="1879" w:type="dxa"/>
            <w:shd w:val="clear" w:color="auto" w:fill="auto"/>
            <w:vAlign w:val="center"/>
            <w:hideMark/>
          </w:tcPr>
          <w:p w14:paraId="137B1744" w14:textId="14050F1B" w:rsidR="008F56E2" w:rsidRDefault="008F56E2" w:rsidP="008F56E2">
            <w:pPr>
              <w:jc w:val="center"/>
              <w:rPr>
                <w:color w:val="000000"/>
                <w:sz w:val="22"/>
                <w:szCs w:val="22"/>
              </w:rPr>
            </w:pPr>
            <w:r>
              <w:rPr>
                <w:color w:val="000000"/>
                <w:sz w:val="22"/>
                <w:szCs w:val="22"/>
              </w:rPr>
              <w:t>в Контракте № 1 от 18 апреля 2023 года, по итогам аукциона</w:t>
            </w:r>
          </w:p>
        </w:tc>
        <w:tc>
          <w:tcPr>
            <w:tcW w:w="2388" w:type="dxa"/>
            <w:shd w:val="clear" w:color="auto" w:fill="auto"/>
            <w:vAlign w:val="center"/>
            <w:hideMark/>
          </w:tcPr>
          <w:p w14:paraId="74384518" w14:textId="13EBB12A" w:rsidR="008F56E2" w:rsidRDefault="008F56E2" w:rsidP="008F56E2">
            <w:pPr>
              <w:jc w:val="center"/>
              <w:rPr>
                <w:color w:val="000000"/>
                <w:sz w:val="22"/>
                <w:szCs w:val="22"/>
              </w:rPr>
            </w:pPr>
            <w:r>
              <w:rPr>
                <w:color w:val="000000"/>
                <w:sz w:val="22"/>
                <w:szCs w:val="22"/>
              </w:rPr>
              <w:t>В Дополнительном соглашении № 2 от 30 ноября 2023 года к Контракту № 1 от 18 апреля 2023 года</w:t>
            </w:r>
          </w:p>
        </w:tc>
        <w:tc>
          <w:tcPr>
            <w:tcW w:w="1076" w:type="dxa"/>
            <w:vMerge/>
            <w:vAlign w:val="center"/>
            <w:hideMark/>
          </w:tcPr>
          <w:p w14:paraId="2DBFAF2B" w14:textId="77777777" w:rsidR="008F56E2" w:rsidRDefault="008F56E2" w:rsidP="008F56E2">
            <w:pPr>
              <w:jc w:val="center"/>
              <w:rPr>
                <w:color w:val="000000"/>
                <w:sz w:val="22"/>
                <w:szCs w:val="22"/>
              </w:rPr>
            </w:pPr>
          </w:p>
        </w:tc>
      </w:tr>
      <w:tr w:rsidR="008F56E2" w14:paraId="0676449F" w14:textId="77777777" w:rsidTr="008F56E2">
        <w:trPr>
          <w:trHeight w:val="20"/>
          <w:tblHeader/>
        </w:trPr>
        <w:tc>
          <w:tcPr>
            <w:tcW w:w="679" w:type="dxa"/>
            <w:shd w:val="clear" w:color="auto" w:fill="auto"/>
            <w:noWrap/>
            <w:vAlign w:val="center"/>
            <w:hideMark/>
          </w:tcPr>
          <w:p w14:paraId="4C1C0763" w14:textId="77777777" w:rsidR="008F56E2" w:rsidRDefault="008F56E2" w:rsidP="008F56E2">
            <w:pPr>
              <w:jc w:val="center"/>
              <w:rPr>
                <w:color w:val="000000"/>
                <w:sz w:val="22"/>
                <w:szCs w:val="22"/>
              </w:rPr>
            </w:pPr>
            <w:r>
              <w:rPr>
                <w:color w:val="000000"/>
                <w:sz w:val="22"/>
                <w:szCs w:val="22"/>
              </w:rPr>
              <w:t>1</w:t>
            </w:r>
          </w:p>
        </w:tc>
        <w:tc>
          <w:tcPr>
            <w:tcW w:w="2718" w:type="dxa"/>
            <w:shd w:val="clear" w:color="auto" w:fill="auto"/>
            <w:vAlign w:val="center"/>
            <w:hideMark/>
          </w:tcPr>
          <w:p w14:paraId="6A54454B" w14:textId="77777777" w:rsidR="008F56E2" w:rsidRDefault="008F56E2" w:rsidP="008F56E2">
            <w:pPr>
              <w:jc w:val="center"/>
              <w:rPr>
                <w:color w:val="000000"/>
                <w:sz w:val="22"/>
                <w:szCs w:val="22"/>
              </w:rPr>
            </w:pPr>
            <w:r>
              <w:rPr>
                <w:color w:val="000000"/>
                <w:sz w:val="22"/>
                <w:szCs w:val="22"/>
              </w:rPr>
              <w:t>2</w:t>
            </w:r>
          </w:p>
        </w:tc>
        <w:tc>
          <w:tcPr>
            <w:tcW w:w="851" w:type="dxa"/>
            <w:shd w:val="clear" w:color="auto" w:fill="auto"/>
            <w:noWrap/>
            <w:vAlign w:val="center"/>
            <w:hideMark/>
          </w:tcPr>
          <w:p w14:paraId="3DF33067" w14:textId="77777777" w:rsidR="008F56E2" w:rsidRDefault="008F56E2" w:rsidP="008F56E2">
            <w:pPr>
              <w:jc w:val="center"/>
              <w:rPr>
                <w:color w:val="000000"/>
                <w:sz w:val="22"/>
                <w:szCs w:val="22"/>
              </w:rPr>
            </w:pPr>
            <w:r>
              <w:rPr>
                <w:color w:val="000000"/>
                <w:sz w:val="22"/>
                <w:szCs w:val="22"/>
              </w:rPr>
              <w:t>3</w:t>
            </w:r>
          </w:p>
        </w:tc>
        <w:tc>
          <w:tcPr>
            <w:tcW w:w="1879" w:type="dxa"/>
            <w:shd w:val="clear" w:color="auto" w:fill="auto"/>
            <w:vAlign w:val="center"/>
            <w:hideMark/>
          </w:tcPr>
          <w:p w14:paraId="3594B74F" w14:textId="77777777" w:rsidR="008F56E2" w:rsidRDefault="008F56E2" w:rsidP="008F56E2">
            <w:pPr>
              <w:jc w:val="center"/>
              <w:rPr>
                <w:color w:val="000000"/>
                <w:sz w:val="22"/>
                <w:szCs w:val="22"/>
              </w:rPr>
            </w:pPr>
            <w:r>
              <w:rPr>
                <w:color w:val="000000"/>
                <w:sz w:val="22"/>
                <w:szCs w:val="22"/>
              </w:rPr>
              <w:t>4</w:t>
            </w:r>
          </w:p>
        </w:tc>
        <w:tc>
          <w:tcPr>
            <w:tcW w:w="2388" w:type="dxa"/>
            <w:shd w:val="clear" w:color="auto" w:fill="auto"/>
            <w:vAlign w:val="center"/>
            <w:hideMark/>
          </w:tcPr>
          <w:p w14:paraId="25492E03" w14:textId="69693DC2" w:rsidR="008F56E2" w:rsidRDefault="008F56E2" w:rsidP="008F56E2">
            <w:pPr>
              <w:jc w:val="center"/>
              <w:rPr>
                <w:color w:val="000000"/>
                <w:sz w:val="22"/>
                <w:szCs w:val="22"/>
              </w:rPr>
            </w:pPr>
            <w:r>
              <w:rPr>
                <w:color w:val="000000"/>
                <w:sz w:val="22"/>
                <w:szCs w:val="22"/>
              </w:rPr>
              <w:t>5</w:t>
            </w:r>
          </w:p>
        </w:tc>
        <w:tc>
          <w:tcPr>
            <w:tcW w:w="1076" w:type="dxa"/>
            <w:shd w:val="clear" w:color="auto" w:fill="auto"/>
            <w:noWrap/>
            <w:vAlign w:val="center"/>
            <w:hideMark/>
          </w:tcPr>
          <w:p w14:paraId="0376FA8A" w14:textId="77777777" w:rsidR="008F56E2" w:rsidRDefault="008F56E2" w:rsidP="008F56E2">
            <w:pPr>
              <w:jc w:val="center"/>
              <w:rPr>
                <w:color w:val="000000"/>
                <w:sz w:val="22"/>
                <w:szCs w:val="22"/>
              </w:rPr>
            </w:pPr>
            <w:r>
              <w:rPr>
                <w:color w:val="000000"/>
                <w:sz w:val="22"/>
                <w:szCs w:val="22"/>
              </w:rPr>
              <w:t>6</w:t>
            </w:r>
          </w:p>
        </w:tc>
      </w:tr>
      <w:tr w:rsidR="008F56E2" w14:paraId="47A8FAA2" w14:textId="77777777" w:rsidTr="008F56E2">
        <w:trPr>
          <w:trHeight w:val="20"/>
        </w:trPr>
        <w:tc>
          <w:tcPr>
            <w:tcW w:w="679" w:type="dxa"/>
            <w:shd w:val="clear" w:color="auto" w:fill="auto"/>
            <w:noWrap/>
            <w:vAlign w:val="center"/>
            <w:hideMark/>
          </w:tcPr>
          <w:p w14:paraId="02333BFE" w14:textId="77777777" w:rsidR="008F56E2" w:rsidRDefault="008F56E2">
            <w:pPr>
              <w:jc w:val="center"/>
              <w:rPr>
                <w:color w:val="000000"/>
                <w:sz w:val="22"/>
                <w:szCs w:val="22"/>
              </w:rPr>
            </w:pPr>
            <w:r>
              <w:rPr>
                <w:color w:val="000000"/>
                <w:sz w:val="22"/>
                <w:szCs w:val="22"/>
              </w:rPr>
              <w:t>1</w:t>
            </w:r>
          </w:p>
        </w:tc>
        <w:tc>
          <w:tcPr>
            <w:tcW w:w="2718" w:type="dxa"/>
            <w:shd w:val="clear" w:color="auto" w:fill="auto"/>
            <w:vAlign w:val="bottom"/>
            <w:hideMark/>
          </w:tcPr>
          <w:p w14:paraId="0291238B" w14:textId="77777777" w:rsidR="008F56E2" w:rsidRDefault="008F56E2">
            <w:pPr>
              <w:rPr>
                <w:color w:val="000000"/>
                <w:sz w:val="22"/>
                <w:szCs w:val="22"/>
              </w:rPr>
            </w:pPr>
            <w:r>
              <w:rPr>
                <w:color w:val="000000"/>
                <w:sz w:val="22"/>
                <w:szCs w:val="22"/>
              </w:rPr>
              <w:t>Конструкции стальные (К1-К11, Км-1), калькуляции</w:t>
            </w:r>
          </w:p>
        </w:tc>
        <w:tc>
          <w:tcPr>
            <w:tcW w:w="851" w:type="dxa"/>
            <w:shd w:val="clear" w:color="auto" w:fill="auto"/>
            <w:noWrap/>
            <w:vAlign w:val="center"/>
            <w:hideMark/>
          </w:tcPr>
          <w:p w14:paraId="150D3BAE" w14:textId="24D09DFB" w:rsidR="008F56E2" w:rsidRDefault="008F56E2" w:rsidP="008F56E2">
            <w:pPr>
              <w:jc w:val="center"/>
              <w:rPr>
                <w:color w:val="000000"/>
                <w:sz w:val="22"/>
                <w:szCs w:val="22"/>
              </w:rPr>
            </w:pPr>
            <w:r>
              <w:rPr>
                <w:color w:val="000000"/>
                <w:sz w:val="22"/>
                <w:szCs w:val="22"/>
              </w:rPr>
              <w:t>тонна</w:t>
            </w:r>
          </w:p>
        </w:tc>
        <w:tc>
          <w:tcPr>
            <w:tcW w:w="1879" w:type="dxa"/>
            <w:shd w:val="clear" w:color="auto" w:fill="auto"/>
            <w:noWrap/>
            <w:vAlign w:val="center"/>
            <w:hideMark/>
          </w:tcPr>
          <w:p w14:paraId="37B744D1" w14:textId="3C1FBE09" w:rsidR="008F56E2" w:rsidRDefault="008F56E2" w:rsidP="008F56E2">
            <w:pPr>
              <w:jc w:val="center"/>
              <w:rPr>
                <w:color w:val="000000"/>
                <w:sz w:val="22"/>
                <w:szCs w:val="22"/>
              </w:rPr>
            </w:pPr>
            <w:r>
              <w:rPr>
                <w:color w:val="000000"/>
                <w:sz w:val="22"/>
                <w:szCs w:val="22"/>
              </w:rPr>
              <w:t>26 760,00</w:t>
            </w:r>
          </w:p>
        </w:tc>
        <w:tc>
          <w:tcPr>
            <w:tcW w:w="2388" w:type="dxa"/>
            <w:shd w:val="clear" w:color="auto" w:fill="auto"/>
            <w:noWrap/>
            <w:vAlign w:val="center"/>
            <w:hideMark/>
          </w:tcPr>
          <w:p w14:paraId="0CD7EA80" w14:textId="6D7A0152" w:rsidR="008F56E2" w:rsidRDefault="008F56E2" w:rsidP="008F56E2">
            <w:pPr>
              <w:jc w:val="center"/>
              <w:rPr>
                <w:color w:val="000000"/>
                <w:sz w:val="22"/>
                <w:szCs w:val="22"/>
              </w:rPr>
            </w:pPr>
            <w:r>
              <w:rPr>
                <w:color w:val="000000"/>
                <w:sz w:val="22"/>
                <w:szCs w:val="22"/>
              </w:rPr>
              <w:t>34 557,00</w:t>
            </w:r>
          </w:p>
        </w:tc>
        <w:tc>
          <w:tcPr>
            <w:tcW w:w="1076" w:type="dxa"/>
            <w:shd w:val="clear" w:color="auto" w:fill="auto"/>
            <w:noWrap/>
            <w:vAlign w:val="center"/>
            <w:hideMark/>
          </w:tcPr>
          <w:p w14:paraId="524BF954" w14:textId="77777777" w:rsidR="008F56E2" w:rsidRDefault="008F56E2" w:rsidP="008F56E2">
            <w:pPr>
              <w:jc w:val="center"/>
              <w:rPr>
                <w:color w:val="000000"/>
                <w:sz w:val="22"/>
                <w:szCs w:val="22"/>
              </w:rPr>
            </w:pPr>
            <w:r>
              <w:rPr>
                <w:color w:val="000000"/>
                <w:sz w:val="22"/>
                <w:szCs w:val="22"/>
              </w:rPr>
              <w:t>29,14%</w:t>
            </w:r>
          </w:p>
        </w:tc>
      </w:tr>
      <w:tr w:rsidR="008F56E2" w14:paraId="5F75E908" w14:textId="77777777" w:rsidTr="008F56E2">
        <w:trPr>
          <w:trHeight w:val="20"/>
        </w:trPr>
        <w:tc>
          <w:tcPr>
            <w:tcW w:w="679" w:type="dxa"/>
            <w:shd w:val="clear" w:color="auto" w:fill="auto"/>
            <w:noWrap/>
            <w:vAlign w:val="center"/>
            <w:hideMark/>
          </w:tcPr>
          <w:p w14:paraId="38A40101" w14:textId="77777777" w:rsidR="008F56E2" w:rsidRDefault="008F56E2">
            <w:pPr>
              <w:jc w:val="center"/>
              <w:rPr>
                <w:color w:val="000000"/>
                <w:sz w:val="22"/>
                <w:szCs w:val="22"/>
              </w:rPr>
            </w:pPr>
            <w:r>
              <w:rPr>
                <w:color w:val="000000"/>
                <w:sz w:val="22"/>
                <w:szCs w:val="22"/>
              </w:rPr>
              <w:t>2</w:t>
            </w:r>
          </w:p>
        </w:tc>
        <w:tc>
          <w:tcPr>
            <w:tcW w:w="2718" w:type="dxa"/>
            <w:shd w:val="clear" w:color="auto" w:fill="auto"/>
            <w:vAlign w:val="bottom"/>
            <w:hideMark/>
          </w:tcPr>
          <w:p w14:paraId="06C74946" w14:textId="77777777" w:rsidR="008F56E2" w:rsidRDefault="008F56E2">
            <w:pPr>
              <w:rPr>
                <w:color w:val="000000"/>
                <w:sz w:val="22"/>
                <w:szCs w:val="22"/>
              </w:rPr>
            </w:pPr>
            <w:r>
              <w:rPr>
                <w:color w:val="000000"/>
                <w:sz w:val="22"/>
                <w:szCs w:val="22"/>
              </w:rPr>
              <w:t>Конструкции стальные (Ф1-Ф4), калькуляции</w:t>
            </w:r>
          </w:p>
        </w:tc>
        <w:tc>
          <w:tcPr>
            <w:tcW w:w="851" w:type="dxa"/>
            <w:shd w:val="clear" w:color="auto" w:fill="auto"/>
            <w:noWrap/>
            <w:vAlign w:val="center"/>
            <w:hideMark/>
          </w:tcPr>
          <w:p w14:paraId="2652C7F7" w14:textId="06FB0C4A" w:rsidR="008F56E2" w:rsidRDefault="008F56E2" w:rsidP="008F56E2">
            <w:pPr>
              <w:jc w:val="center"/>
              <w:rPr>
                <w:color w:val="000000"/>
                <w:sz w:val="22"/>
                <w:szCs w:val="22"/>
              </w:rPr>
            </w:pPr>
            <w:r>
              <w:rPr>
                <w:color w:val="000000"/>
                <w:sz w:val="22"/>
                <w:szCs w:val="22"/>
              </w:rPr>
              <w:t>тонна</w:t>
            </w:r>
          </w:p>
        </w:tc>
        <w:tc>
          <w:tcPr>
            <w:tcW w:w="1879" w:type="dxa"/>
            <w:shd w:val="clear" w:color="auto" w:fill="auto"/>
            <w:noWrap/>
            <w:vAlign w:val="center"/>
            <w:hideMark/>
          </w:tcPr>
          <w:p w14:paraId="50CE17C9" w14:textId="788429AE" w:rsidR="008F56E2" w:rsidRDefault="008F56E2" w:rsidP="008F56E2">
            <w:pPr>
              <w:jc w:val="center"/>
              <w:rPr>
                <w:color w:val="000000"/>
                <w:sz w:val="22"/>
                <w:szCs w:val="22"/>
              </w:rPr>
            </w:pPr>
            <w:r>
              <w:rPr>
                <w:color w:val="000000"/>
                <w:sz w:val="22"/>
                <w:szCs w:val="22"/>
              </w:rPr>
              <w:t>29 640,00</w:t>
            </w:r>
          </w:p>
        </w:tc>
        <w:tc>
          <w:tcPr>
            <w:tcW w:w="2388" w:type="dxa"/>
            <w:shd w:val="clear" w:color="auto" w:fill="auto"/>
            <w:noWrap/>
            <w:vAlign w:val="center"/>
            <w:hideMark/>
          </w:tcPr>
          <w:p w14:paraId="0D7357AF" w14:textId="0A867629" w:rsidR="008F56E2" w:rsidRDefault="008F56E2" w:rsidP="008F56E2">
            <w:pPr>
              <w:jc w:val="center"/>
              <w:rPr>
                <w:color w:val="000000"/>
                <w:sz w:val="22"/>
                <w:szCs w:val="22"/>
              </w:rPr>
            </w:pPr>
            <w:r>
              <w:rPr>
                <w:color w:val="000000"/>
                <w:sz w:val="22"/>
                <w:szCs w:val="22"/>
              </w:rPr>
              <w:t>32 794,00</w:t>
            </w:r>
          </w:p>
        </w:tc>
        <w:tc>
          <w:tcPr>
            <w:tcW w:w="1076" w:type="dxa"/>
            <w:shd w:val="clear" w:color="auto" w:fill="auto"/>
            <w:noWrap/>
            <w:vAlign w:val="center"/>
            <w:hideMark/>
          </w:tcPr>
          <w:p w14:paraId="1CF78A00" w14:textId="77777777" w:rsidR="008F56E2" w:rsidRDefault="008F56E2" w:rsidP="008F56E2">
            <w:pPr>
              <w:jc w:val="center"/>
              <w:rPr>
                <w:color w:val="000000"/>
                <w:sz w:val="22"/>
                <w:szCs w:val="22"/>
              </w:rPr>
            </w:pPr>
            <w:r>
              <w:rPr>
                <w:color w:val="000000"/>
                <w:sz w:val="22"/>
                <w:szCs w:val="22"/>
              </w:rPr>
              <w:t>10,64%</w:t>
            </w:r>
          </w:p>
        </w:tc>
      </w:tr>
      <w:tr w:rsidR="008F56E2" w14:paraId="5976A358" w14:textId="77777777" w:rsidTr="008F56E2">
        <w:trPr>
          <w:trHeight w:val="20"/>
        </w:trPr>
        <w:tc>
          <w:tcPr>
            <w:tcW w:w="679" w:type="dxa"/>
            <w:shd w:val="clear" w:color="auto" w:fill="auto"/>
            <w:noWrap/>
            <w:vAlign w:val="center"/>
            <w:hideMark/>
          </w:tcPr>
          <w:p w14:paraId="4979B93D" w14:textId="77777777" w:rsidR="008F56E2" w:rsidRDefault="008F56E2">
            <w:pPr>
              <w:jc w:val="center"/>
              <w:rPr>
                <w:color w:val="000000"/>
                <w:sz w:val="22"/>
                <w:szCs w:val="22"/>
              </w:rPr>
            </w:pPr>
            <w:r>
              <w:rPr>
                <w:color w:val="000000"/>
                <w:sz w:val="22"/>
                <w:szCs w:val="22"/>
              </w:rPr>
              <w:t>3</w:t>
            </w:r>
          </w:p>
        </w:tc>
        <w:tc>
          <w:tcPr>
            <w:tcW w:w="2718" w:type="dxa"/>
            <w:shd w:val="clear" w:color="auto" w:fill="auto"/>
            <w:vAlign w:val="bottom"/>
            <w:hideMark/>
          </w:tcPr>
          <w:p w14:paraId="5DC43120" w14:textId="77777777" w:rsidR="008F56E2" w:rsidRDefault="008F56E2">
            <w:pPr>
              <w:rPr>
                <w:color w:val="000000"/>
                <w:sz w:val="22"/>
                <w:szCs w:val="22"/>
              </w:rPr>
            </w:pPr>
            <w:r>
              <w:rPr>
                <w:color w:val="000000"/>
                <w:sz w:val="22"/>
                <w:szCs w:val="22"/>
              </w:rPr>
              <w:t>Конструкции стальные (Гс-1, Гс-2), калькуляции</w:t>
            </w:r>
          </w:p>
        </w:tc>
        <w:tc>
          <w:tcPr>
            <w:tcW w:w="851" w:type="dxa"/>
            <w:shd w:val="clear" w:color="auto" w:fill="auto"/>
            <w:noWrap/>
            <w:vAlign w:val="center"/>
            <w:hideMark/>
          </w:tcPr>
          <w:p w14:paraId="4A9D7BE8" w14:textId="4179EBAE" w:rsidR="008F56E2" w:rsidRDefault="008F56E2" w:rsidP="008F56E2">
            <w:pPr>
              <w:jc w:val="center"/>
              <w:rPr>
                <w:color w:val="000000"/>
                <w:sz w:val="22"/>
                <w:szCs w:val="22"/>
              </w:rPr>
            </w:pPr>
            <w:r>
              <w:rPr>
                <w:color w:val="000000"/>
                <w:sz w:val="22"/>
                <w:szCs w:val="22"/>
              </w:rPr>
              <w:t>тонна</w:t>
            </w:r>
          </w:p>
        </w:tc>
        <w:tc>
          <w:tcPr>
            <w:tcW w:w="1879" w:type="dxa"/>
            <w:shd w:val="clear" w:color="auto" w:fill="auto"/>
            <w:noWrap/>
            <w:vAlign w:val="center"/>
            <w:hideMark/>
          </w:tcPr>
          <w:p w14:paraId="16A7409C" w14:textId="4F8ED95E" w:rsidR="008F56E2" w:rsidRDefault="008F56E2" w:rsidP="008F56E2">
            <w:pPr>
              <w:jc w:val="center"/>
              <w:rPr>
                <w:color w:val="000000"/>
                <w:sz w:val="22"/>
                <w:szCs w:val="22"/>
              </w:rPr>
            </w:pPr>
            <w:r>
              <w:rPr>
                <w:color w:val="000000"/>
                <w:sz w:val="22"/>
                <w:szCs w:val="22"/>
              </w:rPr>
              <w:t>26 866,00</w:t>
            </w:r>
          </w:p>
        </w:tc>
        <w:tc>
          <w:tcPr>
            <w:tcW w:w="2388" w:type="dxa"/>
            <w:shd w:val="clear" w:color="auto" w:fill="auto"/>
            <w:noWrap/>
            <w:vAlign w:val="center"/>
            <w:hideMark/>
          </w:tcPr>
          <w:p w14:paraId="29666588" w14:textId="467CDEF9" w:rsidR="008F56E2" w:rsidRDefault="008F56E2" w:rsidP="008F56E2">
            <w:pPr>
              <w:jc w:val="center"/>
              <w:rPr>
                <w:color w:val="000000"/>
                <w:sz w:val="22"/>
                <w:szCs w:val="22"/>
              </w:rPr>
            </w:pPr>
            <w:r>
              <w:rPr>
                <w:color w:val="000000"/>
                <w:sz w:val="22"/>
                <w:szCs w:val="22"/>
              </w:rPr>
              <w:t>37 654,00</w:t>
            </w:r>
          </w:p>
        </w:tc>
        <w:tc>
          <w:tcPr>
            <w:tcW w:w="1076" w:type="dxa"/>
            <w:shd w:val="clear" w:color="auto" w:fill="auto"/>
            <w:noWrap/>
            <w:vAlign w:val="center"/>
            <w:hideMark/>
          </w:tcPr>
          <w:p w14:paraId="5851E979" w14:textId="77777777" w:rsidR="008F56E2" w:rsidRDefault="008F56E2" w:rsidP="008F56E2">
            <w:pPr>
              <w:jc w:val="center"/>
              <w:rPr>
                <w:color w:val="000000"/>
                <w:sz w:val="22"/>
                <w:szCs w:val="22"/>
              </w:rPr>
            </w:pPr>
            <w:r>
              <w:rPr>
                <w:color w:val="000000"/>
                <w:sz w:val="22"/>
                <w:szCs w:val="22"/>
              </w:rPr>
              <w:t>40,15%</w:t>
            </w:r>
          </w:p>
        </w:tc>
      </w:tr>
      <w:tr w:rsidR="008F56E2" w14:paraId="565F4987" w14:textId="77777777" w:rsidTr="008F56E2">
        <w:trPr>
          <w:trHeight w:val="20"/>
        </w:trPr>
        <w:tc>
          <w:tcPr>
            <w:tcW w:w="679" w:type="dxa"/>
            <w:shd w:val="clear" w:color="auto" w:fill="auto"/>
            <w:noWrap/>
            <w:vAlign w:val="center"/>
            <w:hideMark/>
          </w:tcPr>
          <w:p w14:paraId="37653F63" w14:textId="77777777" w:rsidR="008F56E2" w:rsidRDefault="008F56E2">
            <w:pPr>
              <w:jc w:val="center"/>
              <w:rPr>
                <w:color w:val="000000"/>
                <w:sz w:val="22"/>
                <w:szCs w:val="22"/>
              </w:rPr>
            </w:pPr>
            <w:r>
              <w:rPr>
                <w:color w:val="000000"/>
                <w:sz w:val="22"/>
                <w:szCs w:val="22"/>
              </w:rPr>
              <w:t>4</w:t>
            </w:r>
          </w:p>
        </w:tc>
        <w:tc>
          <w:tcPr>
            <w:tcW w:w="2718" w:type="dxa"/>
            <w:shd w:val="clear" w:color="auto" w:fill="auto"/>
            <w:vAlign w:val="bottom"/>
            <w:hideMark/>
          </w:tcPr>
          <w:p w14:paraId="423D7954" w14:textId="77777777" w:rsidR="008F56E2" w:rsidRDefault="008F56E2">
            <w:pPr>
              <w:rPr>
                <w:color w:val="000000"/>
                <w:sz w:val="22"/>
                <w:szCs w:val="22"/>
              </w:rPr>
            </w:pPr>
            <w:r>
              <w:rPr>
                <w:color w:val="000000"/>
                <w:sz w:val="22"/>
                <w:szCs w:val="22"/>
              </w:rPr>
              <w:t>Конструкции стальные (Вс-1, Вс-2), калькуляции</w:t>
            </w:r>
          </w:p>
        </w:tc>
        <w:tc>
          <w:tcPr>
            <w:tcW w:w="851" w:type="dxa"/>
            <w:shd w:val="clear" w:color="auto" w:fill="auto"/>
            <w:noWrap/>
            <w:vAlign w:val="center"/>
            <w:hideMark/>
          </w:tcPr>
          <w:p w14:paraId="4B64667A" w14:textId="00629759" w:rsidR="008F56E2" w:rsidRDefault="008F56E2" w:rsidP="008F56E2">
            <w:pPr>
              <w:jc w:val="center"/>
              <w:rPr>
                <w:color w:val="000000"/>
                <w:sz w:val="22"/>
                <w:szCs w:val="22"/>
              </w:rPr>
            </w:pPr>
            <w:r>
              <w:rPr>
                <w:color w:val="000000"/>
                <w:sz w:val="22"/>
                <w:szCs w:val="22"/>
              </w:rPr>
              <w:t>тонна</w:t>
            </w:r>
          </w:p>
        </w:tc>
        <w:tc>
          <w:tcPr>
            <w:tcW w:w="1879" w:type="dxa"/>
            <w:shd w:val="clear" w:color="auto" w:fill="auto"/>
            <w:noWrap/>
            <w:vAlign w:val="center"/>
            <w:hideMark/>
          </w:tcPr>
          <w:p w14:paraId="65BC43CA" w14:textId="172D746A" w:rsidR="008F56E2" w:rsidRDefault="008F56E2" w:rsidP="008F56E2">
            <w:pPr>
              <w:jc w:val="center"/>
              <w:rPr>
                <w:color w:val="000000"/>
                <w:sz w:val="22"/>
                <w:szCs w:val="22"/>
              </w:rPr>
            </w:pPr>
            <w:r>
              <w:rPr>
                <w:color w:val="000000"/>
                <w:sz w:val="22"/>
                <w:szCs w:val="22"/>
              </w:rPr>
              <w:t>26 866,00</w:t>
            </w:r>
          </w:p>
        </w:tc>
        <w:tc>
          <w:tcPr>
            <w:tcW w:w="2388" w:type="dxa"/>
            <w:shd w:val="clear" w:color="auto" w:fill="auto"/>
            <w:noWrap/>
            <w:vAlign w:val="center"/>
            <w:hideMark/>
          </w:tcPr>
          <w:p w14:paraId="028184B0" w14:textId="033A055D" w:rsidR="008F56E2" w:rsidRDefault="008F56E2" w:rsidP="008F56E2">
            <w:pPr>
              <w:jc w:val="center"/>
              <w:rPr>
                <w:color w:val="000000"/>
                <w:sz w:val="22"/>
                <w:szCs w:val="22"/>
              </w:rPr>
            </w:pPr>
            <w:r>
              <w:rPr>
                <w:color w:val="000000"/>
                <w:sz w:val="22"/>
                <w:szCs w:val="22"/>
              </w:rPr>
              <w:t>37 810,00</w:t>
            </w:r>
          </w:p>
        </w:tc>
        <w:tc>
          <w:tcPr>
            <w:tcW w:w="1076" w:type="dxa"/>
            <w:shd w:val="clear" w:color="auto" w:fill="auto"/>
            <w:noWrap/>
            <w:vAlign w:val="center"/>
            <w:hideMark/>
          </w:tcPr>
          <w:p w14:paraId="3DCC016B" w14:textId="77777777" w:rsidR="008F56E2" w:rsidRDefault="008F56E2" w:rsidP="008F56E2">
            <w:pPr>
              <w:jc w:val="center"/>
              <w:rPr>
                <w:color w:val="000000"/>
                <w:sz w:val="22"/>
                <w:szCs w:val="22"/>
              </w:rPr>
            </w:pPr>
            <w:r>
              <w:rPr>
                <w:color w:val="000000"/>
                <w:sz w:val="22"/>
                <w:szCs w:val="22"/>
              </w:rPr>
              <w:t>40,74%</w:t>
            </w:r>
          </w:p>
        </w:tc>
      </w:tr>
      <w:tr w:rsidR="008F56E2" w14:paraId="4066C6F4" w14:textId="77777777" w:rsidTr="008F56E2">
        <w:trPr>
          <w:trHeight w:val="20"/>
        </w:trPr>
        <w:tc>
          <w:tcPr>
            <w:tcW w:w="679" w:type="dxa"/>
            <w:shd w:val="clear" w:color="auto" w:fill="auto"/>
            <w:noWrap/>
            <w:vAlign w:val="center"/>
            <w:hideMark/>
          </w:tcPr>
          <w:p w14:paraId="2094A0DA" w14:textId="77777777" w:rsidR="008F56E2" w:rsidRDefault="008F56E2">
            <w:pPr>
              <w:jc w:val="center"/>
              <w:rPr>
                <w:color w:val="000000"/>
                <w:sz w:val="22"/>
                <w:szCs w:val="22"/>
              </w:rPr>
            </w:pPr>
            <w:r>
              <w:rPr>
                <w:color w:val="000000"/>
                <w:sz w:val="22"/>
                <w:szCs w:val="22"/>
              </w:rPr>
              <w:t>5</w:t>
            </w:r>
          </w:p>
        </w:tc>
        <w:tc>
          <w:tcPr>
            <w:tcW w:w="2718" w:type="dxa"/>
            <w:shd w:val="clear" w:color="auto" w:fill="auto"/>
            <w:vAlign w:val="bottom"/>
            <w:hideMark/>
          </w:tcPr>
          <w:p w14:paraId="00EB98C0" w14:textId="77777777" w:rsidR="008F56E2" w:rsidRDefault="008F56E2">
            <w:pPr>
              <w:rPr>
                <w:color w:val="000000"/>
                <w:sz w:val="22"/>
                <w:szCs w:val="22"/>
              </w:rPr>
            </w:pPr>
            <w:r>
              <w:rPr>
                <w:color w:val="000000"/>
                <w:sz w:val="22"/>
                <w:szCs w:val="22"/>
              </w:rPr>
              <w:t>Конструкции стальные (Рс-1 - Рс-4), калькуляции</w:t>
            </w:r>
          </w:p>
        </w:tc>
        <w:tc>
          <w:tcPr>
            <w:tcW w:w="851" w:type="dxa"/>
            <w:shd w:val="clear" w:color="auto" w:fill="auto"/>
            <w:noWrap/>
            <w:vAlign w:val="center"/>
            <w:hideMark/>
          </w:tcPr>
          <w:p w14:paraId="694FB126" w14:textId="0DCCCE0D" w:rsidR="008F56E2" w:rsidRDefault="008F56E2" w:rsidP="008F56E2">
            <w:pPr>
              <w:jc w:val="center"/>
              <w:rPr>
                <w:color w:val="000000"/>
                <w:sz w:val="22"/>
                <w:szCs w:val="22"/>
              </w:rPr>
            </w:pPr>
            <w:r>
              <w:rPr>
                <w:color w:val="000000"/>
                <w:sz w:val="22"/>
                <w:szCs w:val="22"/>
              </w:rPr>
              <w:t>тонна</w:t>
            </w:r>
          </w:p>
        </w:tc>
        <w:tc>
          <w:tcPr>
            <w:tcW w:w="1879" w:type="dxa"/>
            <w:shd w:val="clear" w:color="auto" w:fill="auto"/>
            <w:noWrap/>
            <w:vAlign w:val="center"/>
            <w:hideMark/>
          </w:tcPr>
          <w:p w14:paraId="314BEFE0" w14:textId="035A0751" w:rsidR="008F56E2" w:rsidRDefault="008F56E2" w:rsidP="008F56E2">
            <w:pPr>
              <w:jc w:val="center"/>
              <w:rPr>
                <w:color w:val="000000"/>
                <w:sz w:val="22"/>
                <w:szCs w:val="22"/>
              </w:rPr>
            </w:pPr>
            <w:r>
              <w:rPr>
                <w:color w:val="000000"/>
                <w:sz w:val="22"/>
                <w:szCs w:val="22"/>
              </w:rPr>
              <w:t>26 866,00</w:t>
            </w:r>
          </w:p>
        </w:tc>
        <w:tc>
          <w:tcPr>
            <w:tcW w:w="2388" w:type="dxa"/>
            <w:shd w:val="clear" w:color="auto" w:fill="auto"/>
            <w:noWrap/>
            <w:vAlign w:val="center"/>
            <w:hideMark/>
          </w:tcPr>
          <w:p w14:paraId="493E26FC" w14:textId="753B27EE" w:rsidR="008F56E2" w:rsidRDefault="008F56E2" w:rsidP="008F56E2">
            <w:pPr>
              <w:jc w:val="center"/>
              <w:rPr>
                <w:color w:val="000000"/>
                <w:sz w:val="22"/>
                <w:szCs w:val="22"/>
              </w:rPr>
            </w:pPr>
            <w:r>
              <w:rPr>
                <w:color w:val="000000"/>
                <w:sz w:val="22"/>
                <w:szCs w:val="22"/>
              </w:rPr>
              <w:t>36 299,00</w:t>
            </w:r>
          </w:p>
        </w:tc>
        <w:tc>
          <w:tcPr>
            <w:tcW w:w="1076" w:type="dxa"/>
            <w:shd w:val="clear" w:color="auto" w:fill="auto"/>
            <w:noWrap/>
            <w:vAlign w:val="center"/>
            <w:hideMark/>
          </w:tcPr>
          <w:p w14:paraId="706A7DBE" w14:textId="77777777" w:rsidR="008F56E2" w:rsidRDefault="008F56E2" w:rsidP="008F56E2">
            <w:pPr>
              <w:jc w:val="center"/>
              <w:rPr>
                <w:color w:val="000000"/>
                <w:sz w:val="22"/>
                <w:szCs w:val="22"/>
              </w:rPr>
            </w:pPr>
            <w:r>
              <w:rPr>
                <w:color w:val="000000"/>
                <w:sz w:val="22"/>
                <w:szCs w:val="22"/>
              </w:rPr>
              <w:t>35,11%</w:t>
            </w:r>
          </w:p>
        </w:tc>
      </w:tr>
      <w:tr w:rsidR="008F56E2" w14:paraId="0D47D284" w14:textId="77777777" w:rsidTr="008F56E2">
        <w:trPr>
          <w:trHeight w:val="20"/>
        </w:trPr>
        <w:tc>
          <w:tcPr>
            <w:tcW w:w="679" w:type="dxa"/>
            <w:shd w:val="clear" w:color="auto" w:fill="auto"/>
            <w:noWrap/>
            <w:vAlign w:val="center"/>
            <w:hideMark/>
          </w:tcPr>
          <w:p w14:paraId="41EB4BE4" w14:textId="77777777" w:rsidR="008F56E2" w:rsidRDefault="008F56E2">
            <w:pPr>
              <w:jc w:val="center"/>
              <w:rPr>
                <w:color w:val="000000"/>
                <w:sz w:val="22"/>
                <w:szCs w:val="22"/>
              </w:rPr>
            </w:pPr>
            <w:r>
              <w:rPr>
                <w:color w:val="000000"/>
                <w:sz w:val="22"/>
                <w:szCs w:val="22"/>
              </w:rPr>
              <w:t>6</w:t>
            </w:r>
          </w:p>
        </w:tc>
        <w:tc>
          <w:tcPr>
            <w:tcW w:w="2718" w:type="dxa"/>
            <w:shd w:val="clear" w:color="auto" w:fill="auto"/>
            <w:vAlign w:val="bottom"/>
            <w:hideMark/>
          </w:tcPr>
          <w:p w14:paraId="7ACB4E14" w14:textId="77777777" w:rsidR="008F56E2" w:rsidRDefault="008F56E2">
            <w:pPr>
              <w:rPr>
                <w:color w:val="000000"/>
                <w:sz w:val="22"/>
                <w:szCs w:val="22"/>
              </w:rPr>
            </w:pPr>
            <w:r>
              <w:rPr>
                <w:color w:val="000000"/>
                <w:sz w:val="22"/>
                <w:szCs w:val="22"/>
              </w:rPr>
              <w:t>Конструкции стальные (Ф1-Ф4), калькуляции</w:t>
            </w:r>
          </w:p>
        </w:tc>
        <w:tc>
          <w:tcPr>
            <w:tcW w:w="851" w:type="dxa"/>
            <w:shd w:val="clear" w:color="auto" w:fill="auto"/>
            <w:noWrap/>
            <w:vAlign w:val="center"/>
            <w:hideMark/>
          </w:tcPr>
          <w:p w14:paraId="647F56D1" w14:textId="5B471BA9" w:rsidR="008F56E2" w:rsidRDefault="008F56E2" w:rsidP="008F56E2">
            <w:pPr>
              <w:jc w:val="center"/>
              <w:rPr>
                <w:color w:val="000000"/>
                <w:sz w:val="22"/>
                <w:szCs w:val="22"/>
              </w:rPr>
            </w:pPr>
            <w:r>
              <w:rPr>
                <w:color w:val="000000"/>
                <w:sz w:val="22"/>
                <w:szCs w:val="22"/>
              </w:rPr>
              <w:t>тонна</w:t>
            </w:r>
          </w:p>
        </w:tc>
        <w:tc>
          <w:tcPr>
            <w:tcW w:w="1879" w:type="dxa"/>
            <w:shd w:val="clear" w:color="auto" w:fill="auto"/>
            <w:noWrap/>
            <w:vAlign w:val="center"/>
            <w:hideMark/>
          </w:tcPr>
          <w:p w14:paraId="04326C04" w14:textId="05FEE47E" w:rsidR="008F56E2" w:rsidRDefault="008F56E2" w:rsidP="008F56E2">
            <w:pPr>
              <w:jc w:val="center"/>
              <w:rPr>
                <w:color w:val="000000"/>
                <w:sz w:val="22"/>
                <w:szCs w:val="22"/>
              </w:rPr>
            </w:pPr>
            <w:r>
              <w:rPr>
                <w:color w:val="000000"/>
                <w:sz w:val="22"/>
                <w:szCs w:val="22"/>
              </w:rPr>
              <w:t>28 344,00</w:t>
            </w:r>
          </w:p>
        </w:tc>
        <w:tc>
          <w:tcPr>
            <w:tcW w:w="2388" w:type="dxa"/>
            <w:shd w:val="clear" w:color="auto" w:fill="auto"/>
            <w:noWrap/>
            <w:vAlign w:val="center"/>
            <w:hideMark/>
          </w:tcPr>
          <w:p w14:paraId="1D6691FF" w14:textId="2253EE41" w:rsidR="008F56E2" w:rsidRDefault="008F56E2" w:rsidP="008F56E2">
            <w:pPr>
              <w:jc w:val="center"/>
              <w:rPr>
                <w:color w:val="000000"/>
                <w:sz w:val="22"/>
                <w:szCs w:val="22"/>
              </w:rPr>
            </w:pPr>
            <w:r>
              <w:rPr>
                <w:color w:val="000000"/>
                <w:sz w:val="22"/>
                <w:szCs w:val="22"/>
              </w:rPr>
              <w:t>36 261,00</w:t>
            </w:r>
          </w:p>
        </w:tc>
        <w:tc>
          <w:tcPr>
            <w:tcW w:w="1076" w:type="dxa"/>
            <w:shd w:val="clear" w:color="auto" w:fill="auto"/>
            <w:noWrap/>
            <w:vAlign w:val="center"/>
            <w:hideMark/>
          </w:tcPr>
          <w:p w14:paraId="02FBB47D" w14:textId="77777777" w:rsidR="008F56E2" w:rsidRDefault="008F56E2" w:rsidP="008F56E2">
            <w:pPr>
              <w:jc w:val="center"/>
              <w:rPr>
                <w:color w:val="000000"/>
                <w:sz w:val="22"/>
                <w:szCs w:val="22"/>
              </w:rPr>
            </w:pPr>
            <w:r>
              <w:rPr>
                <w:color w:val="000000"/>
                <w:sz w:val="22"/>
                <w:szCs w:val="22"/>
              </w:rPr>
              <w:t>27,93%</w:t>
            </w:r>
          </w:p>
        </w:tc>
      </w:tr>
    </w:tbl>
    <w:p w14:paraId="1D936412" w14:textId="77777777" w:rsidR="006C0453" w:rsidRPr="009D05E1" w:rsidRDefault="006C0453" w:rsidP="004D4C65">
      <w:pPr>
        <w:ind w:firstLine="567"/>
        <w:jc w:val="both"/>
        <w:rPr>
          <w:color w:val="000000" w:themeColor="text1"/>
          <w:sz w:val="10"/>
          <w:szCs w:val="10"/>
        </w:rPr>
      </w:pPr>
    </w:p>
    <w:p w14:paraId="5108979A" w14:textId="27FAC456" w:rsidR="00165C53" w:rsidRDefault="00165C53" w:rsidP="00165C53">
      <w:pPr>
        <w:ind w:firstLine="567"/>
        <w:jc w:val="both"/>
        <w:rPr>
          <w:color w:val="000000" w:themeColor="text1"/>
        </w:rPr>
      </w:pPr>
      <w:r w:rsidRPr="00165C53">
        <w:t>Также необходимо отметить, что Дополнительн</w:t>
      </w:r>
      <w:r>
        <w:t>ым</w:t>
      </w:r>
      <w:r w:rsidRPr="00165C53">
        <w:t xml:space="preserve"> соглашени</w:t>
      </w:r>
      <w:r>
        <w:t>ем</w:t>
      </w:r>
      <w:r w:rsidRPr="00165C53">
        <w:t xml:space="preserve"> № 2 от 30 ноября 2023 года к Контракту № 1 от 18 апреля 2023 года</w:t>
      </w:r>
      <w:r>
        <w:t xml:space="preserve">, </w:t>
      </w:r>
      <w:r>
        <w:rPr>
          <w:color w:val="000000" w:themeColor="text1"/>
        </w:rPr>
        <w:t xml:space="preserve">заключенному </w:t>
      </w:r>
      <w:r w:rsidRPr="00EA4926">
        <w:t>Государственной администрацией Дубоссарского района и города Дубоссары</w:t>
      </w:r>
      <w:r>
        <w:t xml:space="preserve"> и ООО «Стагор», предметом которого является </w:t>
      </w:r>
      <w:r w:rsidRPr="005775E2">
        <w:rPr>
          <w:color w:val="000000" w:themeColor="text1"/>
        </w:rPr>
        <w:t>выполнение работ по объек</w:t>
      </w:r>
      <w:r>
        <w:rPr>
          <w:color w:val="000000" w:themeColor="text1"/>
        </w:rPr>
        <w:t>т</w:t>
      </w:r>
      <w:r w:rsidRPr="005775E2">
        <w:rPr>
          <w:color w:val="000000" w:themeColor="text1"/>
        </w:rPr>
        <w:t xml:space="preserve">у: </w:t>
      </w:r>
      <w:r>
        <w:rPr>
          <w:color w:val="000000" w:themeColor="text1"/>
        </w:rPr>
        <w:t>«строительство</w:t>
      </w:r>
      <w:r w:rsidRPr="005775E2">
        <w:rPr>
          <w:color w:val="000000" w:themeColor="text1"/>
        </w:rPr>
        <w:t xml:space="preserve"> спортивно</w:t>
      </w:r>
      <w:r>
        <w:rPr>
          <w:color w:val="000000" w:themeColor="text1"/>
        </w:rPr>
        <w:t>го</w:t>
      </w:r>
      <w:r w:rsidRPr="005775E2">
        <w:rPr>
          <w:color w:val="000000" w:themeColor="text1"/>
        </w:rPr>
        <w:t xml:space="preserve"> комплекса</w:t>
      </w:r>
      <w:r>
        <w:rPr>
          <w:color w:val="000000" w:themeColor="text1"/>
        </w:rPr>
        <w:t>,</w:t>
      </w:r>
      <w:r w:rsidRPr="005775E2">
        <w:rPr>
          <w:color w:val="000000" w:themeColor="text1"/>
        </w:rPr>
        <w:t xml:space="preserve"> расположенного по адресу: г.</w:t>
      </w:r>
      <w:r>
        <w:rPr>
          <w:color w:val="000000" w:themeColor="text1"/>
        </w:rPr>
        <w:t xml:space="preserve"> Ду</w:t>
      </w:r>
      <w:r w:rsidRPr="005775E2">
        <w:rPr>
          <w:color w:val="000000" w:themeColor="text1"/>
        </w:rPr>
        <w:t>боссары, ул. Ленин</w:t>
      </w:r>
      <w:r>
        <w:rPr>
          <w:color w:val="000000" w:themeColor="text1"/>
        </w:rPr>
        <w:t>а</w:t>
      </w:r>
      <w:r w:rsidRPr="005775E2">
        <w:rPr>
          <w:color w:val="000000" w:themeColor="text1"/>
        </w:rPr>
        <w:t xml:space="preserve"> l59, в том </w:t>
      </w:r>
      <w:r>
        <w:rPr>
          <w:color w:val="000000" w:themeColor="text1"/>
        </w:rPr>
        <w:t>числе проектные работы», включены виды работ на сумму 132 773 руб.ПМР, которые первоначально не предусмотрены извещением о проведении закупки, по результатам которой настоящий контракт заключен (Таблица № 1). При этом вышеуказанным дополнительным соглашением исключены работы по у</w:t>
      </w:r>
      <w:r w:rsidRPr="00165C53">
        <w:rPr>
          <w:color w:val="000000" w:themeColor="text1"/>
        </w:rPr>
        <w:t>стройств</w:t>
      </w:r>
      <w:r>
        <w:rPr>
          <w:color w:val="000000" w:themeColor="text1"/>
        </w:rPr>
        <w:t>у</w:t>
      </w:r>
      <w:r w:rsidRPr="00165C53">
        <w:rPr>
          <w:color w:val="000000" w:themeColor="text1"/>
        </w:rPr>
        <w:t xml:space="preserve"> железобетонных фундаментов</w:t>
      </w:r>
      <w:r>
        <w:rPr>
          <w:color w:val="000000" w:themeColor="text1"/>
        </w:rPr>
        <w:t xml:space="preserve"> ФМ-5, ФМ-4, ФМ-7.</w:t>
      </w:r>
    </w:p>
    <w:p w14:paraId="2A7BD100" w14:textId="0927A599" w:rsidR="00512038" w:rsidRDefault="00F20DA5" w:rsidP="004D4C65">
      <w:pPr>
        <w:ind w:firstLine="567"/>
        <w:jc w:val="both"/>
        <w:rPr>
          <w:color w:val="000000" w:themeColor="text1"/>
        </w:rPr>
      </w:pPr>
      <w:r w:rsidRPr="00F20DA5">
        <w:rPr>
          <w:color w:val="000000" w:themeColor="text1"/>
        </w:rPr>
        <w:t>Следует отметить, что документ</w:t>
      </w:r>
      <w:r w:rsidR="004D4C65">
        <w:rPr>
          <w:color w:val="000000" w:themeColor="text1"/>
        </w:rPr>
        <w:t>ов</w:t>
      </w:r>
      <w:r w:rsidRPr="00F20DA5">
        <w:rPr>
          <w:color w:val="000000" w:themeColor="text1"/>
        </w:rPr>
        <w:t xml:space="preserve"> (информаци</w:t>
      </w:r>
      <w:r w:rsidR="004D4C65">
        <w:rPr>
          <w:color w:val="000000" w:themeColor="text1"/>
        </w:rPr>
        <w:t>и</w:t>
      </w:r>
      <w:r w:rsidRPr="00F20DA5">
        <w:rPr>
          <w:color w:val="000000" w:themeColor="text1"/>
        </w:rPr>
        <w:t xml:space="preserve">), </w:t>
      </w:r>
      <w:r>
        <w:rPr>
          <w:color w:val="000000" w:themeColor="text1"/>
        </w:rPr>
        <w:t>позволяющ</w:t>
      </w:r>
      <w:r w:rsidR="004D4C65">
        <w:rPr>
          <w:color w:val="000000" w:themeColor="text1"/>
        </w:rPr>
        <w:t>ей</w:t>
      </w:r>
      <w:r>
        <w:rPr>
          <w:color w:val="000000" w:themeColor="text1"/>
        </w:rPr>
        <w:t xml:space="preserve"> судить об исполнении П</w:t>
      </w:r>
      <w:r w:rsidRPr="00F20DA5">
        <w:rPr>
          <w:color w:val="000000" w:themeColor="text1"/>
        </w:rPr>
        <w:t>оряд</w:t>
      </w:r>
      <w:r>
        <w:rPr>
          <w:color w:val="000000" w:themeColor="text1"/>
        </w:rPr>
        <w:t>ка</w:t>
      </w:r>
      <w:r w:rsidRPr="00F20DA5">
        <w:rPr>
          <w:color w:val="000000" w:themeColor="text1"/>
        </w:rPr>
        <w:t xml:space="preserve"> изменения существенных условий контрактов</w:t>
      </w:r>
      <w:r w:rsidR="004D4C65">
        <w:rPr>
          <w:color w:val="000000" w:themeColor="text1"/>
        </w:rPr>
        <w:t xml:space="preserve">, утвержденного </w:t>
      </w:r>
      <w:r w:rsidR="004D4C65" w:rsidRPr="004D4C65">
        <w:rPr>
          <w:color w:val="000000" w:themeColor="text1"/>
        </w:rPr>
        <w:t>Постановлением Правительства Приднестровской Молдавской Республики от 11 апреля 2022 года № 123 (САЗ 22-14)</w:t>
      </w:r>
      <w:r w:rsidR="004D4C65">
        <w:rPr>
          <w:color w:val="000000" w:themeColor="text1"/>
        </w:rPr>
        <w:t xml:space="preserve">, </w:t>
      </w:r>
      <w:r w:rsidR="004D4C65" w:rsidRPr="00EA4926">
        <w:t>Государственн</w:t>
      </w:r>
      <w:r w:rsidR="004D4C65">
        <w:t>ой</w:t>
      </w:r>
      <w:r w:rsidR="004D4C65" w:rsidRPr="00EA4926">
        <w:t xml:space="preserve"> администраци</w:t>
      </w:r>
      <w:r w:rsidR="004D4C65">
        <w:t>ей</w:t>
      </w:r>
      <w:r w:rsidR="004D4C65" w:rsidRPr="00EA4926">
        <w:t xml:space="preserve"> Дубоссарского района и города Дубоссары</w:t>
      </w:r>
      <w:r w:rsidR="004D4C65">
        <w:t xml:space="preserve"> </w:t>
      </w:r>
      <w:r w:rsidRPr="00F20DA5">
        <w:rPr>
          <w:color w:val="000000" w:themeColor="text1"/>
        </w:rPr>
        <w:t>не представлен</w:t>
      </w:r>
      <w:r w:rsidR="00241A28">
        <w:rPr>
          <w:color w:val="000000" w:themeColor="text1"/>
        </w:rPr>
        <w:t>о</w:t>
      </w:r>
      <w:r w:rsidRPr="00F20DA5">
        <w:rPr>
          <w:color w:val="000000" w:themeColor="text1"/>
        </w:rPr>
        <w:t>.</w:t>
      </w:r>
    </w:p>
    <w:p w14:paraId="536E8BE2" w14:textId="77777777" w:rsidR="006C0453" w:rsidRPr="00DA59E8" w:rsidRDefault="006C0453" w:rsidP="004D4C65">
      <w:pPr>
        <w:ind w:firstLine="567"/>
        <w:jc w:val="both"/>
        <w:rPr>
          <w:color w:val="000000" w:themeColor="text1"/>
          <w:sz w:val="16"/>
          <w:szCs w:val="16"/>
        </w:rPr>
      </w:pPr>
    </w:p>
    <w:p w14:paraId="79336691" w14:textId="207D0E92" w:rsidR="00865FEA" w:rsidRPr="00590693" w:rsidRDefault="00687C8D" w:rsidP="00CF27CC">
      <w:pPr>
        <w:tabs>
          <w:tab w:val="left" w:leader="underscore" w:pos="5390"/>
        </w:tabs>
        <w:ind w:firstLine="567"/>
        <w:jc w:val="both"/>
      </w:pPr>
      <w:r w:rsidRPr="00A3139F">
        <w:t>Учитывая вышеизложенное</w:t>
      </w:r>
      <w:r w:rsidR="00865FEA">
        <w:rPr>
          <w:color w:val="000000"/>
        </w:rPr>
        <w:t>,</w:t>
      </w:r>
      <w:r w:rsidR="00436779">
        <w:rPr>
          <w:color w:val="000000"/>
        </w:rPr>
        <w:t xml:space="preserve"> Государственной администрацией Дубоссарского района и города Дубоссары не соблюдены требования</w:t>
      </w:r>
      <w:r w:rsidR="00C379D1" w:rsidRPr="00C379D1">
        <w:rPr>
          <w:bCs/>
        </w:rPr>
        <w:t xml:space="preserve"> </w:t>
      </w:r>
      <w:r w:rsidR="00436779">
        <w:rPr>
          <w:color w:val="000000"/>
        </w:rPr>
        <w:t>статей</w:t>
      </w:r>
      <w:r w:rsidR="005964F1">
        <w:rPr>
          <w:color w:val="000000"/>
        </w:rPr>
        <w:t xml:space="preserve"> </w:t>
      </w:r>
      <w:r w:rsidR="007435CA">
        <w:rPr>
          <w:color w:val="000000"/>
        </w:rPr>
        <w:t xml:space="preserve">6, 15, 16, </w:t>
      </w:r>
      <w:r w:rsidR="009F3E20">
        <w:rPr>
          <w:color w:val="000000"/>
        </w:rPr>
        <w:t>19,</w:t>
      </w:r>
      <w:r w:rsidR="00865FEA">
        <w:rPr>
          <w:color w:val="000000"/>
        </w:rPr>
        <w:t xml:space="preserve"> 24, </w:t>
      </w:r>
      <w:r w:rsidR="009F3E20">
        <w:rPr>
          <w:color w:val="000000"/>
        </w:rPr>
        <w:t xml:space="preserve">29, </w:t>
      </w:r>
      <w:r w:rsidR="00865FEA">
        <w:rPr>
          <w:color w:val="000000"/>
        </w:rPr>
        <w:t>3</w:t>
      </w:r>
      <w:r w:rsidR="007435CA">
        <w:rPr>
          <w:color w:val="000000"/>
        </w:rPr>
        <w:t>6</w:t>
      </w:r>
      <w:r w:rsidR="001176AD">
        <w:rPr>
          <w:color w:val="000000"/>
        </w:rPr>
        <w:t>-</w:t>
      </w:r>
      <w:r w:rsidR="00865FEA">
        <w:rPr>
          <w:color w:val="000000"/>
        </w:rPr>
        <w:t xml:space="preserve">38 </w:t>
      </w:r>
      <w:r w:rsidR="00436779" w:rsidRPr="00D37186">
        <w:t xml:space="preserve">Закона Приднестровской Молдавской Республики от 26 ноября 2018 года № 318-З-VI «О закупках в Приднестровской Молдавской Республике» (САЗ 18-48), </w:t>
      </w:r>
      <w:r w:rsidR="00865FEA" w:rsidRPr="00865FEA">
        <w:rPr>
          <w:lang w:eastAsia="en-US"/>
        </w:rPr>
        <w:t>Постановлени</w:t>
      </w:r>
      <w:r w:rsidR="007435CA">
        <w:rPr>
          <w:lang w:eastAsia="en-US"/>
        </w:rPr>
        <w:t>я</w:t>
      </w:r>
      <w:r w:rsidR="00865FEA" w:rsidRPr="00865FEA">
        <w:rPr>
          <w:lang w:eastAsia="en-US"/>
        </w:rPr>
        <w:t xml:space="preserve"> Правительства Приднестровской Молдавской Республики </w:t>
      </w:r>
      <w:r w:rsidR="00865FEA" w:rsidRPr="00590693">
        <w:rPr>
          <w:color w:val="000000" w:themeColor="text1"/>
        </w:rPr>
        <w:t>от 26 декабря 2019 года № 448 «</w:t>
      </w:r>
      <w:r w:rsidR="00865FEA" w:rsidRPr="00590693">
        <w:t>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19-1)</w:t>
      </w:r>
      <w:r w:rsidR="00865FEA">
        <w:t>,</w:t>
      </w:r>
      <w:r w:rsidR="007435CA" w:rsidRPr="007435CA">
        <w:t xml:space="preserve"> </w:t>
      </w:r>
      <w:r w:rsidR="007435CA">
        <w:t>Постановления Правительства Приднестровской Молдавской Республики от 11 апреля 2022 года № 123</w:t>
      </w:r>
      <w:r w:rsidR="007435CA" w:rsidRPr="007435CA">
        <w:t xml:space="preserve"> </w:t>
      </w:r>
      <w:r w:rsidR="007435CA">
        <w:t>«Об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 (САЗ 22-14),</w:t>
      </w:r>
      <w:r w:rsidR="007435CA" w:rsidRPr="007435CA">
        <w:t xml:space="preserve"> Приказ</w:t>
      </w:r>
      <w:r w:rsidR="007435CA">
        <w:t>а</w:t>
      </w:r>
      <w:r w:rsidR="007435CA" w:rsidRPr="007435CA">
        <w:t xml:space="preserve"> Министерства экономического развития Приднестровской Молдавской Республики от 3 марта 2022 года </w:t>
      </w:r>
      <w:r w:rsidR="007435CA">
        <w:br/>
      </w:r>
      <w:r w:rsidR="007435CA" w:rsidRPr="007435CA">
        <w:t>№ 191 «Об утверждении и введение в действие государственных элементных сметных норм на строительные работы, монтаж оборудования, капитальный ремонт оборудования пуско-наладочные работы и на ремонтно-строительные работы на территории Приднестровской Молдавской Республики»</w:t>
      </w:r>
      <w:r w:rsidR="00865FEA">
        <w:t>.</w:t>
      </w:r>
    </w:p>
    <w:p w14:paraId="23D2538E" w14:textId="77777777" w:rsidR="00BB0065" w:rsidRPr="00A878AA" w:rsidRDefault="00BB0065" w:rsidP="00CF27CC">
      <w:pPr>
        <w:widowControl w:val="0"/>
        <w:ind w:firstLine="567"/>
        <w:jc w:val="both"/>
        <w:rPr>
          <w:sz w:val="16"/>
          <w:szCs w:val="16"/>
        </w:rPr>
      </w:pPr>
    </w:p>
    <w:p w14:paraId="3CC4EDF8" w14:textId="13CBF2BB" w:rsidR="00701FE2" w:rsidRPr="00BC4582" w:rsidRDefault="00701FE2" w:rsidP="00CF27CC">
      <w:pPr>
        <w:widowControl w:val="0"/>
        <w:tabs>
          <w:tab w:val="left" w:leader="underscore" w:pos="5390"/>
        </w:tabs>
        <w:ind w:firstLine="567"/>
        <w:jc w:val="both"/>
      </w:pPr>
      <w:r w:rsidRPr="00354503">
        <w:rPr>
          <w:b/>
        </w:rPr>
        <w:t>3.</w:t>
      </w:r>
      <w:r w:rsidRPr="00183199">
        <w:rPr>
          <w:bCs/>
        </w:rPr>
        <w:t> </w:t>
      </w:r>
      <w:r w:rsidRPr="00354503">
        <w:rPr>
          <w:b/>
        </w:rPr>
        <w:t>Предписание (представление) по устранению выявленных нарушений и срок их устранения:</w:t>
      </w:r>
      <w:r w:rsidRPr="00354503">
        <w:t xml:space="preserve"> </w:t>
      </w:r>
      <w:r w:rsidR="00952DA2" w:rsidRPr="00BC4582">
        <w:t xml:space="preserve">Предписание от </w:t>
      </w:r>
      <w:r w:rsidR="00952DA2">
        <w:t>27</w:t>
      </w:r>
      <w:r w:rsidR="00952DA2" w:rsidRPr="00BC4582">
        <w:t xml:space="preserve"> </w:t>
      </w:r>
      <w:r w:rsidR="00952DA2">
        <w:t>мая</w:t>
      </w:r>
      <w:r w:rsidR="00952DA2" w:rsidRPr="00BC4582">
        <w:t xml:space="preserve"> 202</w:t>
      </w:r>
      <w:r w:rsidR="00952DA2">
        <w:t>4</w:t>
      </w:r>
      <w:r w:rsidR="00952DA2" w:rsidRPr="00BC4582">
        <w:t xml:space="preserve"> года № 01-29/</w:t>
      </w:r>
      <w:r w:rsidR="00952DA2">
        <w:t>1</w:t>
      </w:r>
      <w:r w:rsidR="005D466C">
        <w:t>4</w:t>
      </w:r>
      <w:r w:rsidR="00952DA2" w:rsidRPr="00BC4582">
        <w:t xml:space="preserve"> со сроком устранения выявленных нарушений, указанным в Предписании.</w:t>
      </w:r>
    </w:p>
    <w:p w14:paraId="69EA2639" w14:textId="77777777" w:rsidR="00112742" w:rsidRPr="009933CF" w:rsidRDefault="00112742" w:rsidP="00CF27CC">
      <w:pPr>
        <w:widowControl w:val="0"/>
        <w:tabs>
          <w:tab w:val="left" w:leader="underscore" w:pos="5390"/>
        </w:tabs>
        <w:ind w:firstLine="567"/>
        <w:jc w:val="both"/>
        <w:rPr>
          <w:sz w:val="16"/>
          <w:szCs w:val="16"/>
        </w:rPr>
      </w:pPr>
    </w:p>
    <w:bookmarkEnd w:id="0"/>
    <w:sectPr w:rsidR="00112742" w:rsidRPr="009933CF" w:rsidSect="007435CA">
      <w:headerReference w:type="default" r:id="rId13"/>
      <w:footerReference w:type="default" r:id="rId14"/>
      <w:headerReference w:type="first" r:id="rId15"/>
      <w:pgSz w:w="11906" w:h="16838"/>
      <w:pgMar w:top="709" w:right="851" w:bottom="1276" w:left="1559"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332D9" w14:textId="77777777" w:rsidR="007E1CC1" w:rsidRDefault="007E1CC1" w:rsidP="00436AA9">
      <w:r>
        <w:separator/>
      </w:r>
    </w:p>
  </w:endnote>
  <w:endnote w:type="continuationSeparator" w:id="0">
    <w:p w14:paraId="63481B2B" w14:textId="77777777" w:rsidR="007E1CC1" w:rsidRDefault="007E1CC1"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ambria">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1355A" w14:textId="77777777" w:rsidR="00E0713E" w:rsidRPr="00667082" w:rsidRDefault="00E0713E">
    <w:pPr>
      <w:pStyle w:val="af9"/>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A3E76" w14:textId="77777777" w:rsidR="007E1CC1" w:rsidRDefault="007E1CC1" w:rsidP="00436AA9">
      <w:r>
        <w:separator/>
      </w:r>
    </w:p>
  </w:footnote>
  <w:footnote w:type="continuationSeparator" w:id="0">
    <w:p w14:paraId="5EE6AF5F" w14:textId="77777777" w:rsidR="007E1CC1" w:rsidRDefault="007E1CC1"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B52BF" w14:textId="73986B06" w:rsidR="00E0713E" w:rsidRPr="00F311C6" w:rsidRDefault="00E0713E">
    <w:pPr>
      <w:pStyle w:val="af7"/>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sidR="002D4DCB">
      <w:rPr>
        <w:noProof/>
        <w:sz w:val="22"/>
        <w:szCs w:val="22"/>
      </w:rPr>
      <w:t>11</w:t>
    </w:r>
    <w:r w:rsidRPr="00F311C6">
      <w:rPr>
        <w:sz w:val="22"/>
        <w:szCs w:val="22"/>
      </w:rPr>
      <w:fldChar w:fldCharType="end"/>
    </w:r>
  </w:p>
  <w:p w14:paraId="2A024A1F" w14:textId="77777777" w:rsidR="00E0713E" w:rsidRPr="008E57FA" w:rsidRDefault="00E0713E">
    <w:pPr>
      <w:pStyle w:val="af7"/>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8B422" w14:textId="64A4E07E" w:rsidR="00E0713E" w:rsidRDefault="00E0713E">
    <w:pPr>
      <w:pStyle w:val="af7"/>
      <w:jc w:val="center"/>
    </w:pPr>
  </w:p>
  <w:p w14:paraId="5A49FC87" w14:textId="77777777" w:rsidR="00E0713E" w:rsidRDefault="00E0713E">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F5F1F"/>
    <w:multiLevelType w:val="hybridMultilevel"/>
    <w:tmpl w:val="05DE76F4"/>
    <w:lvl w:ilvl="0" w:tplc="2A5EAF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D51074"/>
    <w:multiLevelType w:val="multilevel"/>
    <w:tmpl w:val="D622894A"/>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C1079D"/>
    <w:multiLevelType w:val="hybridMultilevel"/>
    <w:tmpl w:val="095418DA"/>
    <w:lvl w:ilvl="0" w:tplc="E9F4EE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9970999"/>
    <w:multiLevelType w:val="hybridMultilevel"/>
    <w:tmpl w:val="A96C35F6"/>
    <w:lvl w:ilvl="0" w:tplc="DA5A4E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29B0821"/>
    <w:multiLevelType w:val="hybridMultilevel"/>
    <w:tmpl w:val="62605298"/>
    <w:lvl w:ilvl="0" w:tplc="77F8E0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E5D1874"/>
    <w:multiLevelType w:val="multilevel"/>
    <w:tmpl w:val="983482B0"/>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6" w15:restartNumberingAfterBreak="0">
    <w:nsid w:val="4EDB766F"/>
    <w:multiLevelType w:val="hybridMultilevel"/>
    <w:tmpl w:val="35008A68"/>
    <w:lvl w:ilvl="0" w:tplc="824E70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F3C1719"/>
    <w:multiLevelType w:val="hybridMultilevel"/>
    <w:tmpl w:val="19FAFC28"/>
    <w:lvl w:ilvl="0" w:tplc="B706F19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0"/>
  </w:num>
  <w:num w:numId="3">
    <w:abstractNumId w:val="6"/>
  </w:num>
  <w:num w:numId="4">
    <w:abstractNumId w:val="4"/>
  </w:num>
  <w:num w:numId="5">
    <w:abstractNumId w:val="3"/>
  </w:num>
  <w:num w:numId="6">
    <w:abstractNumId w:val="1"/>
  </w:num>
  <w:num w:numId="7">
    <w:abstractNumId w:val="5"/>
  </w:num>
  <w:num w:numId="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95"/>
    <w:rsid w:val="00000032"/>
    <w:rsid w:val="000001C6"/>
    <w:rsid w:val="000006F6"/>
    <w:rsid w:val="00000ED8"/>
    <w:rsid w:val="000016F2"/>
    <w:rsid w:val="00001897"/>
    <w:rsid w:val="00001A6F"/>
    <w:rsid w:val="00001BF3"/>
    <w:rsid w:val="00001EA2"/>
    <w:rsid w:val="00001F06"/>
    <w:rsid w:val="00002B28"/>
    <w:rsid w:val="000037CC"/>
    <w:rsid w:val="00003B40"/>
    <w:rsid w:val="00003BFB"/>
    <w:rsid w:val="000042D9"/>
    <w:rsid w:val="00004484"/>
    <w:rsid w:val="000044B8"/>
    <w:rsid w:val="00004AFB"/>
    <w:rsid w:val="00004C39"/>
    <w:rsid w:val="000056A2"/>
    <w:rsid w:val="00005AAD"/>
    <w:rsid w:val="000068F5"/>
    <w:rsid w:val="0000707E"/>
    <w:rsid w:val="0000715E"/>
    <w:rsid w:val="000076B6"/>
    <w:rsid w:val="00007C41"/>
    <w:rsid w:val="00010277"/>
    <w:rsid w:val="00010845"/>
    <w:rsid w:val="00010A4B"/>
    <w:rsid w:val="00010F3F"/>
    <w:rsid w:val="0001131A"/>
    <w:rsid w:val="00011623"/>
    <w:rsid w:val="00011EEC"/>
    <w:rsid w:val="000130A5"/>
    <w:rsid w:val="0001348F"/>
    <w:rsid w:val="00013A9A"/>
    <w:rsid w:val="00014307"/>
    <w:rsid w:val="000149A6"/>
    <w:rsid w:val="00014CBC"/>
    <w:rsid w:val="00014D02"/>
    <w:rsid w:val="000150B2"/>
    <w:rsid w:val="00015AC2"/>
    <w:rsid w:val="00015CE7"/>
    <w:rsid w:val="000160EC"/>
    <w:rsid w:val="00016845"/>
    <w:rsid w:val="00016E6A"/>
    <w:rsid w:val="00017387"/>
    <w:rsid w:val="00017C99"/>
    <w:rsid w:val="00017ED4"/>
    <w:rsid w:val="00020312"/>
    <w:rsid w:val="000206E9"/>
    <w:rsid w:val="00020BC8"/>
    <w:rsid w:val="00020D54"/>
    <w:rsid w:val="000210E1"/>
    <w:rsid w:val="00021687"/>
    <w:rsid w:val="00021C59"/>
    <w:rsid w:val="0002324A"/>
    <w:rsid w:val="00023D28"/>
    <w:rsid w:val="0002483C"/>
    <w:rsid w:val="000250B3"/>
    <w:rsid w:val="000253B6"/>
    <w:rsid w:val="0002545B"/>
    <w:rsid w:val="000256CF"/>
    <w:rsid w:val="0002648A"/>
    <w:rsid w:val="00026CFD"/>
    <w:rsid w:val="00027465"/>
    <w:rsid w:val="00027779"/>
    <w:rsid w:val="00027836"/>
    <w:rsid w:val="00030584"/>
    <w:rsid w:val="00030595"/>
    <w:rsid w:val="00030BDE"/>
    <w:rsid w:val="00031CBF"/>
    <w:rsid w:val="000321CC"/>
    <w:rsid w:val="0003272D"/>
    <w:rsid w:val="0003305D"/>
    <w:rsid w:val="000332BE"/>
    <w:rsid w:val="00033D83"/>
    <w:rsid w:val="0003421F"/>
    <w:rsid w:val="00035369"/>
    <w:rsid w:val="00035956"/>
    <w:rsid w:val="00035B0C"/>
    <w:rsid w:val="00035C7F"/>
    <w:rsid w:val="00035D12"/>
    <w:rsid w:val="00037A54"/>
    <w:rsid w:val="00037ADA"/>
    <w:rsid w:val="00037B45"/>
    <w:rsid w:val="0004023A"/>
    <w:rsid w:val="000407BB"/>
    <w:rsid w:val="00040CFD"/>
    <w:rsid w:val="00040F24"/>
    <w:rsid w:val="0004123D"/>
    <w:rsid w:val="000419FA"/>
    <w:rsid w:val="00041CE1"/>
    <w:rsid w:val="00042308"/>
    <w:rsid w:val="00042436"/>
    <w:rsid w:val="0004334E"/>
    <w:rsid w:val="000433EA"/>
    <w:rsid w:val="00044625"/>
    <w:rsid w:val="000448C9"/>
    <w:rsid w:val="000449EF"/>
    <w:rsid w:val="00045138"/>
    <w:rsid w:val="00045172"/>
    <w:rsid w:val="000456F0"/>
    <w:rsid w:val="00046685"/>
    <w:rsid w:val="00046768"/>
    <w:rsid w:val="00046D5C"/>
    <w:rsid w:val="00047008"/>
    <w:rsid w:val="00047560"/>
    <w:rsid w:val="00047769"/>
    <w:rsid w:val="00050120"/>
    <w:rsid w:val="0005068C"/>
    <w:rsid w:val="00050943"/>
    <w:rsid w:val="00050C39"/>
    <w:rsid w:val="00051AA7"/>
    <w:rsid w:val="000526F0"/>
    <w:rsid w:val="00052822"/>
    <w:rsid w:val="000528A5"/>
    <w:rsid w:val="00053053"/>
    <w:rsid w:val="00053523"/>
    <w:rsid w:val="000551BA"/>
    <w:rsid w:val="00055671"/>
    <w:rsid w:val="000557D9"/>
    <w:rsid w:val="00055D25"/>
    <w:rsid w:val="0005608C"/>
    <w:rsid w:val="00056646"/>
    <w:rsid w:val="00056838"/>
    <w:rsid w:val="00056BF3"/>
    <w:rsid w:val="00056C1C"/>
    <w:rsid w:val="000572EF"/>
    <w:rsid w:val="000576F5"/>
    <w:rsid w:val="0006010E"/>
    <w:rsid w:val="000625F5"/>
    <w:rsid w:val="00062A67"/>
    <w:rsid w:val="000631E8"/>
    <w:rsid w:val="000631F9"/>
    <w:rsid w:val="0006355A"/>
    <w:rsid w:val="00064548"/>
    <w:rsid w:val="00064675"/>
    <w:rsid w:val="000660C7"/>
    <w:rsid w:val="000663DA"/>
    <w:rsid w:val="00067018"/>
    <w:rsid w:val="00067AC7"/>
    <w:rsid w:val="00067AD5"/>
    <w:rsid w:val="00067B44"/>
    <w:rsid w:val="00067C03"/>
    <w:rsid w:val="00067CFE"/>
    <w:rsid w:val="000702C3"/>
    <w:rsid w:val="000712A5"/>
    <w:rsid w:val="000725D0"/>
    <w:rsid w:val="00072989"/>
    <w:rsid w:val="000731D9"/>
    <w:rsid w:val="00073691"/>
    <w:rsid w:val="00073BF6"/>
    <w:rsid w:val="000746AE"/>
    <w:rsid w:val="00074969"/>
    <w:rsid w:val="00074CCF"/>
    <w:rsid w:val="00074E1E"/>
    <w:rsid w:val="00075598"/>
    <w:rsid w:val="00075631"/>
    <w:rsid w:val="0007577D"/>
    <w:rsid w:val="000757E3"/>
    <w:rsid w:val="00075D30"/>
    <w:rsid w:val="00075F9F"/>
    <w:rsid w:val="0007607C"/>
    <w:rsid w:val="00076444"/>
    <w:rsid w:val="0007654F"/>
    <w:rsid w:val="00076603"/>
    <w:rsid w:val="000767E8"/>
    <w:rsid w:val="0007692E"/>
    <w:rsid w:val="00076AA5"/>
    <w:rsid w:val="00076FB5"/>
    <w:rsid w:val="00077539"/>
    <w:rsid w:val="00077B68"/>
    <w:rsid w:val="00080A63"/>
    <w:rsid w:val="00080E58"/>
    <w:rsid w:val="000816F8"/>
    <w:rsid w:val="0008267E"/>
    <w:rsid w:val="000826B7"/>
    <w:rsid w:val="00082B7F"/>
    <w:rsid w:val="00083202"/>
    <w:rsid w:val="0008348C"/>
    <w:rsid w:val="00083A32"/>
    <w:rsid w:val="00083E72"/>
    <w:rsid w:val="0008404A"/>
    <w:rsid w:val="00084478"/>
    <w:rsid w:val="00084989"/>
    <w:rsid w:val="00084BAA"/>
    <w:rsid w:val="00084DA2"/>
    <w:rsid w:val="00085D03"/>
    <w:rsid w:val="00085FBD"/>
    <w:rsid w:val="00086869"/>
    <w:rsid w:val="000868AF"/>
    <w:rsid w:val="00086ADA"/>
    <w:rsid w:val="00086C71"/>
    <w:rsid w:val="00086CB7"/>
    <w:rsid w:val="000878DC"/>
    <w:rsid w:val="00087B01"/>
    <w:rsid w:val="00087DE5"/>
    <w:rsid w:val="00090247"/>
    <w:rsid w:val="0009045F"/>
    <w:rsid w:val="00090651"/>
    <w:rsid w:val="00090753"/>
    <w:rsid w:val="000913C5"/>
    <w:rsid w:val="00091BBC"/>
    <w:rsid w:val="00091E32"/>
    <w:rsid w:val="000921FA"/>
    <w:rsid w:val="00092385"/>
    <w:rsid w:val="0009259C"/>
    <w:rsid w:val="000926CF"/>
    <w:rsid w:val="00092795"/>
    <w:rsid w:val="0009284C"/>
    <w:rsid w:val="000929BF"/>
    <w:rsid w:val="00092D3E"/>
    <w:rsid w:val="00092DD8"/>
    <w:rsid w:val="0009305E"/>
    <w:rsid w:val="000938AA"/>
    <w:rsid w:val="00093B12"/>
    <w:rsid w:val="00093C54"/>
    <w:rsid w:val="0009405F"/>
    <w:rsid w:val="000948A5"/>
    <w:rsid w:val="000948C8"/>
    <w:rsid w:val="00095192"/>
    <w:rsid w:val="000953DA"/>
    <w:rsid w:val="000956AE"/>
    <w:rsid w:val="000959DC"/>
    <w:rsid w:val="00095AD2"/>
    <w:rsid w:val="00096627"/>
    <w:rsid w:val="000A029C"/>
    <w:rsid w:val="000A04EF"/>
    <w:rsid w:val="000A094B"/>
    <w:rsid w:val="000A25CD"/>
    <w:rsid w:val="000A3200"/>
    <w:rsid w:val="000A4086"/>
    <w:rsid w:val="000A4144"/>
    <w:rsid w:val="000A4222"/>
    <w:rsid w:val="000A4385"/>
    <w:rsid w:val="000A4F79"/>
    <w:rsid w:val="000A53BA"/>
    <w:rsid w:val="000A5885"/>
    <w:rsid w:val="000A58B1"/>
    <w:rsid w:val="000A6429"/>
    <w:rsid w:val="000A6A2B"/>
    <w:rsid w:val="000A732B"/>
    <w:rsid w:val="000A7C4F"/>
    <w:rsid w:val="000A7CA7"/>
    <w:rsid w:val="000B03E1"/>
    <w:rsid w:val="000B092D"/>
    <w:rsid w:val="000B0E5E"/>
    <w:rsid w:val="000B141F"/>
    <w:rsid w:val="000B1D11"/>
    <w:rsid w:val="000B1F3D"/>
    <w:rsid w:val="000B1FA7"/>
    <w:rsid w:val="000B258C"/>
    <w:rsid w:val="000B27E9"/>
    <w:rsid w:val="000B2D68"/>
    <w:rsid w:val="000B3DD4"/>
    <w:rsid w:val="000B48E6"/>
    <w:rsid w:val="000B57C6"/>
    <w:rsid w:val="000B5E16"/>
    <w:rsid w:val="000B66B2"/>
    <w:rsid w:val="000B6BC9"/>
    <w:rsid w:val="000B70C4"/>
    <w:rsid w:val="000B7D0D"/>
    <w:rsid w:val="000B7E10"/>
    <w:rsid w:val="000C04A2"/>
    <w:rsid w:val="000C146E"/>
    <w:rsid w:val="000C194F"/>
    <w:rsid w:val="000C19EC"/>
    <w:rsid w:val="000C2A3D"/>
    <w:rsid w:val="000C2FCF"/>
    <w:rsid w:val="000C3199"/>
    <w:rsid w:val="000C32AF"/>
    <w:rsid w:val="000C3385"/>
    <w:rsid w:val="000C3440"/>
    <w:rsid w:val="000C36B4"/>
    <w:rsid w:val="000C3D65"/>
    <w:rsid w:val="000C40E4"/>
    <w:rsid w:val="000C4516"/>
    <w:rsid w:val="000C51BA"/>
    <w:rsid w:val="000C5285"/>
    <w:rsid w:val="000C57AA"/>
    <w:rsid w:val="000C6549"/>
    <w:rsid w:val="000C6896"/>
    <w:rsid w:val="000C69D1"/>
    <w:rsid w:val="000C6B05"/>
    <w:rsid w:val="000C6C3B"/>
    <w:rsid w:val="000C6C9D"/>
    <w:rsid w:val="000C6DD3"/>
    <w:rsid w:val="000C70FD"/>
    <w:rsid w:val="000C72CA"/>
    <w:rsid w:val="000C760F"/>
    <w:rsid w:val="000D0F42"/>
    <w:rsid w:val="000D1258"/>
    <w:rsid w:val="000D1B6E"/>
    <w:rsid w:val="000D2105"/>
    <w:rsid w:val="000D2BFE"/>
    <w:rsid w:val="000D40D9"/>
    <w:rsid w:val="000D4473"/>
    <w:rsid w:val="000D4784"/>
    <w:rsid w:val="000D57FF"/>
    <w:rsid w:val="000D5BA4"/>
    <w:rsid w:val="000D5D75"/>
    <w:rsid w:val="000D5FB0"/>
    <w:rsid w:val="000D607C"/>
    <w:rsid w:val="000D62AE"/>
    <w:rsid w:val="000D6A6E"/>
    <w:rsid w:val="000D744D"/>
    <w:rsid w:val="000D7898"/>
    <w:rsid w:val="000D7B7B"/>
    <w:rsid w:val="000E0065"/>
    <w:rsid w:val="000E0744"/>
    <w:rsid w:val="000E088A"/>
    <w:rsid w:val="000E0E08"/>
    <w:rsid w:val="000E1121"/>
    <w:rsid w:val="000E1DD7"/>
    <w:rsid w:val="000E230F"/>
    <w:rsid w:val="000E2A86"/>
    <w:rsid w:val="000E2C59"/>
    <w:rsid w:val="000E3351"/>
    <w:rsid w:val="000E3546"/>
    <w:rsid w:val="000E38FE"/>
    <w:rsid w:val="000E3A6E"/>
    <w:rsid w:val="000E3D8A"/>
    <w:rsid w:val="000E445D"/>
    <w:rsid w:val="000E44C4"/>
    <w:rsid w:val="000E46E4"/>
    <w:rsid w:val="000E54A3"/>
    <w:rsid w:val="000E62F6"/>
    <w:rsid w:val="000E63BC"/>
    <w:rsid w:val="000E66B0"/>
    <w:rsid w:val="000E6DE4"/>
    <w:rsid w:val="000E70AB"/>
    <w:rsid w:val="000E750B"/>
    <w:rsid w:val="000E7B21"/>
    <w:rsid w:val="000F0D93"/>
    <w:rsid w:val="000F10D3"/>
    <w:rsid w:val="000F1B86"/>
    <w:rsid w:val="000F5889"/>
    <w:rsid w:val="000F5ABE"/>
    <w:rsid w:val="000F623F"/>
    <w:rsid w:val="000F6642"/>
    <w:rsid w:val="000F6761"/>
    <w:rsid w:val="000F6A06"/>
    <w:rsid w:val="000F6C13"/>
    <w:rsid w:val="000F6C84"/>
    <w:rsid w:val="000F6D62"/>
    <w:rsid w:val="000F6EA8"/>
    <w:rsid w:val="000F7082"/>
    <w:rsid w:val="000F7241"/>
    <w:rsid w:val="000F73B3"/>
    <w:rsid w:val="000F79E5"/>
    <w:rsid w:val="001005B6"/>
    <w:rsid w:val="00100B29"/>
    <w:rsid w:val="00100EF2"/>
    <w:rsid w:val="001017CF"/>
    <w:rsid w:val="001018EB"/>
    <w:rsid w:val="001019A7"/>
    <w:rsid w:val="00101AB1"/>
    <w:rsid w:val="00102340"/>
    <w:rsid w:val="001026B9"/>
    <w:rsid w:val="00102770"/>
    <w:rsid w:val="00102B77"/>
    <w:rsid w:val="00104137"/>
    <w:rsid w:val="001043D2"/>
    <w:rsid w:val="001045CB"/>
    <w:rsid w:val="00104B0D"/>
    <w:rsid w:val="00105611"/>
    <w:rsid w:val="00105A15"/>
    <w:rsid w:val="00105A5E"/>
    <w:rsid w:val="00105AFC"/>
    <w:rsid w:val="00106B73"/>
    <w:rsid w:val="00106CB4"/>
    <w:rsid w:val="00106CDD"/>
    <w:rsid w:val="00106EBE"/>
    <w:rsid w:val="00106F47"/>
    <w:rsid w:val="00107277"/>
    <w:rsid w:val="001073E4"/>
    <w:rsid w:val="00107463"/>
    <w:rsid w:val="00110333"/>
    <w:rsid w:val="001107C4"/>
    <w:rsid w:val="00110C5F"/>
    <w:rsid w:val="00111944"/>
    <w:rsid w:val="00111D1D"/>
    <w:rsid w:val="00112742"/>
    <w:rsid w:val="00112A38"/>
    <w:rsid w:val="00112A54"/>
    <w:rsid w:val="00113111"/>
    <w:rsid w:val="001131A7"/>
    <w:rsid w:val="00113370"/>
    <w:rsid w:val="00113AFD"/>
    <w:rsid w:val="00113B79"/>
    <w:rsid w:val="00113CEC"/>
    <w:rsid w:val="00113D5E"/>
    <w:rsid w:val="00113EEB"/>
    <w:rsid w:val="00113FDF"/>
    <w:rsid w:val="00114A22"/>
    <w:rsid w:val="00115163"/>
    <w:rsid w:val="00115688"/>
    <w:rsid w:val="001158EA"/>
    <w:rsid w:val="00115937"/>
    <w:rsid w:val="001164AE"/>
    <w:rsid w:val="00116980"/>
    <w:rsid w:val="00116A71"/>
    <w:rsid w:val="00116F15"/>
    <w:rsid w:val="0011750B"/>
    <w:rsid w:val="001176AD"/>
    <w:rsid w:val="001178A4"/>
    <w:rsid w:val="00121430"/>
    <w:rsid w:val="00121437"/>
    <w:rsid w:val="00121EA8"/>
    <w:rsid w:val="00122FBD"/>
    <w:rsid w:val="00123387"/>
    <w:rsid w:val="00123427"/>
    <w:rsid w:val="00123675"/>
    <w:rsid w:val="00123D68"/>
    <w:rsid w:val="00123E94"/>
    <w:rsid w:val="00124727"/>
    <w:rsid w:val="00124A50"/>
    <w:rsid w:val="001250FB"/>
    <w:rsid w:val="001252A1"/>
    <w:rsid w:val="00126445"/>
    <w:rsid w:val="00126B69"/>
    <w:rsid w:val="00130145"/>
    <w:rsid w:val="001306C8"/>
    <w:rsid w:val="0013099E"/>
    <w:rsid w:val="0013160D"/>
    <w:rsid w:val="00132217"/>
    <w:rsid w:val="00132A82"/>
    <w:rsid w:val="00133446"/>
    <w:rsid w:val="00133544"/>
    <w:rsid w:val="00134E0E"/>
    <w:rsid w:val="001351BF"/>
    <w:rsid w:val="0013540D"/>
    <w:rsid w:val="00136932"/>
    <w:rsid w:val="001375CF"/>
    <w:rsid w:val="00137C03"/>
    <w:rsid w:val="00137FA2"/>
    <w:rsid w:val="0014019F"/>
    <w:rsid w:val="00140D6C"/>
    <w:rsid w:val="0014100F"/>
    <w:rsid w:val="00141049"/>
    <w:rsid w:val="001412A8"/>
    <w:rsid w:val="00141352"/>
    <w:rsid w:val="0014153E"/>
    <w:rsid w:val="00141941"/>
    <w:rsid w:val="00141CDE"/>
    <w:rsid w:val="00142203"/>
    <w:rsid w:val="00142752"/>
    <w:rsid w:val="00143299"/>
    <w:rsid w:val="0014346F"/>
    <w:rsid w:val="001435C5"/>
    <w:rsid w:val="00143984"/>
    <w:rsid w:val="001445C3"/>
    <w:rsid w:val="0014471C"/>
    <w:rsid w:val="00144D7B"/>
    <w:rsid w:val="00145075"/>
    <w:rsid w:val="0014563C"/>
    <w:rsid w:val="00145876"/>
    <w:rsid w:val="00145C73"/>
    <w:rsid w:val="00145D9F"/>
    <w:rsid w:val="00145E39"/>
    <w:rsid w:val="00145E42"/>
    <w:rsid w:val="0014610E"/>
    <w:rsid w:val="001464EA"/>
    <w:rsid w:val="0014727E"/>
    <w:rsid w:val="0014744A"/>
    <w:rsid w:val="00147B86"/>
    <w:rsid w:val="00147D69"/>
    <w:rsid w:val="00150BE3"/>
    <w:rsid w:val="00150CD0"/>
    <w:rsid w:val="00150D2D"/>
    <w:rsid w:val="00150ED1"/>
    <w:rsid w:val="00151396"/>
    <w:rsid w:val="00151D48"/>
    <w:rsid w:val="001520D3"/>
    <w:rsid w:val="00153A24"/>
    <w:rsid w:val="00153A7C"/>
    <w:rsid w:val="00154439"/>
    <w:rsid w:val="001544FA"/>
    <w:rsid w:val="00154618"/>
    <w:rsid w:val="001546C3"/>
    <w:rsid w:val="00154956"/>
    <w:rsid w:val="00154C05"/>
    <w:rsid w:val="00155D11"/>
    <w:rsid w:val="00155D79"/>
    <w:rsid w:val="00156BB6"/>
    <w:rsid w:val="00156F79"/>
    <w:rsid w:val="001573D8"/>
    <w:rsid w:val="00157503"/>
    <w:rsid w:val="001575F9"/>
    <w:rsid w:val="0015785F"/>
    <w:rsid w:val="00157970"/>
    <w:rsid w:val="00157C27"/>
    <w:rsid w:val="001602F9"/>
    <w:rsid w:val="0016081B"/>
    <w:rsid w:val="001609E8"/>
    <w:rsid w:val="001619D6"/>
    <w:rsid w:val="00161BBF"/>
    <w:rsid w:val="00161EFB"/>
    <w:rsid w:val="001622DC"/>
    <w:rsid w:val="00162774"/>
    <w:rsid w:val="0016337A"/>
    <w:rsid w:val="00163542"/>
    <w:rsid w:val="00163813"/>
    <w:rsid w:val="001638EF"/>
    <w:rsid w:val="001641D8"/>
    <w:rsid w:val="001644F4"/>
    <w:rsid w:val="00164FFD"/>
    <w:rsid w:val="00165119"/>
    <w:rsid w:val="001653C2"/>
    <w:rsid w:val="001659B0"/>
    <w:rsid w:val="00165C53"/>
    <w:rsid w:val="00165ED1"/>
    <w:rsid w:val="00166103"/>
    <w:rsid w:val="0016661E"/>
    <w:rsid w:val="001666B8"/>
    <w:rsid w:val="001671B7"/>
    <w:rsid w:val="00167281"/>
    <w:rsid w:val="00167B51"/>
    <w:rsid w:val="00170423"/>
    <w:rsid w:val="00170490"/>
    <w:rsid w:val="001706F0"/>
    <w:rsid w:val="0017085D"/>
    <w:rsid w:val="001708BD"/>
    <w:rsid w:val="0017154C"/>
    <w:rsid w:val="001723A2"/>
    <w:rsid w:val="001729A6"/>
    <w:rsid w:val="00172BA2"/>
    <w:rsid w:val="00172D1E"/>
    <w:rsid w:val="00172EB7"/>
    <w:rsid w:val="001730A2"/>
    <w:rsid w:val="001739FD"/>
    <w:rsid w:val="0017441D"/>
    <w:rsid w:val="00174A07"/>
    <w:rsid w:val="00175063"/>
    <w:rsid w:val="00175F8A"/>
    <w:rsid w:val="00176002"/>
    <w:rsid w:val="001760CA"/>
    <w:rsid w:val="0017626A"/>
    <w:rsid w:val="00176499"/>
    <w:rsid w:val="00176905"/>
    <w:rsid w:val="00176AE4"/>
    <w:rsid w:val="00176FFA"/>
    <w:rsid w:val="00177215"/>
    <w:rsid w:val="001775C4"/>
    <w:rsid w:val="00177AE9"/>
    <w:rsid w:val="00180513"/>
    <w:rsid w:val="00180CC4"/>
    <w:rsid w:val="00180D97"/>
    <w:rsid w:val="00181AB9"/>
    <w:rsid w:val="00181B98"/>
    <w:rsid w:val="00181E12"/>
    <w:rsid w:val="001821EF"/>
    <w:rsid w:val="00183028"/>
    <w:rsid w:val="00183199"/>
    <w:rsid w:val="00183359"/>
    <w:rsid w:val="0018356E"/>
    <w:rsid w:val="00183A36"/>
    <w:rsid w:val="00183F43"/>
    <w:rsid w:val="001844C2"/>
    <w:rsid w:val="00184E66"/>
    <w:rsid w:val="0018551E"/>
    <w:rsid w:val="00185A95"/>
    <w:rsid w:val="001863F2"/>
    <w:rsid w:val="00186440"/>
    <w:rsid w:val="00186720"/>
    <w:rsid w:val="00186F35"/>
    <w:rsid w:val="001876A1"/>
    <w:rsid w:val="00191519"/>
    <w:rsid w:val="001916D2"/>
    <w:rsid w:val="00191C08"/>
    <w:rsid w:val="00192870"/>
    <w:rsid w:val="00192B06"/>
    <w:rsid w:val="00192EA4"/>
    <w:rsid w:val="00192EEC"/>
    <w:rsid w:val="00192F18"/>
    <w:rsid w:val="001933C8"/>
    <w:rsid w:val="00193548"/>
    <w:rsid w:val="00193900"/>
    <w:rsid w:val="00194479"/>
    <w:rsid w:val="00194707"/>
    <w:rsid w:val="00194A23"/>
    <w:rsid w:val="001955D6"/>
    <w:rsid w:val="00195B37"/>
    <w:rsid w:val="001965ED"/>
    <w:rsid w:val="001967E2"/>
    <w:rsid w:val="00196AE8"/>
    <w:rsid w:val="00197B0E"/>
    <w:rsid w:val="001A09E5"/>
    <w:rsid w:val="001A0DD6"/>
    <w:rsid w:val="001A11D2"/>
    <w:rsid w:val="001A1685"/>
    <w:rsid w:val="001A1DF8"/>
    <w:rsid w:val="001A2333"/>
    <w:rsid w:val="001A39EE"/>
    <w:rsid w:val="001A3E1A"/>
    <w:rsid w:val="001A457C"/>
    <w:rsid w:val="001A5296"/>
    <w:rsid w:val="001A556D"/>
    <w:rsid w:val="001A557A"/>
    <w:rsid w:val="001A788B"/>
    <w:rsid w:val="001A7890"/>
    <w:rsid w:val="001B1FDD"/>
    <w:rsid w:val="001B20C0"/>
    <w:rsid w:val="001B3FDC"/>
    <w:rsid w:val="001B43C8"/>
    <w:rsid w:val="001B44D9"/>
    <w:rsid w:val="001B4B86"/>
    <w:rsid w:val="001B4E25"/>
    <w:rsid w:val="001B5CE4"/>
    <w:rsid w:val="001B5DA1"/>
    <w:rsid w:val="001B5F2E"/>
    <w:rsid w:val="001B606A"/>
    <w:rsid w:val="001B65D1"/>
    <w:rsid w:val="001B6AC2"/>
    <w:rsid w:val="001B7B26"/>
    <w:rsid w:val="001C089F"/>
    <w:rsid w:val="001C17F2"/>
    <w:rsid w:val="001C1D57"/>
    <w:rsid w:val="001C20C7"/>
    <w:rsid w:val="001C2228"/>
    <w:rsid w:val="001C2DC6"/>
    <w:rsid w:val="001C33DE"/>
    <w:rsid w:val="001C4247"/>
    <w:rsid w:val="001C523E"/>
    <w:rsid w:val="001C648A"/>
    <w:rsid w:val="001C6ACA"/>
    <w:rsid w:val="001C6D8B"/>
    <w:rsid w:val="001C6DD9"/>
    <w:rsid w:val="001C6EC9"/>
    <w:rsid w:val="001C72AB"/>
    <w:rsid w:val="001C7363"/>
    <w:rsid w:val="001C7382"/>
    <w:rsid w:val="001D0430"/>
    <w:rsid w:val="001D0DC5"/>
    <w:rsid w:val="001D1221"/>
    <w:rsid w:val="001D128A"/>
    <w:rsid w:val="001D170F"/>
    <w:rsid w:val="001D21DB"/>
    <w:rsid w:val="001D2AC5"/>
    <w:rsid w:val="001D2B14"/>
    <w:rsid w:val="001D2C80"/>
    <w:rsid w:val="001D32BA"/>
    <w:rsid w:val="001D379E"/>
    <w:rsid w:val="001D3988"/>
    <w:rsid w:val="001D39F8"/>
    <w:rsid w:val="001D42BB"/>
    <w:rsid w:val="001D4301"/>
    <w:rsid w:val="001D4EC6"/>
    <w:rsid w:val="001D534C"/>
    <w:rsid w:val="001D59B8"/>
    <w:rsid w:val="001D5F09"/>
    <w:rsid w:val="001D6091"/>
    <w:rsid w:val="001D7475"/>
    <w:rsid w:val="001D7B33"/>
    <w:rsid w:val="001D7C86"/>
    <w:rsid w:val="001D7FC9"/>
    <w:rsid w:val="001E0554"/>
    <w:rsid w:val="001E1288"/>
    <w:rsid w:val="001E1413"/>
    <w:rsid w:val="001E1FAB"/>
    <w:rsid w:val="001E2643"/>
    <w:rsid w:val="001E299B"/>
    <w:rsid w:val="001E2C84"/>
    <w:rsid w:val="001E2CD4"/>
    <w:rsid w:val="001E2E12"/>
    <w:rsid w:val="001E2E4E"/>
    <w:rsid w:val="001E2E6B"/>
    <w:rsid w:val="001E3364"/>
    <w:rsid w:val="001E33E5"/>
    <w:rsid w:val="001E356C"/>
    <w:rsid w:val="001E3EF6"/>
    <w:rsid w:val="001E406E"/>
    <w:rsid w:val="001E43B5"/>
    <w:rsid w:val="001E49AA"/>
    <w:rsid w:val="001E4A0C"/>
    <w:rsid w:val="001E5333"/>
    <w:rsid w:val="001E5855"/>
    <w:rsid w:val="001E5C2C"/>
    <w:rsid w:val="001E5E98"/>
    <w:rsid w:val="001E601E"/>
    <w:rsid w:val="001E641C"/>
    <w:rsid w:val="001E643E"/>
    <w:rsid w:val="001F0342"/>
    <w:rsid w:val="001F121D"/>
    <w:rsid w:val="001F1421"/>
    <w:rsid w:val="001F16CB"/>
    <w:rsid w:val="001F17CC"/>
    <w:rsid w:val="001F1AAB"/>
    <w:rsid w:val="001F1BE4"/>
    <w:rsid w:val="001F232B"/>
    <w:rsid w:val="001F2BE3"/>
    <w:rsid w:val="001F30F4"/>
    <w:rsid w:val="001F33F7"/>
    <w:rsid w:val="001F35DF"/>
    <w:rsid w:val="001F3670"/>
    <w:rsid w:val="001F3B49"/>
    <w:rsid w:val="001F3D19"/>
    <w:rsid w:val="001F4304"/>
    <w:rsid w:val="001F437D"/>
    <w:rsid w:val="001F43DC"/>
    <w:rsid w:val="001F4CDD"/>
    <w:rsid w:val="001F7A54"/>
    <w:rsid w:val="00200AD0"/>
    <w:rsid w:val="00201691"/>
    <w:rsid w:val="002016CB"/>
    <w:rsid w:val="002018AD"/>
    <w:rsid w:val="002019E5"/>
    <w:rsid w:val="002021A4"/>
    <w:rsid w:val="00202411"/>
    <w:rsid w:val="00203061"/>
    <w:rsid w:val="0020391E"/>
    <w:rsid w:val="002048DD"/>
    <w:rsid w:val="00205D6D"/>
    <w:rsid w:val="00205E5A"/>
    <w:rsid w:val="00205FCA"/>
    <w:rsid w:val="00205FE2"/>
    <w:rsid w:val="00206449"/>
    <w:rsid w:val="002079DA"/>
    <w:rsid w:val="00207B06"/>
    <w:rsid w:val="00207EA3"/>
    <w:rsid w:val="00207EE1"/>
    <w:rsid w:val="00210649"/>
    <w:rsid w:val="00210769"/>
    <w:rsid w:val="00211081"/>
    <w:rsid w:val="0021120E"/>
    <w:rsid w:val="00211DE1"/>
    <w:rsid w:val="00212271"/>
    <w:rsid w:val="002129D7"/>
    <w:rsid w:val="00212DEB"/>
    <w:rsid w:val="00213069"/>
    <w:rsid w:val="002136F9"/>
    <w:rsid w:val="00213A7C"/>
    <w:rsid w:val="00213D4F"/>
    <w:rsid w:val="00213F64"/>
    <w:rsid w:val="002143F5"/>
    <w:rsid w:val="00214B3D"/>
    <w:rsid w:val="00214D57"/>
    <w:rsid w:val="0021540D"/>
    <w:rsid w:val="00215B7E"/>
    <w:rsid w:val="002162D8"/>
    <w:rsid w:val="00217B85"/>
    <w:rsid w:val="00220182"/>
    <w:rsid w:val="0022057C"/>
    <w:rsid w:val="002208DB"/>
    <w:rsid w:val="00220DF3"/>
    <w:rsid w:val="0022114F"/>
    <w:rsid w:val="00221E28"/>
    <w:rsid w:val="00222482"/>
    <w:rsid w:val="00222585"/>
    <w:rsid w:val="0022315B"/>
    <w:rsid w:val="00223A2F"/>
    <w:rsid w:val="00223CBF"/>
    <w:rsid w:val="00224247"/>
    <w:rsid w:val="002244A5"/>
    <w:rsid w:val="002249DA"/>
    <w:rsid w:val="00225F2E"/>
    <w:rsid w:val="002264E3"/>
    <w:rsid w:val="0022737F"/>
    <w:rsid w:val="00227388"/>
    <w:rsid w:val="00227AE6"/>
    <w:rsid w:val="00230D27"/>
    <w:rsid w:val="00230E3F"/>
    <w:rsid w:val="0023106E"/>
    <w:rsid w:val="0023177A"/>
    <w:rsid w:val="00231F0A"/>
    <w:rsid w:val="002330CB"/>
    <w:rsid w:val="002336DD"/>
    <w:rsid w:val="002337A3"/>
    <w:rsid w:val="00233A02"/>
    <w:rsid w:val="00233B73"/>
    <w:rsid w:val="00234AAE"/>
    <w:rsid w:val="00234DFE"/>
    <w:rsid w:val="00235192"/>
    <w:rsid w:val="00235BE8"/>
    <w:rsid w:val="00235BF8"/>
    <w:rsid w:val="0023625D"/>
    <w:rsid w:val="00236328"/>
    <w:rsid w:val="002368D9"/>
    <w:rsid w:val="00236A0A"/>
    <w:rsid w:val="00236E34"/>
    <w:rsid w:val="0024009D"/>
    <w:rsid w:val="0024042A"/>
    <w:rsid w:val="00240A61"/>
    <w:rsid w:val="00240AB2"/>
    <w:rsid w:val="00240EC7"/>
    <w:rsid w:val="002411B6"/>
    <w:rsid w:val="00241487"/>
    <w:rsid w:val="00241A28"/>
    <w:rsid w:val="00241A9E"/>
    <w:rsid w:val="00241F46"/>
    <w:rsid w:val="00242288"/>
    <w:rsid w:val="00242480"/>
    <w:rsid w:val="00242DAF"/>
    <w:rsid w:val="00243442"/>
    <w:rsid w:val="00243581"/>
    <w:rsid w:val="002438D7"/>
    <w:rsid w:val="00243E50"/>
    <w:rsid w:val="00244142"/>
    <w:rsid w:val="002445CB"/>
    <w:rsid w:val="00244A44"/>
    <w:rsid w:val="00245007"/>
    <w:rsid w:val="002458DE"/>
    <w:rsid w:val="00245C34"/>
    <w:rsid w:val="00245F98"/>
    <w:rsid w:val="00246405"/>
    <w:rsid w:val="00246431"/>
    <w:rsid w:val="00246AA6"/>
    <w:rsid w:val="00246AB3"/>
    <w:rsid w:val="00246D84"/>
    <w:rsid w:val="002471A5"/>
    <w:rsid w:val="00247591"/>
    <w:rsid w:val="002478C4"/>
    <w:rsid w:val="00247C16"/>
    <w:rsid w:val="00250E6C"/>
    <w:rsid w:val="002513F3"/>
    <w:rsid w:val="002515D2"/>
    <w:rsid w:val="002519E6"/>
    <w:rsid w:val="00251AA3"/>
    <w:rsid w:val="00251F27"/>
    <w:rsid w:val="00252956"/>
    <w:rsid w:val="00252E0A"/>
    <w:rsid w:val="00252F73"/>
    <w:rsid w:val="00253577"/>
    <w:rsid w:val="002540AA"/>
    <w:rsid w:val="002549B5"/>
    <w:rsid w:val="00255408"/>
    <w:rsid w:val="00256EE5"/>
    <w:rsid w:val="00256F36"/>
    <w:rsid w:val="00257422"/>
    <w:rsid w:val="00257933"/>
    <w:rsid w:val="00257F7F"/>
    <w:rsid w:val="00260314"/>
    <w:rsid w:val="0026071B"/>
    <w:rsid w:val="00260804"/>
    <w:rsid w:val="002608DD"/>
    <w:rsid w:val="002609AE"/>
    <w:rsid w:val="00260FC8"/>
    <w:rsid w:val="002612C6"/>
    <w:rsid w:val="002613B5"/>
    <w:rsid w:val="00261509"/>
    <w:rsid w:val="00261B6A"/>
    <w:rsid w:val="00262912"/>
    <w:rsid w:val="0026299E"/>
    <w:rsid w:val="002632C7"/>
    <w:rsid w:val="00263334"/>
    <w:rsid w:val="00263F92"/>
    <w:rsid w:val="00264376"/>
    <w:rsid w:val="002646E1"/>
    <w:rsid w:val="002649C4"/>
    <w:rsid w:val="00264AE2"/>
    <w:rsid w:val="00264FF7"/>
    <w:rsid w:val="00265028"/>
    <w:rsid w:val="00265031"/>
    <w:rsid w:val="002655A5"/>
    <w:rsid w:val="0026560F"/>
    <w:rsid w:val="00266146"/>
    <w:rsid w:val="00267930"/>
    <w:rsid w:val="0027059A"/>
    <w:rsid w:val="00270982"/>
    <w:rsid w:val="00270C12"/>
    <w:rsid w:val="00270E39"/>
    <w:rsid w:val="00271E08"/>
    <w:rsid w:val="00272928"/>
    <w:rsid w:val="00272A3E"/>
    <w:rsid w:val="00272D36"/>
    <w:rsid w:val="00272F28"/>
    <w:rsid w:val="0027331F"/>
    <w:rsid w:val="00273CF4"/>
    <w:rsid w:val="00273EF4"/>
    <w:rsid w:val="00273F25"/>
    <w:rsid w:val="002740B7"/>
    <w:rsid w:val="002744A7"/>
    <w:rsid w:val="002748D3"/>
    <w:rsid w:val="00274C90"/>
    <w:rsid w:val="002758A8"/>
    <w:rsid w:val="00275B4B"/>
    <w:rsid w:val="00276548"/>
    <w:rsid w:val="00276C92"/>
    <w:rsid w:val="00277000"/>
    <w:rsid w:val="00277245"/>
    <w:rsid w:val="00277B8F"/>
    <w:rsid w:val="0028008A"/>
    <w:rsid w:val="00280748"/>
    <w:rsid w:val="002809D9"/>
    <w:rsid w:val="00280D63"/>
    <w:rsid w:val="0028101D"/>
    <w:rsid w:val="002812F4"/>
    <w:rsid w:val="002815C6"/>
    <w:rsid w:val="00281650"/>
    <w:rsid w:val="00281AEA"/>
    <w:rsid w:val="0028237D"/>
    <w:rsid w:val="00282491"/>
    <w:rsid w:val="00282F12"/>
    <w:rsid w:val="002835AD"/>
    <w:rsid w:val="00283ABF"/>
    <w:rsid w:val="00283D5F"/>
    <w:rsid w:val="002841DA"/>
    <w:rsid w:val="00284D20"/>
    <w:rsid w:val="002850AE"/>
    <w:rsid w:val="002853C9"/>
    <w:rsid w:val="00285672"/>
    <w:rsid w:val="002859EA"/>
    <w:rsid w:val="002861C2"/>
    <w:rsid w:val="00287326"/>
    <w:rsid w:val="00287939"/>
    <w:rsid w:val="0029020E"/>
    <w:rsid w:val="00290559"/>
    <w:rsid w:val="002906D2"/>
    <w:rsid w:val="00290D69"/>
    <w:rsid w:val="00290FB4"/>
    <w:rsid w:val="0029109B"/>
    <w:rsid w:val="002911EA"/>
    <w:rsid w:val="00291B72"/>
    <w:rsid w:val="00291F86"/>
    <w:rsid w:val="00293386"/>
    <w:rsid w:val="002935AE"/>
    <w:rsid w:val="00293D2B"/>
    <w:rsid w:val="00293DF4"/>
    <w:rsid w:val="00293F2B"/>
    <w:rsid w:val="0029407C"/>
    <w:rsid w:val="002942A0"/>
    <w:rsid w:val="00294C2F"/>
    <w:rsid w:val="00294F2D"/>
    <w:rsid w:val="002952B4"/>
    <w:rsid w:val="002954B6"/>
    <w:rsid w:val="002956E9"/>
    <w:rsid w:val="00295D1D"/>
    <w:rsid w:val="002963E0"/>
    <w:rsid w:val="00296C2E"/>
    <w:rsid w:val="00296EF2"/>
    <w:rsid w:val="0029700C"/>
    <w:rsid w:val="00297880"/>
    <w:rsid w:val="002978AF"/>
    <w:rsid w:val="00297B6B"/>
    <w:rsid w:val="002A109D"/>
    <w:rsid w:val="002A19B1"/>
    <w:rsid w:val="002A1D25"/>
    <w:rsid w:val="002A2033"/>
    <w:rsid w:val="002A2D78"/>
    <w:rsid w:val="002A2E70"/>
    <w:rsid w:val="002A401E"/>
    <w:rsid w:val="002A45C7"/>
    <w:rsid w:val="002A4655"/>
    <w:rsid w:val="002A4918"/>
    <w:rsid w:val="002A4CC0"/>
    <w:rsid w:val="002A54DA"/>
    <w:rsid w:val="002A5720"/>
    <w:rsid w:val="002A5F64"/>
    <w:rsid w:val="002A6271"/>
    <w:rsid w:val="002A6E4F"/>
    <w:rsid w:val="002A75FA"/>
    <w:rsid w:val="002A7C08"/>
    <w:rsid w:val="002A7D9E"/>
    <w:rsid w:val="002B03B7"/>
    <w:rsid w:val="002B05AE"/>
    <w:rsid w:val="002B0A14"/>
    <w:rsid w:val="002B0C08"/>
    <w:rsid w:val="002B0CF9"/>
    <w:rsid w:val="002B10C1"/>
    <w:rsid w:val="002B10E4"/>
    <w:rsid w:val="002B17D9"/>
    <w:rsid w:val="002B2179"/>
    <w:rsid w:val="002B2360"/>
    <w:rsid w:val="002B274B"/>
    <w:rsid w:val="002B2D19"/>
    <w:rsid w:val="002B3192"/>
    <w:rsid w:val="002B330D"/>
    <w:rsid w:val="002B3F5B"/>
    <w:rsid w:val="002B467D"/>
    <w:rsid w:val="002B50F9"/>
    <w:rsid w:val="002B5F99"/>
    <w:rsid w:val="002B68F4"/>
    <w:rsid w:val="002B695D"/>
    <w:rsid w:val="002B6D55"/>
    <w:rsid w:val="002B746F"/>
    <w:rsid w:val="002B780A"/>
    <w:rsid w:val="002B7F07"/>
    <w:rsid w:val="002C1B9E"/>
    <w:rsid w:val="002C1E74"/>
    <w:rsid w:val="002C1F1B"/>
    <w:rsid w:val="002C2014"/>
    <w:rsid w:val="002C21DC"/>
    <w:rsid w:val="002C225A"/>
    <w:rsid w:val="002C22FF"/>
    <w:rsid w:val="002C254E"/>
    <w:rsid w:val="002C2C0F"/>
    <w:rsid w:val="002C3098"/>
    <w:rsid w:val="002C3B0A"/>
    <w:rsid w:val="002C3E0D"/>
    <w:rsid w:val="002C4049"/>
    <w:rsid w:val="002C413E"/>
    <w:rsid w:val="002C42D7"/>
    <w:rsid w:val="002C47A9"/>
    <w:rsid w:val="002C4828"/>
    <w:rsid w:val="002C48B0"/>
    <w:rsid w:val="002C49C1"/>
    <w:rsid w:val="002C4F7E"/>
    <w:rsid w:val="002C51FD"/>
    <w:rsid w:val="002C6726"/>
    <w:rsid w:val="002C67D8"/>
    <w:rsid w:val="002C6EC0"/>
    <w:rsid w:val="002C73D9"/>
    <w:rsid w:val="002C7681"/>
    <w:rsid w:val="002C7A6C"/>
    <w:rsid w:val="002C7B25"/>
    <w:rsid w:val="002C7B5B"/>
    <w:rsid w:val="002D002D"/>
    <w:rsid w:val="002D0037"/>
    <w:rsid w:val="002D0223"/>
    <w:rsid w:val="002D0653"/>
    <w:rsid w:val="002D090F"/>
    <w:rsid w:val="002D0A27"/>
    <w:rsid w:val="002D1109"/>
    <w:rsid w:val="002D1156"/>
    <w:rsid w:val="002D1183"/>
    <w:rsid w:val="002D16FB"/>
    <w:rsid w:val="002D20B4"/>
    <w:rsid w:val="002D2248"/>
    <w:rsid w:val="002D2A18"/>
    <w:rsid w:val="002D2A1E"/>
    <w:rsid w:val="002D2F27"/>
    <w:rsid w:val="002D3054"/>
    <w:rsid w:val="002D33CD"/>
    <w:rsid w:val="002D3FC8"/>
    <w:rsid w:val="002D4183"/>
    <w:rsid w:val="002D4CA5"/>
    <w:rsid w:val="002D4DCB"/>
    <w:rsid w:val="002D5110"/>
    <w:rsid w:val="002D5539"/>
    <w:rsid w:val="002D5C6C"/>
    <w:rsid w:val="002D6A47"/>
    <w:rsid w:val="002E0047"/>
    <w:rsid w:val="002E01D6"/>
    <w:rsid w:val="002E0480"/>
    <w:rsid w:val="002E0CAE"/>
    <w:rsid w:val="002E1031"/>
    <w:rsid w:val="002E1034"/>
    <w:rsid w:val="002E1655"/>
    <w:rsid w:val="002E1B19"/>
    <w:rsid w:val="002E24BC"/>
    <w:rsid w:val="002E2953"/>
    <w:rsid w:val="002E2A42"/>
    <w:rsid w:val="002E3266"/>
    <w:rsid w:val="002E4419"/>
    <w:rsid w:val="002E458B"/>
    <w:rsid w:val="002E47CC"/>
    <w:rsid w:val="002E4A0F"/>
    <w:rsid w:val="002E4C4C"/>
    <w:rsid w:val="002E506C"/>
    <w:rsid w:val="002E5313"/>
    <w:rsid w:val="002E53C3"/>
    <w:rsid w:val="002E5518"/>
    <w:rsid w:val="002E5BE4"/>
    <w:rsid w:val="002E5DA3"/>
    <w:rsid w:val="002E6541"/>
    <w:rsid w:val="002E656D"/>
    <w:rsid w:val="002E6767"/>
    <w:rsid w:val="002E7D88"/>
    <w:rsid w:val="002F0DCD"/>
    <w:rsid w:val="002F1535"/>
    <w:rsid w:val="002F2676"/>
    <w:rsid w:val="002F2B63"/>
    <w:rsid w:val="002F2BE3"/>
    <w:rsid w:val="002F2C85"/>
    <w:rsid w:val="002F3561"/>
    <w:rsid w:val="002F3A2A"/>
    <w:rsid w:val="002F3CA2"/>
    <w:rsid w:val="002F4589"/>
    <w:rsid w:val="002F51B2"/>
    <w:rsid w:val="002F6DD7"/>
    <w:rsid w:val="002F73E3"/>
    <w:rsid w:val="002F7634"/>
    <w:rsid w:val="002F7B51"/>
    <w:rsid w:val="00300D98"/>
    <w:rsid w:val="0030131D"/>
    <w:rsid w:val="00301E45"/>
    <w:rsid w:val="00302734"/>
    <w:rsid w:val="00302AED"/>
    <w:rsid w:val="00302BB8"/>
    <w:rsid w:val="00302E00"/>
    <w:rsid w:val="00303C90"/>
    <w:rsid w:val="00303D9A"/>
    <w:rsid w:val="003044ED"/>
    <w:rsid w:val="00304574"/>
    <w:rsid w:val="00304757"/>
    <w:rsid w:val="003047A4"/>
    <w:rsid w:val="00304EB1"/>
    <w:rsid w:val="0030521E"/>
    <w:rsid w:val="00305C17"/>
    <w:rsid w:val="00305CEF"/>
    <w:rsid w:val="00305E8D"/>
    <w:rsid w:val="003066FD"/>
    <w:rsid w:val="00306C04"/>
    <w:rsid w:val="0030724D"/>
    <w:rsid w:val="00307670"/>
    <w:rsid w:val="00307CD1"/>
    <w:rsid w:val="00310099"/>
    <w:rsid w:val="00310194"/>
    <w:rsid w:val="00310B50"/>
    <w:rsid w:val="00310CCC"/>
    <w:rsid w:val="00311542"/>
    <w:rsid w:val="00311A66"/>
    <w:rsid w:val="00312153"/>
    <w:rsid w:val="00313389"/>
    <w:rsid w:val="00313422"/>
    <w:rsid w:val="0031456E"/>
    <w:rsid w:val="00314E86"/>
    <w:rsid w:val="0031521B"/>
    <w:rsid w:val="003153C1"/>
    <w:rsid w:val="00315531"/>
    <w:rsid w:val="003156AF"/>
    <w:rsid w:val="003156B2"/>
    <w:rsid w:val="0031589E"/>
    <w:rsid w:val="00315A14"/>
    <w:rsid w:val="00315C27"/>
    <w:rsid w:val="00316CBB"/>
    <w:rsid w:val="00316CCE"/>
    <w:rsid w:val="00316EAB"/>
    <w:rsid w:val="00317D4A"/>
    <w:rsid w:val="00317F92"/>
    <w:rsid w:val="00320855"/>
    <w:rsid w:val="00320B37"/>
    <w:rsid w:val="003215AC"/>
    <w:rsid w:val="003215CA"/>
    <w:rsid w:val="00321984"/>
    <w:rsid w:val="00321FA4"/>
    <w:rsid w:val="0032257C"/>
    <w:rsid w:val="003226DA"/>
    <w:rsid w:val="00322898"/>
    <w:rsid w:val="00322D67"/>
    <w:rsid w:val="00322EDB"/>
    <w:rsid w:val="003230E2"/>
    <w:rsid w:val="0032400E"/>
    <w:rsid w:val="00324391"/>
    <w:rsid w:val="00324B68"/>
    <w:rsid w:val="00325767"/>
    <w:rsid w:val="003258F6"/>
    <w:rsid w:val="00326B80"/>
    <w:rsid w:val="00326C54"/>
    <w:rsid w:val="00326E16"/>
    <w:rsid w:val="00326F56"/>
    <w:rsid w:val="00327017"/>
    <w:rsid w:val="003273F8"/>
    <w:rsid w:val="00327850"/>
    <w:rsid w:val="00330AAA"/>
    <w:rsid w:val="00331CC9"/>
    <w:rsid w:val="00331E27"/>
    <w:rsid w:val="00332525"/>
    <w:rsid w:val="0033260E"/>
    <w:rsid w:val="00332B67"/>
    <w:rsid w:val="00332DC7"/>
    <w:rsid w:val="003337EB"/>
    <w:rsid w:val="00333CF7"/>
    <w:rsid w:val="00333F47"/>
    <w:rsid w:val="00334C74"/>
    <w:rsid w:val="00335183"/>
    <w:rsid w:val="003353CB"/>
    <w:rsid w:val="003358CD"/>
    <w:rsid w:val="00335DB7"/>
    <w:rsid w:val="0033718E"/>
    <w:rsid w:val="00337242"/>
    <w:rsid w:val="003373AD"/>
    <w:rsid w:val="00337401"/>
    <w:rsid w:val="00337558"/>
    <w:rsid w:val="00337AD2"/>
    <w:rsid w:val="00341362"/>
    <w:rsid w:val="003414E2"/>
    <w:rsid w:val="003417FF"/>
    <w:rsid w:val="00341807"/>
    <w:rsid w:val="00341994"/>
    <w:rsid w:val="00341A91"/>
    <w:rsid w:val="00341BE5"/>
    <w:rsid w:val="00341CFB"/>
    <w:rsid w:val="00341D41"/>
    <w:rsid w:val="00341FA5"/>
    <w:rsid w:val="00341FD2"/>
    <w:rsid w:val="0034262E"/>
    <w:rsid w:val="0034268C"/>
    <w:rsid w:val="00342711"/>
    <w:rsid w:val="00342951"/>
    <w:rsid w:val="00342D25"/>
    <w:rsid w:val="00342E9C"/>
    <w:rsid w:val="003431AB"/>
    <w:rsid w:val="00343CAF"/>
    <w:rsid w:val="0034427E"/>
    <w:rsid w:val="00344B86"/>
    <w:rsid w:val="00345E6B"/>
    <w:rsid w:val="00345ED1"/>
    <w:rsid w:val="00346407"/>
    <w:rsid w:val="00346A9E"/>
    <w:rsid w:val="00346B3A"/>
    <w:rsid w:val="00346F07"/>
    <w:rsid w:val="00347762"/>
    <w:rsid w:val="00347F3D"/>
    <w:rsid w:val="003503C2"/>
    <w:rsid w:val="00350508"/>
    <w:rsid w:val="00350C04"/>
    <w:rsid w:val="00350E7B"/>
    <w:rsid w:val="00351073"/>
    <w:rsid w:val="003515D5"/>
    <w:rsid w:val="00351710"/>
    <w:rsid w:val="00351B7A"/>
    <w:rsid w:val="00351CE2"/>
    <w:rsid w:val="003525F2"/>
    <w:rsid w:val="0035288A"/>
    <w:rsid w:val="00352D26"/>
    <w:rsid w:val="00352E5C"/>
    <w:rsid w:val="0035352A"/>
    <w:rsid w:val="00353858"/>
    <w:rsid w:val="00353DC6"/>
    <w:rsid w:val="00353E3C"/>
    <w:rsid w:val="00354503"/>
    <w:rsid w:val="00354FF3"/>
    <w:rsid w:val="00355485"/>
    <w:rsid w:val="0035595D"/>
    <w:rsid w:val="0035726A"/>
    <w:rsid w:val="003574C6"/>
    <w:rsid w:val="00357EA6"/>
    <w:rsid w:val="00360261"/>
    <w:rsid w:val="00361131"/>
    <w:rsid w:val="003612FC"/>
    <w:rsid w:val="00361DA0"/>
    <w:rsid w:val="00361E68"/>
    <w:rsid w:val="00361EB9"/>
    <w:rsid w:val="003622AA"/>
    <w:rsid w:val="00362365"/>
    <w:rsid w:val="003625BE"/>
    <w:rsid w:val="00362D0F"/>
    <w:rsid w:val="00362DCC"/>
    <w:rsid w:val="0036305A"/>
    <w:rsid w:val="003634A3"/>
    <w:rsid w:val="00363535"/>
    <w:rsid w:val="00363BA8"/>
    <w:rsid w:val="00363BF9"/>
    <w:rsid w:val="00363DDC"/>
    <w:rsid w:val="0036430F"/>
    <w:rsid w:val="00364982"/>
    <w:rsid w:val="003656EE"/>
    <w:rsid w:val="00366790"/>
    <w:rsid w:val="00366A30"/>
    <w:rsid w:val="00367594"/>
    <w:rsid w:val="00367C55"/>
    <w:rsid w:val="00367CF8"/>
    <w:rsid w:val="003706B4"/>
    <w:rsid w:val="0037073B"/>
    <w:rsid w:val="00370EA3"/>
    <w:rsid w:val="003718B5"/>
    <w:rsid w:val="00371F67"/>
    <w:rsid w:val="00371FB2"/>
    <w:rsid w:val="00372639"/>
    <w:rsid w:val="00373630"/>
    <w:rsid w:val="00373E49"/>
    <w:rsid w:val="00374109"/>
    <w:rsid w:val="003745E7"/>
    <w:rsid w:val="0037531D"/>
    <w:rsid w:val="00375831"/>
    <w:rsid w:val="003759D9"/>
    <w:rsid w:val="00375D0A"/>
    <w:rsid w:val="0037600E"/>
    <w:rsid w:val="003769FC"/>
    <w:rsid w:val="00376B23"/>
    <w:rsid w:val="00377005"/>
    <w:rsid w:val="003771CA"/>
    <w:rsid w:val="003774F0"/>
    <w:rsid w:val="00377505"/>
    <w:rsid w:val="00377E06"/>
    <w:rsid w:val="0038019B"/>
    <w:rsid w:val="00380588"/>
    <w:rsid w:val="003806A7"/>
    <w:rsid w:val="003808B8"/>
    <w:rsid w:val="00381080"/>
    <w:rsid w:val="0038185D"/>
    <w:rsid w:val="00381F23"/>
    <w:rsid w:val="003828BF"/>
    <w:rsid w:val="003833C2"/>
    <w:rsid w:val="003840A6"/>
    <w:rsid w:val="00384A7E"/>
    <w:rsid w:val="003854F2"/>
    <w:rsid w:val="0038588E"/>
    <w:rsid w:val="00386053"/>
    <w:rsid w:val="00386B15"/>
    <w:rsid w:val="00386C14"/>
    <w:rsid w:val="0038785C"/>
    <w:rsid w:val="00387F24"/>
    <w:rsid w:val="003901C7"/>
    <w:rsid w:val="003901FD"/>
    <w:rsid w:val="00391474"/>
    <w:rsid w:val="00391928"/>
    <w:rsid w:val="003919F7"/>
    <w:rsid w:val="00391C0B"/>
    <w:rsid w:val="00391D98"/>
    <w:rsid w:val="00392034"/>
    <w:rsid w:val="00392883"/>
    <w:rsid w:val="00392B54"/>
    <w:rsid w:val="00392B86"/>
    <w:rsid w:val="00392F91"/>
    <w:rsid w:val="00393756"/>
    <w:rsid w:val="00393A8E"/>
    <w:rsid w:val="003945E5"/>
    <w:rsid w:val="003949A9"/>
    <w:rsid w:val="00394DC3"/>
    <w:rsid w:val="00394E3E"/>
    <w:rsid w:val="00395442"/>
    <w:rsid w:val="00395BD3"/>
    <w:rsid w:val="003960CF"/>
    <w:rsid w:val="0039638D"/>
    <w:rsid w:val="0039711A"/>
    <w:rsid w:val="0039777F"/>
    <w:rsid w:val="003977E2"/>
    <w:rsid w:val="00397CC6"/>
    <w:rsid w:val="003A0126"/>
    <w:rsid w:val="003A0A69"/>
    <w:rsid w:val="003A0CD9"/>
    <w:rsid w:val="003A13AA"/>
    <w:rsid w:val="003A1758"/>
    <w:rsid w:val="003A238B"/>
    <w:rsid w:val="003A2719"/>
    <w:rsid w:val="003A2DB6"/>
    <w:rsid w:val="003A322E"/>
    <w:rsid w:val="003A5679"/>
    <w:rsid w:val="003A58F0"/>
    <w:rsid w:val="003A5F08"/>
    <w:rsid w:val="003A65B0"/>
    <w:rsid w:val="003A717F"/>
    <w:rsid w:val="003A794F"/>
    <w:rsid w:val="003A7A36"/>
    <w:rsid w:val="003B00AF"/>
    <w:rsid w:val="003B02D6"/>
    <w:rsid w:val="003B0E73"/>
    <w:rsid w:val="003B1004"/>
    <w:rsid w:val="003B17FC"/>
    <w:rsid w:val="003B1CAD"/>
    <w:rsid w:val="003B1CF4"/>
    <w:rsid w:val="003B2BDD"/>
    <w:rsid w:val="003B350F"/>
    <w:rsid w:val="003B3555"/>
    <w:rsid w:val="003B382B"/>
    <w:rsid w:val="003B3928"/>
    <w:rsid w:val="003B3B42"/>
    <w:rsid w:val="003B5449"/>
    <w:rsid w:val="003B5816"/>
    <w:rsid w:val="003B58B1"/>
    <w:rsid w:val="003B5EF6"/>
    <w:rsid w:val="003B6411"/>
    <w:rsid w:val="003B6440"/>
    <w:rsid w:val="003B6901"/>
    <w:rsid w:val="003B695F"/>
    <w:rsid w:val="003C1173"/>
    <w:rsid w:val="003C1C0E"/>
    <w:rsid w:val="003C2825"/>
    <w:rsid w:val="003C2F71"/>
    <w:rsid w:val="003C3544"/>
    <w:rsid w:val="003C36D5"/>
    <w:rsid w:val="003C39C9"/>
    <w:rsid w:val="003C39FD"/>
    <w:rsid w:val="003C4C13"/>
    <w:rsid w:val="003C4D10"/>
    <w:rsid w:val="003C4F7F"/>
    <w:rsid w:val="003C52A0"/>
    <w:rsid w:val="003C57E2"/>
    <w:rsid w:val="003C5A57"/>
    <w:rsid w:val="003C5F61"/>
    <w:rsid w:val="003C6373"/>
    <w:rsid w:val="003C6671"/>
    <w:rsid w:val="003C6A78"/>
    <w:rsid w:val="003C6CFA"/>
    <w:rsid w:val="003C6DE8"/>
    <w:rsid w:val="003C7816"/>
    <w:rsid w:val="003C7F0C"/>
    <w:rsid w:val="003D01A4"/>
    <w:rsid w:val="003D0239"/>
    <w:rsid w:val="003D053D"/>
    <w:rsid w:val="003D364A"/>
    <w:rsid w:val="003D36EF"/>
    <w:rsid w:val="003D3789"/>
    <w:rsid w:val="003D3C6A"/>
    <w:rsid w:val="003D414A"/>
    <w:rsid w:val="003D43B8"/>
    <w:rsid w:val="003D45D4"/>
    <w:rsid w:val="003D47CA"/>
    <w:rsid w:val="003D4CE8"/>
    <w:rsid w:val="003D4D6B"/>
    <w:rsid w:val="003D517E"/>
    <w:rsid w:val="003D5228"/>
    <w:rsid w:val="003D578F"/>
    <w:rsid w:val="003D6BFC"/>
    <w:rsid w:val="003E0A38"/>
    <w:rsid w:val="003E12A0"/>
    <w:rsid w:val="003E23B8"/>
    <w:rsid w:val="003E2554"/>
    <w:rsid w:val="003E31F9"/>
    <w:rsid w:val="003E3D84"/>
    <w:rsid w:val="003E3F5F"/>
    <w:rsid w:val="003E40C6"/>
    <w:rsid w:val="003E5247"/>
    <w:rsid w:val="003E52E8"/>
    <w:rsid w:val="003E56B9"/>
    <w:rsid w:val="003E59FC"/>
    <w:rsid w:val="003E6341"/>
    <w:rsid w:val="003E6D11"/>
    <w:rsid w:val="003E73D3"/>
    <w:rsid w:val="003E73E2"/>
    <w:rsid w:val="003E7408"/>
    <w:rsid w:val="003E75FF"/>
    <w:rsid w:val="003E7E7A"/>
    <w:rsid w:val="003E7EB0"/>
    <w:rsid w:val="003F0927"/>
    <w:rsid w:val="003F1B8C"/>
    <w:rsid w:val="003F1FC4"/>
    <w:rsid w:val="003F2600"/>
    <w:rsid w:val="003F2A62"/>
    <w:rsid w:val="003F2B8E"/>
    <w:rsid w:val="003F3391"/>
    <w:rsid w:val="003F3CCB"/>
    <w:rsid w:val="003F40F6"/>
    <w:rsid w:val="003F4F37"/>
    <w:rsid w:val="003F523D"/>
    <w:rsid w:val="003F58CE"/>
    <w:rsid w:val="003F6BAC"/>
    <w:rsid w:val="003F6C2C"/>
    <w:rsid w:val="003F789D"/>
    <w:rsid w:val="003F7AA4"/>
    <w:rsid w:val="003F7B78"/>
    <w:rsid w:val="003F7C5E"/>
    <w:rsid w:val="0040039D"/>
    <w:rsid w:val="004005FD"/>
    <w:rsid w:val="00400971"/>
    <w:rsid w:val="00400C73"/>
    <w:rsid w:val="00401105"/>
    <w:rsid w:val="0040147A"/>
    <w:rsid w:val="00401787"/>
    <w:rsid w:val="00401B31"/>
    <w:rsid w:val="00401CFC"/>
    <w:rsid w:val="00401DC7"/>
    <w:rsid w:val="00402141"/>
    <w:rsid w:val="00402220"/>
    <w:rsid w:val="0040280C"/>
    <w:rsid w:val="00402EC9"/>
    <w:rsid w:val="004033B2"/>
    <w:rsid w:val="00404246"/>
    <w:rsid w:val="0040426A"/>
    <w:rsid w:val="00404594"/>
    <w:rsid w:val="00404C74"/>
    <w:rsid w:val="00404DA5"/>
    <w:rsid w:val="00405729"/>
    <w:rsid w:val="00405D58"/>
    <w:rsid w:val="00405F08"/>
    <w:rsid w:val="00406605"/>
    <w:rsid w:val="004066C5"/>
    <w:rsid w:val="00406961"/>
    <w:rsid w:val="004100EC"/>
    <w:rsid w:val="004102E9"/>
    <w:rsid w:val="004106A8"/>
    <w:rsid w:val="0041099F"/>
    <w:rsid w:val="00410CC3"/>
    <w:rsid w:val="00411289"/>
    <w:rsid w:val="00411A5B"/>
    <w:rsid w:val="00411FF5"/>
    <w:rsid w:val="004121CD"/>
    <w:rsid w:val="0041224C"/>
    <w:rsid w:val="00412873"/>
    <w:rsid w:val="00412D08"/>
    <w:rsid w:val="00412EFA"/>
    <w:rsid w:val="00413838"/>
    <w:rsid w:val="004139A1"/>
    <w:rsid w:val="00413C18"/>
    <w:rsid w:val="00413DC2"/>
    <w:rsid w:val="00413EDA"/>
    <w:rsid w:val="004140BD"/>
    <w:rsid w:val="00414C7B"/>
    <w:rsid w:val="00415034"/>
    <w:rsid w:val="004159CD"/>
    <w:rsid w:val="00415FEA"/>
    <w:rsid w:val="004161D3"/>
    <w:rsid w:val="0041646D"/>
    <w:rsid w:val="00416D32"/>
    <w:rsid w:val="00416EF0"/>
    <w:rsid w:val="00416F9E"/>
    <w:rsid w:val="004172EA"/>
    <w:rsid w:val="0042004E"/>
    <w:rsid w:val="004203A2"/>
    <w:rsid w:val="00420DCD"/>
    <w:rsid w:val="00421956"/>
    <w:rsid w:val="00421C57"/>
    <w:rsid w:val="00421D43"/>
    <w:rsid w:val="0042262A"/>
    <w:rsid w:val="00422899"/>
    <w:rsid w:val="00422B52"/>
    <w:rsid w:val="00423462"/>
    <w:rsid w:val="004240D1"/>
    <w:rsid w:val="00424BB8"/>
    <w:rsid w:val="0042532C"/>
    <w:rsid w:val="004253E8"/>
    <w:rsid w:val="00425906"/>
    <w:rsid w:val="004259BD"/>
    <w:rsid w:val="004259F7"/>
    <w:rsid w:val="00425FD4"/>
    <w:rsid w:val="00425FD5"/>
    <w:rsid w:val="00426589"/>
    <w:rsid w:val="00426D4C"/>
    <w:rsid w:val="0042750E"/>
    <w:rsid w:val="00427BA9"/>
    <w:rsid w:val="00427F6C"/>
    <w:rsid w:val="00430238"/>
    <w:rsid w:val="00430291"/>
    <w:rsid w:val="0043042B"/>
    <w:rsid w:val="00431231"/>
    <w:rsid w:val="004314E8"/>
    <w:rsid w:val="0043196A"/>
    <w:rsid w:val="00431ACE"/>
    <w:rsid w:val="00431B34"/>
    <w:rsid w:val="00432B37"/>
    <w:rsid w:val="00433E78"/>
    <w:rsid w:val="004343EF"/>
    <w:rsid w:val="00434DC6"/>
    <w:rsid w:val="00434E13"/>
    <w:rsid w:val="004357D3"/>
    <w:rsid w:val="00435DFA"/>
    <w:rsid w:val="00436779"/>
    <w:rsid w:val="00436AA9"/>
    <w:rsid w:val="00436B15"/>
    <w:rsid w:val="00436B27"/>
    <w:rsid w:val="0043785D"/>
    <w:rsid w:val="00437C00"/>
    <w:rsid w:val="00437FD1"/>
    <w:rsid w:val="00440585"/>
    <w:rsid w:val="0044155D"/>
    <w:rsid w:val="004420CB"/>
    <w:rsid w:val="0044224A"/>
    <w:rsid w:val="00442355"/>
    <w:rsid w:val="00442373"/>
    <w:rsid w:val="004425BF"/>
    <w:rsid w:val="00442600"/>
    <w:rsid w:val="00442791"/>
    <w:rsid w:val="00443C1A"/>
    <w:rsid w:val="00443D97"/>
    <w:rsid w:val="00443DC6"/>
    <w:rsid w:val="00443E9D"/>
    <w:rsid w:val="00443F6E"/>
    <w:rsid w:val="00443FF4"/>
    <w:rsid w:val="00444DCE"/>
    <w:rsid w:val="0044544A"/>
    <w:rsid w:val="004462D7"/>
    <w:rsid w:val="00446E28"/>
    <w:rsid w:val="004471D6"/>
    <w:rsid w:val="00447532"/>
    <w:rsid w:val="004475AF"/>
    <w:rsid w:val="004475C6"/>
    <w:rsid w:val="00447708"/>
    <w:rsid w:val="00447846"/>
    <w:rsid w:val="004479F6"/>
    <w:rsid w:val="00447B12"/>
    <w:rsid w:val="00450244"/>
    <w:rsid w:val="004506C9"/>
    <w:rsid w:val="00450756"/>
    <w:rsid w:val="004511BF"/>
    <w:rsid w:val="004515E1"/>
    <w:rsid w:val="00451651"/>
    <w:rsid w:val="00451977"/>
    <w:rsid w:val="00451D50"/>
    <w:rsid w:val="00452567"/>
    <w:rsid w:val="00452F49"/>
    <w:rsid w:val="004530E2"/>
    <w:rsid w:val="004538FC"/>
    <w:rsid w:val="00453919"/>
    <w:rsid w:val="004539D6"/>
    <w:rsid w:val="00453C67"/>
    <w:rsid w:val="00453E1A"/>
    <w:rsid w:val="004541A1"/>
    <w:rsid w:val="0045460B"/>
    <w:rsid w:val="0045467D"/>
    <w:rsid w:val="00454949"/>
    <w:rsid w:val="00454C45"/>
    <w:rsid w:val="004554E4"/>
    <w:rsid w:val="004567D3"/>
    <w:rsid w:val="004568E8"/>
    <w:rsid w:val="00457219"/>
    <w:rsid w:val="00457347"/>
    <w:rsid w:val="004577A2"/>
    <w:rsid w:val="0045793F"/>
    <w:rsid w:val="00457C6C"/>
    <w:rsid w:val="00457EF7"/>
    <w:rsid w:val="0046025B"/>
    <w:rsid w:val="004602AB"/>
    <w:rsid w:val="00460A7A"/>
    <w:rsid w:val="00460EAA"/>
    <w:rsid w:val="00461DC0"/>
    <w:rsid w:val="00462162"/>
    <w:rsid w:val="004624DE"/>
    <w:rsid w:val="00462E97"/>
    <w:rsid w:val="004630CA"/>
    <w:rsid w:val="00463658"/>
    <w:rsid w:val="004636EB"/>
    <w:rsid w:val="004642E7"/>
    <w:rsid w:val="00464716"/>
    <w:rsid w:val="00464954"/>
    <w:rsid w:val="00464C17"/>
    <w:rsid w:val="00464F4B"/>
    <w:rsid w:val="0046521B"/>
    <w:rsid w:val="00465220"/>
    <w:rsid w:val="00465380"/>
    <w:rsid w:val="004654AA"/>
    <w:rsid w:val="00466EEC"/>
    <w:rsid w:val="004678C4"/>
    <w:rsid w:val="00467B0A"/>
    <w:rsid w:val="0047003F"/>
    <w:rsid w:val="00470806"/>
    <w:rsid w:val="00470908"/>
    <w:rsid w:val="00471035"/>
    <w:rsid w:val="004710C9"/>
    <w:rsid w:val="00471644"/>
    <w:rsid w:val="00471D30"/>
    <w:rsid w:val="004721F8"/>
    <w:rsid w:val="004722E6"/>
    <w:rsid w:val="004722FC"/>
    <w:rsid w:val="00472805"/>
    <w:rsid w:val="0047284E"/>
    <w:rsid w:val="00472962"/>
    <w:rsid w:val="00473FBF"/>
    <w:rsid w:val="00474BA0"/>
    <w:rsid w:val="00474E6C"/>
    <w:rsid w:val="00475025"/>
    <w:rsid w:val="00475282"/>
    <w:rsid w:val="0047568F"/>
    <w:rsid w:val="0047609D"/>
    <w:rsid w:val="004761C7"/>
    <w:rsid w:val="0047623D"/>
    <w:rsid w:val="004764E2"/>
    <w:rsid w:val="0047698A"/>
    <w:rsid w:val="00476C57"/>
    <w:rsid w:val="004773DD"/>
    <w:rsid w:val="004776FC"/>
    <w:rsid w:val="00477D98"/>
    <w:rsid w:val="0048169C"/>
    <w:rsid w:val="004817BF"/>
    <w:rsid w:val="00481A79"/>
    <w:rsid w:val="00482604"/>
    <w:rsid w:val="00482828"/>
    <w:rsid w:val="00483117"/>
    <w:rsid w:val="00483895"/>
    <w:rsid w:val="004839BD"/>
    <w:rsid w:val="00483C34"/>
    <w:rsid w:val="00484650"/>
    <w:rsid w:val="004847FB"/>
    <w:rsid w:val="00484B78"/>
    <w:rsid w:val="00485443"/>
    <w:rsid w:val="00485597"/>
    <w:rsid w:val="00485E79"/>
    <w:rsid w:val="00486783"/>
    <w:rsid w:val="0048678E"/>
    <w:rsid w:val="00487162"/>
    <w:rsid w:val="00491375"/>
    <w:rsid w:val="004916C7"/>
    <w:rsid w:val="00491BFA"/>
    <w:rsid w:val="004924A3"/>
    <w:rsid w:val="00492877"/>
    <w:rsid w:val="0049297D"/>
    <w:rsid w:val="00492B99"/>
    <w:rsid w:val="00493865"/>
    <w:rsid w:val="00493D57"/>
    <w:rsid w:val="0049440D"/>
    <w:rsid w:val="0049483D"/>
    <w:rsid w:val="004949E3"/>
    <w:rsid w:val="00494A47"/>
    <w:rsid w:val="00495265"/>
    <w:rsid w:val="004953F0"/>
    <w:rsid w:val="0049577D"/>
    <w:rsid w:val="00495F74"/>
    <w:rsid w:val="00495FFE"/>
    <w:rsid w:val="00496282"/>
    <w:rsid w:val="0049685A"/>
    <w:rsid w:val="0049791A"/>
    <w:rsid w:val="004A0149"/>
    <w:rsid w:val="004A1006"/>
    <w:rsid w:val="004A10FE"/>
    <w:rsid w:val="004A133A"/>
    <w:rsid w:val="004A1430"/>
    <w:rsid w:val="004A16DB"/>
    <w:rsid w:val="004A1C2F"/>
    <w:rsid w:val="004A250F"/>
    <w:rsid w:val="004A25BA"/>
    <w:rsid w:val="004A279C"/>
    <w:rsid w:val="004A27FB"/>
    <w:rsid w:val="004A2A0D"/>
    <w:rsid w:val="004A2A4A"/>
    <w:rsid w:val="004A2E3C"/>
    <w:rsid w:val="004A350A"/>
    <w:rsid w:val="004A407D"/>
    <w:rsid w:val="004A4E87"/>
    <w:rsid w:val="004A4E96"/>
    <w:rsid w:val="004A50A3"/>
    <w:rsid w:val="004A5882"/>
    <w:rsid w:val="004A5E97"/>
    <w:rsid w:val="004A6054"/>
    <w:rsid w:val="004A63DA"/>
    <w:rsid w:val="004A6486"/>
    <w:rsid w:val="004A6AFE"/>
    <w:rsid w:val="004A798E"/>
    <w:rsid w:val="004A7F2F"/>
    <w:rsid w:val="004B055E"/>
    <w:rsid w:val="004B0A42"/>
    <w:rsid w:val="004B1562"/>
    <w:rsid w:val="004B229B"/>
    <w:rsid w:val="004B2542"/>
    <w:rsid w:val="004B284A"/>
    <w:rsid w:val="004B32FC"/>
    <w:rsid w:val="004B3F50"/>
    <w:rsid w:val="004B497E"/>
    <w:rsid w:val="004B4ACF"/>
    <w:rsid w:val="004B4ADB"/>
    <w:rsid w:val="004B4C5E"/>
    <w:rsid w:val="004B5611"/>
    <w:rsid w:val="004B5B3D"/>
    <w:rsid w:val="004B6458"/>
    <w:rsid w:val="004B6C22"/>
    <w:rsid w:val="004B75B5"/>
    <w:rsid w:val="004B773F"/>
    <w:rsid w:val="004B7BCE"/>
    <w:rsid w:val="004B7CB6"/>
    <w:rsid w:val="004C0DBC"/>
    <w:rsid w:val="004C1196"/>
    <w:rsid w:val="004C144F"/>
    <w:rsid w:val="004C1B42"/>
    <w:rsid w:val="004C22F9"/>
    <w:rsid w:val="004C2532"/>
    <w:rsid w:val="004C3C1F"/>
    <w:rsid w:val="004C3E7B"/>
    <w:rsid w:val="004C493E"/>
    <w:rsid w:val="004C4DF4"/>
    <w:rsid w:val="004C5300"/>
    <w:rsid w:val="004C5C03"/>
    <w:rsid w:val="004C604D"/>
    <w:rsid w:val="004C6EAC"/>
    <w:rsid w:val="004C73F9"/>
    <w:rsid w:val="004C7C9A"/>
    <w:rsid w:val="004C7E0B"/>
    <w:rsid w:val="004D048D"/>
    <w:rsid w:val="004D0896"/>
    <w:rsid w:val="004D15B4"/>
    <w:rsid w:val="004D16A3"/>
    <w:rsid w:val="004D1BC2"/>
    <w:rsid w:val="004D247C"/>
    <w:rsid w:val="004D25F6"/>
    <w:rsid w:val="004D3433"/>
    <w:rsid w:val="004D3537"/>
    <w:rsid w:val="004D397B"/>
    <w:rsid w:val="004D3B73"/>
    <w:rsid w:val="004D3BE8"/>
    <w:rsid w:val="004D3C28"/>
    <w:rsid w:val="004D42E2"/>
    <w:rsid w:val="004D4C65"/>
    <w:rsid w:val="004D55A7"/>
    <w:rsid w:val="004D5BE7"/>
    <w:rsid w:val="004D622A"/>
    <w:rsid w:val="004D6924"/>
    <w:rsid w:val="004D69D5"/>
    <w:rsid w:val="004D7989"/>
    <w:rsid w:val="004E07EA"/>
    <w:rsid w:val="004E0BED"/>
    <w:rsid w:val="004E1059"/>
    <w:rsid w:val="004E1A2B"/>
    <w:rsid w:val="004E1EC8"/>
    <w:rsid w:val="004E2425"/>
    <w:rsid w:val="004E2FF7"/>
    <w:rsid w:val="004E3217"/>
    <w:rsid w:val="004E4121"/>
    <w:rsid w:val="004E4817"/>
    <w:rsid w:val="004E4D75"/>
    <w:rsid w:val="004E5B33"/>
    <w:rsid w:val="004E6869"/>
    <w:rsid w:val="004E6A73"/>
    <w:rsid w:val="004E6EC8"/>
    <w:rsid w:val="004E7130"/>
    <w:rsid w:val="004E78E8"/>
    <w:rsid w:val="004E7A85"/>
    <w:rsid w:val="004E7EEC"/>
    <w:rsid w:val="004E7FB6"/>
    <w:rsid w:val="004F0782"/>
    <w:rsid w:val="004F184B"/>
    <w:rsid w:val="004F1D6D"/>
    <w:rsid w:val="004F227A"/>
    <w:rsid w:val="004F25D6"/>
    <w:rsid w:val="004F2695"/>
    <w:rsid w:val="004F2977"/>
    <w:rsid w:val="004F30AA"/>
    <w:rsid w:val="004F4C27"/>
    <w:rsid w:val="004F538B"/>
    <w:rsid w:val="004F552C"/>
    <w:rsid w:val="004F5CA6"/>
    <w:rsid w:val="004F69DE"/>
    <w:rsid w:val="004F69F5"/>
    <w:rsid w:val="004F6B9B"/>
    <w:rsid w:val="004F6D30"/>
    <w:rsid w:val="004F78B0"/>
    <w:rsid w:val="004F7E1F"/>
    <w:rsid w:val="004F7F42"/>
    <w:rsid w:val="005003F9"/>
    <w:rsid w:val="00500BF4"/>
    <w:rsid w:val="00501258"/>
    <w:rsid w:val="00501495"/>
    <w:rsid w:val="005031FE"/>
    <w:rsid w:val="00503630"/>
    <w:rsid w:val="00503895"/>
    <w:rsid w:val="00503C42"/>
    <w:rsid w:val="005042A4"/>
    <w:rsid w:val="00504B41"/>
    <w:rsid w:val="00504E87"/>
    <w:rsid w:val="005050C2"/>
    <w:rsid w:val="005053C1"/>
    <w:rsid w:val="00505E16"/>
    <w:rsid w:val="00506180"/>
    <w:rsid w:val="00506508"/>
    <w:rsid w:val="00506905"/>
    <w:rsid w:val="00506C7E"/>
    <w:rsid w:val="0051067A"/>
    <w:rsid w:val="00510A32"/>
    <w:rsid w:val="00510DE9"/>
    <w:rsid w:val="00511041"/>
    <w:rsid w:val="00512038"/>
    <w:rsid w:val="00512489"/>
    <w:rsid w:val="00513FA4"/>
    <w:rsid w:val="005144A9"/>
    <w:rsid w:val="005146EB"/>
    <w:rsid w:val="00514F74"/>
    <w:rsid w:val="00515222"/>
    <w:rsid w:val="005165F1"/>
    <w:rsid w:val="0051676C"/>
    <w:rsid w:val="005167C6"/>
    <w:rsid w:val="005170FA"/>
    <w:rsid w:val="005175D7"/>
    <w:rsid w:val="0051769C"/>
    <w:rsid w:val="005178D4"/>
    <w:rsid w:val="0052009F"/>
    <w:rsid w:val="005202D6"/>
    <w:rsid w:val="005202DD"/>
    <w:rsid w:val="00520E95"/>
    <w:rsid w:val="005217FC"/>
    <w:rsid w:val="005221C3"/>
    <w:rsid w:val="00522C2A"/>
    <w:rsid w:val="00522D51"/>
    <w:rsid w:val="0052461B"/>
    <w:rsid w:val="00525DD3"/>
    <w:rsid w:val="005269F4"/>
    <w:rsid w:val="00527513"/>
    <w:rsid w:val="0052751D"/>
    <w:rsid w:val="00527C74"/>
    <w:rsid w:val="00530B2A"/>
    <w:rsid w:val="00530E83"/>
    <w:rsid w:val="005312A5"/>
    <w:rsid w:val="005316A5"/>
    <w:rsid w:val="00531C5B"/>
    <w:rsid w:val="00531E32"/>
    <w:rsid w:val="005321A8"/>
    <w:rsid w:val="00532528"/>
    <w:rsid w:val="00532971"/>
    <w:rsid w:val="005334FA"/>
    <w:rsid w:val="00533704"/>
    <w:rsid w:val="0053388B"/>
    <w:rsid w:val="005345D9"/>
    <w:rsid w:val="005350DA"/>
    <w:rsid w:val="0053533D"/>
    <w:rsid w:val="00536335"/>
    <w:rsid w:val="005368A7"/>
    <w:rsid w:val="005369C3"/>
    <w:rsid w:val="00536C85"/>
    <w:rsid w:val="00536F8B"/>
    <w:rsid w:val="00536FAF"/>
    <w:rsid w:val="005375A0"/>
    <w:rsid w:val="005375FA"/>
    <w:rsid w:val="00540119"/>
    <w:rsid w:val="00540638"/>
    <w:rsid w:val="005406E1"/>
    <w:rsid w:val="005414C2"/>
    <w:rsid w:val="00542454"/>
    <w:rsid w:val="0054343F"/>
    <w:rsid w:val="005452DA"/>
    <w:rsid w:val="005463F8"/>
    <w:rsid w:val="005466D6"/>
    <w:rsid w:val="00546B48"/>
    <w:rsid w:val="00546D9C"/>
    <w:rsid w:val="0054701E"/>
    <w:rsid w:val="0054733D"/>
    <w:rsid w:val="005478BB"/>
    <w:rsid w:val="005503BF"/>
    <w:rsid w:val="00550B38"/>
    <w:rsid w:val="00551A9B"/>
    <w:rsid w:val="005521C4"/>
    <w:rsid w:val="0055278E"/>
    <w:rsid w:val="00552D8A"/>
    <w:rsid w:val="00553404"/>
    <w:rsid w:val="00553A2A"/>
    <w:rsid w:val="00553B1E"/>
    <w:rsid w:val="0055437E"/>
    <w:rsid w:val="005545FD"/>
    <w:rsid w:val="005547BE"/>
    <w:rsid w:val="005550DC"/>
    <w:rsid w:val="00555626"/>
    <w:rsid w:val="00555FEA"/>
    <w:rsid w:val="00556A7C"/>
    <w:rsid w:val="00556CA2"/>
    <w:rsid w:val="00557006"/>
    <w:rsid w:val="00557169"/>
    <w:rsid w:val="0055785D"/>
    <w:rsid w:val="005600AD"/>
    <w:rsid w:val="0056131C"/>
    <w:rsid w:val="0056141D"/>
    <w:rsid w:val="00561583"/>
    <w:rsid w:val="0056246D"/>
    <w:rsid w:val="00562473"/>
    <w:rsid w:val="005628E4"/>
    <w:rsid w:val="005629D0"/>
    <w:rsid w:val="00562A02"/>
    <w:rsid w:val="00564721"/>
    <w:rsid w:val="00564D7C"/>
    <w:rsid w:val="005651CE"/>
    <w:rsid w:val="00566173"/>
    <w:rsid w:val="00566941"/>
    <w:rsid w:val="00571017"/>
    <w:rsid w:val="00571302"/>
    <w:rsid w:val="0057140E"/>
    <w:rsid w:val="00571A5D"/>
    <w:rsid w:val="00571C2A"/>
    <w:rsid w:val="00572A1E"/>
    <w:rsid w:val="00572C93"/>
    <w:rsid w:val="00572EA5"/>
    <w:rsid w:val="005737DC"/>
    <w:rsid w:val="00574FBE"/>
    <w:rsid w:val="0057509E"/>
    <w:rsid w:val="005757FC"/>
    <w:rsid w:val="0057639A"/>
    <w:rsid w:val="0057675F"/>
    <w:rsid w:val="005775E2"/>
    <w:rsid w:val="005778C3"/>
    <w:rsid w:val="00577EDC"/>
    <w:rsid w:val="00577F0D"/>
    <w:rsid w:val="005807FA"/>
    <w:rsid w:val="00580FA0"/>
    <w:rsid w:val="0058166B"/>
    <w:rsid w:val="0058168E"/>
    <w:rsid w:val="00582BE3"/>
    <w:rsid w:val="00582F5C"/>
    <w:rsid w:val="00583FE8"/>
    <w:rsid w:val="0058434E"/>
    <w:rsid w:val="005847A0"/>
    <w:rsid w:val="00584D26"/>
    <w:rsid w:val="005851BE"/>
    <w:rsid w:val="00585978"/>
    <w:rsid w:val="00585F43"/>
    <w:rsid w:val="0058609C"/>
    <w:rsid w:val="00586130"/>
    <w:rsid w:val="005862D6"/>
    <w:rsid w:val="00586837"/>
    <w:rsid w:val="0058687B"/>
    <w:rsid w:val="00586A10"/>
    <w:rsid w:val="005874DE"/>
    <w:rsid w:val="005878D7"/>
    <w:rsid w:val="00587D8D"/>
    <w:rsid w:val="00590A12"/>
    <w:rsid w:val="00590B1C"/>
    <w:rsid w:val="00590BF9"/>
    <w:rsid w:val="00590C2D"/>
    <w:rsid w:val="00590F33"/>
    <w:rsid w:val="00591536"/>
    <w:rsid w:val="00591538"/>
    <w:rsid w:val="00591B0E"/>
    <w:rsid w:val="005927F6"/>
    <w:rsid w:val="00592B62"/>
    <w:rsid w:val="00592EAA"/>
    <w:rsid w:val="005930ED"/>
    <w:rsid w:val="005933F9"/>
    <w:rsid w:val="0059379C"/>
    <w:rsid w:val="005938CF"/>
    <w:rsid w:val="005939D8"/>
    <w:rsid w:val="00595426"/>
    <w:rsid w:val="00595453"/>
    <w:rsid w:val="005964F1"/>
    <w:rsid w:val="00597963"/>
    <w:rsid w:val="00597A0F"/>
    <w:rsid w:val="00597C87"/>
    <w:rsid w:val="00597E33"/>
    <w:rsid w:val="00597F72"/>
    <w:rsid w:val="005A0E75"/>
    <w:rsid w:val="005A11CC"/>
    <w:rsid w:val="005A153A"/>
    <w:rsid w:val="005A3420"/>
    <w:rsid w:val="005A3AE5"/>
    <w:rsid w:val="005A417E"/>
    <w:rsid w:val="005A457A"/>
    <w:rsid w:val="005A47F3"/>
    <w:rsid w:val="005A4CA5"/>
    <w:rsid w:val="005A4F6C"/>
    <w:rsid w:val="005A53DB"/>
    <w:rsid w:val="005A56AF"/>
    <w:rsid w:val="005A614A"/>
    <w:rsid w:val="005A6B09"/>
    <w:rsid w:val="005A774B"/>
    <w:rsid w:val="005A7B4E"/>
    <w:rsid w:val="005A7FA2"/>
    <w:rsid w:val="005B0030"/>
    <w:rsid w:val="005B1007"/>
    <w:rsid w:val="005B11C8"/>
    <w:rsid w:val="005B1E18"/>
    <w:rsid w:val="005B21B4"/>
    <w:rsid w:val="005B29CC"/>
    <w:rsid w:val="005B29DC"/>
    <w:rsid w:val="005B2BAB"/>
    <w:rsid w:val="005B2D2C"/>
    <w:rsid w:val="005B3E5B"/>
    <w:rsid w:val="005B3F7C"/>
    <w:rsid w:val="005B466B"/>
    <w:rsid w:val="005B521E"/>
    <w:rsid w:val="005B5224"/>
    <w:rsid w:val="005B5244"/>
    <w:rsid w:val="005B530A"/>
    <w:rsid w:val="005B5374"/>
    <w:rsid w:val="005B57B9"/>
    <w:rsid w:val="005B5FDE"/>
    <w:rsid w:val="005B6183"/>
    <w:rsid w:val="005B6664"/>
    <w:rsid w:val="005B7165"/>
    <w:rsid w:val="005B72D6"/>
    <w:rsid w:val="005C00A0"/>
    <w:rsid w:val="005C0B2C"/>
    <w:rsid w:val="005C0C10"/>
    <w:rsid w:val="005C1291"/>
    <w:rsid w:val="005C12F8"/>
    <w:rsid w:val="005C150E"/>
    <w:rsid w:val="005C17CB"/>
    <w:rsid w:val="005C2F24"/>
    <w:rsid w:val="005C3132"/>
    <w:rsid w:val="005C31C6"/>
    <w:rsid w:val="005C3B98"/>
    <w:rsid w:val="005C3E18"/>
    <w:rsid w:val="005C3EFE"/>
    <w:rsid w:val="005C5208"/>
    <w:rsid w:val="005C5842"/>
    <w:rsid w:val="005C5F82"/>
    <w:rsid w:val="005C6CB6"/>
    <w:rsid w:val="005C7503"/>
    <w:rsid w:val="005C77D3"/>
    <w:rsid w:val="005C7971"/>
    <w:rsid w:val="005D0A77"/>
    <w:rsid w:val="005D0C7E"/>
    <w:rsid w:val="005D14F3"/>
    <w:rsid w:val="005D15AA"/>
    <w:rsid w:val="005D16DC"/>
    <w:rsid w:val="005D18AD"/>
    <w:rsid w:val="005D2169"/>
    <w:rsid w:val="005D253A"/>
    <w:rsid w:val="005D2657"/>
    <w:rsid w:val="005D2F66"/>
    <w:rsid w:val="005D332A"/>
    <w:rsid w:val="005D3487"/>
    <w:rsid w:val="005D3728"/>
    <w:rsid w:val="005D3852"/>
    <w:rsid w:val="005D3E67"/>
    <w:rsid w:val="005D4389"/>
    <w:rsid w:val="005D442E"/>
    <w:rsid w:val="005D4642"/>
    <w:rsid w:val="005D466C"/>
    <w:rsid w:val="005D4695"/>
    <w:rsid w:val="005D481E"/>
    <w:rsid w:val="005D4A32"/>
    <w:rsid w:val="005D515A"/>
    <w:rsid w:val="005D5AB8"/>
    <w:rsid w:val="005D61E5"/>
    <w:rsid w:val="005D7C41"/>
    <w:rsid w:val="005D7CFB"/>
    <w:rsid w:val="005E06B6"/>
    <w:rsid w:val="005E0A02"/>
    <w:rsid w:val="005E157D"/>
    <w:rsid w:val="005E1E62"/>
    <w:rsid w:val="005E21E0"/>
    <w:rsid w:val="005E2549"/>
    <w:rsid w:val="005E38CE"/>
    <w:rsid w:val="005E394E"/>
    <w:rsid w:val="005E3BED"/>
    <w:rsid w:val="005E3D61"/>
    <w:rsid w:val="005E3E7E"/>
    <w:rsid w:val="005E3FE0"/>
    <w:rsid w:val="005E4305"/>
    <w:rsid w:val="005E47C8"/>
    <w:rsid w:val="005E4ACD"/>
    <w:rsid w:val="005E4B23"/>
    <w:rsid w:val="005E5EAA"/>
    <w:rsid w:val="005E5F4B"/>
    <w:rsid w:val="005E6043"/>
    <w:rsid w:val="005E6730"/>
    <w:rsid w:val="005E6DF2"/>
    <w:rsid w:val="005E700F"/>
    <w:rsid w:val="005E70D3"/>
    <w:rsid w:val="005E7237"/>
    <w:rsid w:val="005E7252"/>
    <w:rsid w:val="005E78FE"/>
    <w:rsid w:val="005E79A5"/>
    <w:rsid w:val="005F0395"/>
    <w:rsid w:val="005F0729"/>
    <w:rsid w:val="005F092B"/>
    <w:rsid w:val="005F0DA8"/>
    <w:rsid w:val="005F1984"/>
    <w:rsid w:val="005F1FDA"/>
    <w:rsid w:val="005F22F1"/>
    <w:rsid w:val="005F26CF"/>
    <w:rsid w:val="005F2F3F"/>
    <w:rsid w:val="005F36EE"/>
    <w:rsid w:val="005F39D4"/>
    <w:rsid w:val="005F3AA4"/>
    <w:rsid w:val="005F40B8"/>
    <w:rsid w:val="005F4EDA"/>
    <w:rsid w:val="005F4F7D"/>
    <w:rsid w:val="005F5CEE"/>
    <w:rsid w:val="005F654D"/>
    <w:rsid w:val="005F65EA"/>
    <w:rsid w:val="005F718C"/>
    <w:rsid w:val="005F752D"/>
    <w:rsid w:val="005F7AB3"/>
    <w:rsid w:val="00600376"/>
    <w:rsid w:val="00600458"/>
    <w:rsid w:val="00600975"/>
    <w:rsid w:val="006009E8"/>
    <w:rsid w:val="0060142F"/>
    <w:rsid w:val="00601E45"/>
    <w:rsid w:val="00602185"/>
    <w:rsid w:val="006021F7"/>
    <w:rsid w:val="00602420"/>
    <w:rsid w:val="00602A0C"/>
    <w:rsid w:val="00602A11"/>
    <w:rsid w:val="00602D39"/>
    <w:rsid w:val="00603260"/>
    <w:rsid w:val="00603416"/>
    <w:rsid w:val="0060369A"/>
    <w:rsid w:val="00604492"/>
    <w:rsid w:val="00604BBA"/>
    <w:rsid w:val="00604EE8"/>
    <w:rsid w:val="006051AF"/>
    <w:rsid w:val="006052E6"/>
    <w:rsid w:val="006059C0"/>
    <w:rsid w:val="0060611B"/>
    <w:rsid w:val="006061C0"/>
    <w:rsid w:val="006069B2"/>
    <w:rsid w:val="00607B71"/>
    <w:rsid w:val="00607F02"/>
    <w:rsid w:val="00607F32"/>
    <w:rsid w:val="006100F1"/>
    <w:rsid w:val="00610166"/>
    <w:rsid w:val="006104AC"/>
    <w:rsid w:val="00612270"/>
    <w:rsid w:val="00612401"/>
    <w:rsid w:val="00612480"/>
    <w:rsid w:val="006129B6"/>
    <w:rsid w:val="00612A67"/>
    <w:rsid w:val="00612BD1"/>
    <w:rsid w:val="00612C2E"/>
    <w:rsid w:val="00613640"/>
    <w:rsid w:val="0061383F"/>
    <w:rsid w:val="00613EB9"/>
    <w:rsid w:val="00614123"/>
    <w:rsid w:val="00614334"/>
    <w:rsid w:val="0061564C"/>
    <w:rsid w:val="006156AF"/>
    <w:rsid w:val="00615CAD"/>
    <w:rsid w:val="00616A8C"/>
    <w:rsid w:val="006170C8"/>
    <w:rsid w:val="00617C10"/>
    <w:rsid w:val="00617CC2"/>
    <w:rsid w:val="00620258"/>
    <w:rsid w:val="006202B7"/>
    <w:rsid w:val="006206BE"/>
    <w:rsid w:val="00620907"/>
    <w:rsid w:val="0062110E"/>
    <w:rsid w:val="006218E3"/>
    <w:rsid w:val="00622BB9"/>
    <w:rsid w:val="00623783"/>
    <w:rsid w:val="0062395A"/>
    <w:rsid w:val="00624B7A"/>
    <w:rsid w:val="00624CD2"/>
    <w:rsid w:val="0062597A"/>
    <w:rsid w:val="00625C49"/>
    <w:rsid w:val="00626420"/>
    <w:rsid w:val="0062649E"/>
    <w:rsid w:val="00626DF4"/>
    <w:rsid w:val="00626E86"/>
    <w:rsid w:val="00627930"/>
    <w:rsid w:val="00627E8B"/>
    <w:rsid w:val="00627F67"/>
    <w:rsid w:val="00630E60"/>
    <w:rsid w:val="006323CD"/>
    <w:rsid w:val="00632666"/>
    <w:rsid w:val="00632DC9"/>
    <w:rsid w:val="006333FC"/>
    <w:rsid w:val="00633523"/>
    <w:rsid w:val="006337EE"/>
    <w:rsid w:val="006338CA"/>
    <w:rsid w:val="0063420A"/>
    <w:rsid w:val="00634379"/>
    <w:rsid w:val="00634651"/>
    <w:rsid w:val="00634700"/>
    <w:rsid w:val="00634A94"/>
    <w:rsid w:val="00634E3B"/>
    <w:rsid w:val="00635377"/>
    <w:rsid w:val="0063608C"/>
    <w:rsid w:val="0063626E"/>
    <w:rsid w:val="0063657F"/>
    <w:rsid w:val="006369A4"/>
    <w:rsid w:val="00636D67"/>
    <w:rsid w:val="00637EF1"/>
    <w:rsid w:val="00640E03"/>
    <w:rsid w:val="00641021"/>
    <w:rsid w:val="006411E6"/>
    <w:rsid w:val="006412C9"/>
    <w:rsid w:val="006420B5"/>
    <w:rsid w:val="00642797"/>
    <w:rsid w:val="00642A44"/>
    <w:rsid w:val="00642FAE"/>
    <w:rsid w:val="00643475"/>
    <w:rsid w:val="00643D54"/>
    <w:rsid w:val="0064407C"/>
    <w:rsid w:val="00644ECF"/>
    <w:rsid w:val="00645240"/>
    <w:rsid w:val="00645324"/>
    <w:rsid w:val="00645604"/>
    <w:rsid w:val="006465A5"/>
    <w:rsid w:val="00647034"/>
    <w:rsid w:val="006472FB"/>
    <w:rsid w:val="0064742C"/>
    <w:rsid w:val="00647705"/>
    <w:rsid w:val="00647C79"/>
    <w:rsid w:val="006501E8"/>
    <w:rsid w:val="0065054E"/>
    <w:rsid w:val="00650CE2"/>
    <w:rsid w:val="00650E31"/>
    <w:rsid w:val="0065134D"/>
    <w:rsid w:val="0065181C"/>
    <w:rsid w:val="00652255"/>
    <w:rsid w:val="0065286F"/>
    <w:rsid w:val="00652D1D"/>
    <w:rsid w:val="00653936"/>
    <w:rsid w:val="00653DC9"/>
    <w:rsid w:val="006540F2"/>
    <w:rsid w:val="006543B0"/>
    <w:rsid w:val="00655714"/>
    <w:rsid w:val="0065622B"/>
    <w:rsid w:val="0065631F"/>
    <w:rsid w:val="0065702F"/>
    <w:rsid w:val="006570E6"/>
    <w:rsid w:val="0065773F"/>
    <w:rsid w:val="006578C4"/>
    <w:rsid w:val="00657A26"/>
    <w:rsid w:val="00657D23"/>
    <w:rsid w:val="00657F3C"/>
    <w:rsid w:val="006603DC"/>
    <w:rsid w:val="00660F2E"/>
    <w:rsid w:val="0066217F"/>
    <w:rsid w:val="0066241D"/>
    <w:rsid w:val="00662841"/>
    <w:rsid w:val="00663075"/>
    <w:rsid w:val="006633BC"/>
    <w:rsid w:val="00663429"/>
    <w:rsid w:val="0066356F"/>
    <w:rsid w:val="00663B0B"/>
    <w:rsid w:val="00663E4C"/>
    <w:rsid w:val="006646F0"/>
    <w:rsid w:val="00664DD4"/>
    <w:rsid w:val="0066596D"/>
    <w:rsid w:val="00666508"/>
    <w:rsid w:val="00666962"/>
    <w:rsid w:val="00666AFD"/>
    <w:rsid w:val="00666E57"/>
    <w:rsid w:val="00667082"/>
    <w:rsid w:val="006673EC"/>
    <w:rsid w:val="00667861"/>
    <w:rsid w:val="0066799E"/>
    <w:rsid w:val="00667CC2"/>
    <w:rsid w:val="00667E43"/>
    <w:rsid w:val="00670B20"/>
    <w:rsid w:val="00670BF7"/>
    <w:rsid w:val="006717A4"/>
    <w:rsid w:val="00671EA2"/>
    <w:rsid w:val="0067205B"/>
    <w:rsid w:val="00672095"/>
    <w:rsid w:val="00672348"/>
    <w:rsid w:val="00672B2D"/>
    <w:rsid w:val="00672DBE"/>
    <w:rsid w:val="006732CB"/>
    <w:rsid w:val="00673B1F"/>
    <w:rsid w:val="00673BCE"/>
    <w:rsid w:val="00674601"/>
    <w:rsid w:val="00674C4A"/>
    <w:rsid w:val="00675129"/>
    <w:rsid w:val="00675229"/>
    <w:rsid w:val="00676022"/>
    <w:rsid w:val="0067630E"/>
    <w:rsid w:val="00677601"/>
    <w:rsid w:val="006777F8"/>
    <w:rsid w:val="00677B88"/>
    <w:rsid w:val="00677CC6"/>
    <w:rsid w:val="00681270"/>
    <w:rsid w:val="006813D8"/>
    <w:rsid w:val="006814C1"/>
    <w:rsid w:val="00682206"/>
    <w:rsid w:val="00682E48"/>
    <w:rsid w:val="006832A5"/>
    <w:rsid w:val="00683374"/>
    <w:rsid w:val="0068381E"/>
    <w:rsid w:val="00683892"/>
    <w:rsid w:val="0068438B"/>
    <w:rsid w:val="00684A67"/>
    <w:rsid w:val="00684C9C"/>
    <w:rsid w:val="0068506A"/>
    <w:rsid w:val="006851C2"/>
    <w:rsid w:val="006851D6"/>
    <w:rsid w:val="006851F7"/>
    <w:rsid w:val="006859FE"/>
    <w:rsid w:val="0068658D"/>
    <w:rsid w:val="0068691C"/>
    <w:rsid w:val="00686B93"/>
    <w:rsid w:val="00686C25"/>
    <w:rsid w:val="00686D8C"/>
    <w:rsid w:val="00687C8D"/>
    <w:rsid w:val="00690726"/>
    <w:rsid w:val="006907A1"/>
    <w:rsid w:val="00690A7B"/>
    <w:rsid w:val="00690BFB"/>
    <w:rsid w:val="006918B8"/>
    <w:rsid w:val="00691C69"/>
    <w:rsid w:val="00691D01"/>
    <w:rsid w:val="00691D78"/>
    <w:rsid w:val="006920DB"/>
    <w:rsid w:val="006921CA"/>
    <w:rsid w:val="00693048"/>
    <w:rsid w:val="00693447"/>
    <w:rsid w:val="0069361F"/>
    <w:rsid w:val="00693E2D"/>
    <w:rsid w:val="006943A5"/>
    <w:rsid w:val="006958F2"/>
    <w:rsid w:val="00695C72"/>
    <w:rsid w:val="00695D20"/>
    <w:rsid w:val="00695E53"/>
    <w:rsid w:val="00695ED7"/>
    <w:rsid w:val="00695F34"/>
    <w:rsid w:val="00696279"/>
    <w:rsid w:val="0069631B"/>
    <w:rsid w:val="00696D17"/>
    <w:rsid w:val="006979B5"/>
    <w:rsid w:val="006979B8"/>
    <w:rsid w:val="00697E7A"/>
    <w:rsid w:val="006A0081"/>
    <w:rsid w:val="006A0118"/>
    <w:rsid w:val="006A03BE"/>
    <w:rsid w:val="006A0861"/>
    <w:rsid w:val="006A090D"/>
    <w:rsid w:val="006A0F04"/>
    <w:rsid w:val="006A17BE"/>
    <w:rsid w:val="006A193A"/>
    <w:rsid w:val="006A1DBC"/>
    <w:rsid w:val="006A212B"/>
    <w:rsid w:val="006A225C"/>
    <w:rsid w:val="006A22B9"/>
    <w:rsid w:val="006A2944"/>
    <w:rsid w:val="006A2E49"/>
    <w:rsid w:val="006A3141"/>
    <w:rsid w:val="006A3530"/>
    <w:rsid w:val="006A5986"/>
    <w:rsid w:val="006A62F1"/>
    <w:rsid w:val="006A6E06"/>
    <w:rsid w:val="006A6F31"/>
    <w:rsid w:val="006A6FA9"/>
    <w:rsid w:val="006A6FBB"/>
    <w:rsid w:val="006A7009"/>
    <w:rsid w:val="006A7623"/>
    <w:rsid w:val="006A76F7"/>
    <w:rsid w:val="006A78B0"/>
    <w:rsid w:val="006A7AE9"/>
    <w:rsid w:val="006B0387"/>
    <w:rsid w:val="006B08B1"/>
    <w:rsid w:val="006B093F"/>
    <w:rsid w:val="006B14A4"/>
    <w:rsid w:val="006B1648"/>
    <w:rsid w:val="006B2054"/>
    <w:rsid w:val="006B3745"/>
    <w:rsid w:val="006B42DF"/>
    <w:rsid w:val="006B4774"/>
    <w:rsid w:val="006B4943"/>
    <w:rsid w:val="006B4E5F"/>
    <w:rsid w:val="006B4EE8"/>
    <w:rsid w:val="006B4F32"/>
    <w:rsid w:val="006B50F5"/>
    <w:rsid w:val="006B564D"/>
    <w:rsid w:val="006B6465"/>
    <w:rsid w:val="006B6751"/>
    <w:rsid w:val="006B6931"/>
    <w:rsid w:val="006B7320"/>
    <w:rsid w:val="006B77A5"/>
    <w:rsid w:val="006C004B"/>
    <w:rsid w:val="006C0453"/>
    <w:rsid w:val="006C04BA"/>
    <w:rsid w:val="006C080B"/>
    <w:rsid w:val="006C169D"/>
    <w:rsid w:val="006C2763"/>
    <w:rsid w:val="006C34DB"/>
    <w:rsid w:val="006C3B94"/>
    <w:rsid w:val="006C3F01"/>
    <w:rsid w:val="006C4215"/>
    <w:rsid w:val="006C44A7"/>
    <w:rsid w:val="006C4733"/>
    <w:rsid w:val="006C49CE"/>
    <w:rsid w:val="006C4BC9"/>
    <w:rsid w:val="006C598E"/>
    <w:rsid w:val="006C6015"/>
    <w:rsid w:val="006C6507"/>
    <w:rsid w:val="006C6AB4"/>
    <w:rsid w:val="006C705E"/>
    <w:rsid w:val="006C729C"/>
    <w:rsid w:val="006C759D"/>
    <w:rsid w:val="006C7CA3"/>
    <w:rsid w:val="006D040F"/>
    <w:rsid w:val="006D0953"/>
    <w:rsid w:val="006D10B3"/>
    <w:rsid w:val="006D199E"/>
    <w:rsid w:val="006D4782"/>
    <w:rsid w:val="006D49FA"/>
    <w:rsid w:val="006D5073"/>
    <w:rsid w:val="006D57CA"/>
    <w:rsid w:val="006D599C"/>
    <w:rsid w:val="006D6146"/>
    <w:rsid w:val="006D62C9"/>
    <w:rsid w:val="006D658B"/>
    <w:rsid w:val="006D6D13"/>
    <w:rsid w:val="006D6E57"/>
    <w:rsid w:val="006D74C2"/>
    <w:rsid w:val="006D785B"/>
    <w:rsid w:val="006E0162"/>
    <w:rsid w:val="006E0316"/>
    <w:rsid w:val="006E039B"/>
    <w:rsid w:val="006E0C0F"/>
    <w:rsid w:val="006E1350"/>
    <w:rsid w:val="006E2842"/>
    <w:rsid w:val="006E2AF3"/>
    <w:rsid w:val="006E3209"/>
    <w:rsid w:val="006E36DE"/>
    <w:rsid w:val="006E39E7"/>
    <w:rsid w:val="006E3AEF"/>
    <w:rsid w:val="006E3B45"/>
    <w:rsid w:val="006E40B7"/>
    <w:rsid w:val="006E4AB5"/>
    <w:rsid w:val="006E5C4F"/>
    <w:rsid w:val="006E5D5E"/>
    <w:rsid w:val="006E603D"/>
    <w:rsid w:val="006E660E"/>
    <w:rsid w:val="006E7030"/>
    <w:rsid w:val="006E7468"/>
    <w:rsid w:val="006E77E5"/>
    <w:rsid w:val="006E7975"/>
    <w:rsid w:val="006F0A62"/>
    <w:rsid w:val="006F0A90"/>
    <w:rsid w:val="006F0CD9"/>
    <w:rsid w:val="006F1112"/>
    <w:rsid w:val="006F12F7"/>
    <w:rsid w:val="006F1B4A"/>
    <w:rsid w:val="006F1E0B"/>
    <w:rsid w:val="006F2EF8"/>
    <w:rsid w:val="006F3579"/>
    <w:rsid w:val="006F3C22"/>
    <w:rsid w:val="006F3C43"/>
    <w:rsid w:val="006F3E0F"/>
    <w:rsid w:val="006F423F"/>
    <w:rsid w:val="006F5232"/>
    <w:rsid w:val="006F53B0"/>
    <w:rsid w:val="006F64DA"/>
    <w:rsid w:val="006F6B35"/>
    <w:rsid w:val="006F6EEB"/>
    <w:rsid w:val="006F7161"/>
    <w:rsid w:val="006F7D43"/>
    <w:rsid w:val="0070061E"/>
    <w:rsid w:val="0070081A"/>
    <w:rsid w:val="00700B29"/>
    <w:rsid w:val="00701355"/>
    <w:rsid w:val="0070176C"/>
    <w:rsid w:val="00701FE2"/>
    <w:rsid w:val="00702889"/>
    <w:rsid w:val="0070385F"/>
    <w:rsid w:val="007038F7"/>
    <w:rsid w:val="00703BD0"/>
    <w:rsid w:val="00704077"/>
    <w:rsid w:val="00705012"/>
    <w:rsid w:val="007050CE"/>
    <w:rsid w:val="007056FC"/>
    <w:rsid w:val="00706518"/>
    <w:rsid w:val="007065D4"/>
    <w:rsid w:val="0070735A"/>
    <w:rsid w:val="007077C1"/>
    <w:rsid w:val="0071030A"/>
    <w:rsid w:val="007108C9"/>
    <w:rsid w:val="007108EB"/>
    <w:rsid w:val="00710DCD"/>
    <w:rsid w:val="0071125C"/>
    <w:rsid w:val="00711655"/>
    <w:rsid w:val="00711D58"/>
    <w:rsid w:val="0071256A"/>
    <w:rsid w:val="00712655"/>
    <w:rsid w:val="007126AF"/>
    <w:rsid w:val="00712816"/>
    <w:rsid w:val="00712B5D"/>
    <w:rsid w:val="00712D43"/>
    <w:rsid w:val="007135AC"/>
    <w:rsid w:val="007145C5"/>
    <w:rsid w:val="007146B5"/>
    <w:rsid w:val="00714968"/>
    <w:rsid w:val="00715283"/>
    <w:rsid w:val="0071552C"/>
    <w:rsid w:val="007156B7"/>
    <w:rsid w:val="00715771"/>
    <w:rsid w:val="00715A4F"/>
    <w:rsid w:val="00716A3D"/>
    <w:rsid w:val="00716D6E"/>
    <w:rsid w:val="00717988"/>
    <w:rsid w:val="00717A0B"/>
    <w:rsid w:val="00717BB1"/>
    <w:rsid w:val="007201B7"/>
    <w:rsid w:val="00720A59"/>
    <w:rsid w:val="00720BA4"/>
    <w:rsid w:val="00720CE5"/>
    <w:rsid w:val="007211D7"/>
    <w:rsid w:val="00721533"/>
    <w:rsid w:val="00721765"/>
    <w:rsid w:val="00721887"/>
    <w:rsid w:val="007223D6"/>
    <w:rsid w:val="007223E8"/>
    <w:rsid w:val="007226AC"/>
    <w:rsid w:val="00722729"/>
    <w:rsid w:val="007227F5"/>
    <w:rsid w:val="00722A3E"/>
    <w:rsid w:val="00722F8F"/>
    <w:rsid w:val="00723A67"/>
    <w:rsid w:val="0072416B"/>
    <w:rsid w:val="00724236"/>
    <w:rsid w:val="00724EEC"/>
    <w:rsid w:val="0072696F"/>
    <w:rsid w:val="00727043"/>
    <w:rsid w:val="007271AC"/>
    <w:rsid w:val="00727228"/>
    <w:rsid w:val="007305F2"/>
    <w:rsid w:val="00731BBB"/>
    <w:rsid w:val="0073299A"/>
    <w:rsid w:val="00732A1C"/>
    <w:rsid w:val="00732B83"/>
    <w:rsid w:val="00732C85"/>
    <w:rsid w:val="007333A9"/>
    <w:rsid w:val="0073363F"/>
    <w:rsid w:val="00733CB2"/>
    <w:rsid w:val="00733E8D"/>
    <w:rsid w:val="00733FD1"/>
    <w:rsid w:val="007343A4"/>
    <w:rsid w:val="00734464"/>
    <w:rsid w:val="00734B73"/>
    <w:rsid w:val="00734EB2"/>
    <w:rsid w:val="00735411"/>
    <w:rsid w:val="00735B15"/>
    <w:rsid w:val="007374C5"/>
    <w:rsid w:val="007376AA"/>
    <w:rsid w:val="0074003C"/>
    <w:rsid w:val="0074044A"/>
    <w:rsid w:val="00741A66"/>
    <w:rsid w:val="00741DA3"/>
    <w:rsid w:val="00742460"/>
    <w:rsid w:val="007426EF"/>
    <w:rsid w:val="00742F3A"/>
    <w:rsid w:val="00743010"/>
    <w:rsid w:val="007435CA"/>
    <w:rsid w:val="00743732"/>
    <w:rsid w:val="00743ECF"/>
    <w:rsid w:val="0074438D"/>
    <w:rsid w:val="007443ED"/>
    <w:rsid w:val="0074589D"/>
    <w:rsid w:val="00745AE1"/>
    <w:rsid w:val="007470E1"/>
    <w:rsid w:val="00747317"/>
    <w:rsid w:val="007476CB"/>
    <w:rsid w:val="00747B4B"/>
    <w:rsid w:val="00750276"/>
    <w:rsid w:val="00750C0B"/>
    <w:rsid w:val="00751444"/>
    <w:rsid w:val="007515A3"/>
    <w:rsid w:val="00752082"/>
    <w:rsid w:val="007521C7"/>
    <w:rsid w:val="0075227F"/>
    <w:rsid w:val="007522BF"/>
    <w:rsid w:val="00752B9A"/>
    <w:rsid w:val="00752C53"/>
    <w:rsid w:val="00752D17"/>
    <w:rsid w:val="00752D8F"/>
    <w:rsid w:val="00753193"/>
    <w:rsid w:val="00753539"/>
    <w:rsid w:val="00753A88"/>
    <w:rsid w:val="00753E91"/>
    <w:rsid w:val="00753EB4"/>
    <w:rsid w:val="007545CB"/>
    <w:rsid w:val="00754875"/>
    <w:rsid w:val="00755165"/>
    <w:rsid w:val="00755399"/>
    <w:rsid w:val="00755B61"/>
    <w:rsid w:val="00755C1C"/>
    <w:rsid w:val="00755D16"/>
    <w:rsid w:val="00755E49"/>
    <w:rsid w:val="00755E99"/>
    <w:rsid w:val="00756174"/>
    <w:rsid w:val="0075682F"/>
    <w:rsid w:val="007568B4"/>
    <w:rsid w:val="007569E0"/>
    <w:rsid w:val="00756A0E"/>
    <w:rsid w:val="00756CDC"/>
    <w:rsid w:val="00757440"/>
    <w:rsid w:val="0076188B"/>
    <w:rsid w:val="00762440"/>
    <w:rsid w:val="007624AD"/>
    <w:rsid w:val="00762565"/>
    <w:rsid w:val="00763098"/>
    <w:rsid w:val="00764404"/>
    <w:rsid w:val="007646E5"/>
    <w:rsid w:val="0076510C"/>
    <w:rsid w:val="007652FC"/>
    <w:rsid w:val="00766246"/>
    <w:rsid w:val="007666E0"/>
    <w:rsid w:val="00766B22"/>
    <w:rsid w:val="00766F62"/>
    <w:rsid w:val="007676AF"/>
    <w:rsid w:val="007705B3"/>
    <w:rsid w:val="007706F8"/>
    <w:rsid w:val="0077090E"/>
    <w:rsid w:val="00770B76"/>
    <w:rsid w:val="0077111D"/>
    <w:rsid w:val="007716D8"/>
    <w:rsid w:val="0077186A"/>
    <w:rsid w:val="00771AD7"/>
    <w:rsid w:val="00771E38"/>
    <w:rsid w:val="007722C9"/>
    <w:rsid w:val="00772928"/>
    <w:rsid w:val="00772BF3"/>
    <w:rsid w:val="00772EC4"/>
    <w:rsid w:val="00774115"/>
    <w:rsid w:val="00774409"/>
    <w:rsid w:val="0077479E"/>
    <w:rsid w:val="00774A38"/>
    <w:rsid w:val="00776719"/>
    <w:rsid w:val="0077693F"/>
    <w:rsid w:val="00776957"/>
    <w:rsid w:val="007770F2"/>
    <w:rsid w:val="007771CC"/>
    <w:rsid w:val="00777336"/>
    <w:rsid w:val="007776AF"/>
    <w:rsid w:val="00780B22"/>
    <w:rsid w:val="00781691"/>
    <w:rsid w:val="0078282A"/>
    <w:rsid w:val="00782C51"/>
    <w:rsid w:val="00782EE3"/>
    <w:rsid w:val="00782FE7"/>
    <w:rsid w:val="00783BC0"/>
    <w:rsid w:val="00784096"/>
    <w:rsid w:val="007849E6"/>
    <w:rsid w:val="00785303"/>
    <w:rsid w:val="007853EF"/>
    <w:rsid w:val="0078547B"/>
    <w:rsid w:val="007854DE"/>
    <w:rsid w:val="00785518"/>
    <w:rsid w:val="0078628C"/>
    <w:rsid w:val="00786E7D"/>
    <w:rsid w:val="007872C9"/>
    <w:rsid w:val="00787683"/>
    <w:rsid w:val="00787D6C"/>
    <w:rsid w:val="00787ED1"/>
    <w:rsid w:val="00787FE2"/>
    <w:rsid w:val="00790D84"/>
    <w:rsid w:val="00790FD8"/>
    <w:rsid w:val="0079121D"/>
    <w:rsid w:val="00791788"/>
    <w:rsid w:val="00791B6F"/>
    <w:rsid w:val="0079205A"/>
    <w:rsid w:val="0079205D"/>
    <w:rsid w:val="00792370"/>
    <w:rsid w:val="007929ED"/>
    <w:rsid w:val="00792E20"/>
    <w:rsid w:val="00792E90"/>
    <w:rsid w:val="00793007"/>
    <w:rsid w:val="007938CA"/>
    <w:rsid w:val="007944B0"/>
    <w:rsid w:val="007944D3"/>
    <w:rsid w:val="007946C0"/>
    <w:rsid w:val="0079472B"/>
    <w:rsid w:val="007959E2"/>
    <w:rsid w:val="007961CD"/>
    <w:rsid w:val="007965A1"/>
    <w:rsid w:val="00796E07"/>
    <w:rsid w:val="00797694"/>
    <w:rsid w:val="007A0160"/>
    <w:rsid w:val="007A08D9"/>
    <w:rsid w:val="007A12E2"/>
    <w:rsid w:val="007A185A"/>
    <w:rsid w:val="007A2600"/>
    <w:rsid w:val="007A26DE"/>
    <w:rsid w:val="007A279C"/>
    <w:rsid w:val="007A3464"/>
    <w:rsid w:val="007A3A40"/>
    <w:rsid w:val="007A4028"/>
    <w:rsid w:val="007A4076"/>
    <w:rsid w:val="007A4D7C"/>
    <w:rsid w:val="007A4E5B"/>
    <w:rsid w:val="007A51BC"/>
    <w:rsid w:val="007A5770"/>
    <w:rsid w:val="007A59A9"/>
    <w:rsid w:val="007A5EC1"/>
    <w:rsid w:val="007A5FA6"/>
    <w:rsid w:val="007A6511"/>
    <w:rsid w:val="007A651D"/>
    <w:rsid w:val="007A69B3"/>
    <w:rsid w:val="007A6A13"/>
    <w:rsid w:val="007A6C5B"/>
    <w:rsid w:val="007A72A1"/>
    <w:rsid w:val="007A7547"/>
    <w:rsid w:val="007A7A37"/>
    <w:rsid w:val="007B0B60"/>
    <w:rsid w:val="007B0FEE"/>
    <w:rsid w:val="007B0FEF"/>
    <w:rsid w:val="007B1937"/>
    <w:rsid w:val="007B1D72"/>
    <w:rsid w:val="007B1EA2"/>
    <w:rsid w:val="007B1F01"/>
    <w:rsid w:val="007B23B9"/>
    <w:rsid w:val="007B2A7B"/>
    <w:rsid w:val="007B3BFD"/>
    <w:rsid w:val="007B4667"/>
    <w:rsid w:val="007B4A04"/>
    <w:rsid w:val="007B4A0A"/>
    <w:rsid w:val="007B4AA5"/>
    <w:rsid w:val="007B4EE3"/>
    <w:rsid w:val="007B53F9"/>
    <w:rsid w:val="007B5455"/>
    <w:rsid w:val="007B5617"/>
    <w:rsid w:val="007B606F"/>
    <w:rsid w:val="007B751F"/>
    <w:rsid w:val="007B7561"/>
    <w:rsid w:val="007B787B"/>
    <w:rsid w:val="007B7EE2"/>
    <w:rsid w:val="007C0B12"/>
    <w:rsid w:val="007C0D98"/>
    <w:rsid w:val="007C0E43"/>
    <w:rsid w:val="007C0EFE"/>
    <w:rsid w:val="007C14DB"/>
    <w:rsid w:val="007C19D1"/>
    <w:rsid w:val="007C1AEF"/>
    <w:rsid w:val="007C2488"/>
    <w:rsid w:val="007C2F3A"/>
    <w:rsid w:val="007C308D"/>
    <w:rsid w:val="007C30ED"/>
    <w:rsid w:val="007C3887"/>
    <w:rsid w:val="007C3B29"/>
    <w:rsid w:val="007C3D99"/>
    <w:rsid w:val="007C3DFE"/>
    <w:rsid w:val="007C3EDE"/>
    <w:rsid w:val="007C42C2"/>
    <w:rsid w:val="007C4967"/>
    <w:rsid w:val="007C4D00"/>
    <w:rsid w:val="007C4D4B"/>
    <w:rsid w:val="007C4F48"/>
    <w:rsid w:val="007C57A2"/>
    <w:rsid w:val="007C5A5F"/>
    <w:rsid w:val="007C5B6C"/>
    <w:rsid w:val="007C6607"/>
    <w:rsid w:val="007C6621"/>
    <w:rsid w:val="007C6656"/>
    <w:rsid w:val="007C7D4A"/>
    <w:rsid w:val="007D0758"/>
    <w:rsid w:val="007D0A17"/>
    <w:rsid w:val="007D0C73"/>
    <w:rsid w:val="007D1912"/>
    <w:rsid w:val="007D24F8"/>
    <w:rsid w:val="007D26A2"/>
    <w:rsid w:val="007D2742"/>
    <w:rsid w:val="007D2F65"/>
    <w:rsid w:val="007D324A"/>
    <w:rsid w:val="007D3A36"/>
    <w:rsid w:val="007D3AC3"/>
    <w:rsid w:val="007D42D5"/>
    <w:rsid w:val="007D4781"/>
    <w:rsid w:val="007D4E85"/>
    <w:rsid w:val="007D4FBD"/>
    <w:rsid w:val="007D5275"/>
    <w:rsid w:val="007D55E3"/>
    <w:rsid w:val="007D5733"/>
    <w:rsid w:val="007D59BB"/>
    <w:rsid w:val="007D5BD0"/>
    <w:rsid w:val="007D5FB8"/>
    <w:rsid w:val="007D5FCF"/>
    <w:rsid w:val="007D60E1"/>
    <w:rsid w:val="007D635D"/>
    <w:rsid w:val="007D6796"/>
    <w:rsid w:val="007D6C0E"/>
    <w:rsid w:val="007D783A"/>
    <w:rsid w:val="007D7A5B"/>
    <w:rsid w:val="007D7C1F"/>
    <w:rsid w:val="007E0563"/>
    <w:rsid w:val="007E13C9"/>
    <w:rsid w:val="007E1A19"/>
    <w:rsid w:val="007E1CC1"/>
    <w:rsid w:val="007E266B"/>
    <w:rsid w:val="007E299F"/>
    <w:rsid w:val="007E2ADE"/>
    <w:rsid w:val="007E2AFE"/>
    <w:rsid w:val="007E2C7D"/>
    <w:rsid w:val="007E3667"/>
    <w:rsid w:val="007E45E2"/>
    <w:rsid w:val="007E4DF7"/>
    <w:rsid w:val="007E5182"/>
    <w:rsid w:val="007E56F4"/>
    <w:rsid w:val="007E57AE"/>
    <w:rsid w:val="007E608E"/>
    <w:rsid w:val="007E6870"/>
    <w:rsid w:val="007E6952"/>
    <w:rsid w:val="007E6A55"/>
    <w:rsid w:val="007E6B8E"/>
    <w:rsid w:val="007E79F1"/>
    <w:rsid w:val="007E7AC1"/>
    <w:rsid w:val="007E7B62"/>
    <w:rsid w:val="007F00EA"/>
    <w:rsid w:val="007F0695"/>
    <w:rsid w:val="007F06C1"/>
    <w:rsid w:val="007F0797"/>
    <w:rsid w:val="007F092E"/>
    <w:rsid w:val="007F0B8E"/>
    <w:rsid w:val="007F1AA4"/>
    <w:rsid w:val="007F1B3C"/>
    <w:rsid w:val="007F1E7B"/>
    <w:rsid w:val="007F22A3"/>
    <w:rsid w:val="007F26B1"/>
    <w:rsid w:val="007F2BA5"/>
    <w:rsid w:val="007F2C78"/>
    <w:rsid w:val="007F2DA0"/>
    <w:rsid w:val="007F3212"/>
    <w:rsid w:val="007F383E"/>
    <w:rsid w:val="007F3A04"/>
    <w:rsid w:val="007F3D47"/>
    <w:rsid w:val="007F43A6"/>
    <w:rsid w:val="007F4B3D"/>
    <w:rsid w:val="007F4B43"/>
    <w:rsid w:val="007F5060"/>
    <w:rsid w:val="007F6647"/>
    <w:rsid w:val="007F709D"/>
    <w:rsid w:val="007F70BA"/>
    <w:rsid w:val="007F726C"/>
    <w:rsid w:val="007F77EB"/>
    <w:rsid w:val="007F7B93"/>
    <w:rsid w:val="007F7F8D"/>
    <w:rsid w:val="00800D9B"/>
    <w:rsid w:val="00801125"/>
    <w:rsid w:val="0080164B"/>
    <w:rsid w:val="0080181B"/>
    <w:rsid w:val="00801990"/>
    <w:rsid w:val="00801A0B"/>
    <w:rsid w:val="00802374"/>
    <w:rsid w:val="00802631"/>
    <w:rsid w:val="00802701"/>
    <w:rsid w:val="00802FD3"/>
    <w:rsid w:val="00803631"/>
    <w:rsid w:val="008036E0"/>
    <w:rsid w:val="00804398"/>
    <w:rsid w:val="00804817"/>
    <w:rsid w:val="00804BBF"/>
    <w:rsid w:val="0080534D"/>
    <w:rsid w:val="00805D6B"/>
    <w:rsid w:val="0080605F"/>
    <w:rsid w:val="00806456"/>
    <w:rsid w:val="008065E1"/>
    <w:rsid w:val="008067F0"/>
    <w:rsid w:val="00806DD9"/>
    <w:rsid w:val="0080731C"/>
    <w:rsid w:val="00807C0D"/>
    <w:rsid w:val="00810A2B"/>
    <w:rsid w:val="00810EE4"/>
    <w:rsid w:val="00811258"/>
    <w:rsid w:val="00811775"/>
    <w:rsid w:val="008122FC"/>
    <w:rsid w:val="00812728"/>
    <w:rsid w:val="00812CF6"/>
    <w:rsid w:val="00812E64"/>
    <w:rsid w:val="00812EC6"/>
    <w:rsid w:val="00813E6C"/>
    <w:rsid w:val="008140BC"/>
    <w:rsid w:val="00814220"/>
    <w:rsid w:val="0081456E"/>
    <w:rsid w:val="00814F37"/>
    <w:rsid w:val="008153C4"/>
    <w:rsid w:val="008157EC"/>
    <w:rsid w:val="00815A1B"/>
    <w:rsid w:val="0081628F"/>
    <w:rsid w:val="008163F8"/>
    <w:rsid w:val="00816EA4"/>
    <w:rsid w:val="00816FBC"/>
    <w:rsid w:val="00816FBE"/>
    <w:rsid w:val="008174A5"/>
    <w:rsid w:val="00817740"/>
    <w:rsid w:val="00817B35"/>
    <w:rsid w:val="00817FA8"/>
    <w:rsid w:val="008204B8"/>
    <w:rsid w:val="008207AA"/>
    <w:rsid w:val="00820E26"/>
    <w:rsid w:val="0082154B"/>
    <w:rsid w:val="008217FE"/>
    <w:rsid w:val="00821F31"/>
    <w:rsid w:val="008225C9"/>
    <w:rsid w:val="00823439"/>
    <w:rsid w:val="00823858"/>
    <w:rsid w:val="00823B7C"/>
    <w:rsid w:val="00823BBE"/>
    <w:rsid w:val="008241E1"/>
    <w:rsid w:val="00824867"/>
    <w:rsid w:val="008249A5"/>
    <w:rsid w:val="00824CC5"/>
    <w:rsid w:val="00824DF3"/>
    <w:rsid w:val="00825AA6"/>
    <w:rsid w:val="00826229"/>
    <w:rsid w:val="0082672E"/>
    <w:rsid w:val="00826B82"/>
    <w:rsid w:val="00826E19"/>
    <w:rsid w:val="00827420"/>
    <w:rsid w:val="00830093"/>
    <w:rsid w:val="00830408"/>
    <w:rsid w:val="00830816"/>
    <w:rsid w:val="00830BEB"/>
    <w:rsid w:val="008314EE"/>
    <w:rsid w:val="00831860"/>
    <w:rsid w:val="00832670"/>
    <w:rsid w:val="00832F65"/>
    <w:rsid w:val="00833408"/>
    <w:rsid w:val="008344D4"/>
    <w:rsid w:val="008346AD"/>
    <w:rsid w:val="00834E25"/>
    <w:rsid w:val="00835468"/>
    <w:rsid w:val="008356E3"/>
    <w:rsid w:val="00835806"/>
    <w:rsid w:val="00835E0D"/>
    <w:rsid w:val="008368CC"/>
    <w:rsid w:val="00836AE9"/>
    <w:rsid w:val="00836E1B"/>
    <w:rsid w:val="00836F7C"/>
    <w:rsid w:val="008370C4"/>
    <w:rsid w:val="00837876"/>
    <w:rsid w:val="00837B68"/>
    <w:rsid w:val="00837B75"/>
    <w:rsid w:val="00837E30"/>
    <w:rsid w:val="00840A7F"/>
    <w:rsid w:val="00840AE3"/>
    <w:rsid w:val="00840FFC"/>
    <w:rsid w:val="0084124D"/>
    <w:rsid w:val="008422A1"/>
    <w:rsid w:val="0084249A"/>
    <w:rsid w:val="00842A84"/>
    <w:rsid w:val="008437A4"/>
    <w:rsid w:val="008437C2"/>
    <w:rsid w:val="008437EE"/>
    <w:rsid w:val="008449E9"/>
    <w:rsid w:val="00844AFB"/>
    <w:rsid w:val="00844D94"/>
    <w:rsid w:val="00845216"/>
    <w:rsid w:val="008460D8"/>
    <w:rsid w:val="008460EA"/>
    <w:rsid w:val="008463D5"/>
    <w:rsid w:val="00846876"/>
    <w:rsid w:val="00847008"/>
    <w:rsid w:val="00847470"/>
    <w:rsid w:val="00847E95"/>
    <w:rsid w:val="00847F8F"/>
    <w:rsid w:val="0085024F"/>
    <w:rsid w:val="00851214"/>
    <w:rsid w:val="008513C7"/>
    <w:rsid w:val="00851A09"/>
    <w:rsid w:val="00852CEB"/>
    <w:rsid w:val="00852DFE"/>
    <w:rsid w:val="0085341C"/>
    <w:rsid w:val="00853AD5"/>
    <w:rsid w:val="00853B36"/>
    <w:rsid w:val="00853C74"/>
    <w:rsid w:val="008549BD"/>
    <w:rsid w:val="00854F91"/>
    <w:rsid w:val="0085516F"/>
    <w:rsid w:val="008558C1"/>
    <w:rsid w:val="00855F4D"/>
    <w:rsid w:val="008565FB"/>
    <w:rsid w:val="008569CC"/>
    <w:rsid w:val="00856ABF"/>
    <w:rsid w:val="008572FE"/>
    <w:rsid w:val="00857371"/>
    <w:rsid w:val="00857632"/>
    <w:rsid w:val="00857697"/>
    <w:rsid w:val="00857704"/>
    <w:rsid w:val="00857D74"/>
    <w:rsid w:val="008605DA"/>
    <w:rsid w:val="008606F7"/>
    <w:rsid w:val="00860CD5"/>
    <w:rsid w:val="00861EF5"/>
    <w:rsid w:val="00861F43"/>
    <w:rsid w:val="008625AB"/>
    <w:rsid w:val="00863BB4"/>
    <w:rsid w:val="00863C28"/>
    <w:rsid w:val="00863D76"/>
    <w:rsid w:val="00864D2D"/>
    <w:rsid w:val="00865241"/>
    <w:rsid w:val="00865EC7"/>
    <w:rsid w:val="00865FEA"/>
    <w:rsid w:val="00866387"/>
    <w:rsid w:val="008666B2"/>
    <w:rsid w:val="00866A1F"/>
    <w:rsid w:val="008675AB"/>
    <w:rsid w:val="00867988"/>
    <w:rsid w:val="00867C26"/>
    <w:rsid w:val="008700F3"/>
    <w:rsid w:val="00870DEE"/>
    <w:rsid w:val="0087134E"/>
    <w:rsid w:val="00871389"/>
    <w:rsid w:val="0087166D"/>
    <w:rsid w:val="00871737"/>
    <w:rsid w:val="00871789"/>
    <w:rsid w:val="00871C05"/>
    <w:rsid w:val="0087300E"/>
    <w:rsid w:val="00873156"/>
    <w:rsid w:val="00874141"/>
    <w:rsid w:val="00874819"/>
    <w:rsid w:val="00874A4F"/>
    <w:rsid w:val="00875030"/>
    <w:rsid w:val="00875765"/>
    <w:rsid w:val="00875C65"/>
    <w:rsid w:val="00876786"/>
    <w:rsid w:val="00877428"/>
    <w:rsid w:val="00877632"/>
    <w:rsid w:val="0087774A"/>
    <w:rsid w:val="00877879"/>
    <w:rsid w:val="00877DD0"/>
    <w:rsid w:val="0088016A"/>
    <w:rsid w:val="00880289"/>
    <w:rsid w:val="0088042F"/>
    <w:rsid w:val="0088099D"/>
    <w:rsid w:val="008809E9"/>
    <w:rsid w:val="00881DFD"/>
    <w:rsid w:val="00882C51"/>
    <w:rsid w:val="0088348D"/>
    <w:rsid w:val="008834EE"/>
    <w:rsid w:val="00883C8F"/>
    <w:rsid w:val="0088465B"/>
    <w:rsid w:val="0088487D"/>
    <w:rsid w:val="008850EC"/>
    <w:rsid w:val="00885281"/>
    <w:rsid w:val="00885ABD"/>
    <w:rsid w:val="0088617B"/>
    <w:rsid w:val="0088674E"/>
    <w:rsid w:val="0088675B"/>
    <w:rsid w:val="0088739A"/>
    <w:rsid w:val="00887661"/>
    <w:rsid w:val="00887683"/>
    <w:rsid w:val="0089013A"/>
    <w:rsid w:val="0089162C"/>
    <w:rsid w:val="008916A9"/>
    <w:rsid w:val="008916AE"/>
    <w:rsid w:val="00891935"/>
    <w:rsid w:val="00892F32"/>
    <w:rsid w:val="00892FDE"/>
    <w:rsid w:val="00893A23"/>
    <w:rsid w:val="00894144"/>
    <w:rsid w:val="008953E2"/>
    <w:rsid w:val="00895A5C"/>
    <w:rsid w:val="00895A62"/>
    <w:rsid w:val="00895EF7"/>
    <w:rsid w:val="00897DD9"/>
    <w:rsid w:val="008A0554"/>
    <w:rsid w:val="008A0A76"/>
    <w:rsid w:val="008A0FA0"/>
    <w:rsid w:val="008A1BAF"/>
    <w:rsid w:val="008A1BCA"/>
    <w:rsid w:val="008A2A90"/>
    <w:rsid w:val="008A2BFB"/>
    <w:rsid w:val="008A2D9E"/>
    <w:rsid w:val="008A3034"/>
    <w:rsid w:val="008A4B39"/>
    <w:rsid w:val="008A5578"/>
    <w:rsid w:val="008A5585"/>
    <w:rsid w:val="008A6837"/>
    <w:rsid w:val="008A7339"/>
    <w:rsid w:val="008B006C"/>
    <w:rsid w:val="008B1E51"/>
    <w:rsid w:val="008B3315"/>
    <w:rsid w:val="008B399D"/>
    <w:rsid w:val="008B4CD1"/>
    <w:rsid w:val="008B539F"/>
    <w:rsid w:val="008B5681"/>
    <w:rsid w:val="008B5E0A"/>
    <w:rsid w:val="008B6661"/>
    <w:rsid w:val="008B679C"/>
    <w:rsid w:val="008B6CA8"/>
    <w:rsid w:val="008B7594"/>
    <w:rsid w:val="008B7D0A"/>
    <w:rsid w:val="008B7E02"/>
    <w:rsid w:val="008B7E67"/>
    <w:rsid w:val="008B7FF9"/>
    <w:rsid w:val="008C0662"/>
    <w:rsid w:val="008C0847"/>
    <w:rsid w:val="008C0A17"/>
    <w:rsid w:val="008C0ACE"/>
    <w:rsid w:val="008C0B8C"/>
    <w:rsid w:val="008C0CF8"/>
    <w:rsid w:val="008C141C"/>
    <w:rsid w:val="008C16E1"/>
    <w:rsid w:val="008C18CD"/>
    <w:rsid w:val="008C197C"/>
    <w:rsid w:val="008C1A94"/>
    <w:rsid w:val="008C1AEF"/>
    <w:rsid w:val="008C1FF2"/>
    <w:rsid w:val="008C265B"/>
    <w:rsid w:val="008C285B"/>
    <w:rsid w:val="008C2C32"/>
    <w:rsid w:val="008C31CF"/>
    <w:rsid w:val="008C3725"/>
    <w:rsid w:val="008C37F9"/>
    <w:rsid w:val="008C3EE4"/>
    <w:rsid w:val="008C3F7B"/>
    <w:rsid w:val="008C40BD"/>
    <w:rsid w:val="008C44BF"/>
    <w:rsid w:val="008C4D1F"/>
    <w:rsid w:val="008C514D"/>
    <w:rsid w:val="008C53FD"/>
    <w:rsid w:val="008C59A0"/>
    <w:rsid w:val="008C60F5"/>
    <w:rsid w:val="008C62FD"/>
    <w:rsid w:val="008C637C"/>
    <w:rsid w:val="008C7612"/>
    <w:rsid w:val="008C7777"/>
    <w:rsid w:val="008C791F"/>
    <w:rsid w:val="008C7CE2"/>
    <w:rsid w:val="008D0D14"/>
    <w:rsid w:val="008D0D20"/>
    <w:rsid w:val="008D144F"/>
    <w:rsid w:val="008D176A"/>
    <w:rsid w:val="008D1976"/>
    <w:rsid w:val="008D198A"/>
    <w:rsid w:val="008D1AC8"/>
    <w:rsid w:val="008D1D9E"/>
    <w:rsid w:val="008D1EA1"/>
    <w:rsid w:val="008D1EFA"/>
    <w:rsid w:val="008D290A"/>
    <w:rsid w:val="008D2AA2"/>
    <w:rsid w:val="008D31DB"/>
    <w:rsid w:val="008D3636"/>
    <w:rsid w:val="008D3939"/>
    <w:rsid w:val="008D3ACA"/>
    <w:rsid w:val="008D4479"/>
    <w:rsid w:val="008D46BB"/>
    <w:rsid w:val="008D4837"/>
    <w:rsid w:val="008D5626"/>
    <w:rsid w:val="008D5A18"/>
    <w:rsid w:val="008D60A5"/>
    <w:rsid w:val="008D63E5"/>
    <w:rsid w:val="008D670B"/>
    <w:rsid w:val="008D6B2D"/>
    <w:rsid w:val="008D7190"/>
    <w:rsid w:val="008D748B"/>
    <w:rsid w:val="008D75C2"/>
    <w:rsid w:val="008D77DD"/>
    <w:rsid w:val="008E0716"/>
    <w:rsid w:val="008E098C"/>
    <w:rsid w:val="008E0F19"/>
    <w:rsid w:val="008E1800"/>
    <w:rsid w:val="008E1FC4"/>
    <w:rsid w:val="008E20FF"/>
    <w:rsid w:val="008E212C"/>
    <w:rsid w:val="008E2275"/>
    <w:rsid w:val="008E244B"/>
    <w:rsid w:val="008E2511"/>
    <w:rsid w:val="008E3902"/>
    <w:rsid w:val="008E3CDE"/>
    <w:rsid w:val="008E3E7E"/>
    <w:rsid w:val="008E43EE"/>
    <w:rsid w:val="008E57FA"/>
    <w:rsid w:val="008E6450"/>
    <w:rsid w:val="008E68BC"/>
    <w:rsid w:val="008E7024"/>
    <w:rsid w:val="008E721E"/>
    <w:rsid w:val="008E7310"/>
    <w:rsid w:val="008E754D"/>
    <w:rsid w:val="008E7BDB"/>
    <w:rsid w:val="008F0606"/>
    <w:rsid w:val="008F0684"/>
    <w:rsid w:val="008F09A5"/>
    <w:rsid w:val="008F159B"/>
    <w:rsid w:val="008F1944"/>
    <w:rsid w:val="008F1B83"/>
    <w:rsid w:val="008F1EC5"/>
    <w:rsid w:val="008F225B"/>
    <w:rsid w:val="008F2504"/>
    <w:rsid w:val="008F2647"/>
    <w:rsid w:val="008F317C"/>
    <w:rsid w:val="008F32FB"/>
    <w:rsid w:val="008F356B"/>
    <w:rsid w:val="008F3852"/>
    <w:rsid w:val="008F3900"/>
    <w:rsid w:val="008F3B9F"/>
    <w:rsid w:val="008F3E55"/>
    <w:rsid w:val="008F4857"/>
    <w:rsid w:val="008F4F81"/>
    <w:rsid w:val="008F519B"/>
    <w:rsid w:val="008F56E2"/>
    <w:rsid w:val="008F5E5E"/>
    <w:rsid w:val="008F658D"/>
    <w:rsid w:val="008F669F"/>
    <w:rsid w:val="008F6FE6"/>
    <w:rsid w:val="008F7370"/>
    <w:rsid w:val="008F757E"/>
    <w:rsid w:val="008F781E"/>
    <w:rsid w:val="008F7B7E"/>
    <w:rsid w:val="008F7FFD"/>
    <w:rsid w:val="009009AB"/>
    <w:rsid w:val="00900BC9"/>
    <w:rsid w:val="009013D6"/>
    <w:rsid w:val="009014F4"/>
    <w:rsid w:val="0090158F"/>
    <w:rsid w:val="00901978"/>
    <w:rsid w:val="00901EC1"/>
    <w:rsid w:val="00902495"/>
    <w:rsid w:val="00902866"/>
    <w:rsid w:val="0090332B"/>
    <w:rsid w:val="00903433"/>
    <w:rsid w:val="00903B0F"/>
    <w:rsid w:val="00903BA6"/>
    <w:rsid w:val="00903C57"/>
    <w:rsid w:val="0090425C"/>
    <w:rsid w:val="009044E3"/>
    <w:rsid w:val="00904A1C"/>
    <w:rsid w:val="00905092"/>
    <w:rsid w:val="0090553F"/>
    <w:rsid w:val="009055DA"/>
    <w:rsid w:val="00905D74"/>
    <w:rsid w:val="00907087"/>
    <w:rsid w:val="00907559"/>
    <w:rsid w:val="009075A9"/>
    <w:rsid w:val="00910115"/>
    <w:rsid w:val="009106D3"/>
    <w:rsid w:val="00911F6E"/>
    <w:rsid w:val="009121CC"/>
    <w:rsid w:val="00912482"/>
    <w:rsid w:val="009127F8"/>
    <w:rsid w:val="00912823"/>
    <w:rsid w:val="00912C68"/>
    <w:rsid w:val="00912D6E"/>
    <w:rsid w:val="0091320A"/>
    <w:rsid w:val="00913418"/>
    <w:rsid w:val="00913C55"/>
    <w:rsid w:val="00914253"/>
    <w:rsid w:val="009156FC"/>
    <w:rsid w:val="00915919"/>
    <w:rsid w:val="00915B64"/>
    <w:rsid w:val="00915E92"/>
    <w:rsid w:val="00916A8F"/>
    <w:rsid w:val="00916C82"/>
    <w:rsid w:val="00916FF9"/>
    <w:rsid w:val="009171B1"/>
    <w:rsid w:val="00917319"/>
    <w:rsid w:val="00917B19"/>
    <w:rsid w:val="0092017A"/>
    <w:rsid w:val="009201CB"/>
    <w:rsid w:val="00920306"/>
    <w:rsid w:val="00920758"/>
    <w:rsid w:val="00921C3C"/>
    <w:rsid w:val="00921F5D"/>
    <w:rsid w:val="0092227C"/>
    <w:rsid w:val="00922B23"/>
    <w:rsid w:val="00923153"/>
    <w:rsid w:val="00923381"/>
    <w:rsid w:val="009235B0"/>
    <w:rsid w:val="00923AD6"/>
    <w:rsid w:val="00924184"/>
    <w:rsid w:val="009249FD"/>
    <w:rsid w:val="00924EAA"/>
    <w:rsid w:val="009252A7"/>
    <w:rsid w:val="00925588"/>
    <w:rsid w:val="00925D27"/>
    <w:rsid w:val="00926E3C"/>
    <w:rsid w:val="00927485"/>
    <w:rsid w:val="00927973"/>
    <w:rsid w:val="00927A7C"/>
    <w:rsid w:val="00927B15"/>
    <w:rsid w:val="00930059"/>
    <w:rsid w:val="00930D7E"/>
    <w:rsid w:val="009310A4"/>
    <w:rsid w:val="009312E1"/>
    <w:rsid w:val="00931915"/>
    <w:rsid w:val="00931C80"/>
    <w:rsid w:val="00932411"/>
    <w:rsid w:val="0093285D"/>
    <w:rsid w:val="00932B17"/>
    <w:rsid w:val="009331D6"/>
    <w:rsid w:val="0093388E"/>
    <w:rsid w:val="009340A9"/>
    <w:rsid w:val="009347A6"/>
    <w:rsid w:val="00934A5A"/>
    <w:rsid w:val="00934E0C"/>
    <w:rsid w:val="009351C1"/>
    <w:rsid w:val="00935394"/>
    <w:rsid w:val="009361D6"/>
    <w:rsid w:val="009365E6"/>
    <w:rsid w:val="00936909"/>
    <w:rsid w:val="00937419"/>
    <w:rsid w:val="00937B88"/>
    <w:rsid w:val="009405A3"/>
    <w:rsid w:val="00940966"/>
    <w:rsid w:val="00940AC4"/>
    <w:rsid w:val="00941364"/>
    <w:rsid w:val="0094148C"/>
    <w:rsid w:val="00941722"/>
    <w:rsid w:val="00941A40"/>
    <w:rsid w:val="00941B8E"/>
    <w:rsid w:val="009425AE"/>
    <w:rsid w:val="00942A0B"/>
    <w:rsid w:val="00943079"/>
    <w:rsid w:val="00943848"/>
    <w:rsid w:val="00943D66"/>
    <w:rsid w:val="009442C9"/>
    <w:rsid w:val="009445ED"/>
    <w:rsid w:val="00944FD5"/>
    <w:rsid w:val="00945120"/>
    <w:rsid w:val="009454BC"/>
    <w:rsid w:val="0094563B"/>
    <w:rsid w:val="00945FA3"/>
    <w:rsid w:val="0094642F"/>
    <w:rsid w:val="0094667A"/>
    <w:rsid w:val="00946C03"/>
    <w:rsid w:val="00947854"/>
    <w:rsid w:val="009478D5"/>
    <w:rsid w:val="00947B8C"/>
    <w:rsid w:val="00950F20"/>
    <w:rsid w:val="00951447"/>
    <w:rsid w:val="009514B5"/>
    <w:rsid w:val="00951B62"/>
    <w:rsid w:val="0095237C"/>
    <w:rsid w:val="00952DA2"/>
    <w:rsid w:val="009553F8"/>
    <w:rsid w:val="0095558A"/>
    <w:rsid w:val="00956703"/>
    <w:rsid w:val="00956793"/>
    <w:rsid w:val="00956D3A"/>
    <w:rsid w:val="00956EA9"/>
    <w:rsid w:val="00957462"/>
    <w:rsid w:val="00957EF7"/>
    <w:rsid w:val="009600EC"/>
    <w:rsid w:val="009602ED"/>
    <w:rsid w:val="00961D50"/>
    <w:rsid w:val="00961E13"/>
    <w:rsid w:val="00961F92"/>
    <w:rsid w:val="00962270"/>
    <w:rsid w:val="0096273A"/>
    <w:rsid w:val="00962D9F"/>
    <w:rsid w:val="009631C2"/>
    <w:rsid w:val="00963F03"/>
    <w:rsid w:val="009642A7"/>
    <w:rsid w:val="009643E1"/>
    <w:rsid w:val="00964A5A"/>
    <w:rsid w:val="00964D0C"/>
    <w:rsid w:val="00965810"/>
    <w:rsid w:val="00965C95"/>
    <w:rsid w:val="009660AC"/>
    <w:rsid w:val="009661DE"/>
    <w:rsid w:val="00967EBB"/>
    <w:rsid w:val="00970631"/>
    <w:rsid w:val="009708C4"/>
    <w:rsid w:val="009708CE"/>
    <w:rsid w:val="0097106B"/>
    <w:rsid w:val="0097131B"/>
    <w:rsid w:val="009718F5"/>
    <w:rsid w:val="00971CAB"/>
    <w:rsid w:val="00971F1B"/>
    <w:rsid w:val="009721E6"/>
    <w:rsid w:val="009728A8"/>
    <w:rsid w:val="009729E5"/>
    <w:rsid w:val="00973327"/>
    <w:rsid w:val="00974667"/>
    <w:rsid w:val="00974CF3"/>
    <w:rsid w:val="00974D26"/>
    <w:rsid w:val="0097595F"/>
    <w:rsid w:val="00975C48"/>
    <w:rsid w:val="00975CBB"/>
    <w:rsid w:val="00975D1C"/>
    <w:rsid w:val="009765C6"/>
    <w:rsid w:val="00977408"/>
    <w:rsid w:val="00977769"/>
    <w:rsid w:val="009779AC"/>
    <w:rsid w:val="00977B1C"/>
    <w:rsid w:val="00980505"/>
    <w:rsid w:val="00980B86"/>
    <w:rsid w:val="00981466"/>
    <w:rsid w:val="009815EF"/>
    <w:rsid w:val="009818B0"/>
    <w:rsid w:val="00981CA3"/>
    <w:rsid w:val="00981D65"/>
    <w:rsid w:val="0098249A"/>
    <w:rsid w:val="009826A5"/>
    <w:rsid w:val="00982AEA"/>
    <w:rsid w:val="00983366"/>
    <w:rsid w:val="009834F6"/>
    <w:rsid w:val="00983998"/>
    <w:rsid w:val="00983BBE"/>
    <w:rsid w:val="0098446B"/>
    <w:rsid w:val="009859A0"/>
    <w:rsid w:val="00985A87"/>
    <w:rsid w:val="00985D11"/>
    <w:rsid w:val="00986689"/>
    <w:rsid w:val="0098674D"/>
    <w:rsid w:val="009869BF"/>
    <w:rsid w:val="00987038"/>
    <w:rsid w:val="00987261"/>
    <w:rsid w:val="0098729D"/>
    <w:rsid w:val="00987401"/>
    <w:rsid w:val="00987CFD"/>
    <w:rsid w:val="0099002B"/>
    <w:rsid w:val="00990705"/>
    <w:rsid w:val="00990EC1"/>
    <w:rsid w:val="00990EC8"/>
    <w:rsid w:val="009911F1"/>
    <w:rsid w:val="00992708"/>
    <w:rsid w:val="00992AA7"/>
    <w:rsid w:val="00992EBF"/>
    <w:rsid w:val="009933CF"/>
    <w:rsid w:val="00993A13"/>
    <w:rsid w:val="00993C11"/>
    <w:rsid w:val="00993F07"/>
    <w:rsid w:val="0099401F"/>
    <w:rsid w:val="00994D7E"/>
    <w:rsid w:val="00994E7F"/>
    <w:rsid w:val="009950F5"/>
    <w:rsid w:val="00995440"/>
    <w:rsid w:val="009955B3"/>
    <w:rsid w:val="00995945"/>
    <w:rsid w:val="00995973"/>
    <w:rsid w:val="00995EA7"/>
    <w:rsid w:val="00996168"/>
    <w:rsid w:val="0099648A"/>
    <w:rsid w:val="009A0B0D"/>
    <w:rsid w:val="009A0EDA"/>
    <w:rsid w:val="009A1421"/>
    <w:rsid w:val="009A1869"/>
    <w:rsid w:val="009A1E19"/>
    <w:rsid w:val="009A1FE5"/>
    <w:rsid w:val="009A2FA6"/>
    <w:rsid w:val="009A3231"/>
    <w:rsid w:val="009A33BA"/>
    <w:rsid w:val="009A34C6"/>
    <w:rsid w:val="009A361E"/>
    <w:rsid w:val="009A40F9"/>
    <w:rsid w:val="009A438E"/>
    <w:rsid w:val="009A547B"/>
    <w:rsid w:val="009A599C"/>
    <w:rsid w:val="009A5CF3"/>
    <w:rsid w:val="009A610E"/>
    <w:rsid w:val="009A6A45"/>
    <w:rsid w:val="009A6CBC"/>
    <w:rsid w:val="009A6CDA"/>
    <w:rsid w:val="009A6F02"/>
    <w:rsid w:val="009B0B2F"/>
    <w:rsid w:val="009B0BBF"/>
    <w:rsid w:val="009B0DFB"/>
    <w:rsid w:val="009B19C2"/>
    <w:rsid w:val="009B2D34"/>
    <w:rsid w:val="009B2FB1"/>
    <w:rsid w:val="009B32BF"/>
    <w:rsid w:val="009B3383"/>
    <w:rsid w:val="009B3A4F"/>
    <w:rsid w:val="009B3AC5"/>
    <w:rsid w:val="009B3D67"/>
    <w:rsid w:val="009B4031"/>
    <w:rsid w:val="009B4099"/>
    <w:rsid w:val="009B46B8"/>
    <w:rsid w:val="009B4717"/>
    <w:rsid w:val="009B4B07"/>
    <w:rsid w:val="009B4B97"/>
    <w:rsid w:val="009B4ECE"/>
    <w:rsid w:val="009B4F30"/>
    <w:rsid w:val="009B6C1D"/>
    <w:rsid w:val="009B743F"/>
    <w:rsid w:val="009B7761"/>
    <w:rsid w:val="009C078B"/>
    <w:rsid w:val="009C23BA"/>
    <w:rsid w:val="009C28E9"/>
    <w:rsid w:val="009C29AB"/>
    <w:rsid w:val="009C2B68"/>
    <w:rsid w:val="009C2D22"/>
    <w:rsid w:val="009C3237"/>
    <w:rsid w:val="009C4522"/>
    <w:rsid w:val="009C47EC"/>
    <w:rsid w:val="009C4892"/>
    <w:rsid w:val="009C4FDF"/>
    <w:rsid w:val="009C5022"/>
    <w:rsid w:val="009C51E7"/>
    <w:rsid w:val="009C5596"/>
    <w:rsid w:val="009C5796"/>
    <w:rsid w:val="009C62D0"/>
    <w:rsid w:val="009C6633"/>
    <w:rsid w:val="009C6A77"/>
    <w:rsid w:val="009C6B59"/>
    <w:rsid w:val="009C7206"/>
    <w:rsid w:val="009C7F9D"/>
    <w:rsid w:val="009D0542"/>
    <w:rsid w:val="009D05E1"/>
    <w:rsid w:val="009D0FF9"/>
    <w:rsid w:val="009D19B2"/>
    <w:rsid w:val="009D2027"/>
    <w:rsid w:val="009D24B7"/>
    <w:rsid w:val="009D3837"/>
    <w:rsid w:val="009D3D66"/>
    <w:rsid w:val="009D4198"/>
    <w:rsid w:val="009D46AE"/>
    <w:rsid w:val="009D6198"/>
    <w:rsid w:val="009D634E"/>
    <w:rsid w:val="009D7B45"/>
    <w:rsid w:val="009E108C"/>
    <w:rsid w:val="009E1235"/>
    <w:rsid w:val="009E16EF"/>
    <w:rsid w:val="009E1784"/>
    <w:rsid w:val="009E1C61"/>
    <w:rsid w:val="009E3414"/>
    <w:rsid w:val="009E36FA"/>
    <w:rsid w:val="009E3B3B"/>
    <w:rsid w:val="009E4240"/>
    <w:rsid w:val="009E45A2"/>
    <w:rsid w:val="009E4CDE"/>
    <w:rsid w:val="009E4DEB"/>
    <w:rsid w:val="009E5720"/>
    <w:rsid w:val="009E5852"/>
    <w:rsid w:val="009E58F1"/>
    <w:rsid w:val="009E6968"/>
    <w:rsid w:val="009E71D6"/>
    <w:rsid w:val="009E7225"/>
    <w:rsid w:val="009E729D"/>
    <w:rsid w:val="009E75FB"/>
    <w:rsid w:val="009E79E0"/>
    <w:rsid w:val="009E7A76"/>
    <w:rsid w:val="009E7C9E"/>
    <w:rsid w:val="009F035D"/>
    <w:rsid w:val="009F0597"/>
    <w:rsid w:val="009F07BB"/>
    <w:rsid w:val="009F0943"/>
    <w:rsid w:val="009F0961"/>
    <w:rsid w:val="009F1194"/>
    <w:rsid w:val="009F121B"/>
    <w:rsid w:val="009F2085"/>
    <w:rsid w:val="009F2638"/>
    <w:rsid w:val="009F2AAA"/>
    <w:rsid w:val="009F32E1"/>
    <w:rsid w:val="009F33F8"/>
    <w:rsid w:val="009F3E20"/>
    <w:rsid w:val="009F54D5"/>
    <w:rsid w:val="009F5709"/>
    <w:rsid w:val="009F5907"/>
    <w:rsid w:val="009F5D9B"/>
    <w:rsid w:val="009F6177"/>
    <w:rsid w:val="009F72FE"/>
    <w:rsid w:val="009F749E"/>
    <w:rsid w:val="009F7917"/>
    <w:rsid w:val="009F7923"/>
    <w:rsid w:val="00A0005A"/>
    <w:rsid w:val="00A0037B"/>
    <w:rsid w:val="00A005AD"/>
    <w:rsid w:val="00A014BA"/>
    <w:rsid w:val="00A016D2"/>
    <w:rsid w:val="00A01A5F"/>
    <w:rsid w:val="00A01EDB"/>
    <w:rsid w:val="00A01FEF"/>
    <w:rsid w:val="00A020F7"/>
    <w:rsid w:val="00A023AB"/>
    <w:rsid w:val="00A0250A"/>
    <w:rsid w:val="00A03B53"/>
    <w:rsid w:val="00A03B7C"/>
    <w:rsid w:val="00A03D6D"/>
    <w:rsid w:val="00A0412F"/>
    <w:rsid w:val="00A04638"/>
    <w:rsid w:val="00A05022"/>
    <w:rsid w:val="00A054F0"/>
    <w:rsid w:val="00A0570C"/>
    <w:rsid w:val="00A05E02"/>
    <w:rsid w:val="00A05EFC"/>
    <w:rsid w:val="00A06686"/>
    <w:rsid w:val="00A0732F"/>
    <w:rsid w:val="00A074E3"/>
    <w:rsid w:val="00A1002D"/>
    <w:rsid w:val="00A1098A"/>
    <w:rsid w:val="00A10A14"/>
    <w:rsid w:val="00A10E9C"/>
    <w:rsid w:val="00A11386"/>
    <w:rsid w:val="00A1176E"/>
    <w:rsid w:val="00A11A38"/>
    <w:rsid w:val="00A12311"/>
    <w:rsid w:val="00A123E7"/>
    <w:rsid w:val="00A12482"/>
    <w:rsid w:val="00A1250B"/>
    <w:rsid w:val="00A12BF1"/>
    <w:rsid w:val="00A13B96"/>
    <w:rsid w:val="00A13C9A"/>
    <w:rsid w:val="00A14017"/>
    <w:rsid w:val="00A1439B"/>
    <w:rsid w:val="00A145BD"/>
    <w:rsid w:val="00A147F0"/>
    <w:rsid w:val="00A14839"/>
    <w:rsid w:val="00A14CC2"/>
    <w:rsid w:val="00A14F36"/>
    <w:rsid w:val="00A16244"/>
    <w:rsid w:val="00A166DB"/>
    <w:rsid w:val="00A16C23"/>
    <w:rsid w:val="00A17427"/>
    <w:rsid w:val="00A178AA"/>
    <w:rsid w:val="00A20FEF"/>
    <w:rsid w:val="00A21521"/>
    <w:rsid w:val="00A2167F"/>
    <w:rsid w:val="00A22960"/>
    <w:rsid w:val="00A22D42"/>
    <w:rsid w:val="00A2354B"/>
    <w:rsid w:val="00A235BD"/>
    <w:rsid w:val="00A23D93"/>
    <w:rsid w:val="00A2496B"/>
    <w:rsid w:val="00A24FA7"/>
    <w:rsid w:val="00A2501F"/>
    <w:rsid w:val="00A251AB"/>
    <w:rsid w:val="00A25A95"/>
    <w:rsid w:val="00A263CA"/>
    <w:rsid w:val="00A26FF7"/>
    <w:rsid w:val="00A272E2"/>
    <w:rsid w:val="00A278F4"/>
    <w:rsid w:val="00A30C6E"/>
    <w:rsid w:val="00A30DC5"/>
    <w:rsid w:val="00A31BCA"/>
    <w:rsid w:val="00A325A7"/>
    <w:rsid w:val="00A3276A"/>
    <w:rsid w:val="00A329A6"/>
    <w:rsid w:val="00A32C85"/>
    <w:rsid w:val="00A32DF5"/>
    <w:rsid w:val="00A334F4"/>
    <w:rsid w:val="00A33C34"/>
    <w:rsid w:val="00A33C80"/>
    <w:rsid w:val="00A34285"/>
    <w:rsid w:val="00A3462D"/>
    <w:rsid w:val="00A34C74"/>
    <w:rsid w:val="00A357B7"/>
    <w:rsid w:val="00A35A30"/>
    <w:rsid w:val="00A35F3A"/>
    <w:rsid w:val="00A3663A"/>
    <w:rsid w:val="00A3678C"/>
    <w:rsid w:val="00A374C9"/>
    <w:rsid w:val="00A375FE"/>
    <w:rsid w:val="00A378EE"/>
    <w:rsid w:val="00A415AF"/>
    <w:rsid w:val="00A415CF"/>
    <w:rsid w:val="00A41D5C"/>
    <w:rsid w:val="00A42589"/>
    <w:rsid w:val="00A43194"/>
    <w:rsid w:val="00A4354C"/>
    <w:rsid w:val="00A43B52"/>
    <w:rsid w:val="00A441A4"/>
    <w:rsid w:val="00A443C3"/>
    <w:rsid w:val="00A4455C"/>
    <w:rsid w:val="00A447C8"/>
    <w:rsid w:val="00A449ED"/>
    <w:rsid w:val="00A4510D"/>
    <w:rsid w:val="00A45845"/>
    <w:rsid w:val="00A45D9B"/>
    <w:rsid w:val="00A45F5B"/>
    <w:rsid w:val="00A464E9"/>
    <w:rsid w:val="00A4691A"/>
    <w:rsid w:val="00A46E8C"/>
    <w:rsid w:val="00A47522"/>
    <w:rsid w:val="00A477E6"/>
    <w:rsid w:val="00A47ADC"/>
    <w:rsid w:val="00A47C93"/>
    <w:rsid w:val="00A502A6"/>
    <w:rsid w:val="00A5078E"/>
    <w:rsid w:val="00A50F27"/>
    <w:rsid w:val="00A51025"/>
    <w:rsid w:val="00A5133F"/>
    <w:rsid w:val="00A516DB"/>
    <w:rsid w:val="00A51ABF"/>
    <w:rsid w:val="00A522F7"/>
    <w:rsid w:val="00A5309A"/>
    <w:rsid w:val="00A53E57"/>
    <w:rsid w:val="00A5468C"/>
    <w:rsid w:val="00A54CB7"/>
    <w:rsid w:val="00A5518B"/>
    <w:rsid w:val="00A55829"/>
    <w:rsid w:val="00A5609B"/>
    <w:rsid w:val="00A56690"/>
    <w:rsid w:val="00A56D98"/>
    <w:rsid w:val="00A608CD"/>
    <w:rsid w:val="00A608D5"/>
    <w:rsid w:val="00A60DC7"/>
    <w:rsid w:val="00A61948"/>
    <w:rsid w:val="00A62072"/>
    <w:rsid w:val="00A623E6"/>
    <w:rsid w:val="00A63172"/>
    <w:rsid w:val="00A6328C"/>
    <w:rsid w:val="00A63A8A"/>
    <w:rsid w:val="00A6442D"/>
    <w:rsid w:val="00A645EA"/>
    <w:rsid w:val="00A64783"/>
    <w:rsid w:val="00A64829"/>
    <w:rsid w:val="00A64B67"/>
    <w:rsid w:val="00A64DB6"/>
    <w:rsid w:val="00A65D0C"/>
    <w:rsid w:val="00A65DAA"/>
    <w:rsid w:val="00A65FCE"/>
    <w:rsid w:val="00A6632A"/>
    <w:rsid w:val="00A668E5"/>
    <w:rsid w:val="00A67939"/>
    <w:rsid w:val="00A7033B"/>
    <w:rsid w:val="00A71C55"/>
    <w:rsid w:val="00A7208B"/>
    <w:rsid w:val="00A72512"/>
    <w:rsid w:val="00A73377"/>
    <w:rsid w:val="00A733DE"/>
    <w:rsid w:val="00A74552"/>
    <w:rsid w:val="00A746DB"/>
    <w:rsid w:val="00A747BC"/>
    <w:rsid w:val="00A749A7"/>
    <w:rsid w:val="00A74A92"/>
    <w:rsid w:val="00A74DB6"/>
    <w:rsid w:val="00A74FAD"/>
    <w:rsid w:val="00A753EA"/>
    <w:rsid w:val="00A75562"/>
    <w:rsid w:val="00A762C6"/>
    <w:rsid w:val="00A768A0"/>
    <w:rsid w:val="00A76A65"/>
    <w:rsid w:val="00A76D63"/>
    <w:rsid w:val="00A76E8E"/>
    <w:rsid w:val="00A7700E"/>
    <w:rsid w:val="00A77AC3"/>
    <w:rsid w:val="00A80AD7"/>
    <w:rsid w:val="00A815FE"/>
    <w:rsid w:val="00A820A4"/>
    <w:rsid w:val="00A827C3"/>
    <w:rsid w:val="00A82CA2"/>
    <w:rsid w:val="00A834F5"/>
    <w:rsid w:val="00A8385D"/>
    <w:rsid w:val="00A83DE7"/>
    <w:rsid w:val="00A83F0B"/>
    <w:rsid w:val="00A843EC"/>
    <w:rsid w:val="00A84617"/>
    <w:rsid w:val="00A84AF4"/>
    <w:rsid w:val="00A8544C"/>
    <w:rsid w:val="00A85550"/>
    <w:rsid w:val="00A86060"/>
    <w:rsid w:val="00A8617B"/>
    <w:rsid w:val="00A86C1B"/>
    <w:rsid w:val="00A86F31"/>
    <w:rsid w:val="00A871FB"/>
    <w:rsid w:val="00A878AA"/>
    <w:rsid w:val="00A87BD4"/>
    <w:rsid w:val="00A87CC3"/>
    <w:rsid w:val="00A87CD2"/>
    <w:rsid w:val="00A87DAE"/>
    <w:rsid w:val="00A9005C"/>
    <w:rsid w:val="00A90E7B"/>
    <w:rsid w:val="00A9123B"/>
    <w:rsid w:val="00A913D2"/>
    <w:rsid w:val="00A91C9F"/>
    <w:rsid w:val="00A9270A"/>
    <w:rsid w:val="00A92BA3"/>
    <w:rsid w:val="00A92BAB"/>
    <w:rsid w:val="00A93B40"/>
    <w:rsid w:val="00A94DB1"/>
    <w:rsid w:val="00A94F67"/>
    <w:rsid w:val="00A95319"/>
    <w:rsid w:val="00A96695"/>
    <w:rsid w:val="00AA01A9"/>
    <w:rsid w:val="00AA04AE"/>
    <w:rsid w:val="00AA04E5"/>
    <w:rsid w:val="00AA0546"/>
    <w:rsid w:val="00AA0738"/>
    <w:rsid w:val="00AA0B48"/>
    <w:rsid w:val="00AA0D36"/>
    <w:rsid w:val="00AA103A"/>
    <w:rsid w:val="00AA1B16"/>
    <w:rsid w:val="00AA2147"/>
    <w:rsid w:val="00AA22A4"/>
    <w:rsid w:val="00AA29EE"/>
    <w:rsid w:val="00AA36C4"/>
    <w:rsid w:val="00AA380B"/>
    <w:rsid w:val="00AA407E"/>
    <w:rsid w:val="00AA4347"/>
    <w:rsid w:val="00AA448A"/>
    <w:rsid w:val="00AA4F20"/>
    <w:rsid w:val="00AA5255"/>
    <w:rsid w:val="00AA529A"/>
    <w:rsid w:val="00AA69A0"/>
    <w:rsid w:val="00AA6E2F"/>
    <w:rsid w:val="00AA6FB3"/>
    <w:rsid w:val="00AA72BB"/>
    <w:rsid w:val="00AA7639"/>
    <w:rsid w:val="00AA79E4"/>
    <w:rsid w:val="00AB0802"/>
    <w:rsid w:val="00AB09B1"/>
    <w:rsid w:val="00AB0FE4"/>
    <w:rsid w:val="00AB1039"/>
    <w:rsid w:val="00AB126F"/>
    <w:rsid w:val="00AB15FF"/>
    <w:rsid w:val="00AB19C5"/>
    <w:rsid w:val="00AB1D11"/>
    <w:rsid w:val="00AB1F2B"/>
    <w:rsid w:val="00AB2BCC"/>
    <w:rsid w:val="00AB2D50"/>
    <w:rsid w:val="00AB3225"/>
    <w:rsid w:val="00AB3416"/>
    <w:rsid w:val="00AB3936"/>
    <w:rsid w:val="00AB398E"/>
    <w:rsid w:val="00AB3A23"/>
    <w:rsid w:val="00AB3C6B"/>
    <w:rsid w:val="00AB639C"/>
    <w:rsid w:val="00AB67FD"/>
    <w:rsid w:val="00AB6E54"/>
    <w:rsid w:val="00AB7117"/>
    <w:rsid w:val="00AB7AB4"/>
    <w:rsid w:val="00AB7C93"/>
    <w:rsid w:val="00AC037E"/>
    <w:rsid w:val="00AC05CC"/>
    <w:rsid w:val="00AC06F8"/>
    <w:rsid w:val="00AC0CA6"/>
    <w:rsid w:val="00AC0FE3"/>
    <w:rsid w:val="00AC130C"/>
    <w:rsid w:val="00AC1B5E"/>
    <w:rsid w:val="00AC1E23"/>
    <w:rsid w:val="00AC22AA"/>
    <w:rsid w:val="00AC2BE4"/>
    <w:rsid w:val="00AC2E13"/>
    <w:rsid w:val="00AC2E20"/>
    <w:rsid w:val="00AC3077"/>
    <w:rsid w:val="00AC37DA"/>
    <w:rsid w:val="00AC41C8"/>
    <w:rsid w:val="00AC43C7"/>
    <w:rsid w:val="00AC4C55"/>
    <w:rsid w:val="00AC4DFB"/>
    <w:rsid w:val="00AC4E4C"/>
    <w:rsid w:val="00AC5F3E"/>
    <w:rsid w:val="00AC6459"/>
    <w:rsid w:val="00AC64D7"/>
    <w:rsid w:val="00AC71BE"/>
    <w:rsid w:val="00AC7BE9"/>
    <w:rsid w:val="00AD00F0"/>
    <w:rsid w:val="00AD07DC"/>
    <w:rsid w:val="00AD1469"/>
    <w:rsid w:val="00AD1EBB"/>
    <w:rsid w:val="00AD1F03"/>
    <w:rsid w:val="00AD228D"/>
    <w:rsid w:val="00AD2AED"/>
    <w:rsid w:val="00AD2EA6"/>
    <w:rsid w:val="00AD30FD"/>
    <w:rsid w:val="00AD33DA"/>
    <w:rsid w:val="00AD44B6"/>
    <w:rsid w:val="00AD5053"/>
    <w:rsid w:val="00AD50C4"/>
    <w:rsid w:val="00AD540D"/>
    <w:rsid w:val="00AD58AC"/>
    <w:rsid w:val="00AD62A5"/>
    <w:rsid w:val="00AD6372"/>
    <w:rsid w:val="00AD7324"/>
    <w:rsid w:val="00AD78D9"/>
    <w:rsid w:val="00AD7CD3"/>
    <w:rsid w:val="00AE04F7"/>
    <w:rsid w:val="00AE0A89"/>
    <w:rsid w:val="00AE0C09"/>
    <w:rsid w:val="00AE1238"/>
    <w:rsid w:val="00AE1629"/>
    <w:rsid w:val="00AE1B2C"/>
    <w:rsid w:val="00AE1BBF"/>
    <w:rsid w:val="00AE2207"/>
    <w:rsid w:val="00AE22D1"/>
    <w:rsid w:val="00AE249D"/>
    <w:rsid w:val="00AE299F"/>
    <w:rsid w:val="00AE2EBF"/>
    <w:rsid w:val="00AE331A"/>
    <w:rsid w:val="00AE33DF"/>
    <w:rsid w:val="00AE350E"/>
    <w:rsid w:val="00AE3B0A"/>
    <w:rsid w:val="00AE3D19"/>
    <w:rsid w:val="00AE3E47"/>
    <w:rsid w:val="00AE413D"/>
    <w:rsid w:val="00AE4374"/>
    <w:rsid w:val="00AE44F7"/>
    <w:rsid w:val="00AE4533"/>
    <w:rsid w:val="00AE479D"/>
    <w:rsid w:val="00AE4955"/>
    <w:rsid w:val="00AE4D2C"/>
    <w:rsid w:val="00AE5648"/>
    <w:rsid w:val="00AE59C3"/>
    <w:rsid w:val="00AE6097"/>
    <w:rsid w:val="00AE661F"/>
    <w:rsid w:val="00AE678D"/>
    <w:rsid w:val="00AE6BBD"/>
    <w:rsid w:val="00AE7E4E"/>
    <w:rsid w:val="00AF015E"/>
    <w:rsid w:val="00AF120D"/>
    <w:rsid w:val="00AF127D"/>
    <w:rsid w:val="00AF136D"/>
    <w:rsid w:val="00AF203A"/>
    <w:rsid w:val="00AF2DC0"/>
    <w:rsid w:val="00AF31E3"/>
    <w:rsid w:val="00AF4079"/>
    <w:rsid w:val="00AF4164"/>
    <w:rsid w:val="00AF4310"/>
    <w:rsid w:val="00AF46F9"/>
    <w:rsid w:val="00AF4D41"/>
    <w:rsid w:val="00AF501D"/>
    <w:rsid w:val="00AF51B0"/>
    <w:rsid w:val="00AF54DD"/>
    <w:rsid w:val="00AF55FD"/>
    <w:rsid w:val="00AF64F1"/>
    <w:rsid w:val="00AF688B"/>
    <w:rsid w:val="00AF6D7C"/>
    <w:rsid w:val="00AF7052"/>
    <w:rsid w:val="00AF709B"/>
    <w:rsid w:val="00AF72FB"/>
    <w:rsid w:val="00AF7DE7"/>
    <w:rsid w:val="00AF7E90"/>
    <w:rsid w:val="00B00665"/>
    <w:rsid w:val="00B00947"/>
    <w:rsid w:val="00B0195A"/>
    <w:rsid w:val="00B019B9"/>
    <w:rsid w:val="00B02372"/>
    <w:rsid w:val="00B023B8"/>
    <w:rsid w:val="00B025AF"/>
    <w:rsid w:val="00B02A29"/>
    <w:rsid w:val="00B02ADE"/>
    <w:rsid w:val="00B02E85"/>
    <w:rsid w:val="00B032A4"/>
    <w:rsid w:val="00B033CE"/>
    <w:rsid w:val="00B03E9D"/>
    <w:rsid w:val="00B0421E"/>
    <w:rsid w:val="00B05464"/>
    <w:rsid w:val="00B0546E"/>
    <w:rsid w:val="00B058DB"/>
    <w:rsid w:val="00B05EB2"/>
    <w:rsid w:val="00B05F75"/>
    <w:rsid w:val="00B06959"/>
    <w:rsid w:val="00B06B11"/>
    <w:rsid w:val="00B06CF8"/>
    <w:rsid w:val="00B07434"/>
    <w:rsid w:val="00B07FC9"/>
    <w:rsid w:val="00B10EB7"/>
    <w:rsid w:val="00B10EE7"/>
    <w:rsid w:val="00B11341"/>
    <w:rsid w:val="00B113E8"/>
    <w:rsid w:val="00B114AA"/>
    <w:rsid w:val="00B12A2C"/>
    <w:rsid w:val="00B146B6"/>
    <w:rsid w:val="00B151E2"/>
    <w:rsid w:val="00B15734"/>
    <w:rsid w:val="00B15922"/>
    <w:rsid w:val="00B15C40"/>
    <w:rsid w:val="00B16333"/>
    <w:rsid w:val="00B1653C"/>
    <w:rsid w:val="00B16711"/>
    <w:rsid w:val="00B16E21"/>
    <w:rsid w:val="00B16F0D"/>
    <w:rsid w:val="00B173BC"/>
    <w:rsid w:val="00B17DEF"/>
    <w:rsid w:val="00B202A8"/>
    <w:rsid w:val="00B20794"/>
    <w:rsid w:val="00B20BDD"/>
    <w:rsid w:val="00B213A3"/>
    <w:rsid w:val="00B215A1"/>
    <w:rsid w:val="00B215A3"/>
    <w:rsid w:val="00B2270D"/>
    <w:rsid w:val="00B22E17"/>
    <w:rsid w:val="00B22E77"/>
    <w:rsid w:val="00B2346A"/>
    <w:rsid w:val="00B23C4C"/>
    <w:rsid w:val="00B23D01"/>
    <w:rsid w:val="00B245D6"/>
    <w:rsid w:val="00B2461A"/>
    <w:rsid w:val="00B24685"/>
    <w:rsid w:val="00B255C4"/>
    <w:rsid w:val="00B255DA"/>
    <w:rsid w:val="00B25AC0"/>
    <w:rsid w:val="00B25B6C"/>
    <w:rsid w:val="00B2627F"/>
    <w:rsid w:val="00B265A7"/>
    <w:rsid w:val="00B268A7"/>
    <w:rsid w:val="00B269A7"/>
    <w:rsid w:val="00B269F4"/>
    <w:rsid w:val="00B26B85"/>
    <w:rsid w:val="00B279AD"/>
    <w:rsid w:val="00B27AD0"/>
    <w:rsid w:val="00B27CAB"/>
    <w:rsid w:val="00B303E4"/>
    <w:rsid w:val="00B30BE4"/>
    <w:rsid w:val="00B324CB"/>
    <w:rsid w:val="00B326B3"/>
    <w:rsid w:val="00B328D2"/>
    <w:rsid w:val="00B328FD"/>
    <w:rsid w:val="00B32A85"/>
    <w:rsid w:val="00B32EB1"/>
    <w:rsid w:val="00B33658"/>
    <w:rsid w:val="00B347CA"/>
    <w:rsid w:val="00B34827"/>
    <w:rsid w:val="00B36890"/>
    <w:rsid w:val="00B36CA8"/>
    <w:rsid w:val="00B36E90"/>
    <w:rsid w:val="00B36FDD"/>
    <w:rsid w:val="00B37361"/>
    <w:rsid w:val="00B37932"/>
    <w:rsid w:val="00B37C9F"/>
    <w:rsid w:val="00B37DF2"/>
    <w:rsid w:val="00B416A3"/>
    <w:rsid w:val="00B41B1D"/>
    <w:rsid w:val="00B41E8B"/>
    <w:rsid w:val="00B420D5"/>
    <w:rsid w:val="00B421A2"/>
    <w:rsid w:val="00B423BB"/>
    <w:rsid w:val="00B42569"/>
    <w:rsid w:val="00B42772"/>
    <w:rsid w:val="00B42FDE"/>
    <w:rsid w:val="00B43E19"/>
    <w:rsid w:val="00B4408D"/>
    <w:rsid w:val="00B45B08"/>
    <w:rsid w:val="00B45DFF"/>
    <w:rsid w:val="00B461BF"/>
    <w:rsid w:val="00B46A50"/>
    <w:rsid w:val="00B46C4E"/>
    <w:rsid w:val="00B4704B"/>
    <w:rsid w:val="00B47141"/>
    <w:rsid w:val="00B47628"/>
    <w:rsid w:val="00B47812"/>
    <w:rsid w:val="00B47A5A"/>
    <w:rsid w:val="00B502BD"/>
    <w:rsid w:val="00B5061F"/>
    <w:rsid w:val="00B50BC8"/>
    <w:rsid w:val="00B52151"/>
    <w:rsid w:val="00B52266"/>
    <w:rsid w:val="00B52273"/>
    <w:rsid w:val="00B525EB"/>
    <w:rsid w:val="00B529ED"/>
    <w:rsid w:val="00B52BE0"/>
    <w:rsid w:val="00B52FC5"/>
    <w:rsid w:val="00B52FDD"/>
    <w:rsid w:val="00B5389B"/>
    <w:rsid w:val="00B5406C"/>
    <w:rsid w:val="00B54868"/>
    <w:rsid w:val="00B54E36"/>
    <w:rsid w:val="00B54EB3"/>
    <w:rsid w:val="00B54FAA"/>
    <w:rsid w:val="00B552AE"/>
    <w:rsid w:val="00B55784"/>
    <w:rsid w:val="00B55898"/>
    <w:rsid w:val="00B55E36"/>
    <w:rsid w:val="00B56A66"/>
    <w:rsid w:val="00B571FD"/>
    <w:rsid w:val="00B57346"/>
    <w:rsid w:val="00B60316"/>
    <w:rsid w:val="00B60D71"/>
    <w:rsid w:val="00B61557"/>
    <w:rsid w:val="00B62719"/>
    <w:rsid w:val="00B62C63"/>
    <w:rsid w:val="00B63849"/>
    <w:rsid w:val="00B63D00"/>
    <w:rsid w:val="00B64251"/>
    <w:rsid w:val="00B64349"/>
    <w:rsid w:val="00B64729"/>
    <w:rsid w:val="00B64F6E"/>
    <w:rsid w:val="00B64FCF"/>
    <w:rsid w:val="00B652C7"/>
    <w:rsid w:val="00B656FE"/>
    <w:rsid w:val="00B662FB"/>
    <w:rsid w:val="00B664A4"/>
    <w:rsid w:val="00B66C24"/>
    <w:rsid w:val="00B66E3A"/>
    <w:rsid w:val="00B66EE8"/>
    <w:rsid w:val="00B6718D"/>
    <w:rsid w:val="00B67D1A"/>
    <w:rsid w:val="00B70646"/>
    <w:rsid w:val="00B70F8A"/>
    <w:rsid w:val="00B7102E"/>
    <w:rsid w:val="00B71099"/>
    <w:rsid w:val="00B710B6"/>
    <w:rsid w:val="00B71586"/>
    <w:rsid w:val="00B71E7E"/>
    <w:rsid w:val="00B71EEB"/>
    <w:rsid w:val="00B71F24"/>
    <w:rsid w:val="00B722B3"/>
    <w:rsid w:val="00B73160"/>
    <w:rsid w:val="00B7335C"/>
    <w:rsid w:val="00B73C64"/>
    <w:rsid w:val="00B73E6E"/>
    <w:rsid w:val="00B74090"/>
    <w:rsid w:val="00B746A2"/>
    <w:rsid w:val="00B746CA"/>
    <w:rsid w:val="00B746D8"/>
    <w:rsid w:val="00B74767"/>
    <w:rsid w:val="00B74F98"/>
    <w:rsid w:val="00B7581C"/>
    <w:rsid w:val="00B75BAF"/>
    <w:rsid w:val="00B75C36"/>
    <w:rsid w:val="00B76062"/>
    <w:rsid w:val="00B7629F"/>
    <w:rsid w:val="00B76427"/>
    <w:rsid w:val="00B765A5"/>
    <w:rsid w:val="00B7678E"/>
    <w:rsid w:val="00B76B14"/>
    <w:rsid w:val="00B76E02"/>
    <w:rsid w:val="00B7715E"/>
    <w:rsid w:val="00B7725D"/>
    <w:rsid w:val="00B774F6"/>
    <w:rsid w:val="00B77972"/>
    <w:rsid w:val="00B77C4E"/>
    <w:rsid w:val="00B77D65"/>
    <w:rsid w:val="00B8015E"/>
    <w:rsid w:val="00B80316"/>
    <w:rsid w:val="00B80525"/>
    <w:rsid w:val="00B80A3F"/>
    <w:rsid w:val="00B813CE"/>
    <w:rsid w:val="00B81B6D"/>
    <w:rsid w:val="00B81D3F"/>
    <w:rsid w:val="00B81FCE"/>
    <w:rsid w:val="00B821B9"/>
    <w:rsid w:val="00B83F51"/>
    <w:rsid w:val="00B842DA"/>
    <w:rsid w:val="00B84645"/>
    <w:rsid w:val="00B84FA7"/>
    <w:rsid w:val="00B84FCA"/>
    <w:rsid w:val="00B8564C"/>
    <w:rsid w:val="00B85792"/>
    <w:rsid w:val="00B86294"/>
    <w:rsid w:val="00B8634A"/>
    <w:rsid w:val="00B867F0"/>
    <w:rsid w:val="00B86F54"/>
    <w:rsid w:val="00B872B3"/>
    <w:rsid w:val="00B87699"/>
    <w:rsid w:val="00B878A2"/>
    <w:rsid w:val="00B87D1F"/>
    <w:rsid w:val="00B87E8A"/>
    <w:rsid w:val="00B903D3"/>
    <w:rsid w:val="00B9072D"/>
    <w:rsid w:val="00B9133C"/>
    <w:rsid w:val="00B91C4D"/>
    <w:rsid w:val="00B91D3A"/>
    <w:rsid w:val="00B91E21"/>
    <w:rsid w:val="00B924BD"/>
    <w:rsid w:val="00B924D8"/>
    <w:rsid w:val="00B92BDF"/>
    <w:rsid w:val="00B930B0"/>
    <w:rsid w:val="00B93A3B"/>
    <w:rsid w:val="00B93BA3"/>
    <w:rsid w:val="00B93C59"/>
    <w:rsid w:val="00B94114"/>
    <w:rsid w:val="00B941A7"/>
    <w:rsid w:val="00B95D0E"/>
    <w:rsid w:val="00B96ECD"/>
    <w:rsid w:val="00B97AA5"/>
    <w:rsid w:val="00B97EB8"/>
    <w:rsid w:val="00B97F2C"/>
    <w:rsid w:val="00BA0386"/>
    <w:rsid w:val="00BA09FE"/>
    <w:rsid w:val="00BA139B"/>
    <w:rsid w:val="00BA13B9"/>
    <w:rsid w:val="00BA1737"/>
    <w:rsid w:val="00BA17A1"/>
    <w:rsid w:val="00BA2941"/>
    <w:rsid w:val="00BA2E13"/>
    <w:rsid w:val="00BA2E33"/>
    <w:rsid w:val="00BA31C0"/>
    <w:rsid w:val="00BA3257"/>
    <w:rsid w:val="00BA35B6"/>
    <w:rsid w:val="00BA46C8"/>
    <w:rsid w:val="00BA46F8"/>
    <w:rsid w:val="00BA4A34"/>
    <w:rsid w:val="00BA4B4B"/>
    <w:rsid w:val="00BA4CF6"/>
    <w:rsid w:val="00BA5138"/>
    <w:rsid w:val="00BA524A"/>
    <w:rsid w:val="00BA536F"/>
    <w:rsid w:val="00BA5718"/>
    <w:rsid w:val="00BA58DD"/>
    <w:rsid w:val="00BA5E52"/>
    <w:rsid w:val="00BA6098"/>
    <w:rsid w:val="00BA61EF"/>
    <w:rsid w:val="00BA6B75"/>
    <w:rsid w:val="00BA6BB3"/>
    <w:rsid w:val="00BA7310"/>
    <w:rsid w:val="00BA75D8"/>
    <w:rsid w:val="00BA787B"/>
    <w:rsid w:val="00BA7DDF"/>
    <w:rsid w:val="00BA7ED1"/>
    <w:rsid w:val="00BB0065"/>
    <w:rsid w:val="00BB007D"/>
    <w:rsid w:val="00BB0B11"/>
    <w:rsid w:val="00BB0C95"/>
    <w:rsid w:val="00BB0E22"/>
    <w:rsid w:val="00BB0E9B"/>
    <w:rsid w:val="00BB1FB7"/>
    <w:rsid w:val="00BB1FDE"/>
    <w:rsid w:val="00BB2620"/>
    <w:rsid w:val="00BB27BE"/>
    <w:rsid w:val="00BB28E4"/>
    <w:rsid w:val="00BB2D99"/>
    <w:rsid w:val="00BB2EA6"/>
    <w:rsid w:val="00BB436E"/>
    <w:rsid w:val="00BB4839"/>
    <w:rsid w:val="00BB4E20"/>
    <w:rsid w:val="00BB4E45"/>
    <w:rsid w:val="00BB5739"/>
    <w:rsid w:val="00BB692B"/>
    <w:rsid w:val="00BB6BE5"/>
    <w:rsid w:val="00BB71CC"/>
    <w:rsid w:val="00BB7311"/>
    <w:rsid w:val="00BB7625"/>
    <w:rsid w:val="00BC0243"/>
    <w:rsid w:val="00BC0EFB"/>
    <w:rsid w:val="00BC12C7"/>
    <w:rsid w:val="00BC13E8"/>
    <w:rsid w:val="00BC142F"/>
    <w:rsid w:val="00BC2015"/>
    <w:rsid w:val="00BC205D"/>
    <w:rsid w:val="00BC2AF7"/>
    <w:rsid w:val="00BC334B"/>
    <w:rsid w:val="00BC347B"/>
    <w:rsid w:val="00BC3611"/>
    <w:rsid w:val="00BC414A"/>
    <w:rsid w:val="00BC4582"/>
    <w:rsid w:val="00BC4E9F"/>
    <w:rsid w:val="00BC5833"/>
    <w:rsid w:val="00BC5A95"/>
    <w:rsid w:val="00BC6D3E"/>
    <w:rsid w:val="00BC74DC"/>
    <w:rsid w:val="00BC7649"/>
    <w:rsid w:val="00BC79C5"/>
    <w:rsid w:val="00BD0DB9"/>
    <w:rsid w:val="00BD1064"/>
    <w:rsid w:val="00BD11EE"/>
    <w:rsid w:val="00BD161A"/>
    <w:rsid w:val="00BD1E7E"/>
    <w:rsid w:val="00BD2A70"/>
    <w:rsid w:val="00BD3904"/>
    <w:rsid w:val="00BD3B93"/>
    <w:rsid w:val="00BD47AC"/>
    <w:rsid w:val="00BD4FB5"/>
    <w:rsid w:val="00BD543A"/>
    <w:rsid w:val="00BD58A8"/>
    <w:rsid w:val="00BD62A7"/>
    <w:rsid w:val="00BD6840"/>
    <w:rsid w:val="00BD6CAA"/>
    <w:rsid w:val="00BD7749"/>
    <w:rsid w:val="00BE0676"/>
    <w:rsid w:val="00BE0A95"/>
    <w:rsid w:val="00BE1134"/>
    <w:rsid w:val="00BE1C5B"/>
    <w:rsid w:val="00BE24F3"/>
    <w:rsid w:val="00BE258D"/>
    <w:rsid w:val="00BE2895"/>
    <w:rsid w:val="00BE34D7"/>
    <w:rsid w:val="00BE3AD1"/>
    <w:rsid w:val="00BE3BA7"/>
    <w:rsid w:val="00BE52CD"/>
    <w:rsid w:val="00BE67F4"/>
    <w:rsid w:val="00BE6FB1"/>
    <w:rsid w:val="00BE7392"/>
    <w:rsid w:val="00BE7C8A"/>
    <w:rsid w:val="00BE7CA9"/>
    <w:rsid w:val="00BF071E"/>
    <w:rsid w:val="00BF0812"/>
    <w:rsid w:val="00BF1504"/>
    <w:rsid w:val="00BF1BD9"/>
    <w:rsid w:val="00BF251D"/>
    <w:rsid w:val="00BF26D3"/>
    <w:rsid w:val="00BF2812"/>
    <w:rsid w:val="00BF2B77"/>
    <w:rsid w:val="00BF2D2E"/>
    <w:rsid w:val="00BF35C8"/>
    <w:rsid w:val="00BF3C5E"/>
    <w:rsid w:val="00BF41F7"/>
    <w:rsid w:val="00BF45C2"/>
    <w:rsid w:val="00BF4D34"/>
    <w:rsid w:val="00BF59B4"/>
    <w:rsid w:val="00BF61E2"/>
    <w:rsid w:val="00BF6B6B"/>
    <w:rsid w:val="00BF717B"/>
    <w:rsid w:val="00BF724A"/>
    <w:rsid w:val="00BF73FB"/>
    <w:rsid w:val="00BF7926"/>
    <w:rsid w:val="00BF7949"/>
    <w:rsid w:val="00BF7D2E"/>
    <w:rsid w:val="00C000E3"/>
    <w:rsid w:val="00C0037E"/>
    <w:rsid w:val="00C0063C"/>
    <w:rsid w:val="00C01275"/>
    <w:rsid w:val="00C01315"/>
    <w:rsid w:val="00C01EF1"/>
    <w:rsid w:val="00C0238F"/>
    <w:rsid w:val="00C02D7F"/>
    <w:rsid w:val="00C02D9E"/>
    <w:rsid w:val="00C02F05"/>
    <w:rsid w:val="00C03187"/>
    <w:rsid w:val="00C035D4"/>
    <w:rsid w:val="00C03890"/>
    <w:rsid w:val="00C03C5F"/>
    <w:rsid w:val="00C03F2D"/>
    <w:rsid w:val="00C05149"/>
    <w:rsid w:val="00C052AA"/>
    <w:rsid w:val="00C05823"/>
    <w:rsid w:val="00C05C38"/>
    <w:rsid w:val="00C06174"/>
    <w:rsid w:val="00C068C0"/>
    <w:rsid w:val="00C06D9A"/>
    <w:rsid w:val="00C06E58"/>
    <w:rsid w:val="00C070DA"/>
    <w:rsid w:val="00C072F1"/>
    <w:rsid w:val="00C07D21"/>
    <w:rsid w:val="00C108FF"/>
    <w:rsid w:val="00C1098B"/>
    <w:rsid w:val="00C10BC9"/>
    <w:rsid w:val="00C10C43"/>
    <w:rsid w:val="00C10D95"/>
    <w:rsid w:val="00C10DDA"/>
    <w:rsid w:val="00C10F32"/>
    <w:rsid w:val="00C11598"/>
    <w:rsid w:val="00C11AAF"/>
    <w:rsid w:val="00C11DDF"/>
    <w:rsid w:val="00C12160"/>
    <w:rsid w:val="00C125A6"/>
    <w:rsid w:val="00C1284D"/>
    <w:rsid w:val="00C12ADE"/>
    <w:rsid w:val="00C12F38"/>
    <w:rsid w:val="00C1303A"/>
    <w:rsid w:val="00C13574"/>
    <w:rsid w:val="00C141BD"/>
    <w:rsid w:val="00C146CF"/>
    <w:rsid w:val="00C14B29"/>
    <w:rsid w:val="00C15138"/>
    <w:rsid w:val="00C157F3"/>
    <w:rsid w:val="00C158AC"/>
    <w:rsid w:val="00C15961"/>
    <w:rsid w:val="00C15A25"/>
    <w:rsid w:val="00C15D41"/>
    <w:rsid w:val="00C15EBC"/>
    <w:rsid w:val="00C164A6"/>
    <w:rsid w:val="00C1653B"/>
    <w:rsid w:val="00C17935"/>
    <w:rsid w:val="00C17F33"/>
    <w:rsid w:val="00C20F4A"/>
    <w:rsid w:val="00C216DB"/>
    <w:rsid w:val="00C21EAB"/>
    <w:rsid w:val="00C224F3"/>
    <w:rsid w:val="00C22BDA"/>
    <w:rsid w:val="00C2351D"/>
    <w:rsid w:val="00C23B68"/>
    <w:rsid w:val="00C2476B"/>
    <w:rsid w:val="00C24E62"/>
    <w:rsid w:val="00C25326"/>
    <w:rsid w:val="00C257D8"/>
    <w:rsid w:val="00C25D14"/>
    <w:rsid w:val="00C26068"/>
    <w:rsid w:val="00C267EE"/>
    <w:rsid w:val="00C26A79"/>
    <w:rsid w:val="00C26E3C"/>
    <w:rsid w:val="00C26EF3"/>
    <w:rsid w:val="00C270C9"/>
    <w:rsid w:val="00C271C6"/>
    <w:rsid w:val="00C276CE"/>
    <w:rsid w:val="00C27F2F"/>
    <w:rsid w:val="00C306A1"/>
    <w:rsid w:val="00C30EC7"/>
    <w:rsid w:val="00C3122C"/>
    <w:rsid w:val="00C326BB"/>
    <w:rsid w:val="00C326F3"/>
    <w:rsid w:val="00C328AA"/>
    <w:rsid w:val="00C328D8"/>
    <w:rsid w:val="00C33AA0"/>
    <w:rsid w:val="00C33F4C"/>
    <w:rsid w:val="00C3460A"/>
    <w:rsid w:val="00C34ADC"/>
    <w:rsid w:val="00C34CCC"/>
    <w:rsid w:val="00C357EF"/>
    <w:rsid w:val="00C35899"/>
    <w:rsid w:val="00C35B53"/>
    <w:rsid w:val="00C35CE9"/>
    <w:rsid w:val="00C36536"/>
    <w:rsid w:val="00C36B3C"/>
    <w:rsid w:val="00C36F4A"/>
    <w:rsid w:val="00C3704C"/>
    <w:rsid w:val="00C374A3"/>
    <w:rsid w:val="00C376D3"/>
    <w:rsid w:val="00C379D1"/>
    <w:rsid w:val="00C37F06"/>
    <w:rsid w:val="00C405E1"/>
    <w:rsid w:val="00C40931"/>
    <w:rsid w:val="00C41169"/>
    <w:rsid w:val="00C42041"/>
    <w:rsid w:val="00C423E8"/>
    <w:rsid w:val="00C4252F"/>
    <w:rsid w:val="00C425B5"/>
    <w:rsid w:val="00C429FF"/>
    <w:rsid w:val="00C42C20"/>
    <w:rsid w:val="00C42E4D"/>
    <w:rsid w:val="00C42E64"/>
    <w:rsid w:val="00C431B2"/>
    <w:rsid w:val="00C4322C"/>
    <w:rsid w:val="00C4370D"/>
    <w:rsid w:val="00C43714"/>
    <w:rsid w:val="00C438AD"/>
    <w:rsid w:val="00C448E3"/>
    <w:rsid w:val="00C45610"/>
    <w:rsid w:val="00C45B24"/>
    <w:rsid w:val="00C45FC2"/>
    <w:rsid w:val="00C467A0"/>
    <w:rsid w:val="00C478D7"/>
    <w:rsid w:val="00C478E7"/>
    <w:rsid w:val="00C50772"/>
    <w:rsid w:val="00C50C49"/>
    <w:rsid w:val="00C510CA"/>
    <w:rsid w:val="00C51234"/>
    <w:rsid w:val="00C518D2"/>
    <w:rsid w:val="00C52103"/>
    <w:rsid w:val="00C52396"/>
    <w:rsid w:val="00C52450"/>
    <w:rsid w:val="00C52A9E"/>
    <w:rsid w:val="00C52D39"/>
    <w:rsid w:val="00C52E02"/>
    <w:rsid w:val="00C52F43"/>
    <w:rsid w:val="00C534FB"/>
    <w:rsid w:val="00C53667"/>
    <w:rsid w:val="00C53AB9"/>
    <w:rsid w:val="00C53AE2"/>
    <w:rsid w:val="00C53B1A"/>
    <w:rsid w:val="00C53C77"/>
    <w:rsid w:val="00C5468A"/>
    <w:rsid w:val="00C549B2"/>
    <w:rsid w:val="00C54DBA"/>
    <w:rsid w:val="00C54DFF"/>
    <w:rsid w:val="00C551A8"/>
    <w:rsid w:val="00C55626"/>
    <w:rsid w:val="00C5592F"/>
    <w:rsid w:val="00C55B59"/>
    <w:rsid w:val="00C55B8E"/>
    <w:rsid w:val="00C5626A"/>
    <w:rsid w:val="00C564C7"/>
    <w:rsid w:val="00C57633"/>
    <w:rsid w:val="00C57A15"/>
    <w:rsid w:val="00C57C54"/>
    <w:rsid w:val="00C601B4"/>
    <w:rsid w:val="00C616D8"/>
    <w:rsid w:val="00C61A22"/>
    <w:rsid w:val="00C6279C"/>
    <w:rsid w:val="00C62B99"/>
    <w:rsid w:val="00C62CC3"/>
    <w:rsid w:val="00C62D7A"/>
    <w:rsid w:val="00C632EA"/>
    <w:rsid w:val="00C641DE"/>
    <w:rsid w:val="00C64675"/>
    <w:rsid w:val="00C648B9"/>
    <w:rsid w:val="00C6490F"/>
    <w:rsid w:val="00C64CFA"/>
    <w:rsid w:val="00C65C62"/>
    <w:rsid w:val="00C65F67"/>
    <w:rsid w:val="00C66452"/>
    <w:rsid w:val="00C6656B"/>
    <w:rsid w:val="00C66813"/>
    <w:rsid w:val="00C671CD"/>
    <w:rsid w:val="00C67A1C"/>
    <w:rsid w:val="00C67B58"/>
    <w:rsid w:val="00C67CC7"/>
    <w:rsid w:val="00C67F92"/>
    <w:rsid w:val="00C705E3"/>
    <w:rsid w:val="00C7085B"/>
    <w:rsid w:val="00C708D2"/>
    <w:rsid w:val="00C71AF7"/>
    <w:rsid w:val="00C71D3F"/>
    <w:rsid w:val="00C71E16"/>
    <w:rsid w:val="00C71EBB"/>
    <w:rsid w:val="00C72BD3"/>
    <w:rsid w:val="00C744B4"/>
    <w:rsid w:val="00C74C9C"/>
    <w:rsid w:val="00C75025"/>
    <w:rsid w:val="00C7514D"/>
    <w:rsid w:val="00C7693D"/>
    <w:rsid w:val="00C76F51"/>
    <w:rsid w:val="00C80064"/>
    <w:rsid w:val="00C8020E"/>
    <w:rsid w:val="00C80B6A"/>
    <w:rsid w:val="00C80EDB"/>
    <w:rsid w:val="00C8257E"/>
    <w:rsid w:val="00C82AE6"/>
    <w:rsid w:val="00C82CC7"/>
    <w:rsid w:val="00C833D9"/>
    <w:rsid w:val="00C8361A"/>
    <w:rsid w:val="00C837D2"/>
    <w:rsid w:val="00C83977"/>
    <w:rsid w:val="00C83CFC"/>
    <w:rsid w:val="00C83F84"/>
    <w:rsid w:val="00C84155"/>
    <w:rsid w:val="00C84265"/>
    <w:rsid w:val="00C84658"/>
    <w:rsid w:val="00C846F7"/>
    <w:rsid w:val="00C84861"/>
    <w:rsid w:val="00C8494E"/>
    <w:rsid w:val="00C84966"/>
    <w:rsid w:val="00C84C1B"/>
    <w:rsid w:val="00C84EB3"/>
    <w:rsid w:val="00C85BEC"/>
    <w:rsid w:val="00C85DAC"/>
    <w:rsid w:val="00C865C8"/>
    <w:rsid w:val="00C86785"/>
    <w:rsid w:val="00C868B2"/>
    <w:rsid w:val="00C87C2A"/>
    <w:rsid w:val="00C91270"/>
    <w:rsid w:val="00C91AE8"/>
    <w:rsid w:val="00C91FBC"/>
    <w:rsid w:val="00C92B4E"/>
    <w:rsid w:val="00C92DF8"/>
    <w:rsid w:val="00C92F57"/>
    <w:rsid w:val="00C933C9"/>
    <w:rsid w:val="00C93869"/>
    <w:rsid w:val="00C939F5"/>
    <w:rsid w:val="00C93A95"/>
    <w:rsid w:val="00C9479A"/>
    <w:rsid w:val="00C957E9"/>
    <w:rsid w:val="00C95D41"/>
    <w:rsid w:val="00C95FEA"/>
    <w:rsid w:val="00C96EB6"/>
    <w:rsid w:val="00C973C0"/>
    <w:rsid w:val="00C9764A"/>
    <w:rsid w:val="00CA0614"/>
    <w:rsid w:val="00CA3885"/>
    <w:rsid w:val="00CA3A1C"/>
    <w:rsid w:val="00CA4001"/>
    <w:rsid w:val="00CA42F3"/>
    <w:rsid w:val="00CA4355"/>
    <w:rsid w:val="00CA4FD6"/>
    <w:rsid w:val="00CA5599"/>
    <w:rsid w:val="00CA6079"/>
    <w:rsid w:val="00CA686B"/>
    <w:rsid w:val="00CA6E0D"/>
    <w:rsid w:val="00CA7C1A"/>
    <w:rsid w:val="00CA7EB8"/>
    <w:rsid w:val="00CA7F1D"/>
    <w:rsid w:val="00CB035E"/>
    <w:rsid w:val="00CB0F66"/>
    <w:rsid w:val="00CB102B"/>
    <w:rsid w:val="00CB1E22"/>
    <w:rsid w:val="00CB241B"/>
    <w:rsid w:val="00CB3A82"/>
    <w:rsid w:val="00CB3C1E"/>
    <w:rsid w:val="00CB3DA7"/>
    <w:rsid w:val="00CB430B"/>
    <w:rsid w:val="00CB4642"/>
    <w:rsid w:val="00CB52CA"/>
    <w:rsid w:val="00CB5354"/>
    <w:rsid w:val="00CB5D64"/>
    <w:rsid w:val="00CB5E3A"/>
    <w:rsid w:val="00CB62FE"/>
    <w:rsid w:val="00CB63A3"/>
    <w:rsid w:val="00CB693F"/>
    <w:rsid w:val="00CB7251"/>
    <w:rsid w:val="00CB796A"/>
    <w:rsid w:val="00CC0FE0"/>
    <w:rsid w:val="00CC1557"/>
    <w:rsid w:val="00CC15D1"/>
    <w:rsid w:val="00CC25B4"/>
    <w:rsid w:val="00CC2660"/>
    <w:rsid w:val="00CC2F3B"/>
    <w:rsid w:val="00CC36D9"/>
    <w:rsid w:val="00CC37C5"/>
    <w:rsid w:val="00CC3E64"/>
    <w:rsid w:val="00CC3EB4"/>
    <w:rsid w:val="00CC3F64"/>
    <w:rsid w:val="00CC478E"/>
    <w:rsid w:val="00CC4A31"/>
    <w:rsid w:val="00CC4D80"/>
    <w:rsid w:val="00CC5127"/>
    <w:rsid w:val="00CC5888"/>
    <w:rsid w:val="00CC5BB9"/>
    <w:rsid w:val="00CC5DCD"/>
    <w:rsid w:val="00CC5E82"/>
    <w:rsid w:val="00CC64C2"/>
    <w:rsid w:val="00CC669E"/>
    <w:rsid w:val="00CC6832"/>
    <w:rsid w:val="00CC69B1"/>
    <w:rsid w:val="00CC69C6"/>
    <w:rsid w:val="00CC6B3D"/>
    <w:rsid w:val="00CC7373"/>
    <w:rsid w:val="00CC7E51"/>
    <w:rsid w:val="00CD0072"/>
    <w:rsid w:val="00CD0578"/>
    <w:rsid w:val="00CD10AC"/>
    <w:rsid w:val="00CD1128"/>
    <w:rsid w:val="00CD1A58"/>
    <w:rsid w:val="00CD2AA9"/>
    <w:rsid w:val="00CD2AF1"/>
    <w:rsid w:val="00CD2C57"/>
    <w:rsid w:val="00CD3A2B"/>
    <w:rsid w:val="00CD3DBA"/>
    <w:rsid w:val="00CD4260"/>
    <w:rsid w:val="00CD48D9"/>
    <w:rsid w:val="00CD4AB2"/>
    <w:rsid w:val="00CD4E34"/>
    <w:rsid w:val="00CD527A"/>
    <w:rsid w:val="00CD5315"/>
    <w:rsid w:val="00CD544D"/>
    <w:rsid w:val="00CD580A"/>
    <w:rsid w:val="00CD5A18"/>
    <w:rsid w:val="00CD5B69"/>
    <w:rsid w:val="00CD5BC6"/>
    <w:rsid w:val="00CD5DC6"/>
    <w:rsid w:val="00CD6075"/>
    <w:rsid w:val="00CD6159"/>
    <w:rsid w:val="00CD64C7"/>
    <w:rsid w:val="00CD6B81"/>
    <w:rsid w:val="00CD7739"/>
    <w:rsid w:val="00CD778E"/>
    <w:rsid w:val="00CD7D3F"/>
    <w:rsid w:val="00CD7F18"/>
    <w:rsid w:val="00CE02CE"/>
    <w:rsid w:val="00CE03C4"/>
    <w:rsid w:val="00CE0733"/>
    <w:rsid w:val="00CE107A"/>
    <w:rsid w:val="00CE14DF"/>
    <w:rsid w:val="00CE166B"/>
    <w:rsid w:val="00CE166F"/>
    <w:rsid w:val="00CE1B9A"/>
    <w:rsid w:val="00CE27E8"/>
    <w:rsid w:val="00CE2853"/>
    <w:rsid w:val="00CE2969"/>
    <w:rsid w:val="00CE37C2"/>
    <w:rsid w:val="00CE3D7E"/>
    <w:rsid w:val="00CE474D"/>
    <w:rsid w:val="00CE4DCE"/>
    <w:rsid w:val="00CE5109"/>
    <w:rsid w:val="00CE5336"/>
    <w:rsid w:val="00CE5D15"/>
    <w:rsid w:val="00CE6D58"/>
    <w:rsid w:val="00CE7CC4"/>
    <w:rsid w:val="00CE7FF3"/>
    <w:rsid w:val="00CF01CC"/>
    <w:rsid w:val="00CF057E"/>
    <w:rsid w:val="00CF172A"/>
    <w:rsid w:val="00CF18DD"/>
    <w:rsid w:val="00CF20EC"/>
    <w:rsid w:val="00CF27CC"/>
    <w:rsid w:val="00CF2AEA"/>
    <w:rsid w:val="00CF36DC"/>
    <w:rsid w:val="00CF36E5"/>
    <w:rsid w:val="00CF3872"/>
    <w:rsid w:val="00CF3FFE"/>
    <w:rsid w:val="00CF422E"/>
    <w:rsid w:val="00CF450A"/>
    <w:rsid w:val="00CF4E9D"/>
    <w:rsid w:val="00CF58EF"/>
    <w:rsid w:val="00CF6423"/>
    <w:rsid w:val="00CF6F21"/>
    <w:rsid w:val="00CF7482"/>
    <w:rsid w:val="00CF79E4"/>
    <w:rsid w:val="00D00202"/>
    <w:rsid w:val="00D02560"/>
    <w:rsid w:val="00D02616"/>
    <w:rsid w:val="00D02EC4"/>
    <w:rsid w:val="00D0305B"/>
    <w:rsid w:val="00D0313F"/>
    <w:rsid w:val="00D03269"/>
    <w:rsid w:val="00D03656"/>
    <w:rsid w:val="00D03791"/>
    <w:rsid w:val="00D03EE6"/>
    <w:rsid w:val="00D047D2"/>
    <w:rsid w:val="00D0497E"/>
    <w:rsid w:val="00D04A46"/>
    <w:rsid w:val="00D04FC2"/>
    <w:rsid w:val="00D05D1D"/>
    <w:rsid w:val="00D05E93"/>
    <w:rsid w:val="00D06790"/>
    <w:rsid w:val="00D06EEE"/>
    <w:rsid w:val="00D071FA"/>
    <w:rsid w:val="00D07311"/>
    <w:rsid w:val="00D076F1"/>
    <w:rsid w:val="00D07783"/>
    <w:rsid w:val="00D10543"/>
    <w:rsid w:val="00D10BC4"/>
    <w:rsid w:val="00D11293"/>
    <w:rsid w:val="00D12893"/>
    <w:rsid w:val="00D13A99"/>
    <w:rsid w:val="00D13D67"/>
    <w:rsid w:val="00D14191"/>
    <w:rsid w:val="00D1422E"/>
    <w:rsid w:val="00D15DD1"/>
    <w:rsid w:val="00D15F12"/>
    <w:rsid w:val="00D165EC"/>
    <w:rsid w:val="00D16A25"/>
    <w:rsid w:val="00D16CA3"/>
    <w:rsid w:val="00D16F5E"/>
    <w:rsid w:val="00D17846"/>
    <w:rsid w:val="00D1788A"/>
    <w:rsid w:val="00D17A18"/>
    <w:rsid w:val="00D17C36"/>
    <w:rsid w:val="00D17E44"/>
    <w:rsid w:val="00D17E81"/>
    <w:rsid w:val="00D17EA4"/>
    <w:rsid w:val="00D20463"/>
    <w:rsid w:val="00D219DB"/>
    <w:rsid w:val="00D21A50"/>
    <w:rsid w:val="00D21F67"/>
    <w:rsid w:val="00D22552"/>
    <w:rsid w:val="00D238AB"/>
    <w:rsid w:val="00D239A3"/>
    <w:rsid w:val="00D23AA1"/>
    <w:rsid w:val="00D24231"/>
    <w:rsid w:val="00D244AA"/>
    <w:rsid w:val="00D24606"/>
    <w:rsid w:val="00D24C62"/>
    <w:rsid w:val="00D24DBD"/>
    <w:rsid w:val="00D255F6"/>
    <w:rsid w:val="00D25A50"/>
    <w:rsid w:val="00D25B70"/>
    <w:rsid w:val="00D25C11"/>
    <w:rsid w:val="00D25DD7"/>
    <w:rsid w:val="00D2609D"/>
    <w:rsid w:val="00D260EA"/>
    <w:rsid w:val="00D26A78"/>
    <w:rsid w:val="00D26DFE"/>
    <w:rsid w:val="00D27633"/>
    <w:rsid w:val="00D30073"/>
    <w:rsid w:val="00D3033E"/>
    <w:rsid w:val="00D3041C"/>
    <w:rsid w:val="00D3045A"/>
    <w:rsid w:val="00D30533"/>
    <w:rsid w:val="00D3066D"/>
    <w:rsid w:val="00D30983"/>
    <w:rsid w:val="00D30FC7"/>
    <w:rsid w:val="00D3296B"/>
    <w:rsid w:val="00D3298E"/>
    <w:rsid w:val="00D32A5C"/>
    <w:rsid w:val="00D32D59"/>
    <w:rsid w:val="00D32E60"/>
    <w:rsid w:val="00D337BB"/>
    <w:rsid w:val="00D338ED"/>
    <w:rsid w:val="00D34D5F"/>
    <w:rsid w:val="00D3586A"/>
    <w:rsid w:val="00D35A12"/>
    <w:rsid w:val="00D35E65"/>
    <w:rsid w:val="00D361E9"/>
    <w:rsid w:val="00D3647F"/>
    <w:rsid w:val="00D36E05"/>
    <w:rsid w:val="00D36E3E"/>
    <w:rsid w:val="00D37186"/>
    <w:rsid w:val="00D37D1B"/>
    <w:rsid w:val="00D40503"/>
    <w:rsid w:val="00D40FB4"/>
    <w:rsid w:val="00D41852"/>
    <w:rsid w:val="00D41D7E"/>
    <w:rsid w:val="00D4344D"/>
    <w:rsid w:val="00D43BEC"/>
    <w:rsid w:val="00D43CEF"/>
    <w:rsid w:val="00D44FD8"/>
    <w:rsid w:val="00D45343"/>
    <w:rsid w:val="00D46A4D"/>
    <w:rsid w:val="00D475AD"/>
    <w:rsid w:val="00D47647"/>
    <w:rsid w:val="00D50807"/>
    <w:rsid w:val="00D50EC1"/>
    <w:rsid w:val="00D50F44"/>
    <w:rsid w:val="00D50F88"/>
    <w:rsid w:val="00D5150A"/>
    <w:rsid w:val="00D51938"/>
    <w:rsid w:val="00D51EBA"/>
    <w:rsid w:val="00D52C07"/>
    <w:rsid w:val="00D52EBD"/>
    <w:rsid w:val="00D530A1"/>
    <w:rsid w:val="00D53F42"/>
    <w:rsid w:val="00D542E7"/>
    <w:rsid w:val="00D545B6"/>
    <w:rsid w:val="00D55194"/>
    <w:rsid w:val="00D551F9"/>
    <w:rsid w:val="00D55254"/>
    <w:rsid w:val="00D561C5"/>
    <w:rsid w:val="00D5640F"/>
    <w:rsid w:val="00D56595"/>
    <w:rsid w:val="00D56813"/>
    <w:rsid w:val="00D578D0"/>
    <w:rsid w:val="00D578E8"/>
    <w:rsid w:val="00D579B0"/>
    <w:rsid w:val="00D601B8"/>
    <w:rsid w:val="00D60533"/>
    <w:rsid w:val="00D6093A"/>
    <w:rsid w:val="00D60A67"/>
    <w:rsid w:val="00D612FD"/>
    <w:rsid w:val="00D62185"/>
    <w:rsid w:val="00D62332"/>
    <w:rsid w:val="00D62B57"/>
    <w:rsid w:val="00D635FA"/>
    <w:rsid w:val="00D63978"/>
    <w:rsid w:val="00D63D87"/>
    <w:rsid w:val="00D63FCF"/>
    <w:rsid w:val="00D6490A"/>
    <w:rsid w:val="00D649DE"/>
    <w:rsid w:val="00D64CF9"/>
    <w:rsid w:val="00D6517B"/>
    <w:rsid w:val="00D654AA"/>
    <w:rsid w:val="00D65D15"/>
    <w:rsid w:val="00D6668C"/>
    <w:rsid w:val="00D66E8E"/>
    <w:rsid w:val="00D6775F"/>
    <w:rsid w:val="00D709AF"/>
    <w:rsid w:val="00D7160A"/>
    <w:rsid w:val="00D71B70"/>
    <w:rsid w:val="00D72397"/>
    <w:rsid w:val="00D72D7C"/>
    <w:rsid w:val="00D73CD6"/>
    <w:rsid w:val="00D73D9B"/>
    <w:rsid w:val="00D7458A"/>
    <w:rsid w:val="00D756CE"/>
    <w:rsid w:val="00D759D7"/>
    <w:rsid w:val="00D76AAB"/>
    <w:rsid w:val="00D76B49"/>
    <w:rsid w:val="00D774DE"/>
    <w:rsid w:val="00D80173"/>
    <w:rsid w:val="00D810F0"/>
    <w:rsid w:val="00D8169F"/>
    <w:rsid w:val="00D820A5"/>
    <w:rsid w:val="00D82480"/>
    <w:rsid w:val="00D82DF5"/>
    <w:rsid w:val="00D8303D"/>
    <w:rsid w:val="00D8348E"/>
    <w:rsid w:val="00D8385D"/>
    <w:rsid w:val="00D83B03"/>
    <w:rsid w:val="00D83F14"/>
    <w:rsid w:val="00D8461C"/>
    <w:rsid w:val="00D84D8C"/>
    <w:rsid w:val="00D84EB3"/>
    <w:rsid w:val="00D85002"/>
    <w:rsid w:val="00D8588B"/>
    <w:rsid w:val="00D85EFF"/>
    <w:rsid w:val="00D878C8"/>
    <w:rsid w:val="00D87E38"/>
    <w:rsid w:val="00D90219"/>
    <w:rsid w:val="00D9049F"/>
    <w:rsid w:val="00D9168A"/>
    <w:rsid w:val="00D9179A"/>
    <w:rsid w:val="00D91851"/>
    <w:rsid w:val="00D92E44"/>
    <w:rsid w:val="00D92F1F"/>
    <w:rsid w:val="00D93445"/>
    <w:rsid w:val="00D93691"/>
    <w:rsid w:val="00D939A2"/>
    <w:rsid w:val="00D93D88"/>
    <w:rsid w:val="00D94547"/>
    <w:rsid w:val="00D94846"/>
    <w:rsid w:val="00D9620F"/>
    <w:rsid w:val="00D973D5"/>
    <w:rsid w:val="00D97DAE"/>
    <w:rsid w:val="00DA0843"/>
    <w:rsid w:val="00DA1020"/>
    <w:rsid w:val="00DA11C4"/>
    <w:rsid w:val="00DA11CB"/>
    <w:rsid w:val="00DA1FDD"/>
    <w:rsid w:val="00DA2318"/>
    <w:rsid w:val="00DA314D"/>
    <w:rsid w:val="00DA3A2C"/>
    <w:rsid w:val="00DA3A7C"/>
    <w:rsid w:val="00DA3B37"/>
    <w:rsid w:val="00DA3D76"/>
    <w:rsid w:val="00DA4368"/>
    <w:rsid w:val="00DA4497"/>
    <w:rsid w:val="00DA4898"/>
    <w:rsid w:val="00DA52ED"/>
    <w:rsid w:val="00DA59E8"/>
    <w:rsid w:val="00DA5B14"/>
    <w:rsid w:val="00DA5CD4"/>
    <w:rsid w:val="00DA5D97"/>
    <w:rsid w:val="00DA5F39"/>
    <w:rsid w:val="00DA6275"/>
    <w:rsid w:val="00DA63FD"/>
    <w:rsid w:val="00DA6E42"/>
    <w:rsid w:val="00DA704B"/>
    <w:rsid w:val="00DA7D95"/>
    <w:rsid w:val="00DB0390"/>
    <w:rsid w:val="00DB08EF"/>
    <w:rsid w:val="00DB0DF1"/>
    <w:rsid w:val="00DB1034"/>
    <w:rsid w:val="00DB127D"/>
    <w:rsid w:val="00DB142D"/>
    <w:rsid w:val="00DB1598"/>
    <w:rsid w:val="00DB2694"/>
    <w:rsid w:val="00DB33EA"/>
    <w:rsid w:val="00DB3E1A"/>
    <w:rsid w:val="00DB42AB"/>
    <w:rsid w:val="00DB4C18"/>
    <w:rsid w:val="00DB4C69"/>
    <w:rsid w:val="00DB6165"/>
    <w:rsid w:val="00DB6AAA"/>
    <w:rsid w:val="00DB6C3C"/>
    <w:rsid w:val="00DB6D5D"/>
    <w:rsid w:val="00DB6F90"/>
    <w:rsid w:val="00DB7523"/>
    <w:rsid w:val="00DC01CE"/>
    <w:rsid w:val="00DC04C7"/>
    <w:rsid w:val="00DC0B1E"/>
    <w:rsid w:val="00DC0EBB"/>
    <w:rsid w:val="00DC12D5"/>
    <w:rsid w:val="00DC1597"/>
    <w:rsid w:val="00DC21D5"/>
    <w:rsid w:val="00DC224F"/>
    <w:rsid w:val="00DC26AC"/>
    <w:rsid w:val="00DC26E9"/>
    <w:rsid w:val="00DC2884"/>
    <w:rsid w:val="00DC3308"/>
    <w:rsid w:val="00DC3388"/>
    <w:rsid w:val="00DC34FD"/>
    <w:rsid w:val="00DC4735"/>
    <w:rsid w:val="00DC5D43"/>
    <w:rsid w:val="00DC5EF3"/>
    <w:rsid w:val="00DC6969"/>
    <w:rsid w:val="00DC7017"/>
    <w:rsid w:val="00DC78AA"/>
    <w:rsid w:val="00DC7F67"/>
    <w:rsid w:val="00DC7FAE"/>
    <w:rsid w:val="00DD0509"/>
    <w:rsid w:val="00DD09CC"/>
    <w:rsid w:val="00DD1411"/>
    <w:rsid w:val="00DD17D2"/>
    <w:rsid w:val="00DD1BFD"/>
    <w:rsid w:val="00DD1EE3"/>
    <w:rsid w:val="00DD2470"/>
    <w:rsid w:val="00DD2844"/>
    <w:rsid w:val="00DD3D2C"/>
    <w:rsid w:val="00DD47FA"/>
    <w:rsid w:val="00DD51A0"/>
    <w:rsid w:val="00DD540C"/>
    <w:rsid w:val="00DD5867"/>
    <w:rsid w:val="00DD609E"/>
    <w:rsid w:val="00DD61A9"/>
    <w:rsid w:val="00DD69F3"/>
    <w:rsid w:val="00DD6DAE"/>
    <w:rsid w:val="00DD790B"/>
    <w:rsid w:val="00DD7B3C"/>
    <w:rsid w:val="00DD7CB5"/>
    <w:rsid w:val="00DE0012"/>
    <w:rsid w:val="00DE05C3"/>
    <w:rsid w:val="00DE09F1"/>
    <w:rsid w:val="00DE0BF1"/>
    <w:rsid w:val="00DE1D5A"/>
    <w:rsid w:val="00DE263B"/>
    <w:rsid w:val="00DE2C59"/>
    <w:rsid w:val="00DE2D6D"/>
    <w:rsid w:val="00DE308A"/>
    <w:rsid w:val="00DE3239"/>
    <w:rsid w:val="00DE3767"/>
    <w:rsid w:val="00DE3A5A"/>
    <w:rsid w:val="00DE3FD1"/>
    <w:rsid w:val="00DE5228"/>
    <w:rsid w:val="00DE5EE7"/>
    <w:rsid w:val="00DE5FA4"/>
    <w:rsid w:val="00DE6267"/>
    <w:rsid w:val="00DE6B7F"/>
    <w:rsid w:val="00DE6D28"/>
    <w:rsid w:val="00DE6F57"/>
    <w:rsid w:val="00DE7E5E"/>
    <w:rsid w:val="00DF07CB"/>
    <w:rsid w:val="00DF0BC8"/>
    <w:rsid w:val="00DF104A"/>
    <w:rsid w:val="00DF1CCE"/>
    <w:rsid w:val="00DF1F0C"/>
    <w:rsid w:val="00DF2696"/>
    <w:rsid w:val="00DF2E2D"/>
    <w:rsid w:val="00DF3585"/>
    <w:rsid w:val="00DF5245"/>
    <w:rsid w:val="00DF5BCE"/>
    <w:rsid w:val="00DF60A1"/>
    <w:rsid w:val="00DF6920"/>
    <w:rsid w:val="00DF7974"/>
    <w:rsid w:val="00DF7A7E"/>
    <w:rsid w:val="00DF7D9E"/>
    <w:rsid w:val="00DF7F50"/>
    <w:rsid w:val="00E011AC"/>
    <w:rsid w:val="00E01881"/>
    <w:rsid w:val="00E028CA"/>
    <w:rsid w:val="00E035EC"/>
    <w:rsid w:val="00E037AE"/>
    <w:rsid w:val="00E03B67"/>
    <w:rsid w:val="00E03E82"/>
    <w:rsid w:val="00E0491A"/>
    <w:rsid w:val="00E04F80"/>
    <w:rsid w:val="00E04FC8"/>
    <w:rsid w:val="00E06358"/>
    <w:rsid w:val="00E069D3"/>
    <w:rsid w:val="00E06B4D"/>
    <w:rsid w:val="00E06FED"/>
    <w:rsid w:val="00E0713E"/>
    <w:rsid w:val="00E0746F"/>
    <w:rsid w:val="00E076E0"/>
    <w:rsid w:val="00E07BAB"/>
    <w:rsid w:val="00E1020B"/>
    <w:rsid w:val="00E10520"/>
    <w:rsid w:val="00E10A78"/>
    <w:rsid w:val="00E10E60"/>
    <w:rsid w:val="00E1118A"/>
    <w:rsid w:val="00E11229"/>
    <w:rsid w:val="00E11E85"/>
    <w:rsid w:val="00E1206A"/>
    <w:rsid w:val="00E124D8"/>
    <w:rsid w:val="00E137FC"/>
    <w:rsid w:val="00E13EE4"/>
    <w:rsid w:val="00E153B4"/>
    <w:rsid w:val="00E1655A"/>
    <w:rsid w:val="00E167F1"/>
    <w:rsid w:val="00E16847"/>
    <w:rsid w:val="00E16A7F"/>
    <w:rsid w:val="00E16C73"/>
    <w:rsid w:val="00E16D6A"/>
    <w:rsid w:val="00E1769A"/>
    <w:rsid w:val="00E177ED"/>
    <w:rsid w:val="00E177F7"/>
    <w:rsid w:val="00E204DD"/>
    <w:rsid w:val="00E205AB"/>
    <w:rsid w:val="00E20F84"/>
    <w:rsid w:val="00E21027"/>
    <w:rsid w:val="00E210F2"/>
    <w:rsid w:val="00E2139F"/>
    <w:rsid w:val="00E213BF"/>
    <w:rsid w:val="00E2159C"/>
    <w:rsid w:val="00E2175F"/>
    <w:rsid w:val="00E21795"/>
    <w:rsid w:val="00E21ADE"/>
    <w:rsid w:val="00E21CC0"/>
    <w:rsid w:val="00E21DBF"/>
    <w:rsid w:val="00E21DF8"/>
    <w:rsid w:val="00E225C5"/>
    <w:rsid w:val="00E22C25"/>
    <w:rsid w:val="00E232C1"/>
    <w:rsid w:val="00E242B8"/>
    <w:rsid w:val="00E24BED"/>
    <w:rsid w:val="00E24E21"/>
    <w:rsid w:val="00E24F4E"/>
    <w:rsid w:val="00E25870"/>
    <w:rsid w:val="00E25E75"/>
    <w:rsid w:val="00E26421"/>
    <w:rsid w:val="00E26A59"/>
    <w:rsid w:val="00E26AD1"/>
    <w:rsid w:val="00E26B8E"/>
    <w:rsid w:val="00E27306"/>
    <w:rsid w:val="00E27332"/>
    <w:rsid w:val="00E2734A"/>
    <w:rsid w:val="00E273CC"/>
    <w:rsid w:val="00E279DC"/>
    <w:rsid w:val="00E27A32"/>
    <w:rsid w:val="00E27A86"/>
    <w:rsid w:val="00E27BDC"/>
    <w:rsid w:val="00E300D9"/>
    <w:rsid w:val="00E32066"/>
    <w:rsid w:val="00E32727"/>
    <w:rsid w:val="00E32807"/>
    <w:rsid w:val="00E32D03"/>
    <w:rsid w:val="00E32D66"/>
    <w:rsid w:val="00E33272"/>
    <w:rsid w:val="00E333C8"/>
    <w:rsid w:val="00E338D6"/>
    <w:rsid w:val="00E33E70"/>
    <w:rsid w:val="00E34BDD"/>
    <w:rsid w:val="00E34E2E"/>
    <w:rsid w:val="00E358BD"/>
    <w:rsid w:val="00E3594F"/>
    <w:rsid w:val="00E35FAC"/>
    <w:rsid w:val="00E362E5"/>
    <w:rsid w:val="00E366FC"/>
    <w:rsid w:val="00E36BF1"/>
    <w:rsid w:val="00E36E43"/>
    <w:rsid w:val="00E379E4"/>
    <w:rsid w:val="00E37F8B"/>
    <w:rsid w:val="00E40179"/>
    <w:rsid w:val="00E4052F"/>
    <w:rsid w:val="00E40BF2"/>
    <w:rsid w:val="00E40C31"/>
    <w:rsid w:val="00E4158C"/>
    <w:rsid w:val="00E41AF6"/>
    <w:rsid w:val="00E41B86"/>
    <w:rsid w:val="00E41C57"/>
    <w:rsid w:val="00E4228F"/>
    <w:rsid w:val="00E42A2D"/>
    <w:rsid w:val="00E43BF9"/>
    <w:rsid w:val="00E43D58"/>
    <w:rsid w:val="00E43EEE"/>
    <w:rsid w:val="00E44030"/>
    <w:rsid w:val="00E44059"/>
    <w:rsid w:val="00E443C3"/>
    <w:rsid w:val="00E4449B"/>
    <w:rsid w:val="00E45018"/>
    <w:rsid w:val="00E451F6"/>
    <w:rsid w:val="00E45685"/>
    <w:rsid w:val="00E45A3B"/>
    <w:rsid w:val="00E45B7E"/>
    <w:rsid w:val="00E45BDD"/>
    <w:rsid w:val="00E45CF2"/>
    <w:rsid w:val="00E467D0"/>
    <w:rsid w:val="00E46AFD"/>
    <w:rsid w:val="00E46C39"/>
    <w:rsid w:val="00E46C9F"/>
    <w:rsid w:val="00E47334"/>
    <w:rsid w:val="00E47801"/>
    <w:rsid w:val="00E47805"/>
    <w:rsid w:val="00E47BB0"/>
    <w:rsid w:val="00E47EE6"/>
    <w:rsid w:val="00E47F49"/>
    <w:rsid w:val="00E506DF"/>
    <w:rsid w:val="00E50E11"/>
    <w:rsid w:val="00E50F7A"/>
    <w:rsid w:val="00E51573"/>
    <w:rsid w:val="00E519AB"/>
    <w:rsid w:val="00E5220A"/>
    <w:rsid w:val="00E524F5"/>
    <w:rsid w:val="00E5250B"/>
    <w:rsid w:val="00E52640"/>
    <w:rsid w:val="00E53C1B"/>
    <w:rsid w:val="00E5484A"/>
    <w:rsid w:val="00E5531D"/>
    <w:rsid w:val="00E554F2"/>
    <w:rsid w:val="00E555F3"/>
    <w:rsid w:val="00E55B57"/>
    <w:rsid w:val="00E55D29"/>
    <w:rsid w:val="00E56331"/>
    <w:rsid w:val="00E5659B"/>
    <w:rsid w:val="00E56CFD"/>
    <w:rsid w:val="00E56D3E"/>
    <w:rsid w:val="00E56EFD"/>
    <w:rsid w:val="00E5747E"/>
    <w:rsid w:val="00E574BE"/>
    <w:rsid w:val="00E578DD"/>
    <w:rsid w:val="00E57D79"/>
    <w:rsid w:val="00E600FD"/>
    <w:rsid w:val="00E60148"/>
    <w:rsid w:val="00E601F8"/>
    <w:rsid w:val="00E60318"/>
    <w:rsid w:val="00E60642"/>
    <w:rsid w:val="00E61E83"/>
    <w:rsid w:val="00E61F6C"/>
    <w:rsid w:val="00E6204D"/>
    <w:rsid w:val="00E62543"/>
    <w:rsid w:val="00E6265D"/>
    <w:rsid w:val="00E62ACD"/>
    <w:rsid w:val="00E637CC"/>
    <w:rsid w:val="00E63A5E"/>
    <w:rsid w:val="00E63DA4"/>
    <w:rsid w:val="00E64CA9"/>
    <w:rsid w:val="00E64EFA"/>
    <w:rsid w:val="00E651E5"/>
    <w:rsid w:val="00E65C58"/>
    <w:rsid w:val="00E65DB7"/>
    <w:rsid w:val="00E665C9"/>
    <w:rsid w:val="00E6745A"/>
    <w:rsid w:val="00E6757C"/>
    <w:rsid w:val="00E67704"/>
    <w:rsid w:val="00E67AC5"/>
    <w:rsid w:val="00E67F86"/>
    <w:rsid w:val="00E70070"/>
    <w:rsid w:val="00E70317"/>
    <w:rsid w:val="00E71832"/>
    <w:rsid w:val="00E71F61"/>
    <w:rsid w:val="00E72418"/>
    <w:rsid w:val="00E72877"/>
    <w:rsid w:val="00E72926"/>
    <w:rsid w:val="00E72CAD"/>
    <w:rsid w:val="00E73EC1"/>
    <w:rsid w:val="00E73FF9"/>
    <w:rsid w:val="00E74EC0"/>
    <w:rsid w:val="00E756CD"/>
    <w:rsid w:val="00E7611C"/>
    <w:rsid w:val="00E765B5"/>
    <w:rsid w:val="00E766C1"/>
    <w:rsid w:val="00E76D36"/>
    <w:rsid w:val="00E76EB5"/>
    <w:rsid w:val="00E77581"/>
    <w:rsid w:val="00E776C6"/>
    <w:rsid w:val="00E77E5F"/>
    <w:rsid w:val="00E77FF6"/>
    <w:rsid w:val="00E8017F"/>
    <w:rsid w:val="00E806A9"/>
    <w:rsid w:val="00E8092B"/>
    <w:rsid w:val="00E8094E"/>
    <w:rsid w:val="00E80BCE"/>
    <w:rsid w:val="00E811DE"/>
    <w:rsid w:val="00E812B0"/>
    <w:rsid w:val="00E81440"/>
    <w:rsid w:val="00E8157D"/>
    <w:rsid w:val="00E817A3"/>
    <w:rsid w:val="00E82376"/>
    <w:rsid w:val="00E823A2"/>
    <w:rsid w:val="00E82865"/>
    <w:rsid w:val="00E82BE8"/>
    <w:rsid w:val="00E831C0"/>
    <w:rsid w:val="00E8320E"/>
    <w:rsid w:val="00E83444"/>
    <w:rsid w:val="00E83491"/>
    <w:rsid w:val="00E83610"/>
    <w:rsid w:val="00E836A7"/>
    <w:rsid w:val="00E837CF"/>
    <w:rsid w:val="00E83930"/>
    <w:rsid w:val="00E839AB"/>
    <w:rsid w:val="00E83C7E"/>
    <w:rsid w:val="00E841EF"/>
    <w:rsid w:val="00E84269"/>
    <w:rsid w:val="00E844B9"/>
    <w:rsid w:val="00E85A78"/>
    <w:rsid w:val="00E86D38"/>
    <w:rsid w:val="00E87404"/>
    <w:rsid w:val="00E87519"/>
    <w:rsid w:val="00E87D79"/>
    <w:rsid w:val="00E87D99"/>
    <w:rsid w:val="00E87F39"/>
    <w:rsid w:val="00E9021E"/>
    <w:rsid w:val="00E90994"/>
    <w:rsid w:val="00E90D60"/>
    <w:rsid w:val="00E90E1A"/>
    <w:rsid w:val="00E90EC8"/>
    <w:rsid w:val="00E90F81"/>
    <w:rsid w:val="00E91053"/>
    <w:rsid w:val="00E9151E"/>
    <w:rsid w:val="00E918EF"/>
    <w:rsid w:val="00E919C5"/>
    <w:rsid w:val="00E91BA0"/>
    <w:rsid w:val="00E91E82"/>
    <w:rsid w:val="00E92291"/>
    <w:rsid w:val="00E92CDF"/>
    <w:rsid w:val="00E93098"/>
    <w:rsid w:val="00E93D77"/>
    <w:rsid w:val="00E945C3"/>
    <w:rsid w:val="00E94CA1"/>
    <w:rsid w:val="00E94D20"/>
    <w:rsid w:val="00E9540D"/>
    <w:rsid w:val="00E955DB"/>
    <w:rsid w:val="00E9574E"/>
    <w:rsid w:val="00E95BD0"/>
    <w:rsid w:val="00E96A7E"/>
    <w:rsid w:val="00E9759F"/>
    <w:rsid w:val="00E97679"/>
    <w:rsid w:val="00E976B7"/>
    <w:rsid w:val="00E97B63"/>
    <w:rsid w:val="00E97CAA"/>
    <w:rsid w:val="00EA0E36"/>
    <w:rsid w:val="00EA1847"/>
    <w:rsid w:val="00EA1B70"/>
    <w:rsid w:val="00EA1D60"/>
    <w:rsid w:val="00EA254E"/>
    <w:rsid w:val="00EA339F"/>
    <w:rsid w:val="00EA3B53"/>
    <w:rsid w:val="00EA3B62"/>
    <w:rsid w:val="00EA3BEA"/>
    <w:rsid w:val="00EA4926"/>
    <w:rsid w:val="00EA5658"/>
    <w:rsid w:val="00EA5849"/>
    <w:rsid w:val="00EA5944"/>
    <w:rsid w:val="00EA595B"/>
    <w:rsid w:val="00EA5D86"/>
    <w:rsid w:val="00EA71E8"/>
    <w:rsid w:val="00EA7222"/>
    <w:rsid w:val="00EA79DC"/>
    <w:rsid w:val="00EA7F84"/>
    <w:rsid w:val="00EB0698"/>
    <w:rsid w:val="00EB18AE"/>
    <w:rsid w:val="00EB1DBE"/>
    <w:rsid w:val="00EB1E67"/>
    <w:rsid w:val="00EB20E6"/>
    <w:rsid w:val="00EB24F2"/>
    <w:rsid w:val="00EB25F9"/>
    <w:rsid w:val="00EB2B12"/>
    <w:rsid w:val="00EB31C4"/>
    <w:rsid w:val="00EB3669"/>
    <w:rsid w:val="00EB3C44"/>
    <w:rsid w:val="00EB6084"/>
    <w:rsid w:val="00EB6A94"/>
    <w:rsid w:val="00EB6F73"/>
    <w:rsid w:val="00EB7314"/>
    <w:rsid w:val="00EB7363"/>
    <w:rsid w:val="00EB7656"/>
    <w:rsid w:val="00EB765A"/>
    <w:rsid w:val="00EB78A0"/>
    <w:rsid w:val="00EB7B45"/>
    <w:rsid w:val="00EB7B51"/>
    <w:rsid w:val="00EC03B2"/>
    <w:rsid w:val="00EC0745"/>
    <w:rsid w:val="00EC0ADC"/>
    <w:rsid w:val="00EC11B3"/>
    <w:rsid w:val="00EC1988"/>
    <w:rsid w:val="00EC2207"/>
    <w:rsid w:val="00EC223E"/>
    <w:rsid w:val="00EC23B7"/>
    <w:rsid w:val="00EC2456"/>
    <w:rsid w:val="00EC29CF"/>
    <w:rsid w:val="00EC2BBB"/>
    <w:rsid w:val="00EC3701"/>
    <w:rsid w:val="00EC3AE0"/>
    <w:rsid w:val="00EC3C04"/>
    <w:rsid w:val="00EC3E8F"/>
    <w:rsid w:val="00EC4336"/>
    <w:rsid w:val="00EC550E"/>
    <w:rsid w:val="00EC5AA4"/>
    <w:rsid w:val="00EC6726"/>
    <w:rsid w:val="00EC6771"/>
    <w:rsid w:val="00EC6ABB"/>
    <w:rsid w:val="00EC6EEA"/>
    <w:rsid w:val="00EC7AC7"/>
    <w:rsid w:val="00ED08C5"/>
    <w:rsid w:val="00ED0A7B"/>
    <w:rsid w:val="00ED0F28"/>
    <w:rsid w:val="00ED178E"/>
    <w:rsid w:val="00ED3000"/>
    <w:rsid w:val="00ED39EF"/>
    <w:rsid w:val="00ED3D9A"/>
    <w:rsid w:val="00ED4112"/>
    <w:rsid w:val="00ED4577"/>
    <w:rsid w:val="00ED4787"/>
    <w:rsid w:val="00ED493B"/>
    <w:rsid w:val="00ED55DF"/>
    <w:rsid w:val="00ED5B50"/>
    <w:rsid w:val="00ED6A51"/>
    <w:rsid w:val="00ED728F"/>
    <w:rsid w:val="00ED79E5"/>
    <w:rsid w:val="00ED7A2D"/>
    <w:rsid w:val="00EE02B0"/>
    <w:rsid w:val="00EE156C"/>
    <w:rsid w:val="00EE1CA7"/>
    <w:rsid w:val="00EE1D1A"/>
    <w:rsid w:val="00EE2CA6"/>
    <w:rsid w:val="00EE2FEF"/>
    <w:rsid w:val="00EE3285"/>
    <w:rsid w:val="00EE3BC8"/>
    <w:rsid w:val="00EE47FC"/>
    <w:rsid w:val="00EE5B90"/>
    <w:rsid w:val="00EE5E8F"/>
    <w:rsid w:val="00EE60DF"/>
    <w:rsid w:val="00EE6176"/>
    <w:rsid w:val="00EE652E"/>
    <w:rsid w:val="00EE67AD"/>
    <w:rsid w:val="00EE6BCC"/>
    <w:rsid w:val="00EE6F5C"/>
    <w:rsid w:val="00EE704F"/>
    <w:rsid w:val="00EE77C1"/>
    <w:rsid w:val="00EF0813"/>
    <w:rsid w:val="00EF13FD"/>
    <w:rsid w:val="00EF1B8D"/>
    <w:rsid w:val="00EF2093"/>
    <w:rsid w:val="00EF20BE"/>
    <w:rsid w:val="00EF2223"/>
    <w:rsid w:val="00EF2429"/>
    <w:rsid w:val="00EF2435"/>
    <w:rsid w:val="00EF2972"/>
    <w:rsid w:val="00EF2AE0"/>
    <w:rsid w:val="00EF2BBA"/>
    <w:rsid w:val="00EF303C"/>
    <w:rsid w:val="00EF3425"/>
    <w:rsid w:val="00EF3643"/>
    <w:rsid w:val="00EF45F5"/>
    <w:rsid w:val="00EF4624"/>
    <w:rsid w:val="00EF4E22"/>
    <w:rsid w:val="00EF4F57"/>
    <w:rsid w:val="00EF5800"/>
    <w:rsid w:val="00EF5A88"/>
    <w:rsid w:val="00EF5C4F"/>
    <w:rsid w:val="00EF5D84"/>
    <w:rsid w:val="00EF6447"/>
    <w:rsid w:val="00EF699E"/>
    <w:rsid w:val="00EF705C"/>
    <w:rsid w:val="00EF71FB"/>
    <w:rsid w:val="00EF7269"/>
    <w:rsid w:val="00F0015C"/>
    <w:rsid w:val="00F01407"/>
    <w:rsid w:val="00F0152D"/>
    <w:rsid w:val="00F015A2"/>
    <w:rsid w:val="00F01C80"/>
    <w:rsid w:val="00F0235E"/>
    <w:rsid w:val="00F02375"/>
    <w:rsid w:val="00F027A4"/>
    <w:rsid w:val="00F02B6E"/>
    <w:rsid w:val="00F031B4"/>
    <w:rsid w:val="00F034CC"/>
    <w:rsid w:val="00F03B92"/>
    <w:rsid w:val="00F03ECF"/>
    <w:rsid w:val="00F03FFC"/>
    <w:rsid w:val="00F0451E"/>
    <w:rsid w:val="00F0477F"/>
    <w:rsid w:val="00F04F7B"/>
    <w:rsid w:val="00F054A1"/>
    <w:rsid w:val="00F05D1D"/>
    <w:rsid w:val="00F05E03"/>
    <w:rsid w:val="00F0669C"/>
    <w:rsid w:val="00F068A6"/>
    <w:rsid w:val="00F06ADE"/>
    <w:rsid w:val="00F06CF6"/>
    <w:rsid w:val="00F07275"/>
    <w:rsid w:val="00F07563"/>
    <w:rsid w:val="00F1019D"/>
    <w:rsid w:val="00F1027D"/>
    <w:rsid w:val="00F10ADA"/>
    <w:rsid w:val="00F10B7F"/>
    <w:rsid w:val="00F10D3E"/>
    <w:rsid w:val="00F1141B"/>
    <w:rsid w:val="00F11C68"/>
    <w:rsid w:val="00F11E94"/>
    <w:rsid w:val="00F12272"/>
    <w:rsid w:val="00F1241E"/>
    <w:rsid w:val="00F12501"/>
    <w:rsid w:val="00F12C26"/>
    <w:rsid w:val="00F12E57"/>
    <w:rsid w:val="00F12E71"/>
    <w:rsid w:val="00F12F96"/>
    <w:rsid w:val="00F131CA"/>
    <w:rsid w:val="00F13B96"/>
    <w:rsid w:val="00F13C55"/>
    <w:rsid w:val="00F14A95"/>
    <w:rsid w:val="00F14E73"/>
    <w:rsid w:val="00F15014"/>
    <w:rsid w:val="00F1507A"/>
    <w:rsid w:val="00F153C2"/>
    <w:rsid w:val="00F15580"/>
    <w:rsid w:val="00F155C0"/>
    <w:rsid w:val="00F15A6A"/>
    <w:rsid w:val="00F1684C"/>
    <w:rsid w:val="00F16E3D"/>
    <w:rsid w:val="00F17088"/>
    <w:rsid w:val="00F17FC5"/>
    <w:rsid w:val="00F202F3"/>
    <w:rsid w:val="00F20DA5"/>
    <w:rsid w:val="00F2238B"/>
    <w:rsid w:val="00F22638"/>
    <w:rsid w:val="00F22A05"/>
    <w:rsid w:val="00F237E9"/>
    <w:rsid w:val="00F23939"/>
    <w:rsid w:val="00F2405D"/>
    <w:rsid w:val="00F24AFF"/>
    <w:rsid w:val="00F24E2C"/>
    <w:rsid w:val="00F2520C"/>
    <w:rsid w:val="00F256D0"/>
    <w:rsid w:val="00F257F0"/>
    <w:rsid w:val="00F25B41"/>
    <w:rsid w:val="00F267DC"/>
    <w:rsid w:val="00F26C86"/>
    <w:rsid w:val="00F26EA0"/>
    <w:rsid w:val="00F2710C"/>
    <w:rsid w:val="00F27218"/>
    <w:rsid w:val="00F27635"/>
    <w:rsid w:val="00F30237"/>
    <w:rsid w:val="00F311C6"/>
    <w:rsid w:val="00F320E2"/>
    <w:rsid w:val="00F327A4"/>
    <w:rsid w:val="00F32902"/>
    <w:rsid w:val="00F33433"/>
    <w:rsid w:val="00F338EB"/>
    <w:rsid w:val="00F3411A"/>
    <w:rsid w:val="00F34248"/>
    <w:rsid w:val="00F34922"/>
    <w:rsid w:val="00F34CF5"/>
    <w:rsid w:val="00F354F2"/>
    <w:rsid w:val="00F36FB0"/>
    <w:rsid w:val="00F3729E"/>
    <w:rsid w:val="00F37C44"/>
    <w:rsid w:val="00F37EB7"/>
    <w:rsid w:val="00F408B1"/>
    <w:rsid w:val="00F40B91"/>
    <w:rsid w:val="00F4111F"/>
    <w:rsid w:val="00F417AC"/>
    <w:rsid w:val="00F4187D"/>
    <w:rsid w:val="00F41F42"/>
    <w:rsid w:val="00F42268"/>
    <w:rsid w:val="00F42460"/>
    <w:rsid w:val="00F42C77"/>
    <w:rsid w:val="00F42D54"/>
    <w:rsid w:val="00F42E4A"/>
    <w:rsid w:val="00F4346F"/>
    <w:rsid w:val="00F44C49"/>
    <w:rsid w:val="00F451DB"/>
    <w:rsid w:val="00F452E1"/>
    <w:rsid w:val="00F46C66"/>
    <w:rsid w:val="00F4747F"/>
    <w:rsid w:val="00F476D3"/>
    <w:rsid w:val="00F478BF"/>
    <w:rsid w:val="00F47A00"/>
    <w:rsid w:val="00F47D66"/>
    <w:rsid w:val="00F50F6C"/>
    <w:rsid w:val="00F51280"/>
    <w:rsid w:val="00F51473"/>
    <w:rsid w:val="00F51C1A"/>
    <w:rsid w:val="00F52426"/>
    <w:rsid w:val="00F52556"/>
    <w:rsid w:val="00F530A7"/>
    <w:rsid w:val="00F5373A"/>
    <w:rsid w:val="00F540E9"/>
    <w:rsid w:val="00F5410F"/>
    <w:rsid w:val="00F5423C"/>
    <w:rsid w:val="00F5424F"/>
    <w:rsid w:val="00F54C02"/>
    <w:rsid w:val="00F552FE"/>
    <w:rsid w:val="00F556CE"/>
    <w:rsid w:val="00F5579C"/>
    <w:rsid w:val="00F56A27"/>
    <w:rsid w:val="00F56AF4"/>
    <w:rsid w:val="00F56E26"/>
    <w:rsid w:val="00F56EDE"/>
    <w:rsid w:val="00F57633"/>
    <w:rsid w:val="00F601C7"/>
    <w:rsid w:val="00F6071A"/>
    <w:rsid w:val="00F6209A"/>
    <w:rsid w:val="00F62196"/>
    <w:rsid w:val="00F6230F"/>
    <w:rsid w:val="00F623EB"/>
    <w:rsid w:val="00F6310B"/>
    <w:rsid w:val="00F6352E"/>
    <w:rsid w:val="00F6414D"/>
    <w:rsid w:val="00F6597A"/>
    <w:rsid w:val="00F665F1"/>
    <w:rsid w:val="00F671D1"/>
    <w:rsid w:val="00F67892"/>
    <w:rsid w:val="00F678FF"/>
    <w:rsid w:val="00F6798C"/>
    <w:rsid w:val="00F67E2E"/>
    <w:rsid w:val="00F70CF6"/>
    <w:rsid w:val="00F70F35"/>
    <w:rsid w:val="00F71100"/>
    <w:rsid w:val="00F711A5"/>
    <w:rsid w:val="00F71D74"/>
    <w:rsid w:val="00F71E6E"/>
    <w:rsid w:val="00F71ED2"/>
    <w:rsid w:val="00F7238D"/>
    <w:rsid w:val="00F72443"/>
    <w:rsid w:val="00F725D8"/>
    <w:rsid w:val="00F72C8C"/>
    <w:rsid w:val="00F72CF3"/>
    <w:rsid w:val="00F730C1"/>
    <w:rsid w:val="00F7316F"/>
    <w:rsid w:val="00F73866"/>
    <w:rsid w:val="00F748B6"/>
    <w:rsid w:val="00F74D47"/>
    <w:rsid w:val="00F75810"/>
    <w:rsid w:val="00F75AD9"/>
    <w:rsid w:val="00F75B00"/>
    <w:rsid w:val="00F761AE"/>
    <w:rsid w:val="00F7625A"/>
    <w:rsid w:val="00F76508"/>
    <w:rsid w:val="00F7664E"/>
    <w:rsid w:val="00F76EA2"/>
    <w:rsid w:val="00F772B7"/>
    <w:rsid w:val="00F772FF"/>
    <w:rsid w:val="00F77665"/>
    <w:rsid w:val="00F77E5F"/>
    <w:rsid w:val="00F80CCA"/>
    <w:rsid w:val="00F81C0E"/>
    <w:rsid w:val="00F82268"/>
    <w:rsid w:val="00F82593"/>
    <w:rsid w:val="00F825A8"/>
    <w:rsid w:val="00F82BA2"/>
    <w:rsid w:val="00F82BCF"/>
    <w:rsid w:val="00F83585"/>
    <w:rsid w:val="00F84129"/>
    <w:rsid w:val="00F84967"/>
    <w:rsid w:val="00F84D15"/>
    <w:rsid w:val="00F84EE7"/>
    <w:rsid w:val="00F856CA"/>
    <w:rsid w:val="00F85DEE"/>
    <w:rsid w:val="00F8634E"/>
    <w:rsid w:val="00F8655B"/>
    <w:rsid w:val="00F86E80"/>
    <w:rsid w:val="00F87DC8"/>
    <w:rsid w:val="00F903C5"/>
    <w:rsid w:val="00F90C52"/>
    <w:rsid w:val="00F91460"/>
    <w:rsid w:val="00F91835"/>
    <w:rsid w:val="00F9228C"/>
    <w:rsid w:val="00F9365D"/>
    <w:rsid w:val="00F937A4"/>
    <w:rsid w:val="00F93E2A"/>
    <w:rsid w:val="00F94C5B"/>
    <w:rsid w:val="00F94F8A"/>
    <w:rsid w:val="00F950BA"/>
    <w:rsid w:val="00F951ED"/>
    <w:rsid w:val="00F95229"/>
    <w:rsid w:val="00F95382"/>
    <w:rsid w:val="00F95AD9"/>
    <w:rsid w:val="00F95B4D"/>
    <w:rsid w:val="00F969A7"/>
    <w:rsid w:val="00F9717F"/>
    <w:rsid w:val="00F97A5D"/>
    <w:rsid w:val="00F97E1E"/>
    <w:rsid w:val="00FA0D9E"/>
    <w:rsid w:val="00FA10E3"/>
    <w:rsid w:val="00FA118D"/>
    <w:rsid w:val="00FA1442"/>
    <w:rsid w:val="00FA1B7B"/>
    <w:rsid w:val="00FA1C9E"/>
    <w:rsid w:val="00FA213D"/>
    <w:rsid w:val="00FA2A7D"/>
    <w:rsid w:val="00FA2DEC"/>
    <w:rsid w:val="00FA2DF7"/>
    <w:rsid w:val="00FA2EA5"/>
    <w:rsid w:val="00FA391F"/>
    <w:rsid w:val="00FA41D3"/>
    <w:rsid w:val="00FA47DB"/>
    <w:rsid w:val="00FA4B7A"/>
    <w:rsid w:val="00FA531E"/>
    <w:rsid w:val="00FA5333"/>
    <w:rsid w:val="00FA5C00"/>
    <w:rsid w:val="00FA616E"/>
    <w:rsid w:val="00FA629C"/>
    <w:rsid w:val="00FA688F"/>
    <w:rsid w:val="00FA6B6C"/>
    <w:rsid w:val="00FA6D6C"/>
    <w:rsid w:val="00FA6ED1"/>
    <w:rsid w:val="00FA715F"/>
    <w:rsid w:val="00FA7190"/>
    <w:rsid w:val="00FA728D"/>
    <w:rsid w:val="00FA7AD2"/>
    <w:rsid w:val="00FA7E3A"/>
    <w:rsid w:val="00FA7F41"/>
    <w:rsid w:val="00FB1582"/>
    <w:rsid w:val="00FB210D"/>
    <w:rsid w:val="00FB246E"/>
    <w:rsid w:val="00FB2B64"/>
    <w:rsid w:val="00FB2FC4"/>
    <w:rsid w:val="00FB3186"/>
    <w:rsid w:val="00FB351D"/>
    <w:rsid w:val="00FB354A"/>
    <w:rsid w:val="00FB3690"/>
    <w:rsid w:val="00FB4046"/>
    <w:rsid w:val="00FB4326"/>
    <w:rsid w:val="00FB5720"/>
    <w:rsid w:val="00FB5805"/>
    <w:rsid w:val="00FB64A4"/>
    <w:rsid w:val="00FB6A15"/>
    <w:rsid w:val="00FB6EB9"/>
    <w:rsid w:val="00FB73B5"/>
    <w:rsid w:val="00FB7424"/>
    <w:rsid w:val="00FB7EB9"/>
    <w:rsid w:val="00FB7FF6"/>
    <w:rsid w:val="00FC0AA8"/>
    <w:rsid w:val="00FC200F"/>
    <w:rsid w:val="00FC2DAF"/>
    <w:rsid w:val="00FC3338"/>
    <w:rsid w:val="00FC3B3D"/>
    <w:rsid w:val="00FC3BCE"/>
    <w:rsid w:val="00FC3C08"/>
    <w:rsid w:val="00FC47F3"/>
    <w:rsid w:val="00FC4AFC"/>
    <w:rsid w:val="00FC567E"/>
    <w:rsid w:val="00FC5828"/>
    <w:rsid w:val="00FC5E3E"/>
    <w:rsid w:val="00FC62E1"/>
    <w:rsid w:val="00FC650D"/>
    <w:rsid w:val="00FC6C9B"/>
    <w:rsid w:val="00FC6D33"/>
    <w:rsid w:val="00FC7AA3"/>
    <w:rsid w:val="00FD056F"/>
    <w:rsid w:val="00FD07D7"/>
    <w:rsid w:val="00FD15D1"/>
    <w:rsid w:val="00FD1647"/>
    <w:rsid w:val="00FD16C7"/>
    <w:rsid w:val="00FD1C62"/>
    <w:rsid w:val="00FD1DD6"/>
    <w:rsid w:val="00FD2E48"/>
    <w:rsid w:val="00FD3A3E"/>
    <w:rsid w:val="00FD3D48"/>
    <w:rsid w:val="00FD403B"/>
    <w:rsid w:val="00FD41CB"/>
    <w:rsid w:val="00FD48A8"/>
    <w:rsid w:val="00FD55DD"/>
    <w:rsid w:val="00FD578D"/>
    <w:rsid w:val="00FD5C94"/>
    <w:rsid w:val="00FD6277"/>
    <w:rsid w:val="00FD62A1"/>
    <w:rsid w:val="00FD62F6"/>
    <w:rsid w:val="00FD68AD"/>
    <w:rsid w:val="00FD717C"/>
    <w:rsid w:val="00FD7F58"/>
    <w:rsid w:val="00FE03DB"/>
    <w:rsid w:val="00FE08FA"/>
    <w:rsid w:val="00FE0DBC"/>
    <w:rsid w:val="00FE0FA3"/>
    <w:rsid w:val="00FE1038"/>
    <w:rsid w:val="00FE1262"/>
    <w:rsid w:val="00FE21A3"/>
    <w:rsid w:val="00FE2508"/>
    <w:rsid w:val="00FE2CBB"/>
    <w:rsid w:val="00FE2F46"/>
    <w:rsid w:val="00FE3068"/>
    <w:rsid w:val="00FE37A5"/>
    <w:rsid w:val="00FE4098"/>
    <w:rsid w:val="00FE42CA"/>
    <w:rsid w:val="00FE4A6C"/>
    <w:rsid w:val="00FE4AA0"/>
    <w:rsid w:val="00FE511A"/>
    <w:rsid w:val="00FE58DA"/>
    <w:rsid w:val="00FE5D8C"/>
    <w:rsid w:val="00FE5FF2"/>
    <w:rsid w:val="00FE613C"/>
    <w:rsid w:val="00FE680A"/>
    <w:rsid w:val="00FE73A2"/>
    <w:rsid w:val="00FE74CB"/>
    <w:rsid w:val="00FE750C"/>
    <w:rsid w:val="00FE759D"/>
    <w:rsid w:val="00FE7956"/>
    <w:rsid w:val="00FE7EC0"/>
    <w:rsid w:val="00FF0AF2"/>
    <w:rsid w:val="00FF0BBA"/>
    <w:rsid w:val="00FF0E64"/>
    <w:rsid w:val="00FF113C"/>
    <w:rsid w:val="00FF1500"/>
    <w:rsid w:val="00FF1596"/>
    <w:rsid w:val="00FF1735"/>
    <w:rsid w:val="00FF2E44"/>
    <w:rsid w:val="00FF2FB9"/>
    <w:rsid w:val="00FF3629"/>
    <w:rsid w:val="00FF3830"/>
    <w:rsid w:val="00FF3AF6"/>
    <w:rsid w:val="00FF4033"/>
    <w:rsid w:val="00FF4BE4"/>
    <w:rsid w:val="00FF5404"/>
    <w:rsid w:val="00FF5780"/>
    <w:rsid w:val="00FF637B"/>
    <w:rsid w:val="00FF65B3"/>
    <w:rsid w:val="00FF6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D41C71E"/>
  <w15:docId w15:val="{6050A4B7-692E-4FA4-A34E-DCE05656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3F2"/>
    <w:rPr>
      <w:sz w:val="24"/>
      <w:szCs w:val="24"/>
    </w:rPr>
  </w:style>
  <w:style w:type="paragraph" w:styleId="1">
    <w:name w:val="heading 1"/>
    <w:basedOn w:val="a"/>
    <w:next w:val="a"/>
    <w:link w:val="10"/>
    <w:uiPriority w:val="99"/>
    <w:qFormat/>
    <w:rsid w:val="00C71E16"/>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9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uiPriority w:val="99"/>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uiPriority w:val="34"/>
    <w:qFormat/>
    <w:rsid w:val="00F2238B"/>
    <w:pPr>
      <w:ind w:left="720"/>
      <w:contextualSpacing/>
    </w:pPr>
    <w:rPr>
      <w:szCs w:val="20"/>
      <w:lang w:eastAsia="en-US"/>
    </w:rPr>
  </w:style>
  <w:style w:type="paragraph" w:styleId="af7">
    <w:name w:val="header"/>
    <w:basedOn w:val="a"/>
    <w:link w:val="af8"/>
    <w:uiPriority w:val="99"/>
    <w:rsid w:val="00667082"/>
    <w:pPr>
      <w:tabs>
        <w:tab w:val="center" w:pos="4677"/>
        <w:tab w:val="right" w:pos="9355"/>
      </w:tabs>
    </w:pPr>
  </w:style>
  <w:style w:type="character" w:customStyle="1" w:styleId="af8">
    <w:name w:val="Верхний колонтитул Знак"/>
    <w:basedOn w:val="a0"/>
    <w:link w:val="af7"/>
    <w:uiPriority w:val="99"/>
    <w:locked/>
    <w:rsid w:val="00667082"/>
    <w:rPr>
      <w:rFonts w:cs="Times New Roman"/>
      <w:sz w:val="24"/>
      <w:szCs w:val="24"/>
    </w:rPr>
  </w:style>
  <w:style w:type="paragraph" w:styleId="af9">
    <w:name w:val="footer"/>
    <w:basedOn w:val="a"/>
    <w:link w:val="afa"/>
    <w:uiPriority w:val="99"/>
    <w:rsid w:val="00667082"/>
    <w:pPr>
      <w:tabs>
        <w:tab w:val="center" w:pos="4677"/>
        <w:tab w:val="right" w:pos="9355"/>
      </w:tabs>
    </w:pPr>
  </w:style>
  <w:style w:type="character" w:customStyle="1" w:styleId="afa">
    <w:name w:val="Нижний колонтитул Знак"/>
    <w:basedOn w:val="a0"/>
    <w:link w:val="af9"/>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b">
    <w:name w:val="Block Text"/>
    <w:basedOn w:val="a"/>
    <w:uiPriority w:val="99"/>
    <w:rsid w:val="00474E6C"/>
    <w:pPr>
      <w:ind w:left="7080" w:right="-5"/>
    </w:pPr>
    <w:rPr>
      <w:szCs w:val="20"/>
      <w:lang w:eastAsia="en-US"/>
    </w:rPr>
  </w:style>
  <w:style w:type="paragraph" w:styleId="afc">
    <w:name w:val="Document Map"/>
    <w:basedOn w:val="a"/>
    <w:link w:val="afd"/>
    <w:uiPriority w:val="99"/>
    <w:rsid w:val="00474E6C"/>
    <w:pPr>
      <w:shd w:val="clear" w:color="auto" w:fill="000080"/>
    </w:pPr>
    <w:rPr>
      <w:rFonts w:ascii="Tahoma" w:hAnsi="Tahoma" w:cs="Tahoma"/>
      <w:sz w:val="20"/>
      <w:szCs w:val="20"/>
      <w:lang w:eastAsia="en-US"/>
    </w:rPr>
  </w:style>
  <w:style w:type="character" w:customStyle="1" w:styleId="afd">
    <w:name w:val="Схема документа Знак"/>
    <w:basedOn w:val="a0"/>
    <w:link w:val="afc"/>
    <w:uiPriority w:val="99"/>
    <w:locked/>
    <w:rsid w:val="00474E6C"/>
    <w:rPr>
      <w:rFonts w:ascii="Tahoma" w:hAnsi="Tahoma" w:cs="Tahoma"/>
      <w:shd w:val="clear" w:color="auto" w:fill="000080"/>
      <w:lang w:eastAsia="en-US"/>
    </w:rPr>
  </w:style>
  <w:style w:type="character" w:styleId="afe">
    <w:name w:val="page number"/>
    <w:basedOn w:val="a0"/>
    <w:uiPriority w:val="99"/>
    <w:rsid w:val="00474E6C"/>
    <w:rPr>
      <w:rFonts w:cs="Times New Roman"/>
    </w:rPr>
  </w:style>
  <w:style w:type="paragraph" w:styleId="aff">
    <w:name w:val="Title"/>
    <w:basedOn w:val="a"/>
    <w:link w:val="aff0"/>
    <w:uiPriority w:val="99"/>
    <w:qFormat/>
    <w:rsid w:val="00474E6C"/>
    <w:pPr>
      <w:numPr>
        <w:ilvl w:val="12"/>
      </w:numPr>
      <w:ind w:right="-999"/>
      <w:jc w:val="center"/>
    </w:pPr>
    <w:rPr>
      <w:b/>
      <w:bCs/>
      <w:sz w:val="28"/>
      <w:szCs w:val="28"/>
    </w:rPr>
  </w:style>
  <w:style w:type="character" w:customStyle="1" w:styleId="aff0">
    <w:name w:val="Заголовок Знак"/>
    <w:basedOn w:val="a0"/>
    <w:link w:val="aff"/>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1">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0">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2">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8">
    <w:name w:val="Неразрешенное упоминание8"/>
    <w:basedOn w:val="a0"/>
    <w:uiPriority w:val="99"/>
    <w:semiHidden/>
    <w:unhideWhenUsed/>
    <w:rsid w:val="00752B9A"/>
    <w:rPr>
      <w:color w:val="605E5C"/>
      <w:shd w:val="clear" w:color="auto" w:fill="E1DFDD"/>
    </w:rPr>
  </w:style>
  <w:style w:type="character" w:customStyle="1" w:styleId="9">
    <w:name w:val="Неразрешенное упоминание9"/>
    <w:basedOn w:val="a0"/>
    <w:uiPriority w:val="99"/>
    <w:semiHidden/>
    <w:unhideWhenUsed/>
    <w:rsid w:val="00BD3904"/>
    <w:rPr>
      <w:color w:val="605E5C"/>
      <w:shd w:val="clear" w:color="auto" w:fill="E1DFDD"/>
    </w:rPr>
  </w:style>
  <w:style w:type="paragraph" w:styleId="aff3">
    <w:name w:val="Subtitle"/>
    <w:basedOn w:val="a"/>
    <w:next w:val="a"/>
    <w:link w:val="aff4"/>
    <w:qFormat/>
    <w:locked/>
    <w:rsid w:val="00B710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4">
    <w:name w:val="Подзаголовок Знак"/>
    <w:basedOn w:val="a0"/>
    <w:link w:val="aff3"/>
    <w:rsid w:val="00B71099"/>
    <w:rPr>
      <w:rFonts w:asciiTheme="minorHAnsi" w:eastAsiaTheme="minorEastAsia" w:hAnsiTheme="minorHAnsi" w:cstheme="minorBidi"/>
      <w:color w:val="5A5A5A" w:themeColor="text1" w:themeTint="A5"/>
      <w:spacing w:val="15"/>
    </w:rPr>
  </w:style>
  <w:style w:type="character" w:styleId="aff5">
    <w:name w:val="Subtle Emphasis"/>
    <w:basedOn w:val="a0"/>
    <w:uiPriority w:val="19"/>
    <w:qFormat/>
    <w:rsid w:val="00AA4F20"/>
    <w:rPr>
      <w:i/>
      <w:iCs/>
      <w:color w:val="404040" w:themeColor="text1" w:themeTint="BF"/>
    </w:rPr>
  </w:style>
  <w:style w:type="character" w:customStyle="1" w:styleId="100">
    <w:name w:val="Неразрешенное упоминание10"/>
    <w:basedOn w:val="a0"/>
    <w:uiPriority w:val="99"/>
    <w:semiHidden/>
    <w:unhideWhenUsed/>
    <w:rsid w:val="00E81440"/>
    <w:rPr>
      <w:color w:val="605E5C"/>
      <w:shd w:val="clear" w:color="auto" w:fill="E1DFDD"/>
    </w:rPr>
  </w:style>
  <w:style w:type="character" w:customStyle="1" w:styleId="FontStyle16">
    <w:name w:val="Font Style16"/>
    <w:uiPriority w:val="99"/>
    <w:rsid w:val="00B2627F"/>
    <w:rPr>
      <w:rFonts w:ascii="Palatino Linotype" w:hAnsi="Palatino Linotype" w:cs="Palatino Linotype"/>
      <w:color w:val="000000"/>
      <w:sz w:val="26"/>
      <w:szCs w:val="26"/>
    </w:rPr>
  </w:style>
  <w:style w:type="character" w:customStyle="1" w:styleId="110">
    <w:name w:val="Неразрешенное упоминание11"/>
    <w:basedOn w:val="a0"/>
    <w:uiPriority w:val="99"/>
    <w:semiHidden/>
    <w:unhideWhenUsed/>
    <w:rsid w:val="00DE5FA4"/>
    <w:rPr>
      <w:color w:val="605E5C"/>
      <w:shd w:val="clear" w:color="auto" w:fill="E1DFDD"/>
    </w:rPr>
  </w:style>
  <w:style w:type="character" w:customStyle="1" w:styleId="120">
    <w:name w:val="Неразрешенное упоминание12"/>
    <w:basedOn w:val="a0"/>
    <w:uiPriority w:val="99"/>
    <w:semiHidden/>
    <w:unhideWhenUsed/>
    <w:rsid w:val="004F227A"/>
    <w:rPr>
      <w:color w:val="605E5C"/>
      <w:shd w:val="clear" w:color="auto" w:fill="E1DFDD"/>
    </w:rPr>
  </w:style>
  <w:style w:type="character" w:customStyle="1" w:styleId="FontStyle24">
    <w:name w:val="Font Style24"/>
    <w:uiPriority w:val="99"/>
    <w:rsid w:val="00684A67"/>
    <w:rPr>
      <w:rFonts w:ascii="Times New Roman" w:hAnsi="Times New Roman" w:cs="Times New Roman"/>
      <w:sz w:val="22"/>
      <w:szCs w:val="22"/>
    </w:rPr>
  </w:style>
  <w:style w:type="character" w:customStyle="1" w:styleId="FontStyle22">
    <w:name w:val="Font Style22"/>
    <w:uiPriority w:val="99"/>
    <w:rsid w:val="000C6C9D"/>
    <w:rPr>
      <w:rFonts w:ascii="Times New Roman" w:hAnsi="Times New Roman"/>
      <w:sz w:val="20"/>
    </w:rPr>
  </w:style>
  <w:style w:type="character" w:customStyle="1" w:styleId="FontStyle20">
    <w:name w:val="Font Style20"/>
    <w:rsid w:val="004567D3"/>
    <w:rPr>
      <w:rFonts w:ascii="Times New Roman" w:hAnsi="Times New Roman" w:cs="Times New Roman"/>
      <w:sz w:val="22"/>
      <w:szCs w:val="22"/>
    </w:rPr>
  </w:style>
  <w:style w:type="character" w:customStyle="1" w:styleId="130">
    <w:name w:val="Неразрешенное упоминание13"/>
    <w:basedOn w:val="a0"/>
    <w:uiPriority w:val="99"/>
    <w:semiHidden/>
    <w:unhideWhenUsed/>
    <w:rsid w:val="00B97EB8"/>
    <w:rPr>
      <w:color w:val="605E5C"/>
      <w:shd w:val="clear" w:color="auto" w:fill="E1DFDD"/>
    </w:rPr>
  </w:style>
  <w:style w:type="character" w:customStyle="1" w:styleId="14">
    <w:name w:val="Неразрешенное упоминание14"/>
    <w:basedOn w:val="a0"/>
    <w:uiPriority w:val="99"/>
    <w:semiHidden/>
    <w:unhideWhenUsed/>
    <w:rsid w:val="0038185D"/>
    <w:rPr>
      <w:color w:val="605E5C"/>
      <w:shd w:val="clear" w:color="auto" w:fill="E1DFDD"/>
    </w:rPr>
  </w:style>
  <w:style w:type="character" w:styleId="aff6">
    <w:name w:val="Unresolved Mention"/>
    <w:basedOn w:val="a0"/>
    <w:uiPriority w:val="99"/>
    <w:semiHidden/>
    <w:unhideWhenUsed/>
    <w:rsid w:val="00DC2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199056387">
      <w:bodyDiv w:val="1"/>
      <w:marLeft w:val="0"/>
      <w:marRight w:val="0"/>
      <w:marTop w:val="0"/>
      <w:marBottom w:val="0"/>
      <w:divBdr>
        <w:top w:val="none" w:sz="0" w:space="0" w:color="auto"/>
        <w:left w:val="none" w:sz="0" w:space="0" w:color="auto"/>
        <w:bottom w:val="none" w:sz="0" w:space="0" w:color="auto"/>
        <w:right w:val="none" w:sz="0" w:space="0" w:color="auto"/>
      </w:divBdr>
    </w:div>
    <w:div w:id="311371061">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513612390">
      <w:bodyDiv w:val="1"/>
      <w:marLeft w:val="0"/>
      <w:marRight w:val="0"/>
      <w:marTop w:val="0"/>
      <w:marBottom w:val="0"/>
      <w:divBdr>
        <w:top w:val="none" w:sz="0" w:space="0" w:color="auto"/>
        <w:left w:val="none" w:sz="0" w:space="0" w:color="auto"/>
        <w:bottom w:val="none" w:sz="0" w:space="0" w:color="auto"/>
        <w:right w:val="none" w:sz="0" w:space="0" w:color="auto"/>
      </w:divBdr>
    </w:div>
    <w:div w:id="583103433">
      <w:bodyDiv w:val="1"/>
      <w:marLeft w:val="0"/>
      <w:marRight w:val="0"/>
      <w:marTop w:val="0"/>
      <w:marBottom w:val="0"/>
      <w:divBdr>
        <w:top w:val="none" w:sz="0" w:space="0" w:color="auto"/>
        <w:left w:val="none" w:sz="0" w:space="0" w:color="auto"/>
        <w:bottom w:val="none" w:sz="0" w:space="0" w:color="auto"/>
        <w:right w:val="none" w:sz="0" w:space="0" w:color="auto"/>
      </w:divBdr>
    </w:div>
    <w:div w:id="650331787">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920060840">
      <w:bodyDiv w:val="1"/>
      <w:marLeft w:val="0"/>
      <w:marRight w:val="0"/>
      <w:marTop w:val="0"/>
      <w:marBottom w:val="0"/>
      <w:divBdr>
        <w:top w:val="none" w:sz="0" w:space="0" w:color="auto"/>
        <w:left w:val="none" w:sz="0" w:space="0" w:color="auto"/>
        <w:bottom w:val="none" w:sz="0" w:space="0" w:color="auto"/>
        <w:right w:val="none" w:sz="0" w:space="0" w:color="auto"/>
      </w:divBdr>
    </w:div>
    <w:div w:id="960721641">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71807220">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123578487">
      <w:bodyDiv w:val="1"/>
      <w:marLeft w:val="0"/>
      <w:marRight w:val="0"/>
      <w:marTop w:val="0"/>
      <w:marBottom w:val="0"/>
      <w:divBdr>
        <w:top w:val="none" w:sz="0" w:space="0" w:color="auto"/>
        <w:left w:val="none" w:sz="0" w:space="0" w:color="auto"/>
        <w:bottom w:val="none" w:sz="0" w:space="0" w:color="auto"/>
        <w:right w:val="none" w:sz="0" w:space="0" w:color="auto"/>
      </w:divBdr>
    </w:div>
    <w:div w:id="1168055112">
      <w:bodyDiv w:val="1"/>
      <w:marLeft w:val="0"/>
      <w:marRight w:val="0"/>
      <w:marTop w:val="0"/>
      <w:marBottom w:val="0"/>
      <w:divBdr>
        <w:top w:val="none" w:sz="0" w:space="0" w:color="auto"/>
        <w:left w:val="none" w:sz="0" w:space="0" w:color="auto"/>
        <w:bottom w:val="none" w:sz="0" w:space="0" w:color="auto"/>
        <w:right w:val="none" w:sz="0" w:space="0" w:color="auto"/>
      </w:divBdr>
    </w:div>
    <w:div w:id="1196845078">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295255023">
      <w:bodyDiv w:val="1"/>
      <w:marLeft w:val="0"/>
      <w:marRight w:val="0"/>
      <w:marTop w:val="0"/>
      <w:marBottom w:val="0"/>
      <w:divBdr>
        <w:top w:val="none" w:sz="0" w:space="0" w:color="auto"/>
        <w:left w:val="none" w:sz="0" w:space="0" w:color="auto"/>
        <w:bottom w:val="none" w:sz="0" w:space="0" w:color="auto"/>
        <w:right w:val="none" w:sz="0" w:space="0" w:color="auto"/>
      </w:divBdr>
    </w:div>
    <w:div w:id="1295914267">
      <w:bodyDiv w:val="1"/>
      <w:marLeft w:val="0"/>
      <w:marRight w:val="0"/>
      <w:marTop w:val="0"/>
      <w:marBottom w:val="0"/>
      <w:divBdr>
        <w:top w:val="none" w:sz="0" w:space="0" w:color="auto"/>
        <w:left w:val="none" w:sz="0" w:space="0" w:color="auto"/>
        <w:bottom w:val="none" w:sz="0" w:space="0" w:color="auto"/>
        <w:right w:val="none" w:sz="0" w:space="0" w:color="auto"/>
      </w:divBdr>
    </w:div>
    <w:div w:id="1303658071">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616596507">
      <w:bodyDiv w:val="1"/>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91300026">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815294067">
      <w:bodyDiv w:val="1"/>
      <w:marLeft w:val="0"/>
      <w:marRight w:val="0"/>
      <w:marTop w:val="0"/>
      <w:marBottom w:val="0"/>
      <w:divBdr>
        <w:top w:val="none" w:sz="0" w:space="0" w:color="auto"/>
        <w:left w:val="none" w:sz="0" w:space="0" w:color="auto"/>
        <w:bottom w:val="none" w:sz="0" w:space="0" w:color="auto"/>
        <w:right w:val="none" w:sz="0" w:space="0" w:color="auto"/>
      </w:divBdr>
    </w:div>
    <w:div w:id="1836266888">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874613806">
      <w:bodyDiv w:val="1"/>
      <w:marLeft w:val="0"/>
      <w:marRight w:val="0"/>
      <w:marTop w:val="0"/>
      <w:marBottom w:val="0"/>
      <w:divBdr>
        <w:top w:val="none" w:sz="0" w:space="0" w:color="auto"/>
        <w:left w:val="none" w:sz="0" w:space="0" w:color="auto"/>
        <w:bottom w:val="none" w:sz="0" w:space="0" w:color="auto"/>
        <w:right w:val="none" w:sz="0" w:space="0" w:color="auto"/>
      </w:divBdr>
    </w:div>
    <w:div w:id="1982997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conom.ga@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spmr.org/index.php/planirovanie/utverzhdennye-plany-zakupok?view=%20plan&amp;id=160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zakupki.gospmr.org/index.php/zakupki?view=purchase&amp;id=554" TargetMode="External"/><Relationship Id="rId4" Type="http://schemas.openxmlformats.org/officeDocument/2006/relationships/settings" Target="settings.xml"/><Relationship Id="rId9" Type="http://schemas.openxmlformats.org/officeDocument/2006/relationships/hyperlink" Target="https://zakupki.gospmr.org/index.php/zakupki?%20view=purchase&amp;id=408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0BDD1-4FCC-4AAD-A03F-C8A41CC7B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10</Pages>
  <Words>4742</Words>
  <Characters>27032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31711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subject/>
  <dc:creator>Admin</dc:creator>
  <cp:keywords/>
  <dc:description/>
  <cp:lastModifiedBy>Граждарь Станислав Евгеньевич</cp:lastModifiedBy>
  <cp:revision>19</cp:revision>
  <cp:lastPrinted>2024-05-28T12:17:00Z</cp:lastPrinted>
  <dcterms:created xsi:type="dcterms:W3CDTF">2024-05-22T06:49:00Z</dcterms:created>
  <dcterms:modified xsi:type="dcterms:W3CDTF">2024-06-10T07:15:00Z</dcterms:modified>
</cp:coreProperties>
</file>