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BE057" w14:textId="51A4FB70" w:rsidR="007B0C4E" w:rsidRPr="00DE0A46" w:rsidRDefault="00C92BBF" w:rsidP="00C00715">
      <w:pPr>
        <w:pStyle w:val="1"/>
        <w:spacing w:before="0" w:after="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  <w:lang w:val="ru-RU"/>
        </w:rPr>
        <w:t>З</w:t>
      </w:r>
      <w:proofErr w:type="spellStart"/>
      <w:r w:rsidR="00321DD5" w:rsidRPr="00DE0A46">
        <w:rPr>
          <w:rFonts w:ascii="Times New Roman" w:hAnsi="Times New Roman"/>
          <w:color w:val="000000"/>
          <w:sz w:val="22"/>
          <w:szCs w:val="22"/>
        </w:rPr>
        <w:t>апрос</w:t>
      </w:r>
      <w:proofErr w:type="spellEnd"/>
      <w:r w:rsidR="00321DD5" w:rsidRPr="00DE0A46">
        <w:rPr>
          <w:rFonts w:ascii="Times New Roman" w:hAnsi="Times New Roman"/>
          <w:color w:val="000000"/>
          <w:sz w:val="22"/>
          <w:szCs w:val="22"/>
        </w:rPr>
        <w:t xml:space="preserve"> ценовой информации</w:t>
      </w:r>
    </w:p>
    <w:tbl>
      <w:tblPr>
        <w:tblStyle w:val="ae"/>
        <w:tblpPr w:leftFromText="180" w:rightFromText="180" w:vertAnchor="text" w:tblpX="-594" w:tblpY="1"/>
        <w:tblOverlap w:val="never"/>
        <w:tblW w:w="114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99"/>
        <w:gridCol w:w="5670"/>
        <w:gridCol w:w="5416"/>
      </w:tblGrid>
      <w:tr w:rsidR="007B0C4E" w:rsidRPr="00DE0A46" w14:paraId="2A40ACD6" w14:textId="77777777" w:rsidTr="00055451">
        <w:tc>
          <w:tcPr>
            <w:tcW w:w="399" w:type="dxa"/>
          </w:tcPr>
          <w:p w14:paraId="172A2E64" w14:textId="77777777" w:rsidR="007B0C4E" w:rsidRPr="00DE0A46" w:rsidRDefault="007B0C4E" w:rsidP="000554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</w:tcPr>
          <w:p w14:paraId="4842826D" w14:textId="77777777" w:rsidR="007B0C4E" w:rsidRPr="00DE0A46" w:rsidRDefault="00321DD5" w:rsidP="00055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6"/>
              <w:rPr>
                <w:color w:val="000000"/>
                <w:sz w:val="22"/>
                <w:szCs w:val="22"/>
              </w:rPr>
            </w:pPr>
            <w:r w:rsidRPr="00DE0A46">
              <w:rPr>
                <w:color w:val="000000"/>
                <w:sz w:val="22"/>
                <w:szCs w:val="22"/>
              </w:rPr>
              <w:t xml:space="preserve">            </w:t>
            </w:r>
          </w:p>
          <w:p w14:paraId="3A92701B" w14:textId="7E967DA0" w:rsidR="007B0C4E" w:rsidRPr="00DE0A46" w:rsidRDefault="006E4C48" w:rsidP="00055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6"/>
              <w:rPr>
                <w:color w:val="000000"/>
                <w:sz w:val="22"/>
                <w:szCs w:val="22"/>
              </w:rPr>
            </w:pPr>
            <w:r w:rsidRPr="00DE0A46">
              <w:rPr>
                <w:color w:val="000000"/>
                <w:sz w:val="22"/>
                <w:szCs w:val="22"/>
              </w:rPr>
              <w:t xml:space="preserve"> </w:t>
            </w:r>
            <w:r w:rsidR="006053F2" w:rsidRPr="00DE0A46">
              <w:rPr>
                <w:color w:val="000000"/>
                <w:sz w:val="22"/>
                <w:szCs w:val="22"/>
              </w:rPr>
              <w:t>от «</w:t>
            </w:r>
            <w:r w:rsidR="00B37CB9">
              <w:rPr>
                <w:color w:val="000000"/>
                <w:sz w:val="22"/>
                <w:szCs w:val="22"/>
              </w:rPr>
              <w:t>26</w:t>
            </w:r>
            <w:r w:rsidRPr="00DE0A46">
              <w:rPr>
                <w:color w:val="000000"/>
                <w:sz w:val="22"/>
                <w:szCs w:val="22"/>
              </w:rPr>
              <w:t xml:space="preserve">» </w:t>
            </w:r>
            <w:r w:rsidR="00321650">
              <w:rPr>
                <w:color w:val="000000"/>
                <w:sz w:val="22"/>
                <w:szCs w:val="22"/>
              </w:rPr>
              <w:t>ию</w:t>
            </w:r>
            <w:r w:rsidR="001E68E6">
              <w:rPr>
                <w:color w:val="000000"/>
                <w:sz w:val="22"/>
                <w:szCs w:val="22"/>
              </w:rPr>
              <w:t>ль</w:t>
            </w:r>
            <w:r w:rsidR="00290168">
              <w:rPr>
                <w:color w:val="000000"/>
                <w:sz w:val="22"/>
                <w:szCs w:val="22"/>
              </w:rPr>
              <w:t xml:space="preserve"> </w:t>
            </w:r>
            <w:r w:rsidR="00DE0A46">
              <w:rPr>
                <w:color w:val="000000"/>
                <w:sz w:val="22"/>
                <w:szCs w:val="22"/>
              </w:rPr>
              <w:t>202</w:t>
            </w:r>
            <w:r w:rsidR="00290168">
              <w:rPr>
                <w:color w:val="000000"/>
                <w:sz w:val="22"/>
                <w:szCs w:val="22"/>
              </w:rPr>
              <w:t>4</w:t>
            </w:r>
            <w:r w:rsidR="00321DD5" w:rsidRPr="00DE0A46">
              <w:rPr>
                <w:color w:val="000000"/>
                <w:sz w:val="22"/>
                <w:szCs w:val="22"/>
              </w:rPr>
              <w:t xml:space="preserve"> г.</w:t>
            </w:r>
          </w:p>
        </w:tc>
        <w:tc>
          <w:tcPr>
            <w:tcW w:w="5416" w:type="dxa"/>
          </w:tcPr>
          <w:p w14:paraId="1EE393DA" w14:textId="77777777" w:rsidR="007B0C4E" w:rsidRPr="00DE0A46" w:rsidRDefault="007B0C4E" w:rsidP="00055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14:paraId="1BABD615" w14:textId="643DAFA0" w:rsidR="007B0C4E" w:rsidRPr="00DE0A46" w:rsidRDefault="00321DD5" w:rsidP="000554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0"/>
              <w:jc w:val="center"/>
              <w:rPr>
                <w:color w:val="000000"/>
                <w:sz w:val="22"/>
                <w:szCs w:val="22"/>
              </w:rPr>
            </w:pPr>
            <w:r w:rsidRPr="00DE0A46">
              <w:rPr>
                <w:color w:val="000000"/>
                <w:sz w:val="22"/>
                <w:szCs w:val="22"/>
              </w:rPr>
              <w:t xml:space="preserve">    Потенциальным </w:t>
            </w:r>
            <w:r w:rsidR="00E84F07">
              <w:rPr>
                <w:sz w:val="22"/>
                <w:szCs w:val="22"/>
              </w:rPr>
              <w:t>поставщикам</w:t>
            </w:r>
            <w:r w:rsidRPr="00DE0A46">
              <w:rPr>
                <w:color w:val="000000"/>
                <w:sz w:val="22"/>
                <w:szCs w:val="22"/>
              </w:rPr>
              <w:t>.</w:t>
            </w:r>
          </w:p>
        </w:tc>
      </w:tr>
    </w:tbl>
    <w:p w14:paraId="17CFBC6A" w14:textId="77777777" w:rsidR="00190DF8" w:rsidRDefault="00190DF8" w:rsidP="00E34DEF">
      <w:pPr>
        <w:ind w:firstLine="720"/>
        <w:jc w:val="both"/>
        <w:rPr>
          <w:sz w:val="22"/>
          <w:szCs w:val="22"/>
        </w:rPr>
      </w:pPr>
    </w:p>
    <w:p w14:paraId="7D33BCAA" w14:textId="0575EB47" w:rsidR="00C201B4" w:rsidRDefault="00C27347" w:rsidP="00E34DEF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формирования цены контракта при осуществлении закупки </w:t>
      </w:r>
      <w:r w:rsidR="0095241C">
        <w:rPr>
          <w:sz w:val="22"/>
          <w:szCs w:val="22"/>
        </w:rPr>
        <w:t>товара</w:t>
      </w:r>
      <w:r>
        <w:rPr>
          <w:sz w:val="22"/>
          <w:szCs w:val="22"/>
        </w:rPr>
        <w:t xml:space="preserve"> и в целях изучения рынка цен, просим предоставить информацию о стоимости и условиях </w:t>
      </w:r>
      <w:r w:rsidR="0095241C">
        <w:rPr>
          <w:sz w:val="22"/>
          <w:szCs w:val="22"/>
        </w:rPr>
        <w:t xml:space="preserve">поставки </w:t>
      </w:r>
      <w:r w:rsidR="005C2293">
        <w:rPr>
          <w:sz w:val="22"/>
          <w:szCs w:val="22"/>
        </w:rPr>
        <w:t>товара</w:t>
      </w:r>
      <w:r>
        <w:rPr>
          <w:sz w:val="22"/>
          <w:szCs w:val="22"/>
        </w:rPr>
        <w:t>:</w:t>
      </w:r>
    </w:p>
    <w:p w14:paraId="28AB1EB5" w14:textId="77777777" w:rsidR="00C00715" w:rsidRDefault="00C00715" w:rsidP="00E34DEF">
      <w:pPr>
        <w:ind w:firstLine="720"/>
        <w:jc w:val="both"/>
        <w:rPr>
          <w:sz w:val="22"/>
          <w:szCs w:val="22"/>
        </w:rPr>
      </w:pPr>
    </w:p>
    <w:tbl>
      <w:tblPr>
        <w:tblStyle w:val="af0"/>
        <w:tblW w:w="10774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3686"/>
        <w:gridCol w:w="3118"/>
        <w:gridCol w:w="851"/>
      </w:tblGrid>
      <w:tr w:rsidR="004A3AEA" w:rsidRPr="004B48A2" w14:paraId="7AB47ECB" w14:textId="77777777" w:rsidTr="00C00715">
        <w:tc>
          <w:tcPr>
            <w:tcW w:w="567" w:type="dxa"/>
          </w:tcPr>
          <w:p w14:paraId="2FE52208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bookmarkStart w:id="0" w:name="_Hlk172899701"/>
            <w:bookmarkStart w:id="1" w:name="_Hlk172900260"/>
            <w:bookmarkStart w:id="2" w:name="_Hlk172900210"/>
            <w:bookmarkStart w:id="3" w:name="_Hlk172900129"/>
            <w:r w:rsidRPr="004B48A2">
              <w:rPr>
                <w:sz w:val="22"/>
                <w:szCs w:val="22"/>
              </w:rPr>
              <w:t>№ п/п</w:t>
            </w:r>
          </w:p>
        </w:tc>
        <w:tc>
          <w:tcPr>
            <w:tcW w:w="2552" w:type="dxa"/>
          </w:tcPr>
          <w:p w14:paraId="045759C9" w14:textId="77777777" w:rsidR="004A3AEA" w:rsidRPr="004B48A2" w:rsidRDefault="004A3AEA" w:rsidP="00EA35C2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686" w:type="dxa"/>
          </w:tcPr>
          <w:p w14:paraId="261C356F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ТЕХНИЧЕСКОЕ ОПИСАНИЕ</w:t>
            </w:r>
          </w:p>
        </w:tc>
        <w:tc>
          <w:tcPr>
            <w:tcW w:w="3118" w:type="dxa"/>
          </w:tcPr>
          <w:p w14:paraId="233AACC2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ФОТО</w:t>
            </w:r>
          </w:p>
        </w:tc>
        <w:tc>
          <w:tcPr>
            <w:tcW w:w="851" w:type="dxa"/>
          </w:tcPr>
          <w:p w14:paraId="1D024241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Кол-во пар</w:t>
            </w:r>
          </w:p>
        </w:tc>
      </w:tr>
      <w:tr w:rsidR="004A3AEA" w:rsidRPr="004B48A2" w14:paraId="5EFCC504" w14:textId="77777777" w:rsidTr="00C00715">
        <w:tc>
          <w:tcPr>
            <w:tcW w:w="567" w:type="dxa"/>
          </w:tcPr>
          <w:p w14:paraId="79712103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</w:tcPr>
          <w:p w14:paraId="040C6641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Перчатки прорезиненные МБС</w:t>
            </w:r>
          </w:p>
        </w:tc>
        <w:tc>
          <w:tcPr>
            <w:tcW w:w="3686" w:type="dxa"/>
          </w:tcPr>
          <w:p w14:paraId="6ABB9052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Перчатки НБС</w:t>
            </w:r>
          </w:p>
          <w:p w14:paraId="389C8948" w14:textId="72CF1402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Устойчивы к истиранию и механическим повреждениям. Перчатки устойчивы к воздействию кислот и щелочей средней концентрации, а также масел и нефти</w:t>
            </w:r>
            <w:r w:rsidR="007455E0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14:paraId="684B73C8" w14:textId="79C6ED93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26944593" wp14:editId="2EBABCEA">
                  <wp:extent cx="1463217" cy="1631289"/>
                  <wp:effectExtent l="0" t="0" r="381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71" cy="164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1A5BDB0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1822</w:t>
            </w:r>
          </w:p>
          <w:p w14:paraId="3E6AD058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  <w:p w14:paraId="22C79DC8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</w:tc>
      </w:tr>
      <w:tr w:rsidR="004A3AEA" w:rsidRPr="004B48A2" w14:paraId="6585794F" w14:textId="77777777" w:rsidTr="00C00715">
        <w:tc>
          <w:tcPr>
            <w:tcW w:w="567" w:type="dxa"/>
          </w:tcPr>
          <w:p w14:paraId="221F0F9C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</w:tcPr>
          <w:p w14:paraId="1CA68F64" w14:textId="4CEE1F2B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 xml:space="preserve">Перчатки </w:t>
            </w:r>
            <w:proofErr w:type="spellStart"/>
            <w:r w:rsidRPr="004B48A2">
              <w:rPr>
                <w:sz w:val="22"/>
                <w:szCs w:val="22"/>
              </w:rPr>
              <w:t>кислотощелощестойкие</w:t>
            </w:r>
            <w:proofErr w:type="spellEnd"/>
            <w:r w:rsidRPr="004B48A2">
              <w:rPr>
                <w:sz w:val="22"/>
                <w:szCs w:val="22"/>
              </w:rPr>
              <w:t xml:space="preserve"> КЩС (Тип 2)</w:t>
            </w:r>
          </w:p>
        </w:tc>
        <w:tc>
          <w:tcPr>
            <w:tcW w:w="3686" w:type="dxa"/>
          </w:tcPr>
          <w:p w14:paraId="3CD7C040" w14:textId="243B1D8F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Перчатки КЩС Тип 2. Относятся к техническим изделиям ГОСТ 20010-93. Выпускаются толщиной от 0,35 до </w:t>
            </w:r>
            <w:smartTag w:uri="urn:schemas-microsoft-com:office:smarttags" w:element="metricconverter">
              <w:smartTagPr>
                <w:attr w:name="ProductID" w:val="0,55 мм"/>
              </w:smartTagPr>
              <w:r w:rsidRPr="00B37CB9">
                <w:rPr>
                  <w:sz w:val="22"/>
                  <w:szCs w:val="22"/>
                </w:rPr>
                <w:t>0,55 мм</w:t>
              </w:r>
            </w:smartTag>
            <w:r w:rsidRPr="00B37CB9">
              <w:rPr>
                <w:sz w:val="22"/>
                <w:szCs w:val="22"/>
              </w:rPr>
              <w:t>. При их применении сохраняется хорошая тактильная чувствительность, в них удобно и комфортно при выполнении работ, требующих точности. Прекрасно предохраняют руки от кислотных, щелочных 20-процентных растворов и других сыпучих, химических или красящих веществ. Допускается использование в быту при проведении уборки</w:t>
            </w:r>
            <w:r w:rsidR="007455E0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14:paraId="526A5394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  <w:p w14:paraId="4BA1225E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  <w:p w14:paraId="3BF737AF" w14:textId="54152E61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213DD565" wp14:editId="5BC45DB9">
                  <wp:extent cx="1905000" cy="17145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3" cy="172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62005A6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179</w:t>
            </w:r>
          </w:p>
        </w:tc>
      </w:tr>
      <w:bookmarkEnd w:id="3"/>
      <w:tr w:rsidR="004A3AEA" w:rsidRPr="004B48A2" w14:paraId="6FDA1598" w14:textId="77777777" w:rsidTr="00C00715">
        <w:tc>
          <w:tcPr>
            <w:tcW w:w="567" w:type="dxa"/>
          </w:tcPr>
          <w:p w14:paraId="4C8BBAE4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</w:tcPr>
          <w:p w14:paraId="278DABF3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 xml:space="preserve">Перчатки </w:t>
            </w:r>
            <w:proofErr w:type="spellStart"/>
            <w:proofErr w:type="gramStart"/>
            <w:r w:rsidRPr="004B48A2">
              <w:rPr>
                <w:sz w:val="22"/>
                <w:szCs w:val="22"/>
              </w:rPr>
              <w:t>кислотощелощестойкие</w:t>
            </w:r>
            <w:proofErr w:type="spellEnd"/>
            <w:r w:rsidRPr="004B48A2">
              <w:rPr>
                <w:sz w:val="22"/>
                <w:szCs w:val="22"/>
              </w:rPr>
              <w:t xml:space="preserve">  КЩС</w:t>
            </w:r>
            <w:proofErr w:type="gramEnd"/>
            <w:r w:rsidRPr="004B48A2">
              <w:rPr>
                <w:sz w:val="22"/>
                <w:szCs w:val="22"/>
              </w:rPr>
              <w:t xml:space="preserve"> (Тип 1)</w:t>
            </w:r>
          </w:p>
        </w:tc>
        <w:tc>
          <w:tcPr>
            <w:tcW w:w="3686" w:type="dxa"/>
          </w:tcPr>
          <w:p w14:paraId="010A4B12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Относятся к техническим перчаткам ГОСТ 20010-93. Выпускаются толщиной от 0,6 до </w:t>
            </w:r>
            <w:smartTag w:uri="urn:schemas-microsoft-com:office:smarttags" w:element="metricconverter">
              <w:smartTagPr>
                <w:attr w:name="ProductID" w:val="0,9 мм"/>
              </w:smartTagPr>
              <w:r w:rsidRPr="00B37CB9">
                <w:rPr>
                  <w:sz w:val="22"/>
                  <w:szCs w:val="22"/>
                </w:rPr>
                <w:t>0,9 мм</w:t>
              </w:r>
            </w:smartTag>
            <w:r w:rsidRPr="00B37CB9">
              <w:rPr>
                <w:sz w:val="22"/>
                <w:szCs w:val="22"/>
              </w:rPr>
              <w:t>. Используются как защитное средство кожи рук при контакте с химическими веществами в виде жидких, твердых, сыпучих консистенций, в том числе с кислотами и щелочами в концентрации не более 20%, и их производными. Благодаря своей прочности и долговечности могут применяться в общехозяйственной деятельности, например, при уборке и мытье полов.</w:t>
            </w:r>
          </w:p>
        </w:tc>
        <w:tc>
          <w:tcPr>
            <w:tcW w:w="3118" w:type="dxa"/>
          </w:tcPr>
          <w:p w14:paraId="02EE9117" w14:textId="32D75ECE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67B8D4A6" wp14:editId="6B0F8AF8">
                  <wp:extent cx="2220807" cy="1474395"/>
                  <wp:effectExtent l="0" t="7620" r="635" b="63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6031" cy="147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540BE88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131</w:t>
            </w:r>
          </w:p>
        </w:tc>
      </w:tr>
      <w:tr w:rsidR="004A3AEA" w:rsidRPr="004B48A2" w14:paraId="211DF759" w14:textId="77777777" w:rsidTr="00C00715">
        <w:tc>
          <w:tcPr>
            <w:tcW w:w="567" w:type="dxa"/>
          </w:tcPr>
          <w:p w14:paraId="1C7B63E4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</w:tcPr>
          <w:p w14:paraId="44B3E0D8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Перчатки утепленные комбинированные со спилком КРС</w:t>
            </w:r>
          </w:p>
        </w:tc>
        <w:tc>
          <w:tcPr>
            <w:tcW w:w="3686" w:type="dxa"/>
          </w:tcPr>
          <w:p w14:paraId="43C58F17" w14:textId="021AD3D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Перчатки кожаные утепленные</w:t>
            </w:r>
            <w:r w:rsidR="004C6510">
              <w:rPr>
                <w:sz w:val="22"/>
                <w:szCs w:val="22"/>
              </w:rPr>
              <w:t>.</w:t>
            </w:r>
          </w:p>
          <w:p w14:paraId="0D0F5048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Особенности: утепленные</w:t>
            </w:r>
          </w:p>
          <w:p w14:paraId="1F87955A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Материал: натуральная козья кожа, трикотажные вставки</w:t>
            </w:r>
          </w:p>
          <w:p w14:paraId="2F796434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Манжет: эластичный с липучкой</w:t>
            </w:r>
          </w:p>
          <w:p w14:paraId="5F05F5CE" w14:textId="026A9268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Утепленные перчатки из высококачественной козьей кожи обеспечивают защиту рук при проведении строительных и бытовых работ в условиях низких температур. Тыльная сторона ладони выполнена из трикотажных вставок. Такая конструкция не </w:t>
            </w:r>
            <w:r w:rsidRPr="00B37CB9">
              <w:rPr>
                <w:sz w:val="22"/>
                <w:szCs w:val="22"/>
              </w:rPr>
              <w:lastRenderedPageBreak/>
              <w:t>сковывает движения пальцев, а утепленная подкладка помогает избежать переохлаждения рук. Эластичный манжет с липучкой гарантирует надежную фиксацию и защищает от попадания внутрь перчатки холодного воздуха и мелких частиц</w:t>
            </w:r>
            <w:r w:rsidR="004C6510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14:paraId="02B3D4A7" w14:textId="672B8BA4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C3057FC" wp14:editId="41A3F32F">
                  <wp:extent cx="1697822" cy="107124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509" cy="107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7F1C4F6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14</w:t>
            </w:r>
          </w:p>
        </w:tc>
      </w:tr>
      <w:tr w:rsidR="004A3AEA" w:rsidRPr="004B48A2" w14:paraId="31B89B86" w14:textId="77777777" w:rsidTr="00C00715">
        <w:tc>
          <w:tcPr>
            <w:tcW w:w="567" w:type="dxa"/>
          </w:tcPr>
          <w:p w14:paraId="15A6E3FB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5</w:t>
            </w:r>
          </w:p>
        </w:tc>
        <w:tc>
          <w:tcPr>
            <w:tcW w:w="2552" w:type="dxa"/>
          </w:tcPr>
          <w:p w14:paraId="3E84D512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Перчатки х/б трикотажные с ПВХ точкой</w:t>
            </w:r>
          </w:p>
        </w:tc>
        <w:tc>
          <w:tcPr>
            <w:tcW w:w="3686" w:type="dxa"/>
          </w:tcPr>
          <w:p w14:paraId="08EEF8EC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Перчатки трикотажные с точечным ПВХ-покрытием ладони</w:t>
            </w:r>
          </w:p>
          <w:p w14:paraId="52D01FFE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Материал: 75% хлопок, 25% полиэфир.</w:t>
            </w:r>
          </w:p>
          <w:p w14:paraId="15683E33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Длина перчаток от </w:t>
            </w:r>
            <w:smartTag w:uri="urn:schemas-microsoft-com:office:smarttags" w:element="metricconverter">
              <w:smartTagPr>
                <w:attr w:name="ProductID" w:val="230 мм"/>
              </w:smartTagPr>
              <w:r w:rsidRPr="00B37CB9">
                <w:rPr>
                  <w:sz w:val="22"/>
                  <w:szCs w:val="22"/>
                </w:rPr>
                <w:t>230 мм</w:t>
              </w:r>
            </w:smartTag>
            <w:r w:rsidRPr="00B37CB9">
              <w:rPr>
                <w:sz w:val="22"/>
                <w:szCs w:val="22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20 мм"/>
              </w:smartTagPr>
              <w:r w:rsidRPr="00B37CB9">
                <w:rPr>
                  <w:sz w:val="22"/>
                  <w:szCs w:val="22"/>
                </w:rPr>
                <w:t>320 мм</w:t>
              </w:r>
            </w:smartTag>
            <w:r w:rsidRPr="00B37CB9">
              <w:rPr>
                <w:sz w:val="22"/>
                <w:szCs w:val="22"/>
              </w:rPr>
              <w:t>. Основа: трикотажное полотно.</w:t>
            </w:r>
          </w:p>
          <w:p w14:paraId="5B26E5B8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Перчатки должны иметь следующие технические характеристики: стойкость к истиранию – уровень 4;  сопротивление порезу – уровень 2;   сопротивление </w:t>
            </w:r>
            <w:proofErr w:type="spellStart"/>
            <w:r w:rsidRPr="00B37CB9">
              <w:rPr>
                <w:sz w:val="22"/>
                <w:szCs w:val="22"/>
              </w:rPr>
              <w:t>раздиру</w:t>
            </w:r>
            <w:proofErr w:type="spellEnd"/>
            <w:r w:rsidRPr="00B37CB9">
              <w:rPr>
                <w:sz w:val="22"/>
                <w:szCs w:val="22"/>
              </w:rPr>
              <w:t xml:space="preserve"> – уровень 2;  стойкость к проколу – уровень 1; Обязательная сертификация на соответствие: ГОСТ Р 12.4.246,  ГОСТ Р ЕН 388. Состав - хлопок не менее 60%. Класс вязки -10-13 петель на 1", бесшовная. Рецептура ПВХ-покрытия ладонной части обеспечивает надежный захват и высокую износостойкость.</w:t>
            </w:r>
          </w:p>
          <w:p w14:paraId="7E47B0B6" w14:textId="22B69915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Назначение: для работы с сухими предметами; складские, строительные, погрузо-разгрузочные работы, упаковка и пр</w:t>
            </w:r>
            <w:r w:rsidR="00732824"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14:paraId="1E3C6681" w14:textId="77777777" w:rsidR="00C46F9B" w:rsidRPr="004B48A2" w:rsidRDefault="00C46F9B" w:rsidP="00E133AE">
            <w:pPr>
              <w:jc w:val="center"/>
              <w:rPr>
                <w:sz w:val="22"/>
                <w:szCs w:val="22"/>
              </w:rPr>
            </w:pPr>
          </w:p>
          <w:p w14:paraId="273C270B" w14:textId="77777777" w:rsidR="00C46F9B" w:rsidRPr="004B48A2" w:rsidRDefault="00C46F9B" w:rsidP="00E133AE">
            <w:pPr>
              <w:jc w:val="center"/>
              <w:rPr>
                <w:sz w:val="22"/>
                <w:szCs w:val="22"/>
              </w:rPr>
            </w:pPr>
          </w:p>
          <w:p w14:paraId="1F533366" w14:textId="0E3520E8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45AC45A6" wp14:editId="4B1CB83F">
                  <wp:extent cx="1600200" cy="22383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5E79E81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17770</w:t>
            </w:r>
          </w:p>
        </w:tc>
      </w:tr>
      <w:tr w:rsidR="004A3AEA" w:rsidRPr="004B48A2" w14:paraId="4B6A5FB3" w14:textId="77777777" w:rsidTr="00C00715">
        <w:tc>
          <w:tcPr>
            <w:tcW w:w="567" w:type="dxa"/>
          </w:tcPr>
          <w:p w14:paraId="1233234C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6</w:t>
            </w:r>
          </w:p>
        </w:tc>
        <w:tc>
          <w:tcPr>
            <w:tcW w:w="2552" w:type="dxa"/>
          </w:tcPr>
          <w:p w14:paraId="4EDDD640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 xml:space="preserve">Перчатки комбинированные </w:t>
            </w:r>
            <w:proofErr w:type="spellStart"/>
            <w:r w:rsidRPr="004B48A2">
              <w:rPr>
                <w:sz w:val="22"/>
                <w:szCs w:val="22"/>
              </w:rPr>
              <w:t>спилковые</w:t>
            </w:r>
            <w:proofErr w:type="spellEnd"/>
          </w:p>
        </w:tc>
        <w:tc>
          <w:tcPr>
            <w:tcW w:w="3686" w:type="dxa"/>
          </w:tcPr>
          <w:p w14:paraId="2F714592" w14:textId="51A9DB9A" w:rsidR="004A3AEA" w:rsidRPr="00B37CB9" w:rsidRDefault="004A3AEA" w:rsidP="00B37CB9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 xml:space="preserve">Перчатки защитные </w:t>
            </w:r>
            <w:proofErr w:type="spellStart"/>
            <w:r w:rsidRPr="00B37CB9">
              <w:rPr>
                <w:color w:val="000000"/>
                <w:sz w:val="22"/>
                <w:szCs w:val="22"/>
              </w:rPr>
              <w:t>кожанные</w:t>
            </w:r>
            <w:proofErr w:type="spellEnd"/>
            <w:r w:rsidR="00C0412D">
              <w:rPr>
                <w:color w:val="000000"/>
                <w:sz w:val="22"/>
                <w:szCs w:val="22"/>
              </w:rPr>
              <w:t>.</w:t>
            </w:r>
          </w:p>
          <w:p w14:paraId="2786B03B" w14:textId="77777777" w:rsidR="004A3AEA" w:rsidRPr="00B37CB9" w:rsidRDefault="004A3AEA" w:rsidP="00B37CB9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>Сшивные перчатки в виде краг востребованы рабочими различных специальностей, в том числе сварщиками. Их основным предназначением является обеспечение защиты различных органов и частей тела рабочих от жестких наносящих повреждения механических воздействий, а также больших температур.</w:t>
            </w:r>
          </w:p>
          <w:p w14:paraId="75239821" w14:textId="77777777" w:rsidR="004A3AEA" w:rsidRPr="00B37CB9" w:rsidRDefault="004A3AEA" w:rsidP="00B37CB9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 xml:space="preserve">Перчатки, представляющие собой </w:t>
            </w:r>
            <w:proofErr w:type="spellStart"/>
            <w:r w:rsidRPr="00B37CB9">
              <w:rPr>
                <w:color w:val="000000"/>
                <w:sz w:val="22"/>
                <w:szCs w:val="22"/>
              </w:rPr>
              <w:t>спилковые</w:t>
            </w:r>
            <w:proofErr w:type="spellEnd"/>
            <w:r w:rsidRPr="00B37CB9">
              <w:rPr>
                <w:color w:val="000000"/>
                <w:sz w:val="22"/>
                <w:szCs w:val="22"/>
              </w:rPr>
              <w:t xml:space="preserve"> перчатки (1,2-1,4мм) на основе хлопчатобумажной ткани. Всю ладонь, указательный и большой палец перчаток должны быть усилены дополнительной полоской спилка. Манжета перчатки должна быть выполнена в виде краги из плотной ткани или спилка. Подкладка перчатки должна быть выполнена из хлопка. Длина перчаток не менее </w:t>
            </w:r>
            <w:smartTag w:uri="urn:schemas-microsoft-com:office:smarttags" w:element="metricconverter">
              <w:smartTagPr>
                <w:attr w:name="ProductID" w:val="260 мм"/>
              </w:smartTagPr>
              <w:r w:rsidRPr="00B37CB9">
                <w:rPr>
                  <w:color w:val="000000"/>
                  <w:sz w:val="22"/>
                  <w:szCs w:val="22"/>
                </w:rPr>
                <w:t>260 мм</w:t>
              </w:r>
            </w:smartTag>
            <w:r w:rsidRPr="00B37CB9">
              <w:rPr>
                <w:color w:val="000000"/>
                <w:sz w:val="22"/>
                <w:szCs w:val="22"/>
              </w:rPr>
              <w:t xml:space="preserve">.  Перчатки должны иметь следующие технические характеристики: </w:t>
            </w:r>
          </w:p>
          <w:p w14:paraId="71901BE0" w14:textId="05A03EBC" w:rsidR="004A3AEA" w:rsidRPr="00B37CB9" w:rsidRDefault="004A3AEA" w:rsidP="00B37CB9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 xml:space="preserve">стойкость к истиранию – уровень 2; сопротивление порезу – уровень 2; сопротивление </w:t>
            </w:r>
            <w:proofErr w:type="spellStart"/>
            <w:r w:rsidRPr="00B37CB9">
              <w:rPr>
                <w:color w:val="000000"/>
                <w:sz w:val="22"/>
                <w:szCs w:val="22"/>
              </w:rPr>
              <w:t>раздиру</w:t>
            </w:r>
            <w:proofErr w:type="spellEnd"/>
            <w:r w:rsidRPr="00B37CB9">
              <w:rPr>
                <w:color w:val="000000"/>
                <w:sz w:val="22"/>
                <w:szCs w:val="22"/>
              </w:rPr>
              <w:t xml:space="preserve"> – уровень 4; </w:t>
            </w:r>
            <w:r w:rsidRPr="00B37CB9">
              <w:rPr>
                <w:color w:val="000000"/>
                <w:sz w:val="22"/>
                <w:szCs w:val="22"/>
              </w:rPr>
              <w:lastRenderedPageBreak/>
              <w:t>стойкость к проколу – уровень 1; Обязательная сертификация на соответствие: ГОСТ Р 12.4.246.</w:t>
            </w:r>
          </w:p>
        </w:tc>
        <w:tc>
          <w:tcPr>
            <w:tcW w:w="3118" w:type="dxa"/>
          </w:tcPr>
          <w:p w14:paraId="53CE726D" w14:textId="77777777" w:rsidR="004A3AEA" w:rsidRPr="004B48A2" w:rsidRDefault="004A3AEA" w:rsidP="00E133AE">
            <w:pPr>
              <w:jc w:val="center"/>
              <w:rPr>
                <w:noProof/>
                <w:sz w:val="22"/>
                <w:szCs w:val="22"/>
              </w:rPr>
            </w:pPr>
          </w:p>
          <w:p w14:paraId="1C9561CB" w14:textId="2D2E9F4E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395BE8DC" wp14:editId="40C5E4C0">
                  <wp:extent cx="1806854" cy="2619375"/>
                  <wp:effectExtent l="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30" cy="262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2BD0D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  <w:p w14:paraId="408A642D" w14:textId="5C5AA5BE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1831D94F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790</w:t>
            </w:r>
          </w:p>
        </w:tc>
      </w:tr>
      <w:bookmarkEnd w:id="2"/>
      <w:tr w:rsidR="004A3AEA" w:rsidRPr="004B48A2" w14:paraId="6AA95FE1" w14:textId="77777777" w:rsidTr="00C00715">
        <w:tc>
          <w:tcPr>
            <w:tcW w:w="567" w:type="dxa"/>
          </w:tcPr>
          <w:p w14:paraId="4AE6321D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7</w:t>
            </w:r>
          </w:p>
        </w:tc>
        <w:tc>
          <w:tcPr>
            <w:tcW w:w="2552" w:type="dxa"/>
          </w:tcPr>
          <w:p w14:paraId="7C1D6570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Перчатки из спилка КРС, с крагами</w:t>
            </w:r>
          </w:p>
        </w:tc>
        <w:tc>
          <w:tcPr>
            <w:tcW w:w="3686" w:type="dxa"/>
          </w:tcPr>
          <w:p w14:paraId="0EC970E7" w14:textId="205F247E" w:rsidR="004A3AEA" w:rsidRPr="00B37CB9" w:rsidRDefault="004A3AEA" w:rsidP="00B95750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 xml:space="preserve">Краги </w:t>
            </w:r>
            <w:proofErr w:type="spellStart"/>
            <w:r w:rsidRPr="00B37CB9">
              <w:rPr>
                <w:color w:val="000000"/>
                <w:sz w:val="22"/>
                <w:szCs w:val="22"/>
              </w:rPr>
              <w:t>спилковые</w:t>
            </w:r>
            <w:proofErr w:type="spellEnd"/>
            <w:r w:rsidRPr="00B37CB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37CB9">
              <w:rPr>
                <w:color w:val="000000"/>
                <w:sz w:val="22"/>
                <w:szCs w:val="22"/>
              </w:rPr>
              <w:t>пятипальные</w:t>
            </w:r>
            <w:proofErr w:type="spellEnd"/>
            <w:r w:rsidR="005E3B45">
              <w:rPr>
                <w:color w:val="000000"/>
                <w:sz w:val="22"/>
                <w:szCs w:val="22"/>
              </w:rPr>
              <w:t>.</w:t>
            </w:r>
            <w:r w:rsidRPr="00B37CB9">
              <w:rPr>
                <w:color w:val="000000"/>
                <w:sz w:val="22"/>
                <w:szCs w:val="22"/>
              </w:rPr>
              <w:t xml:space="preserve"> Трек обеспечивают высокую механическую защиту, защиту от повышенных температур - открытого пламени, искр и брызг расплавленного металла.</w:t>
            </w:r>
          </w:p>
          <w:p w14:paraId="60FD0118" w14:textId="77777777" w:rsidR="004A3AEA" w:rsidRPr="00B37CB9" w:rsidRDefault="004A3AEA" w:rsidP="00B95750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>- Краги отлично подходят для сварочных работ и при работе с грубыми поверхностями, в них Вы можете не переживать о вероятности получения повреждения рук и запястий, крагами можно пользоваться как в закрытых помещениях, так и на открытом воздухе.</w:t>
            </w:r>
          </w:p>
          <w:p w14:paraId="651FD1E1" w14:textId="77777777" w:rsidR="004A3AEA" w:rsidRPr="00B37CB9" w:rsidRDefault="004A3AEA" w:rsidP="00B95750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>- Изготовлены из расщепленной телячьей кожи. Благодаря своей толщине, краги являются незначительно утепленными, что позволяет работать с комфортом, даже при пониженных температурах.</w:t>
            </w:r>
          </w:p>
          <w:p w14:paraId="10C38E9D" w14:textId="77777777" w:rsidR="004A3AEA" w:rsidRPr="00B37CB9" w:rsidRDefault="004A3AEA" w:rsidP="00B95750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>- Толщина спилка: 0,9 - 1,2мм</w:t>
            </w:r>
          </w:p>
        </w:tc>
        <w:tc>
          <w:tcPr>
            <w:tcW w:w="3118" w:type="dxa"/>
          </w:tcPr>
          <w:p w14:paraId="4CF001FB" w14:textId="77777777" w:rsidR="004A3AEA" w:rsidRPr="004B48A2" w:rsidRDefault="004A3AEA" w:rsidP="00E133AE">
            <w:pPr>
              <w:jc w:val="center"/>
              <w:rPr>
                <w:noProof/>
                <w:sz w:val="22"/>
                <w:szCs w:val="22"/>
              </w:rPr>
            </w:pPr>
          </w:p>
          <w:p w14:paraId="3942E9C3" w14:textId="2F7C41AB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16010216" wp14:editId="49FEB952">
                  <wp:extent cx="1990725" cy="199072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70EB7AE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640</w:t>
            </w:r>
          </w:p>
        </w:tc>
      </w:tr>
      <w:tr w:rsidR="004A3AEA" w:rsidRPr="004B48A2" w14:paraId="358EF3B2" w14:textId="77777777" w:rsidTr="00C00715">
        <w:tc>
          <w:tcPr>
            <w:tcW w:w="567" w:type="dxa"/>
          </w:tcPr>
          <w:p w14:paraId="7ED03A7D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8</w:t>
            </w:r>
          </w:p>
        </w:tc>
        <w:tc>
          <w:tcPr>
            <w:tcW w:w="2552" w:type="dxa"/>
          </w:tcPr>
          <w:p w14:paraId="1560C200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Перчатки профессиональные для сварщика (краги)</w:t>
            </w:r>
          </w:p>
        </w:tc>
        <w:tc>
          <w:tcPr>
            <w:tcW w:w="3686" w:type="dxa"/>
          </w:tcPr>
          <w:p w14:paraId="3BFF45C1" w14:textId="77777777" w:rsidR="004A3AEA" w:rsidRPr="00B37CB9" w:rsidRDefault="004A3AEA" w:rsidP="00B95750">
            <w:pPr>
              <w:pStyle w:val="List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hd w:val="clear" w:color="auto" w:fill="FFFFFF"/>
              <w:spacing w:after="0"/>
              <w:ind w:left="0"/>
              <w:jc w:val="both"/>
              <w:rPr>
                <w:rFonts w:ascii="Times New Roman" w:hAnsi="Times New Roman"/>
                <w:sz w:val="22"/>
                <w:szCs w:val="22"/>
              </w:rPr>
            </w:pPr>
            <w:bookmarkStart w:id="4" w:name="_Hlk130213249"/>
            <w:r w:rsidRPr="00B37CB9">
              <w:rPr>
                <w:rFonts w:ascii="Times New Roman" w:hAnsi="Times New Roman"/>
                <w:sz w:val="22"/>
                <w:szCs w:val="22"/>
              </w:rPr>
              <w:t xml:space="preserve">Товар должен соответствовать: </w:t>
            </w:r>
            <w:bookmarkEnd w:id="4"/>
            <w:r w:rsidRPr="00B37CB9">
              <w:rPr>
                <w:rFonts w:ascii="Times New Roman" w:hAnsi="Times New Roman"/>
                <w:sz w:val="22"/>
                <w:szCs w:val="22"/>
              </w:rPr>
              <w:t>ГОСТ 12.4.187-97, ГОСТ 12.4.246-2016</w:t>
            </w:r>
          </w:p>
          <w:p w14:paraId="4B23C917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Цвет: комбинированный желтый основной, черный ладонь;</w:t>
            </w:r>
          </w:p>
          <w:p w14:paraId="36E6583D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Температурные условия: всесезонные</w:t>
            </w:r>
          </w:p>
          <w:p w14:paraId="3DD3F0AE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Материал: основа – коровья кожа, подкладка - из х/б ткани;</w:t>
            </w:r>
          </w:p>
          <w:p w14:paraId="06C518DC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Прошивка швов: нить кевлар;</w:t>
            </w:r>
          </w:p>
          <w:p w14:paraId="525754A3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Особенности модели: защита от повышенных температур, искр и брызг расплавленного металла, защита от механических воздействий, истирания;</w:t>
            </w:r>
          </w:p>
          <w:p w14:paraId="7B56CB33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Внутренняя тыльная и ладонная часть: дополнительная прошивка теплоизолирующего слоя флиса;</w:t>
            </w:r>
          </w:p>
          <w:p w14:paraId="4BBE6980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Длина перчаток: </w:t>
            </w:r>
            <w:smartTag w:uri="urn:schemas-microsoft-com:office:smarttags" w:element="metricconverter">
              <w:smartTagPr>
                <w:attr w:name="ProductID" w:val="350 мм"/>
              </w:smartTagPr>
              <w:r w:rsidRPr="00B37CB9">
                <w:rPr>
                  <w:sz w:val="22"/>
                  <w:szCs w:val="22"/>
                </w:rPr>
                <w:t>350 мм</w:t>
              </w:r>
            </w:smartTag>
            <w:r w:rsidRPr="00B37CB9">
              <w:rPr>
                <w:sz w:val="22"/>
                <w:szCs w:val="22"/>
              </w:rPr>
              <w:t>;</w:t>
            </w:r>
          </w:p>
          <w:p w14:paraId="62E224A5" w14:textId="77777777" w:rsidR="004A3AEA" w:rsidRPr="00B37CB9" w:rsidRDefault="004A3AEA" w:rsidP="00887380">
            <w:pPr>
              <w:shd w:val="clear" w:color="auto" w:fill="FFFFFF"/>
              <w:jc w:val="both"/>
              <w:textAlignment w:val="baseline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Установленный срок службы – не менее 1 года.</w:t>
            </w:r>
          </w:p>
          <w:p w14:paraId="18A4C348" w14:textId="77777777" w:rsidR="004A3AEA" w:rsidRPr="00B37CB9" w:rsidRDefault="004A3AEA" w:rsidP="00B95750">
            <w:pPr>
              <w:shd w:val="clear" w:color="auto" w:fill="FFFFFF"/>
              <w:jc w:val="both"/>
              <w:textAlignment w:val="baseline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Гарантийный срок не менее 3 месяцев со дня поступления на склад предприятия.</w:t>
            </w:r>
          </w:p>
          <w:p w14:paraId="03E465DF" w14:textId="77777777" w:rsidR="004A3AEA" w:rsidRPr="00B37CB9" w:rsidRDefault="004A3AEA" w:rsidP="00B95750">
            <w:pPr>
              <w:pStyle w:val="ListParagraph"/>
              <w:shd w:val="clear" w:color="auto" w:fill="FFFFFF"/>
              <w:tabs>
                <w:tab w:val="left" w:pos="1134"/>
                <w:tab w:val="left" w:pos="1418"/>
              </w:tabs>
              <w:spacing w:after="0"/>
              <w:ind w:left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37CB9">
              <w:rPr>
                <w:rFonts w:ascii="Times New Roman" w:hAnsi="Times New Roman"/>
                <w:sz w:val="22"/>
                <w:szCs w:val="22"/>
              </w:rPr>
              <w:t>Поставляемый товар должен быть новым, изготовленным не ранее 2023 года.</w:t>
            </w:r>
          </w:p>
          <w:p w14:paraId="6C24BEC7" w14:textId="77777777" w:rsidR="004A3AEA" w:rsidRPr="00B37CB9" w:rsidRDefault="004A3AEA" w:rsidP="00B95750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Размеры 10 - 11</w:t>
            </w:r>
          </w:p>
        </w:tc>
        <w:tc>
          <w:tcPr>
            <w:tcW w:w="3118" w:type="dxa"/>
          </w:tcPr>
          <w:p w14:paraId="593192D1" w14:textId="77777777" w:rsidR="00C46F9B" w:rsidRPr="004B48A2" w:rsidRDefault="00C46F9B" w:rsidP="00E133AE">
            <w:pPr>
              <w:jc w:val="center"/>
              <w:rPr>
                <w:sz w:val="22"/>
                <w:szCs w:val="22"/>
              </w:rPr>
            </w:pPr>
          </w:p>
          <w:p w14:paraId="1850263D" w14:textId="77777777" w:rsidR="00C46F9B" w:rsidRPr="004B48A2" w:rsidRDefault="00C46F9B" w:rsidP="00E133AE">
            <w:pPr>
              <w:jc w:val="center"/>
              <w:rPr>
                <w:sz w:val="22"/>
                <w:szCs w:val="22"/>
              </w:rPr>
            </w:pPr>
          </w:p>
          <w:p w14:paraId="4307310A" w14:textId="77777777" w:rsidR="00C46F9B" w:rsidRPr="004B48A2" w:rsidRDefault="00C46F9B" w:rsidP="00E133AE">
            <w:pPr>
              <w:jc w:val="center"/>
              <w:rPr>
                <w:sz w:val="22"/>
                <w:szCs w:val="22"/>
              </w:rPr>
            </w:pPr>
          </w:p>
          <w:p w14:paraId="58B7BCEC" w14:textId="5A27C6EC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3FB9C861" wp14:editId="21325D11">
                  <wp:extent cx="1971675" cy="19716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BD7817A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100</w:t>
            </w:r>
          </w:p>
        </w:tc>
      </w:tr>
      <w:tr w:rsidR="004A3AEA" w:rsidRPr="004B48A2" w14:paraId="288A6989" w14:textId="77777777" w:rsidTr="00C00715">
        <w:tc>
          <w:tcPr>
            <w:tcW w:w="567" w:type="dxa"/>
          </w:tcPr>
          <w:p w14:paraId="4827CD5A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552" w:type="dxa"/>
          </w:tcPr>
          <w:p w14:paraId="39FDDFCB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Рукавицы брезентовые</w:t>
            </w:r>
          </w:p>
          <w:p w14:paraId="5B7F5060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6" w:type="dxa"/>
          </w:tcPr>
          <w:p w14:paraId="3E3B66B7" w14:textId="77777777" w:rsidR="004A3AEA" w:rsidRPr="00B37CB9" w:rsidRDefault="004A3AEA" w:rsidP="00B95750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>Рукавицы брезентовые являются средствами защиты сварщика и металлурга и предназначены для защиты рук от повышенной температуры, окалин и брызг металла при выполнении сварочных работ и в металлургии, прикосновения к горячим поверхностям, механических воздействий при выполнении тяжелых физических работ.</w:t>
            </w:r>
          </w:p>
        </w:tc>
        <w:tc>
          <w:tcPr>
            <w:tcW w:w="3118" w:type="dxa"/>
          </w:tcPr>
          <w:p w14:paraId="07E04D48" w14:textId="6C1DCA30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55490887" wp14:editId="50383F65">
                  <wp:extent cx="2017835" cy="1619250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56" cy="162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3016B9E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12</w:t>
            </w:r>
          </w:p>
        </w:tc>
      </w:tr>
      <w:tr w:rsidR="004A3AEA" w:rsidRPr="004B48A2" w14:paraId="1B4F8612" w14:textId="77777777" w:rsidTr="00C00715">
        <w:tc>
          <w:tcPr>
            <w:tcW w:w="567" w:type="dxa"/>
          </w:tcPr>
          <w:p w14:paraId="60FF7E24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10</w:t>
            </w:r>
          </w:p>
        </w:tc>
        <w:tc>
          <w:tcPr>
            <w:tcW w:w="2552" w:type="dxa"/>
          </w:tcPr>
          <w:p w14:paraId="44970EF5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Медицинские перчатки</w:t>
            </w:r>
          </w:p>
          <w:p w14:paraId="7225ABB6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6" w:type="dxa"/>
          </w:tcPr>
          <w:p w14:paraId="2A3955BC" w14:textId="77777777" w:rsidR="004A3AEA" w:rsidRPr="00B37CB9" w:rsidRDefault="004A3AEA" w:rsidP="00B95750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 xml:space="preserve">Латексные, стерильные, </w:t>
            </w:r>
            <w:proofErr w:type="spellStart"/>
            <w:r w:rsidRPr="00B37CB9">
              <w:rPr>
                <w:color w:val="000000"/>
                <w:sz w:val="22"/>
                <w:szCs w:val="22"/>
              </w:rPr>
              <w:t>опудренные</w:t>
            </w:r>
            <w:proofErr w:type="spellEnd"/>
            <w:r w:rsidRPr="00B37CB9">
              <w:rPr>
                <w:color w:val="000000"/>
                <w:sz w:val="22"/>
                <w:szCs w:val="22"/>
              </w:rPr>
              <w:t xml:space="preserve">. Размер - L. Минимальная </w:t>
            </w:r>
            <w:proofErr w:type="gramStart"/>
            <w:r w:rsidRPr="00B37CB9">
              <w:rPr>
                <w:color w:val="000000"/>
                <w:sz w:val="22"/>
                <w:szCs w:val="22"/>
              </w:rPr>
              <w:t xml:space="preserve">толщина  </w:t>
            </w:r>
            <w:smartTag w:uri="urn:schemas-microsoft-com:office:smarttags" w:element="metricconverter">
              <w:smartTagPr>
                <w:attr w:name="ProductID" w:val="0.11 мм"/>
              </w:smartTagPr>
              <w:r w:rsidRPr="00B37CB9">
                <w:rPr>
                  <w:color w:val="000000"/>
                  <w:sz w:val="22"/>
                  <w:szCs w:val="22"/>
                </w:rPr>
                <w:t>0.11</w:t>
              </w:r>
              <w:proofErr w:type="gramEnd"/>
              <w:r w:rsidRPr="00B37CB9">
                <w:rPr>
                  <w:color w:val="000000"/>
                  <w:sz w:val="22"/>
                  <w:szCs w:val="22"/>
                </w:rPr>
                <w:t xml:space="preserve"> мм</w:t>
              </w:r>
            </w:smartTag>
            <w:r w:rsidRPr="00B37CB9">
              <w:rPr>
                <w:color w:val="000000"/>
                <w:sz w:val="22"/>
                <w:szCs w:val="22"/>
              </w:rPr>
              <w:t xml:space="preserve">. Минимальная </w:t>
            </w:r>
            <w:proofErr w:type="gramStart"/>
            <w:r w:rsidRPr="00B37CB9">
              <w:rPr>
                <w:color w:val="000000"/>
                <w:sz w:val="22"/>
                <w:szCs w:val="22"/>
              </w:rPr>
              <w:t>длина  перчаток</w:t>
            </w:r>
            <w:proofErr w:type="gramEnd"/>
            <w:r w:rsidRPr="00B37CB9">
              <w:rPr>
                <w:color w:val="000000"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220 мм"/>
              </w:smartTagPr>
              <w:r w:rsidRPr="00B37CB9">
                <w:rPr>
                  <w:color w:val="000000"/>
                  <w:sz w:val="22"/>
                  <w:szCs w:val="22"/>
                </w:rPr>
                <w:t>220 мм</w:t>
              </w:r>
            </w:smartTag>
            <w:r w:rsidRPr="00B37CB9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14:paraId="749AE76F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75AD7ADE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22</w:t>
            </w:r>
          </w:p>
        </w:tc>
      </w:tr>
      <w:tr w:rsidR="004A3AEA" w:rsidRPr="004B48A2" w14:paraId="2674686E" w14:textId="77777777" w:rsidTr="00C00715">
        <w:tc>
          <w:tcPr>
            <w:tcW w:w="567" w:type="dxa"/>
          </w:tcPr>
          <w:p w14:paraId="54D717E9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11</w:t>
            </w:r>
          </w:p>
        </w:tc>
        <w:tc>
          <w:tcPr>
            <w:tcW w:w="2552" w:type="dxa"/>
          </w:tcPr>
          <w:p w14:paraId="5ABD2866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Перчатки резиновые Хозяйственные латексные, суперпрочные</w:t>
            </w:r>
          </w:p>
        </w:tc>
        <w:tc>
          <w:tcPr>
            <w:tcW w:w="3686" w:type="dxa"/>
          </w:tcPr>
          <w:p w14:paraId="25C3BA55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Хозяйственные латексные перчатки суперпрочные, защищают руки от различных загрязнений, воздействия вредных веществ, влаги, моющих средств, бытовой химии, контакта с грубыми поверхностями и жидкими средами.</w:t>
            </w:r>
          </w:p>
          <w:p w14:paraId="60D00A38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proofErr w:type="gramStart"/>
            <w:r w:rsidRPr="00B37CB9">
              <w:rPr>
                <w:sz w:val="22"/>
                <w:szCs w:val="22"/>
              </w:rPr>
              <w:t>Специальная обработка внутренней поверхности</w:t>
            </w:r>
            <w:proofErr w:type="gramEnd"/>
            <w:r w:rsidRPr="00B37CB9">
              <w:rPr>
                <w:sz w:val="22"/>
                <w:szCs w:val="22"/>
              </w:rPr>
              <w:t xml:space="preserve"> не требующая хлопкового напыления, обеспечивает комфортное и приятное использование.</w:t>
            </w:r>
          </w:p>
          <w:p w14:paraId="28250127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Текстурированная поверхность ладони позволяет надежно удерживать предметы в руке.</w:t>
            </w:r>
          </w:p>
          <w:p w14:paraId="2EAA03D8" w14:textId="77777777" w:rsidR="004A3AEA" w:rsidRPr="00B37CB9" w:rsidRDefault="004A3AEA" w:rsidP="00B95750">
            <w:pP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color w:val="000000"/>
                <w:sz w:val="22"/>
                <w:szCs w:val="22"/>
              </w:rPr>
              <w:t xml:space="preserve">Размеры: L; </w:t>
            </w:r>
            <w:proofErr w:type="gramStart"/>
            <w:r w:rsidRPr="00B37CB9">
              <w:rPr>
                <w:color w:val="000000"/>
                <w:sz w:val="22"/>
                <w:szCs w:val="22"/>
              </w:rPr>
              <w:t>M;S</w:t>
            </w:r>
            <w:proofErr w:type="gramEnd"/>
            <w:r w:rsidRPr="00B37CB9">
              <w:rPr>
                <w:color w:val="000000"/>
                <w:sz w:val="22"/>
                <w:szCs w:val="22"/>
              </w:rPr>
              <w:t>;XL.</w:t>
            </w:r>
          </w:p>
        </w:tc>
        <w:tc>
          <w:tcPr>
            <w:tcW w:w="3118" w:type="dxa"/>
          </w:tcPr>
          <w:p w14:paraId="26E2498F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  <w:p w14:paraId="7FE6879A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  <w:p w14:paraId="4B6244AB" w14:textId="38AA7F68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6DD91455" wp14:editId="7BBE863D">
                  <wp:extent cx="2232872" cy="200958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72" cy="200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3F12DBD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1153</w:t>
            </w:r>
          </w:p>
        </w:tc>
      </w:tr>
      <w:tr w:rsidR="004A3AEA" w:rsidRPr="004B48A2" w14:paraId="57C63B78" w14:textId="77777777" w:rsidTr="00C00715">
        <w:tc>
          <w:tcPr>
            <w:tcW w:w="567" w:type="dxa"/>
          </w:tcPr>
          <w:p w14:paraId="5AD70359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12</w:t>
            </w:r>
          </w:p>
        </w:tc>
        <w:tc>
          <w:tcPr>
            <w:tcW w:w="2552" w:type="dxa"/>
          </w:tcPr>
          <w:p w14:paraId="05A860CD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Перчатки латексные</w:t>
            </w:r>
          </w:p>
        </w:tc>
        <w:tc>
          <w:tcPr>
            <w:tcW w:w="3686" w:type="dxa"/>
          </w:tcPr>
          <w:p w14:paraId="2796486E" w14:textId="77777777" w:rsidR="004A3AEA" w:rsidRPr="00B37CB9" w:rsidRDefault="004A3AEA" w:rsidP="00B37CB9">
            <w:pPr>
              <w:pBdr>
                <w:bottom w:val="single" w:sz="12" w:space="1" w:color="auto"/>
              </w:pBd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Перчатки удлиненные пятипалые латексные на хлопковой основе, герметичные перчатки обеспечивают высокий уровень тактильной чувствительности имеют высокую устойчивость к моющим средствам, ГСМ и техническим маслам, слабо концентрированным растворам кислот и щелочей (до 20%), органическим растворителям, лакам и краскам на их основе.</w:t>
            </w:r>
          </w:p>
          <w:p w14:paraId="4B656107" w14:textId="77777777" w:rsidR="004A3AEA" w:rsidRPr="00B37CB9" w:rsidRDefault="004A3AEA" w:rsidP="00B37CB9">
            <w:pPr>
              <w:pBdr>
                <w:bottom w:val="single" w:sz="12" w:space="1" w:color="auto"/>
              </w:pBd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Толщина </w:t>
            </w:r>
            <w:smartTag w:uri="urn:schemas-microsoft-com:office:smarttags" w:element="metricconverter">
              <w:smartTagPr>
                <w:attr w:name="ProductID" w:val="0,75 мм"/>
              </w:smartTagPr>
              <w:r w:rsidRPr="00B37CB9">
                <w:rPr>
                  <w:sz w:val="22"/>
                  <w:szCs w:val="22"/>
                </w:rPr>
                <w:t>0,75 мм</w:t>
              </w:r>
            </w:smartTag>
            <w:r w:rsidRPr="00B37CB9">
              <w:rPr>
                <w:sz w:val="22"/>
                <w:szCs w:val="22"/>
              </w:rPr>
              <w:t xml:space="preserve">. (Приложение №5). Длина перчаток не менее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B37CB9">
                <w:rPr>
                  <w:sz w:val="22"/>
                  <w:szCs w:val="22"/>
                </w:rPr>
                <w:t>300 мм</w:t>
              </w:r>
            </w:smartTag>
            <w:r w:rsidRPr="00B37CB9">
              <w:rPr>
                <w:sz w:val="22"/>
                <w:szCs w:val="22"/>
              </w:rPr>
              <w:t xml:space="preserve">.  Основа: хлопчатобумажная основа с антибактериальной отделкой. Материал: латекс. Перчатки должны иметь следующие технические характеристики: сопротивление порезу – уровень 1; сопротивление </w:t>
            </w:r>
            <w:proofErr w:type="spellStart"/>
            <w:r w:rsidRPr="00B37CB9">
              <w:rPr>
                <w:sz w:val="22"/>
                <w:szCs w:val="22"/>
              </w:rPr>
              <w:t>раздиру</w:t>
            </w:r>
            <w:proofErr w:type="spellEnd"/>
            <w:r w:rsidRPr="00B37CB9">
              <w:rPr>
                <w:sz w:val="22"/>
                <w:szCs w:val="22"/>
              </w:rPr>
              <w:t xml:space="preserve"> – уровень 2; стойкость к проколу – уровень 1; обязательно наличие маркировки AKL на химическую стойкость по ГОСТ Р ЕН 374. Обязательная сертификация на соответствие: ГОСТ Р 12.4.246, ГОСТ Р ЕН 374, ГОСТ Р ЕН 388.</w:t>
            </w:r>
          </w:p>
          <w:p w14:paraId="0B4824CF" w14:textId="77777777" w:rsidR="004A3AEA" w:rsidRPr="00B37CB9" w:rsidRDefault="004A3AEA" w:rsidP="00B37CB9">
            <w:pPr>
              <w:pBdr>
                <w:bottom w:val="single" w:sz="12" w:space="1" w:color="auto"/>
              </w:pBd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Вес: 125-130г</w:t>
            </w:r>
          </w:p>
        </w:tc>
        <w:tc>
          <w:tcPr>
            <w:tcW w:w="3118" w:type="dxa"/>
          </w:tcPr>
          <w:p w14:paraId="69B8D5D0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  <w:p w14:paraId="72EF8ABD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  <w:p w14:paraId="6D58C9A4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</w:p>
          <w:p w14:paraId="023C7831" w14:textId="3965F1FE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7CF8C8BE" wp14:editId="621E3F19">
                  <wp:simplePos x="0" y="0"/>
                  <wp:positionH relativeFrom="column">
                    <wp:posOffset>251409</wp:posOffset>
                  </wp:positionH>
                  <wp:positionV relativeFrom="paragraph">
                    <wp:posOffset>151663</wp:posOffset>
                  </wp:positionV>
                  <wp:extent cx="1536192" cy="1485900"/>
                  <wp:effectExtent l="0" t="0" r="6985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05" cy="148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14:paraId="64DB9A95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60</w:t>
            </w:r>
          </w:p>
        </w:tc>
      </w:tr>
      <w:tr w:rsidR="004A3AEA" w:rsidRPr="004B48A2" w14:paraId="2B36317F" w14:textId="77777777" w:rsidTr="00C00715">
        <w:tc>
          <w:tcPr>
            <w:tcW w:w="567" w:type="dxa"/>
          </w:tcPr>
          <w:p w14:paraId="6AE4464E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2552" w:type="dxa"/>
          </w:tcPr>
          <w:p w14:paraId="526A04C3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Рукавицы комбинированные</w:t>
            </w:r>
          </w:p>
          <w:p w14:paraId="4845925E" w14:textId="7C791E36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 xml:space="preserve"> с брезентовым </w:t>
            </w:r>
            <w:proofErr w:type="spellStart"/>
            <w:r w:rsidRPr="004B48A2">
              <w:rPr>
                <w:sz w:val="22"/>
                <w:szCs w:val="22"/>
              </w:rPr>
              <w:t>налодонником</w:t>
            </w:r>
            <w:proofErr w:type="spellEnd"/>
            <w:r w:rsidR="00F00D7E"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14:paraId="7D94486E" w14:textId="44FE0EAA" w:rsidR="004A3AEA" w:rsidRPr="00B37CB9" w:rsidRDefault="004A3AEA" w:rsidP="00B37CB9">
            <w:pPr>
              <w:pBdr>
                <w:bottom w:val="single" w:sz="12" w:space="1" w:color="auto"/>
              </w:pBd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Рукавицы из хлопчатобумажной ткани, плотностью 220гр/кв. метр с брезентовыми вставками плотностью 420гр/кв. метр. Брезентовый наладонник пропитывается специальным огнестойким составом. Кромки рукавиц </w:t>
            </w:r>
            <w:proofErr w:type="spellStart"/>
            <w:r w:rsidRPr="00B37CB9">
              <w:rPr>
                <w:sz w:val="22"/>
                <w:szCs w:val="22"/>
              </w:rPr>
              <w:t>оверложены</w:t>
            </w:r>
            <w:proofErr w:type="spellEnd"/>
            <w:r w:rsidRPr="00B37CB9">
              <w:rPr>
                <w:sz w:val="22"/>
                <w:szCs w:val="22"/>
              </w:rPr>
              <w:t>, швы удвоены, использована нить повышенной прочности. После стирки не теряют своей формы. Данные рукавицы широко применяются в строительстве, сельском хозяйстве и при проведении</w:t>
            </w:r>
            <w:r w:rsidR="00F00D7E">
              <w:rPr>
                <w:sz w:val="22"/>
                <w:szCs w:val="22"/>
              </w:rPr>
              <w:t xml:space="preserve"> </w:t>
            </w:r>
            <w:r w:rsidRPr="00B37CB9">
              <w:rPr>
                <w:sz w:val="22"/>
                <w:szCs w:val="22"/>
              </w:rPr>
              <w:t>общепроизводственных работ.</w:t>
            </w:r>
          </w:p>
        </w:tc>
        <w:tc>
          <w:tcPr>
            <w:tcW w:w="3118" w:type="dxa"/>
          </w:tcPr>
          <w:p w14:paraId="3CABACA1" w14:textId="4393E58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3BEDF34C" wp14:editId="4879A86C">
                  <wp:extent cx="1819128" cy="23145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043" cy="232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10A8251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3331</w:t>
            </w:r>
          </w:p>
        </w:tc>
      </w:tr>
      <w:tr w:rsidR="004A3AEA" w:rsidRPr="004B48A2" w14:paraId="12B9AEE8" w14:textId="77777777" w:rsidTr="00C00715">
        <w:tc>
          <w:tcPr>
            <w:tcW w:w="567" w:type="dxa"/>
          </w:tcPr>
          <w:p w14:paraId="5915A755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14</w:t>
            </w:r>
          </w:p>
        </w:tc>
        <w:tc>
          <w:tcPr>
            <w:tcW w:w="2552" w:type="dxa"/>
          </w:tcPr>
          <w:p w14:paraId="2EC14BAF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Перчатки трикотажные (малярные) (с частичным покрытием)</w:t>
            </w:r>
          </w:p>
        </w:tc>
        <w:tc>
          <w:tcPr>
            <w:tcW w:w="3686" w:type="dxa"/>
          </w:tcPr>
          <w:p w14:paraId="48815051" w14:textId="77777777" w:rsidR="004A3AEA" w:rsidRPr="00B37CB9" w:rsidRDefault="004A3AEA" w:rsidP="00B37CB9">
            <w:pPr>
              <w:pBdr>
                <w:bottom w:val="single" w:sz="12" w:space="1" w:color="auto"/>
              </w:pBd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Перчатки пятипалые шитые из трикотажного полотна, с вязаными трикотажными манжетами или притачными крагами и полимерным покрытием. Длина перчаток от </w:t>
            </w:r>
            <w:smartTag w:uri="urn:schemas-microsoft-com:office:smarttags" w:element="metricconverter">
              <w:smartTagPr>
                <w:attr w:name="ProductID" w:val="230 мм"/>
              </w:smartTagPr>
              <w:r w:rsidRPr="00B37CB9">
                <w:rPr>
                  <w:sz w:val="22"/>
                  <w:szCs w:val="22"/>
                </w:rPr>
                <w:t>230 мм</w:t>
              </w:r>
            </w:smartTag>
            <w:r w:rsidRPr="00B37CB9">
              <w:rPr>
                <w:sz w:val="22"/>
                <w:szCs w:val="22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20 мм"/>
              </w:smartTagPr>
              <w:r w:rsidRPr="00B37CB9">
                <w:rPr>
                  <w:sz w:val="22"/>
                  <w:szCs w:val="22"/>
                </w:rPr>
                <w:t>320 мм</w:t>
              </w:r>
            </w:smartTag>
            <w:r w:rsidRPr="00B37CB9">
              <w:rPr>
                <w:sz w:val="22"/>
                <w:szCs w:val="22"/>
              </w:rPr>
              <w:t xml:space="preserve">. Основа: трикотажное полотно. Покрытие – </w:t>
            </w:r>
            <w:proofErr w:type="spellStart"/>
            <w:r w:rsidRPr="00B37CB9">
              <w:rPr>
                <w:sz w:val="22"/>
                <w:szCs w:val="22"/>
              </w:rPr>
              <w:t>нитрилбутадиеновое</w:t>
            </w:r>
            <w:proofErr w:type="spellEnd"/>
            <w:r w:rsidRPr="00B37CB9">
              <w:rPr>
                <w:sz w:val="22"/>
                <w:szCs w:val="22"/>
              </w:rPr>
              <w:t xml:space="preserve">. </w:t>
            </w:r>
          </w:p>
          <w:p w14:paraId="23F301CE" w14:textId="77777777" w:rsidR="004A3AEA" w:rsidRPr="00B37CB9" w:rsidRDefault="004A3AEA" w:rsidP="00B37CB9">
            <w:pPr>
              <w:pBdr>
                <w:bottom w:val="single" w:sz="12" w:space="1" w:color="auto"/>
              </w:pBdr>
              <w:jc w:val="both"/>
              <w:rPr>
                <w:color w:val="000000"/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 xml:space="preserve">Перчатки должны иметь следующие технические характеристики: стойкость к истиранию – уровень 4;  сопротивление порезу – уровень 2;   сопротивление </w:t>
            </w:r>
            <w:proofErr w:type="spellStart"/>
            <w:r w:rsidRPr="00B37CB9">
              <w:rPr>
                <w:sz w:val="22"/>
                <w:szCs w:val="22"/>
              </w:rPr>
              <w:t>раздиру</w:t>
            </w:r>
            <w:proofErr w:type="spellEnd"/>
            <w:r w:rsidRPr="00B37CB9">
              <w:rPr>
                <w:sz w:val="22"/>
                <w:szCs w:val="22"/>
              </w:rPr>
              <w:t xml:space="preserve"> – уровень 2;  стойкость к проколу – уровень 1; Обязательная сертификация на соответствие: ГОСТ Р 12.4.246,  ГОСТ Р ЕН 388. Состав - хлопок не менее 60%. Класс вязки -13 петель на 1", бесшовная.</w:t>
            </w:r>
          </w:p>
        </w:tc>
        <w:tc>
          <w:tcPr>
            <w:tcW w:w="3118" w:type="dxa"/>
          </w:tcPr>
          <w:p w14:paraId="5450B0C6" w14:textId="77777777" w:rsidR="00EB5695" w:rsidRPr="004B48A2" w:rsidRDefault="00EB5695" w:rsidP="00E133AE">
            <w:pPr>
              <w:jc w:val="center"/>
              <w:rPr>
                <w:sz w:val="22"/>
                <w:szCs w:val="22"/>
              </w:rPr>
            </w:pPr>
          </w:p>
          <w:p w14:paraId="61C9B406" w14:textId="77777777" w:rsidR="00EB5695" w:rsidRPr="004B48A2" w:rsidRDefault="00EB5695" w:rsidP="00E133AE">
            <w:pPr>
              <w:jc w:val="center"/>
              <w:rPr>
                <w:sz w:val="22"/>
                <w:szCs w:val="22"/>
              </w:rPr>
            </w:pPr>
          </w:p>
          <w:p w14:paraId="3C98EF2A" w14:textId="369A8AC0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329B6C2C" wp14:editId="43FA488F">
                  <wp:extent cx="2133600" cy="21336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21BE1FE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84</w:t>
            </w:r>
          </w:p>
        </w:tc>
      </w:tr>
      <w:tr w:rsidR="004A3AEA" w:rsidRPr="004B48A2" w14:paraId="3C35833E" w14:textId="77777777" w:rsidTr="00C00715">
        <w:tc>
          <w:tcPr>
            <w:tcW w:w="567" w:type="dxa"/>
          </w:tcPr>
          <w:p w14:paraId="7877C7C1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15</w:t>
            </w:r>
          </w:p>
        </w:tc>
        <w:tc>
          <w:tcPr>
            <w:tcW w:w="2552" w:type="dxa"/>
          </w:tcPr>
          <w:p w14:paraId="26373046" w14:textId="77777777" w:rsidR="004A3AEA" w:rsidRPr="004B48A2" w:rsidRDefault="004A3AEA" w:rsidP="00EA35C2">
            <w:pPr>
              <w:jc w:val="both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Перчатки трикотажные утепленные с точечным ПВХ-покрытием ладони</w:t>
            </w:r>
          </w:p>
        </w:tc>
        <w:tc>
          <w:tcPr>
            <w:tcW w:w="3686" w:type="dxa"/>
          </w:tcPr>
          <w:p w14:paraId="779CC69E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Материал: 45% хлопок, 55% полиэфир.</w:t>
            </w:r>
          </w:p>
          <w:p w14:paraId="547C8F03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Особенности модели: плюшевое трикотажное переплетение основы делает перчатку объемной, что создает теплоизолирующий барьер, защищающий руки от холода. Точечное ПВХ-покрытие ладонной части обеспечивает хороший захват скользких предметов.</w:t>
            </w:r>
          </w:p>
          <w:p w14:paraId="49874A6B" w14:textId="77777777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Класс вязки 10.</w:t>
            </w:r>
          </w:p>
          <w:p w14:paraId="124C5D70" w14:textId="686E31C2" w:rsidR="004A3AEA" w:rsidRPr="00B37CB9" w:rsidRDefault="004A3AEA" w:rsidP="00B37CB9">
            <w:pPr>
              <w:jc w:val="both"/>
              <w:rPr>
                <w:sz w:val="22"/>
                <w:szCs w:val="22"/>
              </w:rPr>
            </w:pPr>
            <w:r w:rsidRPr="00B37CB9">
              <w:rPr>
                <w:sz w:val="22"/>
                <w:szCs w:val="22"/>
              </w:rPr>
              <w:t>Назначение: для защиты рук от механических воздействий и общепроизводственных загрязнений в холодную погоду. Области применения: холодные склады, погрузо-разгрузочные работы, упаковка, коммунальные службы, строительство.</w:t>
            </w:r>
          </w:p>
        </w:tc>
        <w:tc>
          <w:tcPr>
            <w:tcW w:w="3118" w:type="dxa"/>
          </w:tcPr>
          <w:p w14:paraId="16A947A4" w14:textId="5DD37962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noProof/>
                <w:sz w:val="22"/>
                <w:szCs w:val="22"/>
              </w:rPr>
              <w:drawing>
                <wp:inline distT="0" distB="0" distL="0" distR="0" wp14:anchorId="0F91AB5B" wp14:editId="3271DE8C">
                  <wp:extent cx="1848485" cy="248544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0" cy="251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72E09A9" w14:textId="77777777" w:rsidR="004A3AEA" w:rsidRPr="004B48A2" w:rsidRDefault="004A3AEA" w:rsidP="00E133AE">
            <w:pPr>
              <w:jc w:val="center"/>
              <w:rPr>
                <w:sz w:val="22"/>
                <w:szCs w:val="22"/>
              </w:rPr>
            </w:pPr>
            <w:r w:rsidRPr="004B48A2">
              <w:rPr>
                <w:sz w:val="22"/>
                <w:szCs w:val="22"/>
              </w:rPr>
              <w:t>1300</w:t>
            </w:r>
          </w:p>
        </w:tc>
      </w:tr>
    </w:tbl>
    <w:bookmarkEnd w:id="0"/>
    <w:bookmarkEnd w:id="1"/>
    <w:p w14:paraId="7FE5253A" w14:textId="7BCBBBC5" w:rsidR="007B0C4E" w:rsidRPr="00DE0A46" w:rsidRDefault="00321DD5" w:rsidP="00E34DEF">
      <w:pPr>
        <w:ind w:firstLine="720"/>
        <w:jc w:val="both"/>
        <w:rPr>
          <w:sz w:val="22"/>
          <w:szCs w:val="22"/>
        </w:rPr>
      </w:pPr>
      <w:r w:rsidRPr="00BB0C98">
        <w:rPr>
          <w:color w:val="000000"/>
          <w:sz w:val="22"/>
          <w:szCs w:val="22"/>
        </w:rPr>
        <w:t>Сроки предоставления ценовой информации</w:t>
      </w:r>
      <w:r w:rsidR="00DF279C" w:rsidRPr="00DF279C">
        <w:rPr>
          <w:color w:val="000000"/>
          <w:sz w:val="22"/>
          <w:szCs w:val="22"/>
        </w:rPr>
        <w:t>:</w:t>
      </w:r>
      <w:r w:rsidR="006E4C48" w:rsidRPr="00BB0C98">
        <w:rPr>
          <w:sz w:val="22"/>
          <w:szCs w:val="22"/>
        </w:rPr>
        <w:t xml:space="preserve"> </w:t>
      </w:r>
      <w:r w:rsidR="006053F2" w:rsidRPr="00BB0C98">
        <w:rPr>
          <w:sz w:val="22"/>
          <w:szCs w:val="22"/>
        </w:rPr>
        <w:t xml:space="preserve">до </w:t>
      </w:r>
      <w:r w:rsidR="006053F2" w:rsidRPr="00DF279C">
        <w:rPr>
          <w:b/>
          <w:bCs/>
          <w:sz w:val="22"/>
          <w:szCs w:val="22"/>
        </w:rPr>
        <w:t>16-45</w:t>
      </w:r>
      <w:r w:rsidR="006053F2" w:rsidRPr="00BB0C98">
        <w:rPr>
          <w:sz w:val="22"/>
          <w:szCs w:val="22"/>
        </w:rPr>
        <w:t xml:space="preserve"> </w:t>
      </w:r>
      <w:r w:rsidR="006303EB" w:rsidRPr="00BB0C98">
        <w:rPr>
          <w:sz w:val="22"/>
          <w:szCs w:val="22"/>
        </w:rPr>
        <w:t xml:space="preserve">часов </w:t>
      </w:r>
      <w:r w:rsidR="00B37CB9">
        <w:rPr>
          <w:b/>
          <w:bCs/>
          <w:sz w:val="22"/>
          <w:szCs w:val="22"/>
        </w:rPr>
        <w:t>07</w:t>
      </w:r>
      <w:r w:rsidR="00DE0A46" w:rsidRPr="00DF279C">
        <w:rPr>
          <w:b/>
          <w:bCs/>
          <w:sz w:val="22"/>
          <w:szCs w:val="22"/>
        </w:rPr>
        <w:t>.</w:t>
      </w:r>
      <w:r w:rsidR="006B6737" w:rsidRPr="00DF279C">
        <w:rPr>
          <w:b/>
          <w:bCs/>
          <w:sz w:val="22"/>
          <w:szCs w:val="22"/>
        </w:rPr>
        <w:t>0</w:t>
      </w:r>
      <w:r w:rsidR="00B37CB9">
        <w:rPr>
          <w:b/>
          <w:bCs/>
          <w:sz w:val="22"/>
          <w:szCs w:val="22"/>
        </w:rPr>
        <w:t>8</w:t>
      </w:r>
      <w:r w:rsidR="00DE0A46" w:rsidRPr="00DF279C">
        <w:rPr>
          <w:b/>
          <w:bCs/>
          <w:sz w:val="22"/>
          <w:szCs w:val="22"/>
        </w:rPr>
        <w:t>.202</w:t>
      </w:r>
      <w:r w:rsidR="006B6737" w:rsidRPr="00DF279C">
        <w:rPr>
          <w:b/>
          <w:bCs/>
          <w:sz w:val="22"/>
          <w:szCs w:val="22"/>
        </w:rPr>
        <w:t>4</w:t>
      </w:r>
      <w:r w:rsidRPr="00DF279C">
        <w:rPr>
          <w:b/>
          <w:bCs/>
          <w:sz w:val="22"/>
          <w:szCs w:val="22"/>
        </w:rPr>
        <w:t>г</w:t>
      </w:r>
      <w:r w:rsidRPr="00DE0A46">
        <w:rPr>
          <w:b/>
          <w:sz w:val="22"/>
          <w:szCs w:val="22"/>
        </w:rPr>
        <w:t>.</w:t>
      </w:r>
      <w:r w:rsidRPr="00DE0A46">
        <w:rPr>
          <w:sz w:val="22"/>
          <w:szCs w:val="22"/>
        </w:rPr>
        <w:t xml:space="preserve"> на электронный адрес: </w:t>
      </w:r>
      <w:r w:rsidRPr="00DF279C">
        <w:rPr>
          <w:b/>
          <w:bCs/>
          <w:sz w:val="22"/>
          <w:szCs w:val="22"/>
          <w:u w:val="single"/>
        </w:rPr>
        <w:t>tiraste@mail.ru</w:t>
      </w:r>
      <w:r w:rsidRPr="00DF279C">
        <w:rPr>
          <w:b/>
          <w:bCs/>
          <w:sz w:val="22"/>
          <w:szCs w:val="22"/>
        </w:rPr>
        <w:t>.</w:t>
      </w:r>
      <w:r w:rsidRPr="00DE0A46">
        <w:rPr>
          <w:color w:val="000000"/>
          <w:sz w:val="22"/>
          <w:szCs w:val="22"/>
          <w:highlight w:val="white"/>
        </w:rPr>
        <w:t xml:space="preserve"> </w:t>
      </w:r>
    </w:p>
    <w:p w14:paraId="14D23203" w14:textId="17F48CBF" w:rsidR="007B0C4E" w:rsidRDefault="00321DD5" w:rsidP="00E34DEF">
      <w:pPr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 w:rsidRPr="00DE0A46">
        <w:rPr>
          <w:color w:val="000000"/>
          <w:sz w:val="22"/>
          <w:szCs w:val="22"/>
        </w:rPr>
        <w:t>Проведение данной процедуры сбора информации не влечет за собой возникновение каких-либо</w:t>
      </w:r>
      <w:r w:rsidR="00E84F07">
        <w:rPr>
          <w:color w:val="000000"/>
          <w:sz w:val="22"/>
          <w:szCs w:val="22"/>
        </w:rPr>
        <w:t xml:space="preserve"> </w:t>
      </w:r>
      <w:r w:rsidRPr="00DE0A46">
        <w:rPr>
          <w:color w:val="000000"/>
          <w:sz w:val="22"/>
          <w:szCs w:val="22"/>
        </w:rPr>
        <w:t>обязательств заказчика;</w:t>
      </w:r>
    </w:p>
    <w:p w14:paraId="5737FEC6" w14:textId="07917E5F" w:rsidR="00013617" w:rsidRDefault="00013617" w:rsidP="00013617">
      <w:pPr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bookmarkStart w:id="5" w:name="_heading=h.gjdgxs" w:colFirst="0" w:colLast="0"/>
      <w:bookmarkEnd w:id="5"/>
      <w:r>
        <w:rPr>
          <w:color w:val="000000"/>
          <w:sz w:val="22"/>
          <w:szCs w:val="22"/>
        </w:rPr>
        <w:t>Из ответа на запрос должны однозначно определяться цена товара и срок поставки указанны</w:t>
      </w:r>
      <w:r w:rsidR="002A2C94"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 xml:space="preserve"> в запросе. </w:t>
      </w:r>
    </w:p>
    <w:p w14:paraId="0562E33A" w14:textId="0CD9FD09" w:rsidR="00C201B4" w:rsidRDefault="003B5324" w:rsidP="00C00715">
      <w:pPr>
        <w:ind w:firstLine="720"/>
        <w:jc w:val="both"/>
        <w:rPr>
          <w:sz w:val="22"/>
          <w:szCs w:val="22"/>
        </w:rPr>
      </w:pPr>
      <w:r w:rsidRPr="00DE0A46">
        <w:rPr>
          <w:sz w:val="22"/>
          <w:szCs w:val="22"/>
        </w:rPr>
        <w:t>По вопросам</w:t>
      </w:r>
      <w:r w:rsidR="00E84F07">
        <w:rPr>
          <w:sz w:val="22"/>
          <w:szCs w:val="22"/>
        </w:rPr>
        <w:t>,</w:t>
      </w:r>
      <w:r w:rsidRPr="00DE0A46">
        <w:rPr>
          <w:sz w:val="22"/>
          <w:szCs w:val="22"/>
        </w:rPr>
        <w:t xml:space="preserve"> связанным с процессом закупки и формирования предложений просьба обращаться по </w:t>
      </w:r>
      <w:proofErr w:type="gramStart"/>
      <w:r w:rsidRPr="00DE0A46">
        <w:rPr>
          <w:sz w:val="22"/>
          <w:szCs w:val="22"/>
        </w:rPr>
        <w:t>тел.</w:t>
      </w:r>
      <w:r w:rsidR="00942A9C">
        <w:rPr>
          <w:sz w:val="22"/>
          <w:szCs w:val="22"/>
        </w:rPr>
        <w:t>(</w:t>
      </w:r>
      <w:proofErr w:type="gramEnd"/>
      <w:r w:rsidR="00942A9C">
        <w:rPr>
          <w:sz w:val="22"/>
          <w:szCs w:val="22"/>
        </w:rPr>
        <w:t>533) 50</w:t>
      </w:r>
      <w:r w:rsidR="0075184F" w:rsidRPr="0075184F">
        <w:rPr>
          <w:sz w:val="22"/>
          <w:szCs w:val="22"/>
        </w:rPr>
        <w:t xml:space="preserve"> </w:t>
      </w:r>
      <w:r w:rsidR="00942A9C">
        <w:rPr>
          <w:sz w:val="22"/>
          <w:szCs w:val="22"/>
        </w:rPr>
        <w:t>922</w:t>
      </w:r>
      <w:r w:rsidR="0075184F" w:rsidRPr="0075184F">
        <w:rPr>
          <w:sz w:val="22"/>
          <w:szCs w:val="22"/>
        </w:rPr>
        <w:t>, (779) 05 314</w:t>
      </w:r>
      <w:r w:rsidR="0075184F">
        <w:rPr>
          <w:sz w:val="22"/>
          <w:szCs w:val="22"/>
        </w:rPr>
        <w:t xml:space="preserve"> </w:t>
      </w:r>
      <w:r w:rsidR="00942A9C">
        <w:rPr>
          <w:sz w:val="22"/>
          <w:szCs w:val="22"/>
        </w:rPr>
        <w:t xml:space="preserve"> Бондаренко Олег Григорьевич</w:t>
      </w:r>
      <w:r w:rsidR="00C00715">
        <w:rPr>
          <w:sz w:val="22"/>
          <w:szCs w:val="22"/>
        </w:rPr>
        <w:t>.</w:t>
      </w:r>
    </w:p>
    <w:sectPr w:rsidR="00C201B4" w:rsidSect="00EB3F0A">
      <w:pgSz w:w="11906" w:h="16838"/>
      <w:pgMar w:top="567" w:right="720" w:bottom="567" w:left="1418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0CF90" w14:textId="77777777" w:rsidR="003F6C7C" w:rsidRDefault="003F6C7C" w:rsidP="00DF5F2A">
      <w:r>
        <w:separator/>
      </w:r>
    </w:p>
  </w:endnote>
  <w:endnote w:type="continuationSeparator" w:id="0">
    <w:p w14:paraId="598E26D7" w14:textId="77777777" w:rsidR="003F6C7C" w:rsidRDefault="003F6C7C" w:rsidP="00DF5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EF4A24" w14:textId="77777777" w:rsidR="003F6C7C" w:rsidRDefault="003F6C7C" w:rsidP="00DF5F2A">
      <w:r>
        <w:separator/>
      </w:r>
    </w:p>
  </w:footnote>
  <w:footnote w:type="continuationSeparator" w:id="0">
    <w:p w14:paraId="4BBC6BC6" w14:textId="77777777" w:rsidR="003F6C7C" w:rsidRDefault="003F6C7C" w:rsidP="00DF5F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26302"/>
    <w:multiLevelType w:val="multilevel"/>
    <w:tmpl w:val="304E80F6"/>
    <w:lvl w:ilvl="0">
      <w:start w:val="1"/>
      <w:numFmt w:val="bullet"/>
      <w:lvlText w:val="̶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3A5AC3"/>
    <w:multiLevelType w:val="hybridMultilevel"/>
    <w:tmpl w:val="668EEEC6"/>
    <w:lvl w:ilvl="0" w:tplc="78ACF1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6587DF2"/>
    <w:multiLevelType w:val="multilevel"/>
    <w:tmpl w:val="14C0673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46170A5"/>
    <w:multiLevelType w:val="multilevel"/>
    <w:tmpl w:val="90BACF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7F7D17"/>
    <w:multiLevelType w:val="hybridMultilevel"/>
    <w:tmpl w:val="7E04D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50178"/>
    <w:multiLevelType w:val="multilevel"/>
    <w:tmpl w:val="1D628496"/>
    <w:lvl w:ilvl="0">
      <w:start w:val="1"/>
      <w:numFmt w:val="bullet"/>
      <w:lvlText w:val="⎯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5C04CC"/>
    <w:multiLevelType w:val="hybridMultilevel"/>
    <w:tmpl w:val="72FA7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A6257"/>
    <w:multiLevelType w:val="hybridMultilevel"/>
    <w:tmpl w:val="E6003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6F68E0"/>
    <w:multiLevelType w:val="hybridMultilevel"/>
    <w:tmpl w:val="81088816"/>
    <w:lvl w:ilvl="0" w:tplc="87DA50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0C4E"/>
    <w:rsid w:val="0000096A"/>
    <w:rsid w:val="0000737B"/>
    <w:rsid w:val="00011C4A"/>
    <w:rsid w:val="00013617"/>
    <w:rsid w:val="00015EC6"/>
    <w:rsid w:val="00016766"/>
    <w:rsid w:val="0002371E"/>
    <w:rsid w:val="000307B3"/>
    <w:rsid w:val="00030E69"/>
    <w:rsid w:val="00032193"/>
    <w:rsid w:val="000326A7"/>
    <w:rsid w:val="00036E2D"/>
    <w:rsid w:val="000452C1"/>
    <w:rsid w:val="000509B1"/>
    <w:rsid w:val="000533D1"/>
    <w:rsid w:val="00055451"/>
    <w:rsid w:val="00070B4A"/>
    <w:rsid w:val="00075A40"/>
    <w:rsid w:val="00095755"/>
    <w:rsid w:val="00097B55"/>
    <w:rsid w:val="000A51A1"/>
    <w:rsid w:val="000B7771"/>
    <w:rsid w:val="000B7E98"/>
    <w:rsid w:val="000C6B09"/>
    <w:rsid w:val="000C6E26"/>
    <w:rsid w:val="000D1202"/>
    <w:rsid w:val="000D492E"/>
    <w:rsid w:val="000E1BC7"/>
    <w:rsid w:val="000E2BE6"/>
    <w:rsid w:val="000E7951"/>
    <w:rsid w:val="000F307B"/>
    <w:rsid w:val="000F7B86"/>
    <w:rsid w:val="00102144"/>
    <w:rsid w:val="00104347"/>
    <w:rsid w:val="001043E7"/>
    <w:rsid w:val="00106494"/>
    <w:rsid w:val="00106D45"/>
    <w:rsid w:val="00110239"/>
    <w:rsid w:val="00113A6B"/>
    <w:rsid w:val="001246B8"/>
    <w:rsid w:val="001355C1"/>
    <w:rsid w:val="00136393"/>
    <w:rsid w:val="001364A9"/>
    <w:rsid w:val="00140EEA"/>
    <w:rsid w:val="00144AC2"/>
    <w:rsid w:val="0014549F"/>
    <w:rsid w:val="00157F61"/>
    <w:rsid w:val="0016456D"/>
    <w:rsid w:val="00166133"/>
    <w:rsid w:val="00171EEB"/>
    <w:rsid w:val="00173E2F"/>
    <w:rsid w:val="00175386"/>
    <w:rsid w:val="00177722"/>
    <w:rsid w:val="00177964"/>
    <w:rsid w:val="00190DF8"/>
    <w:rsid w:val="00197AF3"/>
    <w:rsid w:val="001B0EA3"/>
    <w:rsid w:val="001B50D2"/>
    <w:rsid w:val="001B5C5C"/>
    <w:rsid w:val="001B7EB0"/>
    <w:rsid w:val="001C3676"/>
    <w:rsid w:val="001C436E"/>
    <w:rsid w:val="001E0FA2"/>
    <w:rsid w:val="001E3604"/>
    <w:rsid w:val="001E3C51"/>
    <w:rsid w:val="001E68E6"/>
    <w:rsid w:val="001F1888"/>
    <w:rsid w:val="001F2D83"/>
    <w:rsid w:val="001F470D"/>
    <w:rsid w:val="001F6BE0"/>
    <w:rsid w:val="002022FA"/>
    <w:rsid w:val="00203B0E"/>
    <w:rsid w:val="0021188D"/>
    <w:rsid w:val="00216423"/>
    <w:rsid w:val="00225E40"/>
    <w:rsid w:val="0023093C"/>
    <w:rsid w:val="00233ACB"/>
    <w:rsid w:val="002353A6"/>
    <w:rsid w:val="002373CD"/>
    <w:rsid w:val="00242E1F"/>
    <w:rsid w:val="002445FC"/>
    <w:rsid w:val="00244C4D"/>
    <w:rsid w:val="002459C7"/>
    <w:rsid w:val="0024660B"/>
    <w:rsid w:val="00253F68"/>
    <w:rsid w:val="002542C6"/>
    <w:rsid w:val="00254496"/>
    <w:rsid w:val="00260F9F"/>
    <w:rsid w:val="00261CFD"/>
    <w:rsid w:val="002641A4"/>
    <w:rsid w:val="00264F03"/>
    <w:rsid w:val="002721E1"/>
    <w:rsid w:val="00272C3C"/>
    <w:rsid w:val="00272DF3"/>
    <w:rsid w:val="0027648A"/>
    <w:rsid w:val="00280AD8"/>
    <w:rsid w:val="00280DF9"/>
    <w:rsid w:val="00290168"/>
    <w:rsid w:val="00292262"/>
    <w:rsid w:val="00297BB1"/>
    <w:rsid w:val="002A2C94"/>
    <w:rsid w:val="002A70B3"/>
    <w:rsid w:val="002B3552"/>
    <w:rsid w:val="002B526D"/>
    <w:rsid w:val="002C34B6"/>
    <w:rsid w:val="002C6757"/>
    <w:rsid w:val="002D4ECD"/>
    <w:rsid w:val="002D6D26"/>
    <w:rsid w:val="002E4029"/>
    <w:rsid w:val="00300D4A"/>
    <w:rsid w:val="003023DC"/>
    <w:rsid w:val="003100AA"/>
    <w:rsid w:val="003102AB"/>
    <w:rsid w:val="00320211"/>
    <w:rsid w:val="003203FA"/>
    <w:rsid w:val="00321650"/>
    <w:rsid w:val="00321DD5"/>
    <w:rsid w:val="00322B72"/>
    <w:rsid w:val="003254B2"/>
    <w:rsid w:val="003422D9"/>
    <w:rsid w:val="003445AD"/>
    <w:rsid w:val="00347BC4"/>
    <w:rsid w:val="00353348"/>
    <w:rsid w:val="00356483"/>
    <w:rsid w:val="00357ACC"/>
    <w:rsid w:val="003629CE"/>
    <w:rsid w:val="00367117"/>
    <w:rsid w:val="003738E2"/>
    <w:rsid w:val="0037428D"/>
    <w:rsid w:val="0039349E"/>
    <w:rsid w:val="003A06C6"/>
    <w:rsid w:val="003A21CD"/>
    <w:rsid w:val="003A45C8"/>
    <w:rsid w:val="003A505A"/>
    <w:rsid w:val="003A672D"/>
    <w:rsid w:val="003B3E29"/>
    <w:rsid w:val="003B5324"/>
    <w:rsid w:val="003B7079"/>
    <w:rsid w:val="003B723D"/>
    <w:rsid w:val="003C289D"/>
    <w:rsid w:val="003C3C23"/>
    <w:rsid w:val="003C70F7"/>
    <w:rsid w:val="003D3DCB"/>
    <w:rsid w:val="003D4F2C"/>
    <w:rsid w:val="003F01B4"/>
    <w:rsid w:val="003F2888"/>
    <w:rsid w:val="003F6C7C"/>
    <w:rsid w:val="004038D7"/>
    <w:rsid w:val="00413200"/>
    <w:rsid w:val="00417F55"/>
    <w:rsid w:val="00432772"/>
    <w:rsid w:val="00436EF1"/>
    <w:rsid w:val="004430D5"/>
    <w:rsid w:val="00443151"/>
    <w:rsid w:val="004440FF"/>
    <w:rsid w:val="00454797"/>
    <w:rsid w:val="0046540C"/>
    <w:rsid w:val="00467B94"/>
    <w:rsid w:val="0047199C"/>
    <w:rsid w:val="004747C0"/>
    <w:rsid w:val="00475EF3"/>
    <w:rsid w:val="00475FBC"/>
    <w:rsid w:val="0049300C"/>
    <w:rsid w:val="00493317"/>
    <w:rsid w:val="00493383"/>
    <w:rsid w:val="004A04C2"/>
    <w:rsid w:val="004A2A86"/>
    <w:rsid w:val="004A3AEA"/>
    <w:rsid w:val="004B2A67"/>
    <w:rsid w:val="004B3C5B"/>
    <w:rsid w:val="004B48A2"/>
    <w:rsid w:val="004B65E4"/>
    <w:rsid w:val="004C206C"/>
    <w:rsid w:val="004C6510"/>
    <w:rsid w:val="004C7C7A"/>
    <w:rsid w:val="004D0EA9"/>
    <w:rsid w:val="004D4254"/>
    <w:rsid w:val="004F3F33"/>
    <w:rsid w:val="004F4408"/>
    <w:rsid w:val="005024E7"/>
    <w:rsid w:val="00504CC9"/>
    <w:rsid w:val="00506DA1"/>
    <w:rsid w:val="00520506"/>
    <w:rsid w:val="005226FF"/>
    <w:rsid w:val="0052458F"/>
    <w:rsid w:val="0052780C"/>
    <w:rsid w:val="0054643B"/>
    <w:rsid w:val="00547ACC"/>
    <w:rsid w:val="00551628"/>
    <w:rsid w:val="00554266"/>
    <w:rsid w:val="00556071"/>
    <w:rsid w:val="00563641"/>
    <w:rsid w:val="005661A1"/>
    <w:rsid w:val="005715C0"/>
    <w:rsid w:val="00571B7E"/>
    <w:rsid w:val="00572D73"/>
    <w:rsid w:val="005741DE"/>
    <w:rsid w:val="005742CC"/>
    <w:rsid w:val="00580B1A"/>
    <w:rsid w:val="005875A6"/>
    <w:rsid w:val="0059297C"/>
    <w:rsid w:val="0059631D"/>
    <w:rsid w:val="00597FB5"/>
    <w:rsid w:val="005A2294"/>
    <w:rsid w:val="005A5A85"/>
    <w:rsid w:val="005A7B3B"/>
    <w:rsid w:val="005B0683"/>
    <w:rsid w:val="005B1660"/>
    <w:rsid w:val="005B2DB2"/>
    <w:rsid w:val="005C0BB3"/>
    <w:rsid w:val="005C2293"/>
    <w:rsid w:val="005C4336"/>
    <w:rsid w:val="005C4882"/>
    <w:rsid w:val="005C4C75"/>
    <w:rsid w:val="005D5CC9"/>
    <w:rsid w:val="005E1716"/>
    <w:rsid w:val="005E3B45"/>
    <w:rsid w:val="005E6E49"/>
    <w:rsid w:val="005E6E77"/>
    <w:rsid w:val="005F0929"/>
    <w:rsid w:val="005F2825"/>
    <w:rsid w:val="005F44C1"/>
    <w:rsid w:val="005F5D4B"/>
    <w:rsid w:val="005F7E3B"/>
    <w:rsid w:val="006026BE"/>
    <w:rsid w:val="006053F2"/>
    <w:rsid w:val="00606456"/>
    <w:rsid w:val="006176EF"/>
    <w:rsid w:val="00625766"/>
    <w:rsid w:val="00626A1D"/>
    <w:rsid w:val="006303EB"/>
    <w:rsid w:val="00640B0D"/>
    <w:rsid w:val="00644EDA"/>
    <w:rsid w:val="00651422"/>
    <w:rsid w:val="0066391B"/>
    <w:rsid w:val="00665739"/>
    <w:rsid w:val="0066583C"/>
    <w:rsid w:val="00680D26"/>
    <w:rsid w:val="006811DE"/>
    <w:rsid w:val="00687228"/>
    <w:rsid w:val="006A0A72"/>
    <w:rsid w:val="006A1FFA"/>
    <w:rsid w:val="006B6737"/>
    <w:rsid w:val="006B7AE6"/>
    <w:rsid w:val="006B7E22"/>
    <w:rsid w:val="006C1100"/>
    <w:rsid w:val="006C14ED"/>
    <w:rsid w:val="006C3518"/>
    <w:rsid w:val="006C737D"/>
    <w:rsid w:val="006D0F93"/>
    <w:rsid w:val="006D3E68"/>
    <w:rsid w:val="006D7CA7"/>
    <w:rsid w:val="006E131B"/>
    <w:rsid w:val="006E2C17"/>
    <w:rsid w:val="006E4C48"/>
    <w:rsid w:val="006F4F4A"/>
    <w:rsid w:val="006F66D1"/>
    <w:rsid w:val="007007C7"/>
    <w:rsid w:val="0070441B"/>
    <w:rsid w:val="0071465F"/>
    <w:rsid w:val="00720481"/>
    <w:rsid w:val="00722600"/>
    <w:rsid w:val="00725C57"/>
    <w:rsid w:val="00732824"/>
    <w:rsid w:val="00735B88"/>
    <w:rsid w:val="00737CC1"/>
    <w:rsid w:val="007413B2"/>
    <w:rsid w:val="007455E0"/>
    <w:rsid w:val="00745E1D"/>
    <w:rsid w:val="0075184F"/>
    <w:rsid w:val="00754B6C"/>
    <w:rsid w:val="00755B7F"/>
    <w:rsid w:val="00756E56"/>
    <w:rsid w:val="00757123"/>
    <w:rsid w:val="00764F94"/>
    <w:rsid w:val="0076548A"/>
    <w:rsid w:val="00767AA0"/>
    <w:rsid w:val="007732DC"/>
    <w:rsid w:val="007813D1"/>
    <w:rsid w:val="00781FE9"/>
    <w:rsid w:val="007836E1"/>
    <w:rsid w:val="00790909"/>
    <w:rsid w:val="00790A8E"/>
    <w:rsid w:val="00790DD2"/>
    <w:rsid w:val="00797B95"/>
    <w:rsid w:val="007A06AC"/>
    <w:rsid w:val="007A6852"/>
    <w:rsid w:val="007A72C8"/>
    <w:rsid w:val="007A7D2E"/>
    <w:rsid w:val="007B0C4E"/>
    <w:rsid w:val="007B3CB4"/>
    <w:rsid w:val="007C1329"/>
    <w:rsid w:val="007C133D"/>
    <w:rsid w:val="007D3EA1"/>
    <w:rsid w:val="007E0D9C"/>
    <w:rsid w:val="007E2860"/>
    <w:rsid w:val="007F08F7"/>
    <w:rsid w:val="007F70A1"/>
    <w:rsid w:val="00801498"/>
    <w:rsid w:val="008015ED"/>
    <w:rsid w:val="0080696D"/>
    <w:rsid w:val="008122DC"/>
    <w:rsid w:val="00813EF0"/>
    <w:rsid w:val="00815E68"/>
    <w:rsid w:val="00820D84"/>
    <w:rsid w:val="0082501C"/>
    <w:rsid w:val="00826028"/>
    <w:rsid w:val="00846546"/>
    <w:rsid w:val="0085039F"/>
    <w:rsid w:val="00850D9E"/>
    <w:rsid w:val="00856503"/>
    <w:rsid w:val="00856769"/>
    <w:rsid w:val="008574DB"/>
    <w:rsid w:val="008647B1"/>
    <w:rsid w:val="008658F5"/>
    <w:rsid w:val="008664B1"/>
    <w:rsid w:val="00877385"/>
    <w:rsid w:val="008867D2"/>
    <w:rsid w:val="00887380"/>
    <w:rsid w:val="00887C24"/>
    <w:rsid w:val="00891E66"/>
    <w:rsid w:val="008B1977"/>
    <w:rsid w:val="008B2583"/>
    <w:rsid w:val="008B53E0"/>
    <w:rsid w:val="008B58C6"/>
    <w:rsid w:val="008B5DD2"/>
    <w:rsid w:val="008B7174"/>
    <w:rsid w:val="008C2348"/>
    <w:rsid w:val="008C5729"/>
    <w:rsid w:val="008C76DA"/>
    <w:rsid w:val="008D0F49"/>
    <w:rsid w:val="008D1F45"/>
    <w:rsid w:val="008D3B7D"/>
    <w:rsid w:val="008D410F"/>
    <w:rsid w:val="008D5139"/>
    <w:rsid w:val="008D57EE"/>
    <w:rsid w:val="008D5F23"/>
    <w:rsid w:val="008D644B"/>
    <w:rsid w:val="008D745B"/>
    <w:rsid w:val="008E0CFE"/>
    <w:rsid w:val="008E5229"/>
    <w:rsid w:val="008E5D6E"/>
    <w:rsid w:val="008E7218"/>
    <w:rsid w:val="008F090D"/>
    <w:rsid w:val="008F4CD0"/>
    <w:rsid w:val="008F54E4"/>
    <w:rsid w:val="00900127"/>
    <w:rsid w:val="009027D9"/>
    <w:rsid w:val="00904DB7"/>
    <w:rsid w:val="00910B54"/>
    <w:rsid w:val="009123C6"/>
    <w:rsid w:val="00921B91"/>
    <w:rsid w:val="00922FD9"/>
    <w:rsid w:val="00926A55"/>
    <w:rsid w:val="00927889"/>
    <w:rsid w:val="009329C6"/>
    <w:rsid w:val="009364C0"/>
    <w:rsid w:val="00942A9C"/>
    <w:rsid w:val="009454B4"/>
    <w:rsid w:val="00945CFC"/>
    <w:rsid w:val="009462B5"/>
    <w:rsid w:val="00946B03"/>
    <w:rsid w:val="00947101"/>
    <w:rsid w:val="00947F2C"/>
    <w:rsid w:val="009508DF"/>
    <w:rsid w:val="0095225C"/>
    <w:rsid w:val="0095241C"/>
    <w:rsid w:val="00957CA7"/>
    <w:rsid w:val="00971CC8"/>
    <w:rsid w:val="00972D5D"/>
    <w:rsid w:val="00976BC9"/>
    <w:rsid w:val="00982FF8"/>
    <w:rsid w:val="0099555C"/>
    <w:rsid w:val="009A0A01"/>
    <w:rsid w:val="009A2367"/>
    <w:rsid w:val="009A3057"/>
    <w:rsid w:val="009A4476"/>
    <w:rsid w:val="009B2EFB"/>
    <w:rsid w:val="009B31AD"/>
    <w:rsid w:val="009B5A89"/>
    <w:rsid w:val="009B737C"/>
    <w:rsid w:val="009B7B1E"/>
    <w:rsid w:val="009B7BF5"/>
    <w:rsid w:val="009C5407"/>
    <w:rsid w:val="009D0627"/>
    <w:rsid w:val="009D6C99"/>
    <w:rsid w:val="009D7920"/>
    <w:rsid w:val="009E7D03"/>
    <w:rsid w:val="009F6AD1"/>
    <w:rsid w:val="00A06A0B"/>
    <w:rsid w:val="00A106BC"/>
    <w:rsid w:val="00A11005"/>
    <w:rsid w:val="00A1383E"/>
    <w:rsid w:val="00A178CC"/>
    <w:rsid w:val="00A20C6A"/>
    <w:rsid w:val="00A40E28"/>
    <w:rsid w:val="00A434FD"/>
    <w:rsid w:val="00A44F71"/>
    <w:rsid w:val="00A56546"/>
    <w:rsid w:val="00A57FBF"/>
    <w:rsid w:val="00A618D7"/>
    <w:rsid w:val="00A623E5"/>
    <w:rsid w:val="00A628BF"/>
    <w:rsid w:val="00A7752B"/>
    <w:rsid w:val="00A84550"/>
    <w:rsid w:val="00A84F04"/>
    <w:rsid w:val="00A866CF"/>
    <w:rsid w:val="00A86F6A"/>
    <w:rsid w:val="00A91094"/>
    <w:rsid w:val="00AA3349"/>
    <w:rsid w:val="00AB4B0A"/>
    <w:rsid w:val="00AB7D54"/>
    <w:rsid w:val="00AC1947"/>
    <w:rsid w:val="00AC1FAB"/>
    <w:rsid w:val="00AD0DEB"/>
    <w:rsid w:val="00AE1F0D"/>
    <w:rsid w:val="00AE5E32"/>
    <w:rsid w:val="00B0041E"/>
    <w:rsid w:val="00B054A8"/>
    <w:rsid w:val="00B05B16"/>
    <w:rsid w:val="00B1239F"/>
    <w:rsid w:val="00B2636A"/>
    <w:rsid w:val="00B27D9D"/>
    <w:rsid w:val="00B27F55"/>
    <w:rsid w:val="00B30865"/>
    <w:rsid w:val="00B352C8"/>
    <w:rsid w:val="00B37CB9"/>
    <w:rsid w:val="00B4415B"/>
    <w:rsid w:val="00B527AA"/>
    <w:rsid w:val="00B535F1"/>
    <w:rsid w:val="00B55E31"/>
    <w:rsid w:val="00B55F4B"/>
    <w:rsid w:val="00B56293"/>
    <w:rsid w:val="00B703D7"/>
    <w:rsid w:val="00B75A69"/>
    <w:rsid w:val="00B766A0"/>
    <w:rsid w:val="00B77379"/>
    <w:rsid w:val="00B77C7A"/>
    <w:rsid w:val="00B81EA9"/>
    <w:rsid w:val="00B8426D"/>
    <w:rsid w:val="00B92007"/>
    <w:rsid w:val="00B95750"/>
    <w:rsid w:val="00BA3A41"/>
    <w:rsid w:val="00BA3BAC"/>
    <w:rsid w:val="00BA3F9C"/>
    <w:rsid w:val="00BA6B20"/>
    <w:rsid w:val="00BA7DBB"/>
    <w:rsid w:val="00BB0C98"/>
    <w:rsid w:val="00BB2256"/>
    <w:rsid w:val="00BB2579"/>
    <w:rsid w:val="00BB3C92"/>
    <w:rsid w:val="00BC1406"/>
    <w:rsid w:val="00BC2D87"/>
    <w:rsid w:val="00BC51B7"/>
    <w:rsid w:val="00BE08BC"/>
    <w:rsid w:val="00BE3220"/>
    <w:rsid w:val="00BF5829"/>
    <w:rsid w:val="00C00715"/>
    <w:rsid w:val="00C0312C"/>
    <w:rsid w:val="00C0412D"/>
    <w:rsid w:val="00C11488"/>
    <w:rsid w:val="00C14368"/>
    <w:rsid w:val="00C201B4"/>
    <w:rsid w:val="00C21B3E"/>
    <w:rsid w:val="00C27347"/>
    <w:rsid w:val="00C33E43"/>
    <w:rsid w:val="00C3734C"/>
    <w:rsid w:val="00C44928"/>
    <w:rsid w:val="00C46F9B"/>
    <w:rsid w:val="00C5243C"/>
    <w:rsid w:val="00C55ED0"/>
    <w:rsid w:val="00C56CF1"/>
    <w:rsid w:val="00C6409E"/>
    <w:rsid w:val="00C64EA3"/>
    <w:rsid w:val="00C672F9"/>
    <w:rsid w:val="00C71A89"/>
    <w:rsid w:val="00C729F9"/>
    <w:rsid w:val="00C82A49"/>
    <w:rsid w:val="00C83F7B"/>
    <w:rsid w:val="00C85AC3"/>
    <w:rsid w:val="00C85E92"/>
    <w:rsid w:val="00C86EAE"/>
    <w:rsid w:val="00C875D9"/>
    <w:rsid w:val="00C92841"/>
    <w:rsid w:val="00C92BBF"/>
    <w:rsid w:val="00C9506B"/>
    <w:rsid w:val="00CA1A11"/>
    <w:rsid w:val="00CA38A6"/>
    <w:rsid w:val="00CA5141"/>
    <w:rsid w:val="00CA5FB9"/>
    <w:rsid w:val="00CA747B"/>
    <w:rsid w:val="00CB0CC3"/>
    <w:rsid w:val="00CB0E35"/>
    <w:rsid w:val="00CB144E"/>
    <w:rsid w:val="00CB29E1"/>
    <w:rsid w:val="00CB45B4"/>
    <w:rsid w:val="00CB5374"/>
    <w:rsid w:val="00CB6692"/>
    <w:rsid w:val="00CC6BEA"/>
    <w:rsid w:val="00CC753B"/>
    <w:rsid w:val="00CD5361"/>
    <w:rsid w:val="00CE1205"/>
    <w:rsid w:val="00CE2662"/>
    <w:rsid w:val="00CE62D3"/>
    <w:rsid w:val="00CF1C37"/>
    <w:rsid w:val="00CF6341"/>
    <w:rsid w:val="00D10149"/>
    <w:rsid w:val="00D11EDA"/>
    <w:rsid w:val="00D13089"/>
    <w:rsid w:val="00D25A7D"/>
    <w:rsid w:val="00D35D50"/>
    <w:rsid w:val="00D43423"/>
    <w:rsid w:val="00D46262"/>
    <w:rsid w:val="00D5494F"/>
    <w:rsid w:val="00D57E41"/>
    <w:rsid w:val="00D60AB0"/>
    <w:rsid w:val="00D72AD9"/>
    <w:rsid w:val="00D72E3C"/>
    <w:rsid w:val="00D751C0"/>
    <w:rsid w:val="00D80A51"/>
    <w:rsid w:val="00D80CAD"/>
    <w:rsid w:val="00D83AFC"/>
    <w:rsid w:val="00D92D1D"/>
    <w:rsid w:val="00DA3B35"/>
    <w:rsid w:val="00DA4F1A"/>
    <w:rsid w:val="00DB4B3C"/>
    <w:rsid w:val="00DC061A"/>
    <w:rsid w:val="00DC2543"/>
    <w:rsid w:val="00DC7347"/>
    <w:rsid w:val="00DD29B8"/>
    <w:rsid w:val="00DD4990"/>
    <w:rsid w:val="00DE0A46"/>
    <w:rsid w:val="00DE2988"/>
    <w:rsid w:val="00DE499E"/>
    <w:rsid w:val="00DF1A44"/>
    <w:rsid w:val="00DF279C"/>
    <w:rsid w:val="00DF4DCE"/>
    <w:rsid w:val="00DF4F03"/>
    <w:rsid w:val="00DF5F2A"/>
    <w:rsid w:val="00E01969"/>
    <w:rsid w:val="00E028D2"/>
    <w:rsid w:val="00E11151"/>
    <w:rsid w:val="00E247B5"/>
    <w:rsid w:val="00E309C2"/>
    <w:rsid w:val="00E33B76"/>
    <w:rsid w:val="00E34C04"/>
    <w:rsid w:val="00E34DEF"/>
    <w:rsid w:val="00E34EDA"/>
    <w:rsid w:val="00E43298"/>
    <w:rsid w:val="00E43721"/>
    <w:rsid w:val="00E46B8C"/>
    <w:rsid w:val="00E47487"/>
    <w:rsid w:val="00E50BCD"/>
    <w:rsid w:val="00E53A1D"/>
    <w:rsid w:val="00E60BC2"/>
    <w:rsid w:val="00E65FC5"/>
    <w:rsid w:val="00E82372"/>
    <w:rsid w:val="00E82AAC"/>
    <w:rsid w:val="00E84F07"/>
    <w:rsid w:val="00E92ACD"/>
    <w:rsid w:val="00E9730E"/>
    <w:rsid w:val="00EA35C2"/>
    <w:rsid w:val="00EA512C"/>
    <w:rsid w:val="00EA6101"/>
    <w:rsid w:val="00EB16C3"/>
    <w:rsid w:val="00EB369C"/>
    <w:rsid w:val="00EB3F0A"/>
    <w:rsid w:val="00EB436E"/>
    <w:rsid w:val="00EB5695"/>
    <w:rsid w:val="00EB7783"/>
    <w:rsid w:val="00EC002E"/>
    <w:rsid w:val="00ED0B9F"/>
    <w:rsid w:val="00EE6809"/>
    <w:rsid w:val="00EE72AD"/>
    <w:rsid w:val="00F00D7E"/>
    <w:rsid w:val="00F01C66"/>
    <w:rsid w:val="00F03576"/>
    <w:rsid w:val="00F03761"/>
    <w:rsid w:val="00F05870"/>
    <w:rsid w:val="00F06AE3"/>
    <w:rsid w:val="00F1321E"/>
    <w:rsid w:val="00F146F1"/>
    <w:rsid w:val="00F169D8"/>
    <w:rsid w:val="00F2364D"/>
    <w:rsid w:val="00F237E0"/>
    <w:rsid w:val="00F40567"/>
    <w:rsid w:val="00F40D4E"/>
    <w:rsid w:val="00F462ED"/>
    <w:rsid w:val="00F46EE0"/>
    <w:rsid w:val="00F5166A"/>
    <w:rsid w:val="00F81840"/>
    <w:rsid w:val="00F839FD"/>
    <w:rsid w:val="00F937CB"/>
    <w:rsid w:val="00F947FC"/>
    <w:rsid w:val="00FA20CA"/>
    <w:rsid w:val="00FA2CFA"/>
    <w:rsid w:val="00FA46BB"/>
    <w:rsid w:val="00FB0DEC"/>
    <w:rsid w:val="00FB4EC8"/>
    <w:rsid w:val="00FC3637"/>
    <w:rsid w:val="00FC7913"/>
    <w:rsid w:val="00FD1F25"/>
    <w:rsid w:val="00FF3344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  <w14:docId w14:val="27394136"/>
  <w15:docId w15:val="{4FE608B8-05BA-4B8E-8350-2FBA4EB9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AA0"/>
  </w:style>
  <w:style w:type="paragraph" w:styleId="1">
    <w:name w:val="heading 1"/>
    <w:aliases w:val="Заголовок 1_стандарта"/>
    <w:basedOn w:val="a"/>
    <w:next w:val="a"/>
    <w:link w:val="10"/>
    <w:qFormat/>
    <w:rsid w:val="00345789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578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aliases w:val="Заголовок 1_стандарта Знак"/>
    <w:basedOn w:val="a0"/>
    <w:link w:val="1"/>
    <w:rsid w:val="00345789"/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45789"/>
    <w:rPr>
      <w:rFonts w:ascii="Calibri Light" w:eastAsia="Times New Roman" w:hAnsi="Calibri Light" w:cs="Times New Roman"/>
      <w:b/>
      <w:bCs/>
      <w:sz w:val="26"/>
      <w:szCs w:val="26"/>
      <w:lang w:val="x-none" w:eastAsia="x-none"/>
    </w:rPr>
  </w:style>
  <w:style w:type="paragraph" w:styleId="a4">
    <w:name w:val="Body Text"/>
    <w:basedOn w:val="a"/>
    <w:link w:val="a5"/>
    <w:rsid w:val="00345789"/>
    <w:pPr>
      <w:spacing w:after="120"/>
    </w:pPr>
    <w:rPr>
      <w:lang w:val="x-none"/>
    </w:rPr>
  </w:style>
  <w:style w:type="character" w:customStyle="1" w:styleId="a5">
    <w:name w:val="Основной текст Знак"/>
    <w:basedOn w:val="a0"/>
    <w:link w:val="a4"/>
    <w:rsid w:val="0034578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6">
    <w:name w:val="List Number"/>
    <w:basedOn w:val="a4"/>
    <w:rsid w:val="00345789"/>
    <w:pPr>
      <w:autoSpaceDE w:val="0"/>
      <w:autoSpaceDN w:val="0"/>
      <w:spacing w:before="60" w:after="0" w:line="360" w:lineRule="auto"/>
      <w:jc w:val="both"/>
    </w:pPr>
    <w:rPr>
      <w:sz w:val="28"/>
      <w:szCs w:val="28"/>
    </w:rPr>
  </w:style>
  <w:style w:type="paragraph" w:customStyle="1" w:styleId="a7">
    <w:name w:val="Таблица шапка"/>
    <w:basedOn w:val="a"/>
    <w:rsid w:val="00345789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a8">
    <w:name w:val="Таблица текст"/>
    <w:basedOn w:val="a"/>
    <w:rsid w:val="00345789"/>
    <w:pPr>
      <w:spacing w:before="40" w:after="40"/>
      <w:ind w:left="57" w:right="57"/>
    </w:pPr>
    <w:rPr>
      <w:szCs w:val="20"/>
    </w:rPr>
  </w:style>
  <w:style w:type="character" w:customStyle="1" w:styleId="a9">
    <w:name w:val="комментарий"/>
    <w:rsid w:val="00345789"/>
    <w:rPr>
      <w:rFonts w:ascii="Times New Roman" w:hAnsi="Times New Roman" w:cs="Times New Roman" w:hint="default"/>
      <w:b/>
      <w:bCs w:val="0"/>
      <w:i/>
      <w:iCs w:val="0"/>
      <w:shd w:val="clear" w:color="auto" w:fill="FFFF99"/>
    </w:rPr>
  </w:style>
  <w:style w:type="character" w:styleId="aa">
    <w:name w:val="Hyperlink"/>
    <w:unhideWhenUsed/>
    <w:rsid w:val="0034578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4578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C955F7"/>
    <w:pPr>
      <w:spacing w:before="100" w:beforeAutospacing="1" w:after="100" w:afterAutospacing="1"/>
    </w:p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>
    <w:name w:val="Table Grid"/>
    <w:basedOn w:val="a1"/>
    <w:rsid w:val="003C7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B527A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527AA"/>
    <w:rPr>
      <w:rFonts w:ascii="Tahoma" w:hAnsi="Tahoma" w:cs="Tahoma"/>
      <w:sz w:val="16"/>
      <w:szCs w:val="16"/>
    </w:rPr>
  </w:style>
  <w:style w:type="character" w:customStyle="1" w:styleId="20">
    <w:name w:val="Основной текст (2) + Не полужирный"/>
    <w:basedOn w:val="a0"/>
    <w:uiPriority w:val="99"/>
    <w:rsid w:val="0066391B"/>
    <w:rPr>
      <w:rFonts w:ascii="Segoe UI" w:hAnsi="Segoe UI" w:cs="Segoe UI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9pt">
    <w:name w:val="Основной текст (2) + 9 pt"/>
    <w:aliases w:val="Интервал 0 pt3"/>
    <w:basedOn w:val="a0"/>
    <w:uiPriority w:val="99"/>
    <w:rsid w:val="0066391B"/>
    <w:rPr>
      <w:rFonts w:ascii="Segoe UI" w:hAnsi="Segoe UI" w:cs="Segoe UI"/>
      <w:b/>
      <w:bCs/>
      <w:color w:val="000000"/>
      <w:spacing w:val="10"/>
      <w:w w:val="100"/>
      <w:position w:val="0"/>
      <w:sz w:val="18"/>
      <w:szCs w:val="18"/>
      <w:u w:val="none"/>
      <w:lang w:val="ru-RU" w:eastAsia="ru-RU"/>
    </w:rPr>
  </w:style>
  <w:style w:type="character" w:customStyle="1" w:styleId="28">
    <w:name w:val="Основной текст (2) + 8"/>
    <w:aliases w:val="5 pt,Не полужирный5,Курсив,Интервал 0 pt2"/>
    <w:basedOn w:val="a0"/>
    <w:uiPriority w:val="99"/>
    <w:rsid w:val="0066391B"/>
    <w:rPr>
      <w:rFonts w:ascii="Segoe UI" w:hAnsi="Segoe UI" w:cs="Segoe UI"/>
      <w:b/>
      <w:bCs/>
      <w:i/>
      <w:iCs/>
      <w:color w:val="000000"/>
      <w:spacing w:val="10"/>
      <w:w w:val="100"/>
      <w:position w:val="0"/>
      <w:sz w:val="17"/>
      <w:szCs w:val="17"/>
      <w:u w:val="none"/>
      <w:lang w:val="en-US" w:eastAsia="en-US"/>
    </w:rPr>
  </w:style>
  <w:style w:type="character" w:customStyle="1" w:styleId="28pt">
    <w:name w:val="Основной текст (2) + 8 pt"/>
    <w:aliases w:val="Не полужирный,Интервал 0 pt"/>
    <w:basedOn w:val="a0"/>
    <w:uiPriority w:val="99"/>
    <w:rsid w:val="0066391B"/>
    <w:rPr>
      <w:rFonts w:ascii="Segoe UI" w:hAnsi="Segoe UI" w:cs="Segoe UI"/>
      <w:b/>
      <w:bCs/>
      <w:color w:val="000000"/>
      <w:spacing w:val="10"/>
      <w:w w:val="100"/>
      <w:position w:val="0"/>
      <w:sz w:val="16"/>
      <w:szCs w:val="16"/>
      <w:u w:val="none"/>
      <w:lang w:val="ru-RU" w:eastAsia="ru-RU"/>
    </w:rPr>
  </w:style>
  <w:style w:type="character" w:customStyle="1" w:styleId="26pt">
    <w:name w:val="Основной текст (2) + 6 pt"/>
    <w:aliases w:val="Не полужирный3,Интервал 0 pt1"/>
    <w:basedOn w:val="a0"/>
    <w:uiPriority w:val="99"/>
    <w:rsid w:val="0066391B"/>
    <w:rPr>
      <w:rFonts w:ascii="Segoe UI" w:hAnsi="Segoe UI" w:cs="Segoe UI"/>
      <w:b/>
      <w:bCs/>
      <w:color w:val="000000"/>
      <w:spacing w:val="10"/>
      <w:w w:val="100"/>
      <w:position w:val="0"/>
      <w:sz w:val="12"/>
      <w:szCs w:val="12"/>
      <w:u w:val="none"/>
      <w:lang w:val="ru-RU" w:eastAsia="ru-RU"/>
    </w:rPr>
  </w:style>
  <w:style w:type="paragraph" w:styleId="af3">
    <w:name w:val="No Spacing"/>
    <w:link w:val="af4"/>
    <w:uiPriority w:val="1"/>
    <w:qFormat/>
    <w:rsid w:val="002A70B3"/>
    <w:rPr>
      <w:rFonts w:asciiTheme="minorHAnsi" w:eastAsiaTheme="minorEastAsia" w:hAnsiTheme="minorHAnsi" w:cstheme="minorBidi"/>
      <w:sz w:val="22"/>
      <w:szCs w:val="22"/>
    </w:rPr>
  </w:style>
  <w:style w:type="character" w:customStyle="1" w:styleId="af4">
    <w:name w:val="Без интервала Знак"/>
    <w:basedOn w:val="a0"/>
    <w:link w:val="af3"/>
    <w:uiPriority w:val="1"/>
    <w:rsid w:val="002A70B3"/>
    <w:rPr>
      <w:rFonts w:asciiTheme="minorHAnsi" w:eastAsiaTheme="minorEastAsia" w:hAnsiTheme="minorHAnsi" w:cstheme="minorBidi"/>
      <w:sz w:val="22"/>
      <w:szCs w:val="22"/>
    </w:rPr>
  </w:style>
  <w:style w:type="character" w:styleId="af5">
    <w:name w:val="Placeholder Text"/>
    <w:basedOn w:val="a0"/>
    <w:uiPriority w:val="99"/>
    <w:semiHidden/>
    <w:rsid w:val="007F70A1"/>
    <w:rPr>
      <w:color w:val="808080"/>
    </w:rPr>
  </w:style>
  <w:style w:type="paragraph" w:styleId="af6">
    <w:name w:val="endnote text"/>
    <w:basedOn w:val="a"/>
    <w:link w:val="af7"/>
    <w:uiPriority w:val="99"/>
    <w:semiHidden/>
    <w:unhideWhenUsed/>
    <w:rsid w:val="00DF5F2A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DF5F2A"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DF5F2A"/>
    <w:rPr>
      <w:vertAlign w:val="superscript"/>
    </w:rPr>
  </w:style>
  <w:style w:type="character" w:styleId="af9">
    <w:name w:val="Emphasis"/>
    <w:basedOn w:val="a0"/>
    <w:uiPriority w:val="20"/>
    <w:qFormat/>
    <w:rsid w:val="00754B6C"/>
    <w:rPr>
      <w:i/>
      <w:iCs/>
    </w:rPr>
  </w:style>
  <w:style w:type="paragraph" w:customStyle="1" w:styleId="ListParagraph">
    <w:name w:val="List Paragraph"/>
    <w:basedOn w:val="a"/>
    <w:link w:val="ListParagraphChar"/>
    <w:rsid w:val="004A3AEA"/>
    <w:pPr>
      <w:spacing w:after="200" w:line="276" w:lineRule="auto"/>
      <w:ind w:left="720"/>
    </w:pPr>
    <w:rPr>
      <w:rFonts w:ascii="Calibri" w:hAnsi="Calibri"/>
      <w:sz w:val="20"/>
      <w:szCs w:val="20"/>
    </w:rPr>
  </w:style>
  <w:style w:type="character" w:customStyle="1" w:styleId="ListParagraphChar">
    <w:name w:val="List Paragraph Char"/>
    <w:link w:val="ListParagraph"/>
    <w:locked/>
    <w:rsid w:val="004A3AEA"/>
    <w:rPr>
      <w:rFonts w:ascii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7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OzeFuHr2O7uo6qIj8cAF8x8rWQ==">AMUW2mWblE6otoH8Sngv0IJMxW7JzKLl9MyNznpwFeqQNsOUTmttYL9/z1E5hsVX+lejYd36QG/KWoktBOIZnNcgCC5QqI0NnyH3OdX/jWh409AWjzrw2jxOmu+PMoNcTGMfvXT78Z46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B8D8FE-C4C7-46C6-8963-2CC51D426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2205</TotalTime>
  <Pages>5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Смирная</dc:creator>
  <cp:lastModifiedBy>Econom</cp:lastModifiedBy>
  <cp:revision>316</cp:revision>
  <cp:lastPrinted>2024-04-09T10:44:00Z</cp:lastPrinted>
  <dcterms:created xsi:type="dcterms:W3CDTF">2022-02-04T11:19:00Z</dcterms:created>
  <dcterms:modified xsi:type="dcterms:W3CDTF">2024-07-26T13:14:00Z</dcterms:modified>
</cp:coreProperties>
</file>