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21430" w14:textId="008FBBF8" w:rsidR="005F02A5" w:rsidRPr="00F07B29" w:rsidRDefault="005F02A5" w:rsidP="00F07B29">
      <w:pPr>
        <w:shd w:val="clear" w:color="auto" w:fill="FFFFFF"/>
        <w:spacing w:after="0" w:line="240" w:lineRule="auto"/>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 ДОКУМЕНТАЦИЯ О ПРОВЕДЕНИИ </w:t>
      </w:r>
      <w:r w:rsidR="00D3055B" w:rsidRPr="00F07B29">
        <w:rPr>
          <w:rFonts w:ascii="Times New Roman" w:eastAsia="Times New Roman" w:hAnsi="Times New Roman" w:cs="Times New Roman"/>
          <w:b/>
          <w:bCs/>
          <w:sz w:val="24"/>
          <w:szCs w:val="24"/>
          <w:lang w:eastAsia="ru-RU"/>
        </w:rPr>
        <w:t>ЗАПР</w:t>
      </w:r>
      <w:r w:rsidR="00D43ECA" w:rsidRPr="00F07B29">
        <w:rPr>
          <w:rFonts w:ascii="Times New Roman" w:eastAsia="Times New Roman" w:hAnsi="Times New Roman" w:cs="Times New Roman"/>
          <w:b/>
          <w:bCs/>
          <w:sz w:val="24"/>
          <w:szCs w:val="24"/>
          <w:lang w:eastAsia="ru-RU"/>
        </w:rPr>
        <w:t>О</w:t>
      </w:r>
      <w:r w:rsidR="00D3055B" w:rsidRPr="00F07B29">
        <w:rPr>
          <w:rFonts w:ascii="Times New Roman" w:eastAsia="Times New Roman" w:hAnsi="Times New Roman" w:cs="Times New Roman"/>
          <w:b/>
          <w:bCs/>
          <w:sz w:val="24"/>
          <w:szCs w:val="24"/>
          <w:lang w:eastAsia="ru-RU"/>
        </w:rPr>
        <w:t>СА ПРЕДЛОЖЕНИЙ</w:t>
      </w:r>
    </w:p>
    <w:p w14:paraId="697A25F6" w14:textId="2ECF44A4" w:rsidR="00DF0B78" w:rsidRDefault="00DF0B78" w:rsidP="00F07B29">
      <w:pPr>
        <w:shd w:val="clear" w:color="auto" w:fill="FFFFFF"/>
        <w:spacing w:after="0" w:line="240" w:lineRule="auto"/>
        <w:jc w:val="center"/>
        <w:rPr>
          <w:rFonts w:ascii="Times New Roman" w:eastAsia="Times New Roman" w:hAnsi="Times New Roman" w:cs="Times New Roman"/>
          <w:b/>
          <w:bCs/>
          <w:sz w:val="24"/>
          <w:szCs w:val="24"/>
          <w:lang w:eastAsia="ru-RU"/>
        </w:rPr>
      </w:pPr>
      <w:r w:rsidRPr="00DF0B78">
        <w:rPr>
          <w:rFonts w:ascii="Times New Roman" w:eastAsia="Times New Roman" w:hAnsi="Times New Roman" w:cs="Times New Roman"/>
          <w:b/>
          <w:bCs/>
          <w:sz w:val="24"/>
          <w:szCs w:val="24"/>
          <w:lang w:eastAsia="ru-RU"/>
        </w:rPr>
        <w:t xml:space="preserve">на </w:t>
      </w:r>
      <w:r w:rsidR="003067A0">
        <w:rPr>
          <w:rFonts w:ascii="Times New Roman" w:eastAsia="Times New Roman" w:hAnsi="Times New Roman" w:cs="Times New Roman"/>
          <w:b/>
          <w:bCs/>
          <w:sz w:val="24"/>
          <w:szCs w:val="24"/>
          <w:lang w:eastAsia="ru-RU"/>
        </w:rPr>
        <w:t xml:space="preserve">изготовление </w:t>
      </w:r>
      <w:r w:rsidR="00A62E6B">
        <w:rPr>
          <w:rFonts w:ascii="Times New Roman" w:eastAsia="Times New Roman" w:hAnsi="Times New Roman" w:cs="Times New Roman"/>
          <w:b/>
          <w:bCs/>
          <w:sz w:val="24"/>
          <w:szCs w:val="24"/>
          <w:lang w:eastAsia="ru-RU"/>
        </w:rPr>
        <w:t xml:space="preserve">встроенной </w:t>
      </w:r>
      <w:r w:rsidR="00A12046">
        <w:rPr>
          <w:rFonts w:ascii="Times New Roman" w:eastAsia="Times New Roman" w:hAnsi="Times New Roman" w:cs="Times New Roman"/>
          <w:b/>
          <w:bCs/>
          <w:sz w:val="24"/>
          <w:szCs w:val="24"/>
          <w:lang w:eastAsia="ru-RU"/>
        </w:rPr>
        <w:t>мебели</w:t>
      </w:r>
      <w:r w:rsidR="00122094">
        <w:rPr>
          <w:rFonts w:ascii="Times New Roman" w:eastAsia="Times New Roman" w:hAnsi="Times New Roman" w:cs="Times New Roman"/>
          <w:b/>
          <w:bCs/>
          <w:sz w:val="24"/>
          <w:szCs w:val="24"/>
          <w:lang w:eastAsia="ru-RU"/>
        </w:rPr>
        <w:t xml:space="preserve"> для </w:t>
      </w:r>
      <w:r w:rsidR="00A62E6B">
        <w:rPr>
          <w:rFonts w:ascii="Times New Roman" w:eastAsia="Times New Roman" w:hAnsi="Times New Roman" w:cs="Times New Roman"/>
          <w:b/>
          <w:bCs/>
          <w:sz w:val="24"/>
          <w:szCs w:val="24"/>
          <w:lang w:eastAsia="ru-RU"/>
        </w:rPr>
        <w:t>химической лаборатории</w:t>
      </w:r>
    </w:p>
    <w:p w14:paraId="1F258621" w14:textId="3B91F53E" w:rsidR="005F02A5" w:rsidRPr="00F07B29" w:rsidRDefault="005F02A5" w:rsidP="00F07B29">
      <w:pPr>
        <w:shd w:val="clear" w:color="auto" w:fill="FFFFFF"/>
        <w:spacing w:after="0" w:line="240" w:lineRule="auto"/>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w:t>
      </w:r>
    </w:p>
    <w:p w14:paraId="75DA9FDE" w14:textId="19927D2C" w:rsidR="00356221"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Заказчик</w:t>
      </w:r>
      <w:bookmarkStart w:id="0" w:name="_Hlk68874449"/>
      <w:r w:rsidRPr="00F07B29">
        <w:rPr>
          <w:rFonts w:ascii="Times New Roman" w:eastAsia="Times New Roman" w:hAnsi="Times New Roman" w:cs="Times New Roman"/>
          <w:b/>
          <w:bCs/>
          <w:sz w:val="24"/>
          <w:szCs w:val="24"/>
          <w:lang w:eastAsia="ru-RU"/>
        </w:rPr>
        <w:t>:</w:t>
      </w:r>
      <w:r w:rsidR="00A87FD3" w:rsidRPr="00F07B29">
        <w:rPr>
          <w:rFonts w:ascii="Times New Roman" w:eastAsia="Times New Roman" w:hAnsi="Times New Roman" w:cs="Times New Roman"/>
          <w:b/>
          <w:bCs/>
          <w:sz w:val="24"/>
          <w:szCs w:val="24"/>
          <w:lang w:eastAsia="ru-RU"/>
        </w:rPr>
        <w:t xml:space="preserve"> </w:t>
      </w:r>
      <w:r w:rsidR="00A87FD3" w:rsidRPr="00F07B29">
        <w:rPr>
          <w:rFonts w:ascii="Times New Roman" w:eastAsia="Times New Roman" w:hAnsi="Times New Roman" w:cs="Times New Roman"/>
          <w:sz w:val="24"/>
          <w:szCs w:val="24"/>
          <w:lang w:eastAsia="ru-RU"/>
        </w:rPr>
        <w:t>Государственное образовательное учреждение «Приднестровский государственный университет имени Т.Г. Шевченко».</w:t>
      </w:r>
      <w:bookmarkEnd w:id="0"/>
    </w:p>
    <w:p w14:paraId="23D8CAB8" w14:textId="77777777" w:rsidR="00DC48EC" w:rsidRPr="00F07B29"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293BF594" w14:textId="338BB4FD" w:rsidR="00DF0B78" w:rsidRPr="00DF0B78" w:rsidRDefault="00A87FD3" w:rsidP="00DF0B78">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bookmarkStart w:id="1" w:name="_Hlk149570309"/>
      <w:r w:rsidRPr="00F07B29">
        <w:rPr>
          <w:rFonts w:ascii="Times New Roman" w:eastAsia="Times New Roman" w:hAnsi="Times New Roman" w:cs="Times New Roman"/>
          <w:b/>
          <w:bCs/>
          <w:sz w:val="24"/>
          <w:szCs w:val="24"/>
          <w:lang w:eastAsia="ru-RU"/>
        </w:rPr>
        <w:t>Государственное образовательное учреждение «Приднестровский государственный университет имени Т.Г. Шевченко»</w:t>
      </w:r>
      <w:bookmarkEnd w:id="1"/>
      <w:r w:rsidRPr="00F07B29">
        <w:rPr>
          <w:rFonts w:ascii="Times New Roman" w:eastAsia="Times New Roman" w:hAnsi="Times New Roman" w:cs="Times New Roman"/>
          <w:b/>
          <w:bCs/>
          <w:sz w:val="24"/>
          <w:szCs w:val="24"/>
          <w:lang w:eastAsia="ru-RU"/>
        </w:rPr>
        <w:t xml:space="preserve"> </w:t>
      </w:r>
      <w:r w:rsidR="005F02A5" w:rsidRPr="00F07B29">
        <w:rPr>
          <w:rFonts w:ascii="Times New Roman" w:eastAsia="Times New Roman" w:hAnsi="Times New Roman" w:cs="Times New Roman"/>
          <w:b/>
          <w:bCs/>
          <w:sz w:val="24"/>
          <w:szCs w:val="24"/>
          <w:lang w:eastAsia="ru-RU"/>
        </w:rPr>
        <w:t>объявляет о проведении</w:t>
      </w:r>
      <w:r w:rsidR="007443CB" w:rsidRPr="00F07B29">
        <w:rPr>
          <w:rFonts w:ascii="Times New Roman" w:eastAsia="Times New Roman" w:hAnsi="Times New Roman" w:cs="Times New Roman"/>
          <w:b/>
          <w:bCs/>
          <w:sz w:val="24"/>
          <w:szCs w:val="24"/>
          <w:lang w:eastAsia="ru-RU"/>
        </w:rPr>
        <w:t xml:space="preserve"> </w:t>
      </w:r>
      <w:r w:rsidR="00D3055B" w:rsidRPr="00F07B29">
        <w:rPr>
          <w:rFonts w:ascii="Times New Roman" w:eastAsia="Times New Roman" w:hAnsi="Times New Roman" w:cs="Times New Roman"/>
          <w:b/>
          <w:bCs/>
          <w:sz w:val="24"/>
          <w:szCs w:val="24"/>
          <w:lang w:eastAsia="ru-RU"/>
        </w:rPr>
        <w:t xml:space="preserve">запроса предложений </w:t>
      </w:r>
      <w:r w:rsidR="005F02A5" w:rsidRPr="00F07B29">
        <w:rPr>
          <w:rFonts w:ascii="Times New Roman" w:eastAsia="Times New Roman" w:hAnsi="Times New Roman" w:cs="Times New Roman"/>
          <w:b/>
          <w:bCs/>
          <w:sz w:val="24"/>
          <w:szCs w:val="24"/>
          <w:lang w:eastAsia="ru-RU"/>
        </w:rPr>
        <w:t>на</w:t>
      </w:r>
      <w:r w:rsidR="00DF0B78" w:rsidRPr="00DF0B78">
        <w:rPr>
          <w:rFonts w:ascii="Times New Roman" w:eastAsia="Times New Roman" w:hAnsi="Times New Roman" w:cs="Times New Roman"/>
          <w:b/>
          <w:bCs/>
          <w:sz w:val="24"/>
          <w:szCs w:val="24"/>
          <w:lang w:eastAsia="ru-RU"/>
        </w:rPr>
        <w:t xml:space="preserve"> </w:t>
      </w:r>
      <w:r w:rsidR="003067A0">
        <w:rPr>
          <w:rFonts w:ascii="Times New Roman" w:eastAsia="Times New Roman" w:hAnsi="Times New Roman" w:cs="Times New Roman"/>
          <w:b/>
          <w:bCs/>
          <w:sz w:val="24"/>
          <w:szCs w:val="24"/>
          <w:lang w:eastAsia="ru-RU"/>
        </w:rPr>
        <w:t>изготовление</w:t>
      </w:r>
      <w:r w:rsidR="00DF0B78" w:rsidRPr="00DF0B78">
        <w:rPr>
          <w:rFonts w:ascii="Times New Roman" w:eastAsia="Times New Roman" w:hAnsi="Times New Roman" w:cs="Times New Roman"/>
          <w:b/>
          <w:bCs/>
          <w:sz w:val="24"/>
          <w:szCs w:val="24"/>
          <w:lang w:eastAsia="ru-RU"/>
        </w:rPr>
        <w:t xml:space="preserve"> </w:t>
      </w:r>
      <w:bookmarkStart w:id="2" w:name="_Hlk68876072"/>
      <w:r w:rsidR="00A62E6B">
        <w:rPr>
          <w:rFonts w:ascii="Times New Roman" w:eastAsia="Times New Roman" w:hAnsi="Times New Roman" w:cs="Times New Roman"/>
          <w:b/>
          <w:bCs/>
          <w:sz w:val="24"/>
          <w:szCs w:val="24"/>
          <w:lang w:eastAsia="ru-RU"/>
        </w:rPr>
        <w:t>встроенной мебели для химической лаборатории</w:t>
      </w:r>
      <w:r w:rsidR="00DF0B78" w:rsidRPr="00DF0B78">
        <w:rPr>
          <w:rFonts w:ascii="Times New Roman" w:eastAsia="Times New Roman" w:hAnsi="Times New Roman" w:cs="Times New Roman"/>
          <w:b/>
          <w:bCs/>
          <w:sz w:val="24"/>
          <w:szCs w:val="24"/>
          <w:lang w:eastAsia="ru-RU"/>
        </w:rPr>
        <w:t>.</w:t>
      </w:r>
      <w:bookmarkEnd w:id="2"/>
    </w:p>
    <w:p w14:paraId="59533A69" w14:textId="0585849D" w:rsidR="00DC48EC" w:rsidRPr="00122094"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начала подачи заявок на участие </w:t>
      </w:r>
      <w:r w:rsidRPr="00F07B29">
        <w:rPr>
          <w:rFonts w:ascii="Times New Roman" w:eastAsia="Times New Roman" w:hAnsi="Times New Roman" w:cs="Times New Roman"/>
          <w:b/>
          <w:bCs/>
          <w:sz w:val="24"/>
          <w:szCs w:val="24"/>
          <w:lang w:eastAsia="ru-RU"/>
        </w:rPr>
        <w:t>в запросе предложений</w:t>
      </w:r>
      <w:r w:rsidRPr="00F07B29">
        <w:rPr>
          <w:rFonts w:ascii="Times New Roman" w:eastAsia="Times New Roman" w:hAnsi="Times New Roman" w:cs="Times New Roman"/>
          <w:sz w:val="24"/>
          <w:szCs w:val="24"/>
          <w:lang w:eastAsia="ru-RU"/>
        </w:rPr>
        <w:t xml:space="preserve"> </w:t>
      </w:r>
      <w:r w:rsidRPr="00122094">
        <w:rPr>
          <w:rFonts w:ascii="Times New Roman" w:eastAsia="Times New Roman" w:hAnsi="Times New Roman" w:cs="Times New Roman"/>
          <w:sz w:val="24"/>
          <w:szCs w:val="24"/>
          <w:lang w:eastAsia="ru-RU"/>
        </w:rPr>
        <w:t xml:space="preserve">– </w:t>
      </w:r>
      <w:r w:rsidR="004336A8">
        <w:rPr>
          <w:rFonts w:ascii="Times New Roman" w:eastAsia="Times New Roman" w:hAnsi="Times New Roman" w:cs="Times New Roman"/>
          <w:sz w:val="24"/>
          <w:szCs w:val="24"/>
          <w:lang w:eastAsia="ru-RU"/>
        </w:rPr>
        <w:t>23</w:t>
      </w:r>
      <w:r w:rsidR="00DF0B78" w:rsidRPr="00122094">
        <w:rPr>
          <w:rFonts w:ascii="Times New Roman" w:eastAsia="Times New Roman" w:hAnsi="Times New Roman" w:cs="Times New Roman"/>
          <w:sz w:val="24"/>
          <w:szCs w:val="24"/>
          <w:lang w:eastAsia="ru-RU"/>
        </w:rPr>
        <w:t>.0</w:t>
      </w:r>
      <w:r w:rsidR="00A12046" w:rsidRPr="00122094">
        <w:rPr>
          <w:rFonts w:ascii="Times New Roman" w:eastAsia="Times New Roman" w:hAnsi="Times New Roman" w:cs="Times New Roman"/>
          <w:sz w:val="24"/>
          <w:szCs w:val="24"/>
          <w:lang w:eastAsia="ru-RU"/>
        </w:rPr>
        <w:t>7</w:t>
      </w:r>
      <w:r w:rsidR="00DF0B78" w:rsidRPr="00122094">
        <w:rPr>
          <w:rFonts w:ascii="Times New Roman" w:eastAsia="Times New Roman" w:hAnsi="Times New Roman" w:cs="Times New Roman"/>
          <w:sz w:val="24"/>
          <w:szCs w:val="24"/>
          <w:lang w:eastAsia="ru-RU"/>
        </w:rPr>
        <w:t>.2024</w:t>
      </w:r>
      <w:r w:rsidRPr="00122094">
        <w:rPr>
          <w:rFonts w:ascii="Times New Roman" w:eastAsia="Times New Roman" w:hAnsi="Times New Roman" w:cs="Times New Roman"/>
          <w:sz w:val="24"/>
          <w:szCs w:val="24"/>
          <w:lang w:eastAsia="ru-RU"/>
        </w:rPr>
        <w:t xml:space="preserve"> </w:t>
      </w:r>
    </w:p>
    <w:p w14:paraId="0E6796C1" w14:textId="61602DDA" w:rsidR="00DC48EC" w:rsidRPr="00122094"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2094">
        <w:rPr>
          <w:rFonts w:ascii="Times New Roman" w:eastAsia="Times New Roman" w:hAnsi="Times New Roman" w:cs="Times New Roman"/>
          <w:sz w:val="24"/>
          <w:szCs w:val="24"/>
          <w:lang w:eastAsia="ru-RU"/>
        </w:rPr>
        <w:t xml:space="preserve">Дата окончания подачи заявок на участие </w:t>
      </w:r>
      <w:r w:rsidRPr="00122094">
        <w:rPr>
          <w:rFonts w:ascii="Times New Roman" w:eastAsia="Times New Roman" w:hAnsi="Times New Roman" w:cs="Times New Roman"/>
          <w:b/>
          <w:bCs/>
          <w:sz w:val="24"/>
          <w:szCs w:val="24"/>
          <w:lang w:eastAsia="ru-RU"/>
        </w:rPr>
        <w:t>в запросе предложений</w:t>
      </w:r>
      <w:r w:rsidRPr="00122094">
        <w:rPr>
          <w:rFonts w:ascii="Times New Roman" w:eastAsia="Times New Roman" w:hAnsi="Times New Roman" w:cs="Times New Roman"/>
          <w:sz w:val="24"/>
          <w:szCs w:val="24"/>
          <w:lang w:eastAsia="ru-RU"/>
        </w:rPr>
        <w:t xml:space="preserve"> – </w:t>
      </w:r>
      <w:r w:rsidR="004336A8">
        <w:rPr>
          <w:rFonts w:ascii="Times New Roman" w:eastAsia="Times New Roman" w:hAnsi="Times New Roman" w:cs="Times New Roman"/>
          <w:sz w:val="24"/>
          <w:szCs w:val="24"/>
          <w:lang w:eastAsia="ru-RU"/>
        </w:rPr>
        <w:t>30</w:t>
      </w:r>
      <w:r w:rsidR="00FC04C1" w:rsidRPr="00122094">
        <w:rPr>
          <w:rFonts w:ascii="Times New Roman" w:eastAsia="Times New Roman" w:hAnsi="Times New Roman" w:cs="Times New Roman"/>
          <w:sz w:val="24"/>
          <w:szCs w:val="24"/>
          <w:lang w:eastAsia="ru-RU"/>
        </w:rPr>
        <w:t>.0</w:t>
      </w:r>
      <w:r w:rsidR="00A12046" w:rsidRPr="00122094">
        <w:rPr>
          <w:rFonts w:ascii="Times New Roman" w:eastAsia="Times New Roman" w:hAnsi="Times New Roman" w:cs="Times New Roman"/>
          <w:sz w:val="24"/>
          <w:szCs w:val="24"/>
          <w:lang w:eastAsia="ru-RU"/>
        </w:rPr>
        <w:t>7</w:t>
      </w:r>
      <w:r w:rsidR="00FC04C1" w:rsidRPr="00122094">
        <w:rPr>
          <w:rFonts w:ascii="Times New Roman" w:eastAsia="Times New Roman" w:hAnsi="Times New Roman" w:cs="Times New Roman"/>
          <w:sz w:val="24"/>
          <w:szCs w:val="24"/>
          <w:lang w:eastAsia="ru-RU"/>
        </w:rPr>
        <w:t>.2024</w:t>
      </w:r>
    </w:p>
    <w:p w14:paraId="6F467C87" w14:textId="78110228" w:rsidR="005F02A5" w:rsidRPr="00122094"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2094">
        <w:rPr>
          <w:rFonts w:ascii="Times New Roman" w:eastAsia="Times New Roman" w:hAnsi="Times New Roman" w:cs="Times New Roman"/>
          <w:sz w:val="24"/>
          <w:szCs w:val="24"/>
          <w:lang w:eastAsia="ru-RU"/>
        </w:rPr>
        <w:t>Заявки на участие в запросе предложений принимаются</w:t>
      </w:r>
      <w:r w:rsidRPr="00122094">
        <w:rPr>
          <w:rFonts w:ascii="Times New Roman" w:eastAsia="Times New Roman" w:hAnsi="Times New Roman" w:cs="Times New Roman"/>
          <w:b/>
          <w:bCs/>
          <w:sz w:val="24"/>
          <w:szCs w:val="24"/>
          <w:lang w:eastAsia="ru-RU"/>
        </w:rPr>
        <w:t> </w:t>
      </w:r>
      <w:r w:rsidRPr="00122094">
        <w:rPr>
          <w:rFonts w:ascii="Times New Roman" w:eastAsia="Times New Roman" w:hAnsi="Times New Roman" w:cs="Times New Roman"/>
          <w:sz w:val="24"/>
          <w:szCs w:val="24"/>
          <w:lang w:eastAsia="ru-RU"/>
        </w:rPr>
        <w:t xml:space="preserve">в рабочие дни с </w:t>
      </w:r>
      <w:r w:rsidR="00A87FD3" w:rsidRPr="00122094">
        <w:rPr>
          <w:rFonts w:ascii="Times New Roman" w:eastAsia="Times New Roman" w:hAnsi="Times New Roman" w:cs="Times New Roman"/>
          <w:sz w:val="24"/>
          <w:szCs w:val="24"/>
          <w:lang w:eastAsia="ru-RU"/>
        </w:rPr>
        <w:t>08</w:t>
      </w:r>
      <w:r w:rsidRPr="00122094">
        <w:rPr>
          <w:rFonts w:ascii="Times New Roman" w:eastAsia="Times New Roman" w:hAnsi="Times New Roman" w:cs="Times New Roman"/>
          <w:sz w:val="24"/>
          <w:szCs w:val="24"/>
          <w:lang w:eastAsia="ru-RU"/>
        </w:rPr>
        <w:t>-00 ч. до 1</w:t>
      </w:r>
      <w:r w:rsidR="00A87FD3" w:rsidRPr="00122094">
        <w:rPr>
          <w:rFonts w:ascii="Times New Roman" w:eastAsia="Times New Roman" w:hAnsi="Times New Roman" w:cs="Times New Roman"/>
          <w:sz w:val="24"/>
          <w:szCs w:val="24"/>
          <w:lang w:eastAsia="ru-RU"/>
        </w:rPr>
        <w:t>6-0</w:t>
      </w:r>
      <w:r w:rsidRPr="00122094">
        <w:rPr>
          <w:rFonts w:ascii="Times New Roman" w:eastAsia="Times New Roman" w:hAnsi="Times New Roman" w:cs="Times New Roman"/>
          <w:sz w:val="24"/>
          <w:szCs w:val="24"/>
          <w:lang w:eastAsia="ru-RU"/>
        </w:rPr>
        <w:t>0 ч. по адресу: г. Тирасполь, ул.25 Октября, 10</w:t>
      </w:r>
      <w:r w:rsidR="00A87FD3" w:rsidRPr="00122094">
        <w:rPr>
          <w:rFonts w:ascii="Times New Roman" w:eastAsia="Times New Roman" w:hAnsi="Times New Roman" w:cs="Times New Roman"/>
          <w:sz w:val="24"/>
          <w:szCs w:val="24"/>
          <w:lang w:eastAsia="ru-RU"/>
        </w:rPr>
        <w:t>7</w:t>
      </w:r>
      <w:r w:rsidRPr="00122094">
        <w:rPr>
          <w:rFonts w:ascii="Times New Roman" w:eastAsia="Times New Roman" w:hAnsi="Times New Roman" w:cs="Times New Roman"/>
          <w:sz w:val="24"/>
          <w:szCs w:val="24"/>
          <w:lang w:eastAsia="ru-RU"/>
        </w:rPr>
        <w:t>, каб</w:t>
      </w:r>
      <w:r w:rsidR="00ED13D0" w:rsidRPr="00122094">
        <w:rPr>
          <w:rFonts w:ascii="Times New Roman" w:eastAsia="Times New Roman" w:hAnsi="Times New Roman" w:cs="Times New Roman"/>
          <w:sz w:val="24"/>
          <w:szCs w:val="24"/>
          <w:lang w:eastAsia="ru-RU"/>
        </w:rPr>
        <w:t>инет</w:t>
      </w:r>
      <w:r w:rsidRPr="00122094">
        <w:rPr>
          <w:rFonts w:ascii="Times New Roman" w:eastAsia="Times New Roman" w:hAnsi="Times New Roman" w:cs="Times New Roman"/>
          <w:sz w:val="24"/>
          <w:szCs w:val="24"/>
          <w:lang w:eastAsia="ru-RU"/>
        </w:rPr>
        <w:t xml:space="preserve"> №</w:t>
      </w:r>
      <w:r w:rsidR="00F3270A" w:rsidRPr="00122094">
        <w:rPr>
          <w:rFonts w:ascii="Times New Roman" w:eastAsia="Times New Roman" w:hAnsi="Times New Roman" w:cs="Times New Roman"/>
          <w:sz w:val="24"/>
          <w:szCs w:val="24"/>
          <w:lang w:eastAsia="ru-RU"/>
        </w:rPr>
        <w:t xml:space="preserve"> </w:t>
      </w:r>
      <w:r w:rsidRPr="00122094">
        <w:rPr>
          <w:rFonts w:ascii="Times New Roman" w:eastAsia="Times New Roman" w:hAnsi="Times New Roman" w:cs="Times New Roman"/>
          <w:sz w:val="24"/>
          <w:szCs w:val="24"/>
          <w:u w:val="single"/>
          <w:lang w:eastAsia="ru-RU"/>
        </w:rPr>
        <w:t>1</w:t>
      </w:r>
      <w:r w:rsidR="00A87FD3" w:rsidRPr="00122094">
        <w:rPr>
          <w:rFonts w:ascii="Times New Roman" w:eastAsia="Times New Roman" w:hAnsi="Times New Roman" w:cs="Times New Roman"/>
          <w:sz w:val="24"/>
          <w:szCs w:val="24"/>
          <w:u w:val="single"/>
          <w:lang w:eastAsia="ru-RU"/>
        </w:rPr>
        <w:t>3</w:t>
      </w:r>
      <w:r w:rsidR="00ED13D0" w:rsidRPr="00122094">
        <w:rPr>
          <w:rFonts w:ascii="Times New Roman" w:eastAsia="Times New Roman" w:hAnsi="Times New Roman" w:cs="Times New Roman"/>
          <w:sz w:val="24"/>
          <w:szCs w:val="24"/>
          <w:u w:val="single"/>
          <w:lang w:eastAsia="ru-RU"/>
        </w:rPr>
        <w:t>1</w:t>
      </w:r>
      <w:r w:rsidRPr="00122094">
        <w:rPr>
          <w:rFonts w:ascii="Times New Roman" w:eastAsia="Times New Roman" w:hAnsi="Times New Roman" w:cs="Times New Roman"/>
          <w:sz w:val="24"/>
          <w:szCs w:val="24"/>
          <w:lang w:eastAsia="ru-RU"/>
        </w:rPr>
        <w:t> (</w:t>
      </w:r>
      <w:r w:rsidR="00ED13D0" w:rsidRPr="00122094">
        <w:rPr>
          <w:rFonts w:ascii="Times New Roman" w:eastAsia="Times New Roman" w:hAnsi="Times New Roman" w:cs="Times New Roman"/>
          <w:sz w:val="24"/>
          <w:szCs w:val="24"/>
          <w:lang w:eastAsia="ru-RU"/>
        </w:rPr>
        <w:t>общий отдел</w:t>
      </w:r>
      <w:r w:rsidRPr="00122094">
        <w:rPr>
          <w:rFonts w:ascii="Times New Roman" w:eastAsia="Times New Roman" w:hAnsi="Times New Roman" w:cs="Times New Roman"/>
          <w:sz w:val="24"/>
          <w:szCs w:val="24"/>
          <w:lang w:eastAsia="ru-RU"/>
        </w:rPr>
        <w:t>)</w:t>
      </w:r>
      <w:r w:rsidR="00D43ECA" w:rsidRPr="00122094">
        <w:rPr>
          <w:rFonts w:ascii="Times New Roman" w:eastAsia="Times New Roman" w:hAnsi="Times New Roman" w:cs="Times New Roman"/>
          <w:sz w:val="24"/>
          <w:szCs w:val="24"/>
          <w:lang w:eastAsia="ru-RU"/>
        </w:rPr>
        <w:t>, тел. (533) 79</w:t>
      </w:r>
      <w:r w:rsidR="008E4D99" w:rsidRPr="00122094">
        <w:rPr>
          <w:rFonts w:ascii="Times New Roman" w:eastAsia="Times New Roman" w:hAnsi="Times New Roman" w:cs="Times New Roman"/>
          <w:sz w:val="24"/>
          <w:szCs w:val="24"/>
          <w:lang w:eastAsia="ru-RU"/>
        </w:rPr>
        <w:t xml:space="preserve"> </w:t>
      </w:r>
      <w:r w:rsidR="00D43ECA" w:rsidRPr="00122094">
        <w:rPr>
          <w:rFonts w:ascii="Times New Roman" w:eastAsia="Times New Roman" w:hAnsi="Times New Roman" w:cs="Times New Roman"/>
          <w:sz w:val="24"/>
          <w:szCs w:val="24"/>
          <w:lang w:eastAsia="ru-RU"/>
        </w:rPr>
        <w:t>449</w:t>
      </w:r>
      <w:r w:rsidR="00E95D82" w:rsidRPr="00122094">
        <w:rPr>
          <w:rFonts w:ascii="Times New Roman" w:eastAsia="Times New Roman" w:hAnsi="Times New Roman" w:cs="Times New Roman"/>
          <w:sz w:val="24"/>
          <w:szCs w:val="24"/>
          <w:lang w:eastAsia="ru-RU"/>
        </w:rPr>
        <w:t>.</w:t>
      </w:r>
    </w:p>
    <w:p w14:paraId="4EEE0328" w14:textId="6EC2C25D"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2094">
        <w:rPr>
          <w:rFonts w:ascii="Times New Roman" w:eastAsia="Times New Roman" w:hAnsi="Times New Roman" w:cs="Times New Roman"/>
          <w:sz w:val="24"/>
          <w:szCs w:val="24"/>
          <w:lang w:eastAsia="ru-RU"/>
        </w:rPr>
        <w:t xml:space="preserve">Дата заседания комиссии по осуществлению закупок </w:t>
      </w:r>
      <w:r w:rsidR="004D2E1F" w:rsidRPr="00122094">
        <w:rPr>
          <w:rFonts w:ascii="Times New Roman" w:eastAsia="Times New Roman" w:hAnsi="Times New Roman" w:cs="Times New Roman"/>
          <w:sz w:val="24"/>
          <w:szCs w:val="24"/>
          <w:lang w:eastAsia="ru-RU"/>
        </w:rPr>
        <w:t>3</w:t>
      </w:r>
      <w:r w:rsidR="004336A8">
        <w:rPr>
          <w:rFonts w:ascii="Times New Roman" w:eastAsia="Times New Roman" w:hAnsi="Times New Roman" w:cs="Times New Roman"/>
          <w:sz w:val="24"/>
          <w:szCs w:val="24"/>
          <w:lang w:eastAsia="ru-RU"/>
        </w:rPr>
        <w:t>1</w:t>
      </w:r>
      <w:r w:rsidR="00FC04C1" w:rsidRPr="00122094">
        <w:rPr>
          <w:rFonts w:ascii="Times New Roman" w:eastAsia="Times New Roman" w:hAnsi="Times New Roman" w:cs="Times New Roman"/>
          <w:sz w:val="24"/>
          <w:szCs w:val="24"/>
          <w:lang w:eastAsia="ru-RU"/>
        </w:rPr>
        <w:t>.0</w:t>
      </w:r>
      <w:r w:rsidR="004D2E1F" w:rsidRPr="00122094">
        <w:rPr>
          <w:rFonts w:ascii="Times New Roman" w:eastAsia="Times New Roman" w:hAnsi="Times New Roman" w:cs="Times New Roman"/>
          <w:sz w:val="24"/>
          <w:szCs w:val="24"/>
          <w:lang w:eastAsia="ru-RU"/>
        </w:rPr>
        <w:t>7</w:t>
      </w:r>
      <w:r w:rsidR="00FC04C1" w:rsidRPr="00122094">
        <w:rPr>
          <w:rFonts w:ascii="Times New Roman" w:eastAsia="Times New Roman" w:hAnsi="Times New Roman" w:cs="Times New Roman"/>
          <w:sz w:val="24"/>
          <w:szCs w:val="24"/>
          <w:lang w:eastAsia="ru-RU"/>
        </w:rPr>
        <w:t>.2024</w:t>
      </w:r>
      <w:r w:rsidR="007E1295" w:rsidRPr="00122094">
        <w:rPr>
          <w:rFonts w:ascii="Times New Roman" w:eastAsia="Times New Roman" w:hAnsi="Times New Roman" w:cs="Times New Roman"/>
          <w:sz w:val="24"/>
          <w:szCs w:val="24"/>
          <w:lang w:eastAsia="ru-RU"/>
        </w:rPr>
        <w:t xml:space="preserve"> </w:t>
      </w:r>
      <w:r w:rsidRPr="00122094">
        <w:rPr>
          <w:rFonts w:ascii="Times New Roman" w:eastAsia="Times New Roman" w:hAnsi="Times New Roman" w:cs="Times New Roman"/>
          <w:sz w:val="24"/>
          <w:szCs w:val="24"/>
          <w:lang w:eastAsia="ru-RU"/>
        </w:rPr>
        <w:t>в</w:t>
      </w:r>
      <w:r w:rsidR="007E1295" w:rsidRPr="00122094">
        <w:rPr>
          <w:rFonts w:ascii="Times New Roman" w:eastAsia="Times New Roman" w:hAnsi="Times New Roman" w:cs="Times New Roman"/>
          <w:sz w:val="24"/>
          <w:szCs w:val="24"/>
          <w:lang w:eastAsia="ru-RU"/>
        </w:rPr>
        <w:t xml:space="preserve"> </w:t>
      </w:r>
      <w:r w:rsidR="00DF0B78" w:rsidRPr="00122094">
        <w:rPr>
          <w:rFonts w:ascii="Times New Roman" w:eastAsia="Times New Roman" w:hAnsi="Times New Roman" w:cs="Times New Roman"/>
          <w:sz w:val="24"/>
          <w:szCs w:val="24"/>
          <w:lang w:eastAsia="ru-RU"/>
        </w:rPr>
        <w:t>1</w:t>
      </w:r>
      <w:r w:rsidR="004336A8">
        <w:rPr>
          <w:rFonts w:ascii="Times New Roman" w:eastAsia="Times New Roman" w:hAnsi="Times New Roman" w:cs="Times New Roman"/>
          <w:sz w:val="24"/>
          <w:szCs w:val="24"/>
          <w:lang w:eastAsia="ru-RU"/>
        </w:rPr>
        <w:t>0</w:t>
      </w:r>
      <w:r w:rsidR="00DF0B78" w:rsidRPr="00122094">
        <w:rPr>
          <w:rFonts w:ascii="Times New Roman" w:eastAsia="Times New Roman" w:hAnsi="Times New Roman" w:cs="Times New Roman"/>
          <w:sz w:val="24"/>
          <w:szCs w:val="24"/>
          <w:lang w:eastAsia="ru-RU"/>
        </w:rPr>
        <w:t>.00</w:t>
      </w:r>
      <w:r w:rsidRPr="00122094">
        <w:rPr>
          <w:rFonts w:ascii="Times New Roman" w:eastAsia="Times New Roman" w:hAnsi="Times New Roman" w:cs="Times New Roman"/>
          <w:sz w:val="24"/>
          <w:szCs w:val="24"/>
          <w:lang w:eastAsia="ru-RU"/>
        </w:rPr>
        <w:t>, по</w:t>
      </w:r>
      <w:r w:rsidRPr="00F07B29">
        <w:rPr>
          <w:rFonts w:ascii="Times New Roman" w:eastAsia="Times New Roman" w:hAnsi="Times New Roman" w:cs="Times New Roman"/>
          <w:sz w:val="24"/>
          <w:szCs w:val="24"/>
          <w:lang w:eastAsia="ru-RU"/>
        </w:rPr>
        <w:t xml:space="preserve"> адресу: город Тирасполь, улица 25 Октября, 10</w:t>
      </w:r>
      <w:r w:rsidR="00A87FD3" w:rsidRPr="00F07B29">
        <w:rPr>
          <w:rFonts w:ascii="Times New Roman" w:eastAsia="Times New Roman" w:hAnsi="Times New Roman" w:cs="Times New Roman"/>
          <w:sz w:val="24"/>
          <w:szCs w:val="24"/>
          <w:lang w:eastAsia="ru-RU"/>
        </w:rPr>
        <w:t>7</w:t>
      </w:r>
      <w:r w:rsidRPr="00F07B29">
        <w:rPr>
          <w:rFonts w:ascii="Times New Roman" w:eastAsia="Times New Roman" w:hAnsi="Times New Roman" w:cs="Times New Roman"/>
          <w:sz w:val="24"/>
          <w:szCs w:val="24"/>
          <w:lang w:eastAsia="ru-RU"/>
        </w:rPr>
        <w:t xml:space="preserve"> (</w:t>
      </w:r>
      <w:r w:rsidR="007921C0" w:rsidRPr="00F07B29">
        <w:rPr>
          <w:rFonts w:ascii="Times New Roman" w:eastAsia="Times New Roman" w:hAnsi="Times New Roman" w:cs="Times New Roman"/>
          <w:sz w:val="24"/>
          <w:szCs w:val="24"/>
          <w:lang w:eastAsia="ru-RU"/>
        </w:rPr>
        <w:t>конференц</w:t>
      </w:r>
      <w:r w:rsidR="00DF09DA"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зал, </w:t>
      </w:r>
      <w:r w:rsidR="00A87FD3" w:rsidRPr="00F07B29">
        <w:rPr>
          <w:rFonts w:ascii="Times New Roman" w:eastAsia="Times New Roman" w:hAnsi="Times New Roman" w:cs="Times New Roman"/>
          <w:sz w:val="24"/>
          <w:szCs w:val="24"/>
          <w:lang w:eastAsia="ru-RU"/>
        </w:rPr>
        <w:t>2</w:t>
      </w:r>
      <w:r w:rsidRPr="00F07B29">
        <w:rPr>
          <w:rFonts w:ascii="Times New Roman" w:eastAsia="Times New Roman" w:hAnsi="Times New Roman" w:cs="Times New Roman"/>
          <w:sz w:val="24"/>
          <w:szCs w:val="24"/>
          <w:lang w:eastAsia="ru-RU"/>
        </w:rPr>
        <w:t>-й этаж).</w:t>
      </w:r>
    </w:p>
    <w:p w14:paraId="68DE7477" w14:textId="77777777" w:rsidR="00F3270A" w:rsidRPr="00F07B29" w:rsidRDefault="00F3270A" w:rsidP="00F07B29">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0BF3BA15" w14:textId="042BB842" w:rsidR="00831E72" w:rsidRPr="00F07B29" w:rsidRDefault="005F02A5" w:rsidP="00F07B29">
      <w:pPr>
        <w:pStyle w:val="a6"/>
        <w:numPr>
          <w:ilvl w:val="0"/>
          <w:numId w:val="2"/>
        </w:numPr>
        <w:shd w:val="clear" w:color="auto" w:fill="FFFFFF"/>
        <w:tabs>
          <w:tab w:val="left" w:pos="851"/>
        </w:tabs>
        <w:spacing w:after="0" w:line="240" w:lineRule="auto"/>
        <w:ind w:left="0" w:firstLine="567"/>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b/>
          <w:bCs/>
          <w:sz w:val="24"/>
          <w:szCs w:val="24"/>
          <w:lang w:eastAsia="ru-RU"/>
        </w:rPr>
        <w:t>Описание объекта закупки</w:t>
      </w:r>
    </w:p>
    <w:tbl>
      <w:tblPr>
        <w:tblW w:w="10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266"/>
        <w:gridCol w:w="703"/>
        <w:gridCol w:w="812"/>
        <w:gridCol w:w="1155"/>
        <w:gridCol w:w="1659"/>
      </w:tblGrid>
      <w:tr w:rsidR="00A6595F" w:rsidRPr="00831E72" w14:paraId="4F6D08D1" w14:textId="77777777" w:rsidTr="00DB128C">
        <w:tc>
          <w:tcPr>
            <w:tcW w:w="541" w:type="dxa"/>
            <w:shd w:val="clear" w:color="auto" w:fill="auto"/>
            <w:vAlign w:val="center"/>
          </w:tcPr>
          <w:p w14:paraId="2D157286"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 п/п</w:t>
            </w:r>
          </w:p>
        </w:tc>
        <w:tc>
          <w:tcPr>
            <w:tcW w:w="5266" w:type="dxa"/>
            <w:shd w:val="clear" w:color="auto" w:fill="auto"/>
            <w:vAlign w:val="center"/>
          </w:tcPr>
          <w:p w14:paraId="2AD7560C"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Наименование товара</w:t>
            </w:r>
          </w:p>
          <w:p w14:paraId="220CDC4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703" w:type="dxa"/>
            <w:shd w:val="clear" w:color="auto" w:fill="auto"/>
            <w:vAlign w:val="center"/>
          </w:tcPr>
          <w:p w14:paraId="626A97E8"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Ед.</w:t>
            </w:r>
          </w:p>
          <w:p w14:paraId="2E52878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812" w:type="dxa"/>
            <w:shd w:val="clear" w:color="auto" w:fill="auto"/>
            <w:vAlign w:val="center"/>
          </w:tcPr>
          <w:p w14:paraId="2F25531B"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Кол</w:t>
            </w:r>
            <w:r>
              <w:rPr>
                <w:rFonts w:ascii="Times New Roman" w:eastAsia="Times New Roman" w:hAnsi="Times New Roman" w:cs="Times New Roman"/>
                <w:sz w:val="24"/>
                <w:szCs w:val="24"/>
                <w:lang w:eastAsia="ru-RU"/>
              </w:rPr>
              <w:t>-</w:t>
            </w:r>
            <w:r w:rsidRPr="00831E72">
              <w:rPr>
                <w:rFonts w:ascii="Times New Roman" w:eastAsia="Times New Roman" w:hAnsi="Times New Roman" w:cs="Times New Roman"/>
                <w:sz w:val="24"/>
                <w:szCs w:val="24"/>
                <w:lang w:eastAsia="ru-RU"/>
              </w:rPr>
              <w:t>во</w:t>
            </w:r>
          </w:p>
          <w:p w14:paraId="45F1F439"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1155" w:type="dxa"/>
            <w:shd w:val="clear" w:color="auto" w:fill="auto"/>
            <w:vAlign w:val="center"/>
          </w:tcPr>
          <w:p w14:paraId="6E32F82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Цена за единицу товара</w:t>
            </w:r>
          </w:p>
        </w:tc>
        <w:tc>
          <w:tcPr>
            <w:tcW w:w="1659" w:type="dxa"/>
            <w:shd w:val="clear" w:color="auto" w:fill="auto"/>
            <w:vAlign w:val="center"/>
          </w:tcPr>
          <w:p w14:paraId="346630DB"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Начальная максимальная цена контракта</w:t>
            </w:r>
          </w:p>
        </w:tc>
      </w:tr>
      <w:tr w:rsidR="001F243A" w:rsidRPr="00831E72" w14:paraId="1BC7ED96" w14:textId="77777777" w:rsidTr="000C1CC7">
        <w:tc>
          <w:tcPr>
            <w:tcW w:w="541" w:type="dxa"/>
            <w:shd w:val="clear" w:color="auto" w:fill="auto"/>
          </w:tcPr>
          <w:p w14:paraId="24F809CD" w14:textId="4E890897" w:rsidR="001F243A" w:rsidRPr="00831E72" w:rsidRDefault="001F243A" w:rsidP="001F243A">
            <w:pPr>
              <w:spacing w:after="0" w:line="240" w:lineRule="auto"/>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5266" w:type="dxa"/>
            <w:shd w:val="clear" w:color="auto" w:fill="auto"/>
          </w:tcPr>
          <w:p w14:paraId="081156CD" w14:textId="796F0007" w:rsidR="00EF0291" w:rsidRPr="00EF0291" w:rsidRDefault="00EF0291" w:rsidP="00EF0291">
            <w:pPr>
              <w:rPr>
                <w:rFonts w:ascii="Times New Roman" w:eastAsia="Times New Roman" w:hAnsi="Times New Roman" w:cs="Times New Roman"/>
                <w:sz w:val="24"/>
                <w:szCs w:val="24"/>
                <w:lang w:eastAsia="ru-RU"/>
              </w:rPr>
            </w:pPr>
            <w:r w:rsidRPr="00EF0291">
              <w:rPr>
                <w:rFonts w:ascii="Times New Roman" w:eastAsia="Times New Roman" w:hAnsi="Times New Roman" w:cs="Times New Roman"/>
                <w:sz w:val="24"/>
                <w:szCs w:val="24"/>
                <w:lang w:eastAsia="ru-RU"/>
              </w:rPr>
              <w:t>Вытяжной шкаф для выполнения химических опытов 1</w:t>
            </w:r>
            <w:r>
              <w:rPr>
                <w:rFonts w:ascii="Times New Roman" w:eastAsia="Times New Roman" w:hAnsi="Times New Roman" w:cs="Times New Roman"/>
                <w:sz w:val="24"/>
                <w:szCs w:val="24"/>
                <w:lang w:eastAsia="ru-RU"/>
              </w:rPr>
              <w:t xml:space="preserve">. </w:t>
            </w:r>
            <w:r w:rsidRPr="00EF0291">
              <w:rPr>
                <w:rFonts w:ascii="Times New Roman" w:eastAsia="Times New Roman" w:hAnsi="Times New Roman" w:cs="Times New Roman"/>
                <w:sz w:val="24"/>
                <w:szCs w:val="24"/>
                <w:lang w:eastAsia="ru-RU"/>
              </w:rPr>
              <w:t>Размер 1800х700х2200. ЛДСП 18 мм. Цвет «светло-серый», кромка полиуретановая, нижняя часть двери купе, верхняя часть стеклянные двери с вертикальным подъёмом с фиксатором. Боковые стенки стекло 4 мм. Мойка искусственный камень. Рабочая поверхность стола и фартук (400 мм) – химически устойчивый пластик, устойчивый к высоким температурам и механическим воздействиям с отверстиями под газовые горелки и мойку. Ручки цвет «алюминий». Ножки регулируемые 50мм.</w:t>
            </w:r>
            <w:r w:rsidRPr="00291B72">
              <w:rPr>
                <w:rFonts w:ascii="Calibri" w:eastAsia="Calibri" w:hAnsi="Calibri"/>
                <w:noProof/>
              </w:rPr>
              <w:t xml:space="preserve"> </w:t>
            </w:r>
          </w:p>
          <w:p w14:paraId="56BF5B5A" w14:textId="56D89103" w:rsidR="006C3128" w:rsidRPr="00831E72" w:rsidRDefault="00EF0291" w:rsidP="006C3128">
            <w:pPr>
              <w:spacing w:after="0" w:line="240" w:lineRule="auto"/>
              <w:jc w:val="center"/>
              <w:rPr>
                <w:rFonts w:ascii="Times New Roman" w:eastAsia="Times New Roman" w:hAnsi="Times New Roman" w:cs="Times New Roman"/>
                <w:sz w:val="24"/>
                <w:szCs w:val="24"/>
                <w:lang w:eastAsia="ru-RU"/>
              </w:rPr>
            </w:pPr>
            <w:r w:rsidRPr="00291B72">
              <w:rPr>
                <w:rFonts w:ascii="Calibri" w:eastAsia="Calibri" w:hAnsi="Calibri"/>
                <w:noProof/>
              </w:rPr>
              <w:drawing>
                <wp:inline distT="0" distB="0" distL="0" distR="0" wp14:anchorId="4D3FF668" wp14:editId="55B00B26">
                  <wp:extent cx="1800225" cy="2076450"/>
                  <wp:effectExtent l="0" t="0" r="9525" b="0"/>
                  <wp:docPr id="920843582"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225" cy="2076450"/>
                          </a:xfrm>
                          <a:prstGeom prst="rect">
                            <a:avLst/>
                          </a:prstGeom>
                          <a:noFill/>
                          <a:ln>
                            <a:noFill/>
                          </a:ln>
                        </pic:spPr>
                      </pic:pic>
                    </a:graphicData>
                  </a:graphic>
                </wp:inline>
              </w:drawing>
            </w:r>
          </w:p>
        </w:tc>
        <w:tc>
          <w:tcPr>
            <w:tcW w:w="703" w:type="dxa"/>
            <w:shd w:val="clear" w:color="auto" w:fill="auto"/>
            <w:vAlign w:val="center"/>
          </w:tcPr>
          <w:p w14:paraId="06207187" w14:textId="77777777" w:rsidR="001F243A" w:rsidRPr="00831E72" w:rsidRDefault="001F243A" w:rsidP="001F243A">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25AFF5C0" w14:textId="1380A1B7" w:rsidR="001F243A" w:rsidRPr="00831E72" w:rsidRDefault="00EF0291"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6A7398F2" w14:textId="1307874F" w:rsidR="001F243A" w:rsidRPr="00831E72" w:rsidRDefault="0016557C"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20525,00</w:t>
            </w:r>
          </w:p>
        </w:tc>
        <w:tc>
          <w:tcPr>
            <w:tcW w:w="1659" w:type="dxa"/>
            <w:shd w:val="clear" w:color="auto" w:fill="auto"/>
            <w:vAlign w:val="center"/>
          </w:tcPr>
          <w:p w14:paraId="6FBF5FB7" w14:textId="58B63F71" w:rsidR="001F243A" w:rsidRPr="00037F7B" w:rsidRDefault="0016557C"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184725,00</w:t>
            </w:r>
          </w:p>
        </w:tc>
      </w:tr>
      <w:tr w:rsidR="001F243A" w:rsidRPr="00831E72" w14:paraId="1022898C" w14:textId="77777777" w:rsidTr="000C1CC7">
        <w:tc>
          <w:tcPr>
            <w:tcW w:w="541" w:type="dxa"/>
            <w:shd w:val="clear" w:color="auto" w:fill="auto"/>
          </w:tcPr>
          <w:p w14:paraId="144A86F5" w14:textId="07D3419E" w:rsidR="001F243A" w:rsidRPr="00831E72" w:rsidRDefault="001F243A" w:rsidP="001F2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266" w:type="dxa"/>
            <w:shd w:val="clear" w:color="auto" w:fill="auto"/>
          </w:tcPr>
          <w:p w14:paraId="6EDD9B1D" w14:textId="1BEB5BC9" w:rsidR="0016557C" w:rsidRPr="0016557C" w:rsidRDefault="0016557C" w:rsidP="0016557C">
            <w:pPr>
              <w:rPr>
                <w:rFonts w:ascii="Times New Roman" w:eastAsia="Times New Roman" w:hAnsi="Times New Roman" w:cs="Times New Roman"/>
                <w:sz w:val="24"/>
                <w:szCs w:val="24"/>
                <w:lang w:eastAsia="ru-RU"/>
              </w:rPr>
            </w:pPr>
            <w:r w:rsidRPr="0016557C">
              <w:rPr>
                <w:rFonts w:ascii="Times New Roman" w:eastAsia="Times New Roman" w:hAnsi="Times New Roman" w:cs="Times New Roman"/>
                <w:sz w:val="24"/>
                <w:szCs w:val="24"/>
                <w:lang w:eastAsia="ru-RU"/>
              </w:rPr>
              <w:t>Вытяжной шкаф для выполнения химических опытов 2</w:t>
            </w:r>
            <w:r>
              <w:rPr>
                <w:rFonts w:ascii="Times New Roman" w:eastAsia="Times New Roman" w:hAnsi="Times New Roman" w:cs="Times New Roman"/>
                <w:sz w:val="24"/>
                <w:szCs w:val="24"/>
                <w:lang w:eastAsia="ru-RU"/>
              </w:rPr>
              <w:t xml:space="preserve">. </w:t>
            </w:r>
            <w:r w:rsidRPr="0016557C">
              <w:rPr>
                <w:rFonts w:ascii="Times New Roman" w:eastAsia="Times New Roman" w:hAnsi="Times New Roman" w:cs="Times New Roman"/>
                <w:sz w:val="24"/>
                <w:szCs w:val="24"/>
                <w:lang w:eastAsia="ru-RU"/>
              </w:rPr>
              <w:t xml:space="preserve">Размер 1800х700х2200. ЛДСП 18 мм. Цвет «светло-серый», кромка полиуретановая, нижняя часть двери купе, верхняя часть </w:t>
            </w:r>
            <w:r w:rsidRPr="0016557C">
              <w:rPr>
                <w:rFonts w:ascii="Times New Roman" w:eastAsia="Times New Roman" w:hAnsi="Times New Roman" w:cs="Times New Roman"/>
                <w:sz w:val="24"/>
                <w:szCs w:val="24"/>
                <w:lang w:eastAsia="ru-RU"/>
              </w:rPr>
              <w:lastRenderedPageBreak/>
              <w:t>стеклянные двери с вертикальным подъёмом с фиксатором. Боковые стенки стекло 4 мм. Рабочая поверхность стола и фартук (400 мм) – химически устойчивый пластик, устойчивый к высоким температурам и механическим воздействиям. Ручки цвет «алюминий». Ножки регулируемые 50мм.</w:t>
            </w:r>
          </w:p>
          <w:p w14:paraId="0A282991" w14:textId="69A94EF8" w:rsidR="006C3128" w:rsidRPr="00401957" w:rsidRDefault="0016557C" w:rsidP="0016557C">
            <w:pPr>
              <w:spacing w:after="0" w:line="240" w:lineRule="auto"/>
              <w:jc w:val="center"/>
              <w:rPr>
                <w:rFonts w:ascii="Times New Roman" w:eastAsia="Times New Roman" w:hAnsi="Times New Roman" w:cs="Times New Roman"/>
                <w:sz w:val="24"/>
                <w:szCs w:val="24"/>
                <w:lang w:eastAsia="ru-RU"/>
              </w:rPr>
            </w:pPr>
            <w:r w:rsidRPr="00291B72">
              <w:rPr>
                <w:rFonts w:ascii="Calibri" w:eastAsia="Calibri" w:hAnsi="Calibri"/>
                <w:noProof/>
              </w:rPr>
              <w:drawing>
                <wp:inline distT="0" distB="0" distL="0" distR="0" wp14:anchorId="1F4768C5" wp14:editId="118B1DE5">
                  <wp:extent cx="2009775" cy="2009775"/>
                  <wp:effectExtent l="0" t="0" r="9525" b="9525"/>
                  <wp:docPr id="931837741" name="Рисунок 2" descr="Шкаф вытяжной модульный демонстрационный серии ШВМ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каф вытяжной модульный демонстрационный серии ШВМ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inline>
              </w:drawing>
            </w:r>
          </w:p>
        </w:tc>
        <w:tc>
          <w:tcPr>
            <w:tcW w:w="703" w:type="dxa"/>
            <w:shd w:val="clear" w:color="auto" w:fill="auto"/>
            <w:vAlign w:val="center"/>
          </w:tcPr>
          <w:p w14:paraId="41CF5ADF" w14:textId="51C0D20E" w:rsidR="001F243A" w:rsidRPr="00831E72" w:rsidRDefault="001F243A" w:rsidP="001F243A">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lastRenderedPageBreak/>
              <w:t>шт.</w:t>
            </w:r>
          </w:p>
        </w:tc>
        <w:tc>
          <w:tcPr>
            <w:tcW w:w="812" w:type="dxa"/>
            <w:shd w:val="clear" w:color="auto" w:fill="auto"/>
            <w:vAlign w:val="center"/>
          </w:tcPr>
          <w:p w14:paraId="4ADDE385" w14:textId="210682E1" w:rsidR="001F243A" w:rsidRPr="00831E72" w:rsidRDefault="0016557C"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55" w:type="dxa"/>
            <w:tcBorders>
              <w:top w:val="nil"/>
              <w:left w:val="single" w:sz="4" w:space="0" w:color="auto"/>
              <w:bottom w:val="single" w:sz="4" w:space="0" w:color="auto"/>
              <w:right w:val="single" w:sz="4" w:space="0" w:color="auto"/>
            </w:tcBorders>
            <w:shd w:val="clear" w:color="auto" w:fill="auto"/>
            <w:vAlign w:val="center"/>
          </w:tcPr>
          <w:p w14:paraId="3D6E3C3C" w14:textId="46873678" w:rsidR="001F243A" w:rsidRDefault="0016557C"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18750,00</w:t>
            </w:r>
          </w:p>
        </w:tc>
        <w:tc>
          <w:tcPr>
            <w:tcW w:w="1659" w:type="dxa"/>
            <w:shd w:val="clear" w:color="auto" w:fill="auto"/>
            <w:vAlign w:val="center"/>
          </w:tcPr>
          <w:p w14:paraId="4909983F" w14:textId="2A964952" w:rsidR="001F243A" w:rsidRPr="00037F7B" w:rsidRDefault="0016557C"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112500,00</w:t>
            </w:r>
          </w:p>
        </w:tc>
      </w:tr>
      <w:tr w:rsidR="004765F3" w:rsidRPr="004765F3" w14:paraId="52720509" w14:textId="77777777" w:rsidTr="00DB128C">
        <w:tc>
          <w:tcPr>
            <w:tcW w:w="541" w:type="dxa"/>
            <w:shd w:val="clear" w:color="auto" w:fill="auto"/>
          </w:tcPr>
          <w:p w14:paraId="501765C9" w14:textId="77777777" w:rsidR="004765F3" w:rsidRPr="00535EB9" w:rsidRDefault="004765F3" w:rsidP="004765F3">
            <w:pPr>
              <w:spacing w:after="0" w:line="240" w:lineRule="auto"/>
              <w:rPr>
                <w:rFonts w:ascii="Times New Roman" w:eastAsia="Times New Roman" w:hAnsi="Times New Roman" w:cs="Times New Roman"/>
                <w:b/>
                <w:bCs/>
                <w:sz w:val="24"/>
                <w:szCs w:val="24"/>
                <w:lang w:eastAsia="ru-RU"/>
              </w:rPr>
            </w:pPr>
          </w:p>
        </w:tc>
        <w:tc>
          <w:tcPr>
            <w:tcW w:w="5266" w:type="dxa"/>
            <w:shd w:val="clear" w:color="auto" w:fill="auto"/>
          </w:tcPr>
          <w:p w14:paraId="2CA8BBFE" w14:textId="77777777" w:rsidR="004765F3" w:rsidRPr="004765F3" w:rsidRDefault="004765F3" w:rsidP="004765F3">
            <w:pPr>
              <w:spacing w:after="0" w:line="240" w:lineRule="auto"/>
              <w:rPr>
                <w:rFonts w:ascii="Times New Roman" w:eastAsia="Times New Roman" w:hAnsi="Times New Roman" w:cs="Times New Roman"/>
                <w:b/>
                <w:bCs/>
                <w:sz w:val="24"/>
                <w:szCs w:val="24"/>
                <w:lang w:eastAsia="ru-RU"/>
              </w:rPr>
            </w:pPr>
            <w:r w:rsidRPr="004765F3">
              <w:rPr>
                <w:rFonts w:ascii="Times New Roman" w:eastAsia="Times New Roman" w:hAnsi="Times New Roman" w:cs="Times New Roman"/>
                <w:b/>
                <w:bCs/>
                <w:sz w:val="24"/>
                <w:szCs w:val="24"/>
                <w:lang w:eastAsia="ru-RU"/>
              </w:rPr>
              <w:t>Итого</w:t>
            </w:r>
          </w:p>
        </w:tc>
        <w:tc>
          <w:tcPr>
            <w:tcW w:w="703" w:type="dxa"/>
            <w:shd w:val="clear" w:color="auto" w:fill="auto"/>
          </w:tcPr>
          <w:p w14:paraId="6040CF4C" w14:textId="77777777" w:rsidR="004765F3" w:rsidRPr="004765F3" w:rsidRDefault="004765F3" w:rsidP="004765F3">
            <w:pPr>
              <w:spacing w:after="0" w:line="240" w:lineRule="auto"/>
              <w:rPr>
                <w:rFonts w:ascii="Times New Roman" w:eastAsia="Times New Roman" w:hAnsi="Times New Roman" w:cs="Times New Roman"/>
                <w:b/>
                <w:bCs/>
                <w:sz w:val="24"/>
                <w:szCs w:val="24"/>
                <w:lang w:eastAsia="ru-RU"/>
              </w:rPr>
            </w:pPr>
          </w:p>
        </w:tc>
        <w:tc>
          <w:tcPr>
            <w:tcW w:w="812" w:type="dxa"/>
            <w:shd w:val="clear" w:color="auto" w:fill="auto"/>
          </w:tcPr>
          <w:p w14:paraId="315D7026" w14:textId="77777777" w:rsidR="004765F3" w:rsidRPr="004765F3" w:rsidRDefault="004765F3" w:rsidP="004765F3">
            <w:pPr>
              <w:spacing w:after="0" w:line="240" w:lineRule="auto"/>
              <w:rPr>
                <w:rFonts w:ascii="Times New Roman" w:eastAsia="Times New Roman" w:hAnsi="Times New Roman" w:cs="Times New Roman"/>
                <w:b/>
                <w:bCs/>
                <w:sz w:val="24"/>
                <w:szCs w:val="24"/>
                <w:lang w:eastAsia="ru-RU"/>
              </w:rPr>
            </w:pPr>
          </w:p>
        </w:tc>
        <w:tc>
          <w:tcPr>
            <w:tcW w:w="1155" w:type="dxa"/>
            <w:shd w:val="clear" w:color="auto" w:fill="auto"/>
          </w:tcPr>
          <w:p w14:paraId="68A43DF7" w14:textId="77777777" w:rsidR="004765F3" w:rsidRPr="004765F3" w:rsidRDefault="004765F3" w:rsidP="004765F3">
            <w:pPr>
              <w:spacing w:after="0" w:line="240" w:lineRule="auto"/>
              <w:jc w:val="center"/>
              <w:rPr>
                <w:rFonts w:ascii="Times New Roman" w:eastAsia="Times New Roman" w:hAnsi="Times New Roman" w:cs="Times New Roman"/>
                <w:b/>
                <w:bCs/>
                <w:sz w:val="24"/>
                <w:szCs w:val="24"/>
                <w:lang w:eastAsia="ru-RU"/>
              </w:rPr>
            </w:pPr>
          </w:p>
        </w:tc>
        <w:tc>
          <w:tcPr>
            <w:tcW w:w="1659" w:type="dxa"/>
            <w:shd w:val="clear" w:color="auto" w:fill="auto"/>
          </w:tcPr>
          <w:p w14:paraId="7FEA169A" w14:textId="14E04C82" w:rsidR="004765F3" w:rsidRPr="004765F3" w:rsidRDefault="0016557C" w:rsidP="004765F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297225</w:t>
            </w:r>
            <w:r w:rsidR="004765F3" w:rsidRPr="004765F3">
              <w:rPr>
                <w:rFonts w:ascii="Times New Roman" w:eastAsia="Times New Roman" w:hAnsi="Times New Roman" w:cs="Times New Roman"/>
                <w:b/>
                <w:bCs/>
                <w:sz w:val="24"/>
                <w:szCs w:val="24"/>
                <w:lang w:eastAsia="ru-RU"/>
              </w:rPr>
              <w:t>,00</w:t>
            </w:r>
          </w:p>
        </w:tc>
      </w:tr>
    </w:tbl>
    <w:p w14:paraId="0468E4DC" w14:textId="77777777" w:rsidR="007E1295" w:rsidRPr="004765F3" w:rsidRDefault="007E1295" w:rsidP="00F07B29">
      <w:pPr>
        <w:shd w:val="clear" w:color="auto" w:fill="FFFFFF"/>
        <w:spacing w:after="0" w:line="240" w:lineRule="auto"/>
        <w:rPr>
          <w:rFonts w:ascii="Times New Roman" w:eastAsia="Times New Roman" w:hAnsi="Times New Roman" w:cs="Times New Roman"/>
          <w:b/>
          <w:bCs/>
          <w:sz w:val="24"/>
          <w:szCs w:val="24"/>
          <w:lang w:eastAsia="ru-RU"/>
        </w:rPr>
      </w:pPr>
    </w:p>
    <w:p w14:paraId="340F1AD5" w14:textId="77777777" w:rsidR="004A2588" w:rsidRPr="004765F3" w:rsidRDefault="005F02A5" w:rsidP="00F07B29">
      <w:pPr>
        <w:pStyle w:val="a6"/>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4765F3">
        <w:rPr>
          <w:rFonts w:ascii="Times New Roman" w:eastAsia="Times New Roman" w:hAnsi="Times New Roman" w:cs="Times New Roman"/>
          <w:b/>
          <w:bCs/>
          <w:sz w:val="24"/>
          <w:szCs w:val="24"/>
          <w:lang w:eastAsia="ru-RU"/>
        </w:rPr>
        <w:t>Начальная (максимальная) цена контракта</w:t>
      </w:r>
      <w:r w:rsidRPr="004765F3">
        <w:rPr>
          <w:rFonts w:ascii="Times New Roman" w:eastAsia="Times New Roman" w:hAnsi="Times New Roman" w:cs="Times New Roman"/>
          <w:sz w:val="24"/>
          <w:szCs w:val="24"/>
          <w:lang w:eastAsia="ru-RU"/>
        </w:rPr>
        <w:t>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w:t>
      </w:r>
      <w:r w:rsidR="007D3EF3" w:rsidRPr="004765F3">
        <w:rPr>
          <w:rFonts w:ascii="Times New Roman" w:eastAsia="Times New Roman" w:hAnsi="Times New Roman" w:cs="Times New Roman"/>
          <w:sz w:val="24"/>
          <w:szCs w:val="24"/>
          <w:lang w:eastAsia="ru-RU"/>
        </w:rPr>
        <w:t>е</w:t>
      </w:r>
      <w:r w:rsidRPr="004765F3">
        <w:rPr>
          <w:rFonts w:ascii="Times New Roman" w:eastAsia="Times New Roman" w:hAnsi="Times New Roman" w:cs="Times New Roman"/>
          <w:sz w:val="24"/>
          <w:szCs w:val="24"/>
          <w:lang w:eastAsia="ru-RU"/>
        </w:rPr>
        <w:t>»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420E6909" w14:textId="64FB4BDA" w:rsidR="004A2588" w:rsidRPr="00F07B29" w:rsidRDefault="004A2588" w:rsidP="00F07B29">
      <w:pPr>
        <w:pStyle w:val="a6"/>
        <w:shd w:val="clear" w:color="auto" w:fill="FFFFFF"/>
        <w:tabs>
          <w:tab w:val="left" w:pos="851"/>
        </w:tabs>
        <w:spacing w:after="0" w:line="240" w:lineRule="auto"/>
        <w:ind w:left="0" w:firstLine="567"/>
        <w:jc w:val="both"/>
        <w:rPr>
          <w:rFonts w:ascii="Times New Roman" w:eastAsia="Times New Roman" w:hAnsi="Times New Roman" w:cs="Times New Roman"/>
          <w:b/>
          <w:bCs/>
          <w:sz w:val="24"/>
          <w:szCs w:val="24"/>
          <w:lang w:eastAsia="ru-RU"/>
        </w:rPr>
      </w:pPr>
      <w:r w:rsidRPr="004765F3">
        <w:rPr>
          <w:rFonts w:ascii="Times New Roman" w:eastAsia="Times New Roman" w:hAnsi="Times New Roman" w:cs="Times New Roman"/>
          <w:sz w:val="24"/>
          <w:szCs w:val="24"/>
          <w:lang w:eastAsia="ru-RU"/>
        </w:rPr>
        <w:t xml:space="preserve">Начальная (максимальная) цена контракта </w:t>
      </w:r>
      <w:r w:rsidRPr="004765F3">
        <w:rPr>
          <w:rFonts w:ascii="Times New Roman" w:eastAsia="Times New Roman" w:hAnsi="Times New Roman" w:cs="Times New Roman"/>
          <w:b/>
          <w:bCs/>
          <w:sz w:val="24"/>
          <w:szCs w:val="24"/>
          <w:lang w:eastAsia="ru-RU"/>
        </w:rPr>
        <w:t xml:space="preserve">составляет </w:t>
      </w:r>
      <w:r w:rsidR="0016557C">
        <w:rPr>
          <w:rFonts w:ascii="Times New Roman" w:eastAsia="Times New Roman" w:hAnsi="Times New Roman" w:cs="Times New Roman"/>
          <w:b/>
          <w:bCs/>
          <w:sz w:val="24"/>
          <w:szCs w:val="24"/>
          <w:lang w:eastAsia="ru-RU"/>
        </w:rPr>
        <w:t>297225</w:t>
      </w:r>
      <w:r w:rsidR="00226DE3" w:rsidRPr="004765F3">
        <w:rPr>
          <w:rFonts w:ascii="Times New Roman" w:eastAsia="Times New Roman" w:hAnsi="Times New Roman" w:cs="Times New Roman"/>
          <w:b/>
          <w:bCs/>
          <w:sz w:val="24"/>
          <w:szCs w:val="24"/>
          <w:lang w:eastAsia="ru-RU"/>
        </w:rPr>
        <w:t>,</w:t>
      </w:r>
      <w:r w:rsidR="001F243A" w:rsidRPr="004765F3">
        <w:rPr>
          <w:rFonts w:ascii="Times New Roman" w:eastAsia="Times New Roman" w:hAnsi="Times New Roman" w:cs="Times New Roman"/>
          <w:b/>
          <w:bCs/>
          <w:sz w:val="24"/>
          <w:szCs w:val="24"/>
          <w:lang w:eastAsia="ru-RU"/>
        </w:rPr>
        <w:t>0</w:t>
      </w:r>
      <w:r w:rsidR="00226DE3" w:rsidRPr="004765F3">
        <w:rPr>
          <w:rFonts w:ascii="Times New Roman" w:eastAsia="Times New Roman" w:hAnsi="Times New Roman" w:cs="Times New Roman"/>
          <w:b/>
          <w:bCs/>
          <w:sz w:val="24"/>
          <w:szCs w:val="24"/>
          <w:lang w:eastAsia="ru-RU"/>
        </w:rPr>
        <w:t>0</w:t>
      </w:r>
      <w:r w:rsidRPr="00F07B29">
        <w:rPr>
          <w:rFonts w:ascii="Times New Roman" w:eastAsia="Times New Roman" w:hAnsi="Times New Roman" w:cs="Times New Roman"/>
          <w:b/>
          <w:bCs/>
          <w:sz w:val="24"/>
          <w:szCs w:val="24"/>
          <w:lang w:eastAsia="ru-RU"/>
        </w:rPr>
        <w:t xml:space="preserve"> рубля (ей) Приднестровской Молдавской Республики.</w:t>
      </w:r>
    </w:p>
    <w:p w14:paraId="021CCDE5" w14:textId="77777777" w:rsidR="004A2588" w:rsidRPr="00F07B29" w:rsidRDefault="004A2588"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E0C75C2" w14:textId="2D6B3061" w:rsidR="005F02A5" w:rsidRPr="00F07B29" w:rsidRDefault="00537495" w:rsidP="00F07B2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b/>
          <w:bCs/>
          <w:sz w:val="24"/>
          <w:szCs w:val="24"/>
          <w:lang w:eastAsia="ru-RU"/>
        </w:rPr>
        <w:t>3.</w:t>
      </w:r>
      <w:r w:rsidR="005F02A5" w:rsidRPr="00F07B29">
        <w:rPr>
          <w:rFonts w:ascii="Times New Roman" w:eastAsia="Times New Roman" w:hAnsi="Times New Roman" w:cs="Times New Roman"/>
          <w:b/>
          <w:bCs/>
          <w:sz w:val="24"/>
          <w:szCs w:val="24"/>
          <w:lang w:eastAsia="ru-RU"/>
        </w:rPr>
        <w:t> Условия контракта</w:t>
      </w:r>
    </w:p>
    <w:p w14:paraId="2F0E5FD4" w14:textId="3F8CC206"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Перечень необходимых условий и гарантий, подлежащих включению в контракт, определяется в статье 24 Закона </w:t>
      </w:r>
      <w:bookmarkStart w:id="3" w:name="_Hlk144474586"/>
      <w:r w:rsidRPr="00F07B29">
        <w:rPr>
          <w:rFonts w:ascii="Times New Roman" w:eastAsia="Times New Roman" w:hAnsi="Times New Roman" w:cs="Times New Roman"/>
          <w:sz w:val="24"/>
          <w:szCs w:val="24"/>
          <w:lang w:eastAsia="ru-RU"/>
        </w:rPr>
        <w:t>Приднестровской Молдавской Республики «О закупках в Приднестровской Молдавской Республик</w:t>
      </w:r>
      <w:r w:rsidR="007D3EF3" w:rsidRPr="00F07B29">
        <w:rPr>
          <w:rFonts w:ascii="Times New Roman" w:eastAsia="Times New Roman" w:hAnsi="Times New Roman" w:cs="Times New Roman"/>
          <w:sz w:val="24"/>
          <w:szCs w:val="24"/>
          <w:lang w:eastAsia="ru-RU"/>
        </w:rPr>
        <w:t>е</w:t>
      </w:r>
      <w:r w:rsidRPr="00F07B29">
        <w:rPr>
          <w:rFonts w:ascii="Times New Roman" w:eastAsia="Times New Roman" w:hAnsi="Times New Roman" w:cs="Times New Roman"/>
          <w:sz w:val="24"/>
          <w:szCs w:val="24"/>
          <w:lang w:eastAsia="ru-RU"/>
        </w:rPr>
        <w:t>»</w:t>
      </w:r>
      <w:bookmarkEnd w:id="3"/>
      <w:r w:rsidRPr="00F07B29">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15FC4603" w14:textId="5A788C51" w:rsidR="008E4D99" w:rsidRPr="00F07B29" w:rsidRDefault="008E4D99"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на</w:t>
      </w:r>
      <w:r w:rsidR="00285F8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условиях</w:t>
      </w:r>
      <w:r w:rsidR="00285F89"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w:t>
      </w:r>
    </w:p>
    <w:p w14:paraId="16EAFA9D" w14:textId="4F9D1D42" w:rsidR="00285F89" w:rsidRPr="00F07B29" w:rsidRDefault="00285F89"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Цена контракта является твердой и определена на весь срок исполнения контракта.</w:t>
      </w:r>
      <w:r w:rsidR="00B37B51" w:rsidRPr="00F07B29">
        <w:rPr>
          <w:rFonts w:ascii="Times New Roman" w:eastAsia="Times New Roman" w:hAnsi="Times New Roman" w:cs="Times New Roman"/>
          <w:sz w:val="24"/>
          <w:szCs w:val="24"/>
          <w:lang w:eastAsia="ru-RU"/>
        </w:rPr>
        <w:t xml:space="preserve"> Изменение условий контракта допускаются по соглашению сторон в случаях, предусмотренных статьей 51 Закона Приднестровской Молдавской Республики «О закупках в Приднестровской Молдавской Республике».</w:t>
      </w:r>
    </w:p>
    <w:p w14:paraId="7292828F" w14:textId="6D4624A7" w:rsidR="00B37B51" w:rsidRPr="00F07B29" w:rsidRDefault="00B37B51"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Проект контракта опубликован на сайте Государственного образовательного учреждения «Приднестровский государственный университет имени Т.Г. Шевченко» и является неотъемлемой частью документации о проведении запроса предложений.</w:t>
      </w:r>
    </w:p>
    <w:p w14:paraId="613428A0" w14:textId="3502C655"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Требования к содержанию заявки на участие в </w:t>
      </w:r>
      <w:r w:rsidR="00A51B1B" w:rsidRPr="00F07B29">
        <w:rPr>
          <w:rFonts w:ascii="Times New Roman" w:eastAsia="Times New Roman" w:hAnsi="Times New Roman" w:cs="Times New Roman"/>
          <w:b/>
          <w:bCs/>
          <w:sz w:val="24"/>
          <w:szCs w:val="24"/>
          <w:lang w:eastAsia="ru-RU"/>
        </w:rPr>
        <w:t>запросе предложений</w:t>
      </w:r>
    </w:p>
    <w:p w14:paraId="5E6D019D" w14:textId="2C196B94" w:rsidR="00E9737B" w:rsidRPr="00F07B29" w:rsidRDefault="005F02A5" w:rsidP="00F07B29">
      <w:pPr>
        <w:spacing w:line="240" w:lineRule="auto"/>
        <w:ind w:firstLine="567"/>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lastRenderedPageBreak/>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указанных в пункте 2 Приложения к Распоряжению № 198р.</w:t>
      </w:r>
      <w:r w:rsidR="00285F89" w:rsidRPr="00F07B29">
        <w:rPr>
          <w:rFonts w:ascii="Times New Roman" w:hAnsi="Times New Roman" w:cs="Times New Roman"/>
          <w:sz w:val="24"/>
          <w:szCs w:val="24"/>
        </w:rPr>
        <w:t xml:space="preserve"> Заявки на участие в запросе предложений подаются в письменной форме. Все листы поданной в письменной форме заявки должны быть прошиты пронумерованы и запечатаны в конверте, не позволяющем просматривать содержание заявки до момента её вскрытия.</w:t>
      </w:r>
    </w:p>
    <w:p w14:paraId="7B013D51" w14:textId="3FDB8EBC" w:rsidR="005F02A5" w:rsidRPr="00F07B29" w:rsidRDefault="005F02A5" w:rsidP="00F07B29">
      <w:pPr>
        <w:pStyle w:val="a6"/>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Порядок проведения </w:t>
      </w:r>
      <w:r w:rsidR="00A51B1B" w:rsidRPr="00F07B29">
        <w:rPr>
          <w:rFonts w:ascii="Times New Roman" w:eastAsia="Times New Roman" w:hAnsi="Times New Roman" w:cs="Times New Roman"/>
          <w:b/>
          <w:bCs/>
          <w:sz w:val="24"/>
          <w:szCs w:val="24"/>
          <w:lang w:eastAsia="ru-RU"/>
        </w:rPr>
        <w:t>запроса предложений</w:t>
      </w:r>
    </w:p>
    <w:p w14:paraId="3B343DD2" w14:textId="33945565" w:rsidR="00E9737B" w:rsidRPr="00F07B29" w:rsidRDefault="00E9737B"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день, во время и в месте, которое указано в извещении о проведении запроса предложений, непосредственно перед вскрытием конвертов с заявками, заказчик объявляет присутствующим участникам при вскрытии этих конвертов, о возможности изменения или отзыва поданных заявок.  </w:t>
      </w:r>
    </w:p>
    <w:p w14:paraId="799A39D1" w14:textId="7E832872"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предостав</w:t>
      </w:r>
      <w:r w:rsidR="00E9737B" w:rsidRPr="00F07B29">
        <w:rPr>
          <w:rFonts w:ascii="Times New Roman" w:eastAsia="Times New Roman" w:hAnsi="Times New Roman" w:cs="Times New Roman"/>
          <w:sz w:val="24"/>
          <w:szCs w:val="24"/>
          <w:lang w:eastAsia="ru-RU"/>
        </w:rPr>
        <w:t>ляет</w:t>
      </w:r>
      <w:r w:rsidRPr="00F07B29">
        <w:rPr>
          <w:rFonts w:ascii="Times New Roman" w:eastAsia="Times New Roman" w:hAnsi="Times New Roman" w:cs="Times New Roman"/>
          <w:sz w:val="24"/>
          <w:szCs w:val="24"/>
          <w:lang w:eastAsia="ru-RU"/>
        </w:rPr>
        <w:t xml:space="preserve"> всем участникам запроса предложений, подавшим заявки, возможность присутствовать при вскрытии конвертов с заявками</w:t>
      </w:r>
      <w:r w:rsidR="004B144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а также при оглашении заявки, содержащей лучшие условия исполнения контракта.</w:t>
      </w:r>
    </w:p>
    <w:p w14:paraId="2CA90E9F" w14:textId="427C980A"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w:t>
      </w:r>
      <w:r w:rsidR="004B1449" w:rsidRPr="00F07B29">
        <w:rPr>
          <w:rFonts w:ascii="Times New Roman" w:eastAsia="Times New Roman" w:hAnsi="Times New Roman" w:cs="Times New Roman"/>
          <w:sz w:val="24"/>
          <w:szCs w:val="24"/>
          <w:lang w:eastAsia="ru-RU"/>
        </w:rPr>
        <w:t>.</w:t>
      </w:r>
    </w:p>
    <w:p w14:paraId="6CA2C1CD"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AF1BFB9"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754E58F"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3EF7987C" w14:textId="6721D3A0"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r w:rsidR="004B1449" w:rsidRPr="00F07B29">
        <w:rPr>
          <w:rFonts w:ascii="Times New Roman" w:eastAsia="Times New Roman" w:hAnsi="Times New Roman" w:cs="Times New Roman"/>
          <w:sz w:val="24"/>
          <w:szCs w:val="24"/>
          <w:lang w:eastAsia="ru-RU"/>
        </w:rPr>
        <w:t>.</w:t>
      </w:r>
    </w:p>
    <w:p w14:paraId="3BA1985A"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415E7D3A"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60F6ED50" w14:textId="0EF5E411"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Порядок и срок отзыва заявок на участие в </w:t>
      </w:r>
      <w:r w:rsidR="00A51B1B" w:rsidRPr="00F07B29">
        <w:rPr>
          <w:rFonts w:ascii="Times New Roman" w:eastAsia="Times New Roman" w:hAnsi="Times New Roman" w:cs="Times New Roman"/>
          <w:b/>
          <w:bCs/>
          <w:sz w:val="24"/>
          <w:szCs w:val="24"/>
          <w:lang w:eastAsia="ru-RU"/>
        </w:rPr>
        <w:t>запросе предложений</w:t>
      </w:r>
    </w:p>
    <w:p w14:paraId="7BFB0EB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Участник запроса предложений вправе письменно отозвать свою заявку до истечения срока подачи заявок с учетом положений Закона.</w:t>
      </w:r>
    </w:p>
    <w:p w14:paraId="696FAD6F"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14:paraId="7C5D7561" w14:textId="31AA4089"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w:t>
      </w:r>
      <w:r w:rsidRPr="00F07B29">
        <w:rPr>
          <w:rFonts w:ascii="Times New Roman" w:eastAsia="Times New Roman" w:hAnsi="Times New Roman" w:cs="Times New Roman"/>
          <w:sz w:val="24"/>
          <w:szCs w:val="24"/>
          <w:lang w:eastAsia="ru-RU"/>
        </w:rPr>
        <w:lastRenderedPageBreak/>
        <w:t>объявить присутствующим участникам при вскрытии этих конвертов о возможности отзыва поданных заявок.</w:t>
      </w:r>
    </w:p>
    <w:p w14:paraId="286D065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99849D5"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62556C9C" w14:textId="38556322" w:rsidR="005F02A5" w:rsidRPr="00F07B29" w:rsidRDefault="005F02A5" w:rsidP="00F07B29">
      <w:pPr>
        <w:pStyle w:val="a6"/>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Заключение контракта с победителем </w:t>
      </w:r>
      <w:r w:rsidR="00A51B1B" w:rsidRPr="00F07B29">
        <w:rPr>
          <w:rFonts w:ascii="Times New Roman" w:eastAsia="Times New Roman" w:hAnsi="Times New Roman" w:cs="Times New Roman"/>
          <w:b/>
          <w:bCs/>
          <w:sz w:val="24"/>
          <w:szCs w:val="24"/>
          <w:lang w:eastAsia="ru-RU"/>
        </w:rPr>
        <w:t>запроса предложений</w:t>
      </w:r>
    </w:p>
    <w:p w14:paraId="15C63270" w14:textId="77777777" w:rsidR="007E38E7" w:rsidRPr="00F07B29" w:rsidRDefault="005F02A5" w:rsidP="00F07B29">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r w:rsidR="007E38E7" w:rsidRPr="00F07B29">
        <w:rPr>
          <w:rFonts w:ascii="Times New Roman" w:hAnsi="Times New Roman" w:cs="Times New Roman"/>
          <w:sz w:val="24"/>
          <w:szCs w:val="24"/>
        </w:rPr>
        <w:t xml:space="preserve"> </w:t>
      </w:r>
    </w:p>
    <w:p w14:paraId="02347CCF" w14:textId="5FC34720" w:rsidR="005F02A5" w:rsidRPr="00F07B29" w:rsidRDefault="007E38E7"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w:t>
      </w:r>
    </w:p>
    <w:p w14:paraId="765C0F8B"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44CD4C3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12F0E805" w14:textId="062650A4"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6F053B0" w14:textId="245605EE" w:rsidR="00A54160" w:rsidRPr="00F07B29" w:rsidRDefault="00A54160"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При уклонении победителя запроса предложений от заключения контракта заказчик вправе обратиться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3F01B0BA"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3EE5B027" w14:textId="748EF147"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0CA3A72E" w14:textId="68ACB63B"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r w:rsidR="00880BDA"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при условии, если это было предусмотрено контрактом.</w:t>
      </w:r>
    </w:p>
    <w:p w14:paraId="7D514F79"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3362C4E7"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42E7EF21" w14:textId="34DE346E" w:rsidR="009901A1" w:rsidRPr="00F07B29" w:rsidRDefault="005F02A5" w:rsidP="00F07B29">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Дополнительная информация содержится в</w:t>
      </w:r>
      <w:r w:rsidR="00535EB9" w:rsidRPr="00F07B29">
        <w:rPr>
          <w:rFonts w:ascii="Times New Roman" w:eastAsia="Times New Roman" w:hAnsi="Times New Roman" w:cs="Times New Roman"/>
          <w:sz w:val="24"/>
          <w:szCs w:val="24"/>
          <w:lang w:eastAsia="ru-RU"/>
        </w:rPr>
        <w:t xml:space="preserve"> Извещении о проведении </w:t>
      </w:r>
      <w:r w:rsidR="00A51B1B" w:rsidRPr="00F07B29">
        <w:rPr>
          <w:rFonts w:ascii="Times New Roman" w:eastAsia="Times New Roman" w:hAnsi="Times New Roman" w:cs="Times New Roman"/>
          <w:sz w:val="24"/>
          <w:szCs w:val="24"/>
          <w:lang w:eastAsia="ru-RU"/>
        </w:rPr>
        <w:t>запроса предложений</w:t>
      </w:r>
      <w:r w:rsidR="00535EB9" w:rsidRPr="00F07B29">
        <w:rPr>
          <w:rFonts w:ascii="Times New Roman" w:eastAsia="Times New Roman" w:hAnsi="Times New Roman" w:cs="Times New Roman"/>
          <w:b/>
          <w:bCs/>
          <w:sz w:val="24"/>
          <w:szCs w:val="24"/>
          <w:lang w:eastAsia="ru-RU"/>
        </w:rPr>
        <w:t xml:space="preserve"> </w:t>
      </w:r>
      <w:r w:rsidR="002F5341" w:rsidRPr="002F5341">
        <w:rPr>
          <w:rFonts w:ascii="Times New Roman" w:eastAsia="Times New Roman" w:hAnsi="Times New Roman" w:cs="Times New Roman"/>
          <w:color w:val="333333"/>
          <w:sz w:val="24"/>
          <w:szCs w:val="24"/>
          <w:lang w:eastAsia="ru-RU"/>
        </w:rPr>
        <w:t>на приобретение оборудование для системы видеонаблюдения</w:t>
      </w:r>
      <w:r w:rsidR="00535EB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 xml:space="preserve">опубликованном </w:t>
      </w:r>
      <w:r w:rsidR="000568A3" w:rsidRPr="00F07B29">
        <w:rPr>
          <w:rFonts w:ascii="Times New Roman" w:eastAsia="Times New Roman" w:hAnsi="Times New Roman" w:cs="Times New Roman"/>
          <w:sz w:val="24"/>
          <w:szCs w:val="24"/>
          <w:lang w:eastAsia="ru-RU"/>
        </w:rPr>
        <w:t xml:space="preserve">в единой информационной системе по закупкам </w:t>
      </w:r>
      <w:r w:rsidRPr="00F07B29">
        <w:rPr>
          <w:rFonts w:ascii="Times New Roman" w:eastAsia="Times New Roman" w:hAnsi="Times New Roman" w:cs="Times New Roman"/>
          <w:sz w:val="24"/>
          <w:szCs w:val="24"/>
          <w:lang w:eastAsia="ru-RU"/>
        </w:rPr>
        <w:t>и является неотъемлемой частью настоящей документации.</w:t>
      </w:r>
    </w:p>
    <w:p w14:paraId="2A754FA1" w14:textId="77777777" w:rsidR="009901A1" w:rsidRDefault="009901A1" w:rsidP="00F07B29">
      <w:pPr>
        <w:spacing w:after="0" w:line="240" w:lineRule="auto"/>
        <w:rPr>
          <w:rFonts w:ascii="Times New Roman" w:hAnsi="Times New Roman" w:cs="Times New Roman"/>
          <w:sz w:val="24"/>
          <w:szCs w:val="24"/>
        </w:rPr>
      </w:pPr>
    </w:p>
    <w:p w14:paraId="0294CCD7" w14:textId="77777777" w:rsidR="0016557C" w:rsidRDefault="0016557C" w:rsidP="00F07B29">
      <w:pPr>
        <w:spacing w:after="0" w:line="240" w:lineRule="auto"/>
        <w:rPr>
          <w:rFonts w:ascii="Times New Roman" w:hAnsi="Times New Roman" w:cs="Times New Roman"/>
          <w:sz w:val="24"/>
          <w:szCs w:val="24"/>
        </w:rPr>
      </w:pPr>
    </w:p>
    <w:p w14:paraId="3A7BF42B" w14:textId="77777777" w:rsidR="0016557C" w:rsidRDefault="0016557C" w:rsidP="00F07B29">
      <w:pPr>
        <w:spacing w:after="0" w:line="240" w:lineRule="auto"/>
        <w:rPr>
          <w:rFonts w:ascii="Times New Roman" w:hAnsi="Times New Roman" w:cs="Times New Roman"/>
          <w:sz w:val="24"/>
          <w:szCs w:val="24"/>
        </w:rPr>
      </w:pPr>
    </w:p>
    <w:p w14:paraId="452A1C89" w14:textId="77777777" w:rsidR="0016557C" w:rsidRDefault="0016557C" w:rsidP="00F07B29">
      <w:pPr>
        <w:spacing w:after="0" w:line="240" w:lineRule="auto"/>
        <w:rPr>
          <w:rFonts w:ascii="Times New Roman" w:hAnsi="Times New Roman" w:cs="Times New Roman"/>
          <w:sz w:val="24"/>
          <w:szCs w:val="24"/>
        </w:rPr>
      </w:pPr>
    </w:p>
    <w:p w14:paraId="33A2C8A1" w14:textId="77777777" w:rsidR="0016557C" w:rsidRDefault="0016557C" w:rsidP="00F07B29">
      <w:pPr>
        <w:spacing w:after="0" w:line="240" w:lineRule="auto"/>
        <w:rPr>
          <w:rFonts w:ascii="Times New Roman" w:hAnsi="Times New Roman" w:cs="Times New Roman"/>
          <w:sz w:val="24"/>
          <w:szCs w:val="24"/>
        </w:rPr>
      </w:pPr>
    </w:p>
    <w:p w14:paraId="639453C6" w14:textId="77777777" w:rsidR="0016557C" w:rsidRPr="00F07B29" w:rsidRDefault="0016557C" w:rsidP="00F07B29">
      <w:pPr>
        <w:spacing w:after="0" w:line="240" w:lineRule="auto"/>
        <w:rPr>
          <w:rFonts w:ascii="Times New Roman" w:hAnsi="Times New Roman" w:cs="Times New Roman"/>
          <w:sz w:val="24"/>
          <w:szCs w:val="24"/>
        </w:rPr>
      </w:pPr>
    </w:p>
    <w:p w14:paraId="44D280A4" w14:textId="7901E9E1" w:rsidR="00816AE6" w:rsidRPr="00F07B29" w:rsidRDefault="00816AE6" w:rsidP="00F07B29">
      <w:pPr>
        <w:spacing w:after="0" w:line="240" w:lineRule="auto"/>
        <w:jc w:val="center"/>
        <w:rPr>
          <w:rFonts w:ascii="Times New Roman" w:hAnsi="Times New Roman" w:cs="Times New Roman"/>
          <w:b/>
          <w:bCs/>
          <w:sz w:val="24"/>
          <w:szCs w:val="24"/>
        </w:rPr>
      </w:pPr>
      <w:r w:rsidRPr="00F07B29">
        <w:rPr>
          <w:rFonts w:ascii="Times New Roman" w:hAnsi="Times New Roman" w:cs="Times New Roman"/>
          <w:b/>
          <w:bCs/>
          <w:sz w:val="24"/>
          <w:szCs w:val="24"/>
        </w:rPr>
        <w:lastRenderedPageBreak/>
        <w:t>Извещение</w:t>
      </w:r>
      <w:r w:rsidR="003E20F5" w:rsidRPr="00F07B29">
        <w:rPr>
          <w:rFonts w:ascii="Times New Roman" w:hAnsi="Times New Roman" w:cs="Times New Roman"/>
          <w:b/>
          <w:bCs/>
          <w:sz w:val="24"/>
          <w:szCs w:val="24"/>
        </w:rPr>
        <w:t xml:space="preserve"> о</w:t>
      </w:r>
      <w:r w:rsidR="00BA7E7B" w:rsidRPr="00F07B29">
        <w:rPr>
          <w:rFonts w:ascii="Times New Roman" w:hAnsi="Times New Roman" w:cs="Times New Roman"/>
          <w:b/>
          <w:bCs/>
          <w:sz w:val="24"/>
          <w:szCs w:val="24"/>
        </w:rPr>
        <w:t xml:space="preserve"> </w:t>
      </w:r>
      <w:r w:rsidRPr="00F07B29">
        <w:rPr>
          <w:rFonts w:ascii="Times New Roman" w:hAnsi="Times New Roman" w:cs="Times New Roman"/>
          <w:b/>
          <w:bCs/>
          <w:sz w:val="24"/>
          <w:szCs w:val="24"/>
        </w:rPr>
        <w:t xml:space="preserve">закупки товаров, работ, услуг для обеспечения нужд </w:t>
      </w:r>
    </w:p>
    <w:p w14:paraId="75AD2A6E" w14:textId="160E9D91" w:rsidR="00816AE6" w:rsidRPr="00F07B29" w:rsidRDefault="007E38E7" w:rsidP="00F07B29">
      <w:pPr>
        <w:spacing w:after="0" w:line="240" w:lineRule="auto"/>
        <w:jc w:val="center"/>
        <w:rPr>
          <w:rFonts w:ascii="Times New Roman" w:hAnsi="Times New Roman" w:cs="Times New Roman"/>
          <w:b/>
          <w:bCs/>
          <w:sz w:val="24"/>
          <w:szCs w:val="24"/>
        </w:rPr>
      </w:pPr>
      <w:r w:rsidRPr="00F07B29">
        <w:rPr>
          <w:rFonts w:ascii="Times New Roman" w:hAnsi="Times New Roman" w:cs="Times New Roman"/>
          <w:b/>
          <w:bCs/>
          <w:sz w:val="24"/>
          <w:szCs w:val="24"/>
        </w:rPr>
        <w:t>Государственного образовательно</w:t>
      </w:r>
      <w:r w:rsidR="008F0D23" w:rsidRPr="00F07B29">
        <w:rPr>
          <w:rFonts w:ascii="Times New Roman" w:hAnsi="Times New Roman" w:cs="Times New Roman"/>
          <w:b/>
          <w:bCs/>
          <w:sz w:val="24"/>
          <w:szCs w:val="24"/>
        </w:rPr>
        <w:t>го</w:t>
      </w:r>
      <w:r w:rsidRPr="00F07B29">
        <w:rPr>
          <w:rFonts w:ascii="Times New Roman" w:hAnsi="Times New Roman" w:cs="Times New Roman"/>
          <w:b/>
          <w:bCs/>
          <w:sz w:val="24"/>
          <w:szCs w:val="24"/>
        </w:rPr>
        <w:t xml:space="preserve"> учреждени</w:t>
      </w:r>
      <w:r w:rsidR="008F0D23" w:rsidRPr="00F07B29">
        <w:rPr>
          <w:rFonts w:ascii="Times New Roman" w:hAnsi="Times New Roman" w:cs="Times New Roman"/>
          <w:b/>
          <w:bCs/>
          <w:sz w:val="24"/>
          <w:szCs w:val="24"/>
        </w:rPr>
        <w:t>я</w:t>
      </w:r>
      <w:r w:rsidRPr="00F07B29">
        <w:rPr>
          <w:rFonts w:ascii="Times New Roman" w:hAnsi="Times New Roman" w:cs="Times New Roman"/>
          <w:b/>
          <w:bCs/>
          <w:sz w:val="24"/>
          <w:szCs w:val="24"/>
        </w:rPr>
        <w:t xml:space="preserve"> «Приднестровский государственный университет имени Т.Г. Шевченко»</w:t>
      </w:r>
    </w:p>
    <w:tbl>
      <w:tblPr>
        <w:tblStyle w:val="a5"/>
        <w:tblW w:w="0" w:type="auto"/>
        <w:tblInd w:w="-572" w:type="dxa"/>
        <w:tblLook w:val="04A0" w:firstRow="1" w:lastRow="0" w:firstColumn="1" w:lastColumn="0" w:noHBand="0" w:noVBand="1"/>
      </w:tblPr>
      <w:tblGrid>
        <w:gridCol w:w="567"/>
        <w:gridCol w:w="3544"/>
        <w:gridCol w:w="6237"/>
      </w:tblGrid>
      <w:tr w:rsidR="00F07B29" w:rsidRPr="00F07B29" w14:paraId="77D4FCA9" w14:textId="77777777" w:rsidTr="00BF07A5">
        <w:tc>
          <w:tcPr>
            <w:tcW w:w="567" w:type="dxa"/>
          </w:tcPr>
          <w:p w14:paraId="0F41BE3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 п/п</w:t>
            </w:r>
          </w:p>
        </w:tc>
        <w:tc>
          <w:tcPr>
            <w:tcW w:w="3544" w:type="dxa"/>
          </w:tcPr>
          <w:p w14:paraId="682C02CC" w14:textId="77777777" w:rsidR="00816AE6" w:rsidRPr="00F07B29" w:rsidRDefault="00816AE6" w:rsidP="00F07B29">
            <w:pPr>
              <w:jc w:val="center"/>
              <w:rPr>
                <w:rFonts w:ascii="Times New Roman" w:hAnsi="Times New Roman" w:cs="Times New Roman"/>
                <w:sz w:val="24"/>
                <w:szCs w:val="24"/>
              </w:rPr>
            </w:pPr>
          </w:p>
          <w:p w14:paraId="7B7447BD"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Наименование</w:t>
            </w:r>
          </w:p>
        </w:tc>
        <w:tc>
          <w:tcPr>
            <w:tcW w:w="6237" w:type="dxa"/>
          </w:tcPr>
          <w:p w14:paraId="36F112A0" w14:textId="77777777" w:rsidR="00816AE6" w:rsidRPr="00F07B29" w:rsidRDefault="00816AE6" w:rsidP="00F07B29">
            <w:pPr>
              <w:jc w:val="center"/>
              <w:rPr>
                <w:rFonts w:ascii="Times New Roman" w:hAnsi="Times New Roman" w:cs="Times New Roman"/>
                <w:sz w:val="24"/>
                <w:szCs w:val="24"/>
              </w:rPr>
            </w:pPr>
          </w:p>
          <w:p w14:paraId="59644C6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Информация</w:t>
            </w:r>
          </w:p>
        </w:tc>
      </w:tr>
      <w:tr w:rsidR="00F07B29" w:rsidRPr="00F07B29" w14:paraId="1A8FA637" w14:textId="77777777" w:rsidTr="00BF07A5">
        <w:tc>
          <w:tcPr>
            <w:tcW w:w="567" w:type="dxa"/>
          </w:tcPr>
          <w:p w14:paraId="1AA09CE5" w14:textId="77777777" w:rsidR="008F0D23" w:rsidRPr="00F07B29" w:rsidRDefault="008F0D23" w:rsidP="00F07B29">
            <w:pPr>
              <w:rPr>
                <w:rFonts w:ascii="Times New Roman" w:hAnsi="Times New Roman" w:cs="Times New Roman"/>
                <w:sz w:val="24"/>
                <w:szCs w:val="24"/>
              </w:rPr>
            </w:pPr>
          </w:p>
        </w:tc>
        <w:tc>
          <w:tcPr>
            <w:tcW w:w="9781" w:type="dxa"/>
            <w:gridSpan w:val="2"/>
          </w:tcPr>
          <w:p w14:paraId="54E2C440" w14:textId="0DA2613C" w:rsidR="008F0D23" w:rsidRPr="00F07B29" w:rsidRDefault="008F0D23" w:rsidP="00F07B29">
            <w:pPr>
              <w:pStyle w:val="a6"/>
              <w:numPr>
                <w:ilvl w:val="0"/>
                <w:numId w:val="4"/>
              </w:numPr>
              <w:jc w:val="center"/>
              <w:rPr>
                <w:rFonts w:ascii="Times New Roman" w:hAnsi="Times New Roman" w:cs="Times New Roman"/>
                <w:sz w:val="24"/>
                <w:szCs w:val="24"/>
              </w:rPr>
            </w:pPr>
            <w:r w:rsidRPr="00F07B29">
              <w:rPr>
                <w:rFonts w:ascii="Times New Roman" w:hAnsi="Times New Roman" w:cs="Times New Roman"/>
                <w:b/>
                <w:bCs/>
                <w:sz w:val="24"/>
                <w:szCs w:val="24"/>
              </w:rPr>
              <w:t>Общая информация о закупке</w:t>
            </w:r>
          </w:p>
        </w:tc>
      </w:tr>
      <w:tr w:rsidR="00F07B29" w:rsidRPr="00F07B29" w14:paraId="492CD98D" w14:textId="77777777" w:rsidTr="00A12046">
        <w:tc>
          <w:tcPr>
            <w:tcW w:w="567" w:type="dxa"/>
          </w:tcPr>
          <w:p w14:paraId="13E85317"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52C85B4B" w14:textId="2E291B11"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Номер извещения (номер закупки согласно утвержденному плану закупок</w:t>
            </w:r>
            <w:r w:rsidR="002F5341">
              <w:rPr>
                <w:rFonts w:ascii="Times New Roman" w:hAnsi="Times New Roman" w:cs="Times New Roman"/>
                <w:sz w:val="24"/>
                <w:szCs w:val="24"/>
              </w:rPr>
              <w:t>)</w:t>
            </w:r>
          </w:p>
        </w:tc>
        <w:tc>
          <w:tcPr>
            <w:tcW w:w="6237" w:type="dxa"/>
            <w:shd w:val="clear" w:color="auto" w:fill="auto"/>
          </w:tcPr>
          <w:p w14:paraId="6B632017" w14:textId="77777777" w:rsidR="00816AE6" w:rsidRPr="00A12046" w:rsidRDefault="00816AE6" w:rsidP="00F07B29">
            <w:pPr>
              <w:rPr>
                <w:rFonts w:ascii="Times New Roman" w:hAnsi="Times New Roman" w:cs="Times New Roman"/>
                <w:sz w:val="24"/>
                <w:szCs w:val="24"/>
                <w:highlight w:val="yellow"/>
              </w:rPr>
            </w:pPr>
          </w:p>
          <w:p w14:paraId="54D2F602" w14:textId="77777777" w:rsidR="00816AE6" w:rsidRPr="00A12046" w:rsidRDefault="00816AE6" w:rsidP="00F07B29">
            <w:pPr>
              <w:rPr>
                <w:rFonts w:ascii="Times New Roman" w:hAnsi="Times New Roman" w:cs="Times New Roman"/>
                <w:sz w:val="24"/>
                <w:szCs w:val="24"/>
                <w:highlight w:val="yellow"/>
              </w:rPr>
            </w:pPr>
          </w:p>
          <w:p w14:paraId="3C349B0B" w14:textId="5E97617E" w:rsidR="00816AE6" w:rsidRPr="00A12046" w:rsidRDefault="00816AE6" w:rsidP="00F07B29">
            <w:pPr>
              <w:rPr>
                <w:rFonts w:ascii="Times New Roman" w:hAnsi="Times New Roman" w:cs="Times New Roman"/>
                <w:sz w:val="24"/>
                <w:szCs w:val="24"/>
                <w:highlight w:val="yellow"/>
              </w:rPr>
            </w:pPr>
            <w:r w:rsidRPr="00A12046">
              <w:rPr>
                <w:rFonts w:ascii="Times New Roman" w:hAnsi="Times New Roman" w:cs="Times New Roman"/>
                <w:sz w:val="24"/>
                <w:szCs w:val="24"/>
              </w:rPr>
              <w:t xml:space="preserve">Раздел 3200, подраздел 3207, пункт </w:t>
            </w:r>
            <w:r w:rsidR="0016557C">
              <w:rPr>
                <w:rFonts w:ascii="Times New Roman" w:hAnsi="Times New Roman" w:cs="Times New Roman"/>
                <w:sz w:val="24"/>
                <w:szCs w:val="24"/>
              </w:rPr>
              <w:t>36</w:t>
            </w:r>
          </w:p>
        </w:tc>
      </w:tr>
      <w:tr w:rsidR="00F07B29" w:rsidRPr="00F07B29" w14:paraId="654CDB45" w14:textId="77777777" w:rsidTr="00BF07A5">
        <w:tc>
          <w:tcPr>
            <w:tcW w:w="567" w:type="dxa"/>
          </w:tcPr>
          <w:p w14:paraId="58A2C6EB"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77B6174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Используемый способ определения поставщика (подрядчика, исполнителя)</w:t>
            </w:r>
          </w:p>
        </w:tc>
        <w:tc>
          <w:tcPr>
            <w:tcW w:w="6237" w:type="dxa"/>
          </w:tcPr>
          <w:p w14:paraId="51D783DE" w14:textId="77777777" w:rsidR="00A51B1B" w:rsidRPr="00F07B29" w:rsidRDefault="00A51B1B" w:rsidP="00F07B29">
            <w:pPr>
              <w:rPr>
                <w:rFonts w:ascii="Times New Roman" w:hAnsi="Times New Roman" w:cs="Times New Roman"/>
                <w:sz w:val="24"/>
                <w:szCs w:val="24"/>
              </w:rPr>
            </w:pPr>
          </w:p>
          <w:p w14:paraId="6052D89D" w14:textId="597647A9" w:rsidR="00816AE6" w:rsidRPr="00F07B29" w:rsidRDefault="00A51B1B" w:rsidP="00F07B29">
            <w:pPr>
              <w:rPr>
                <w:rFonts w:ascii="Times New Roman" w:hAnsi="Times New Roman" w:cs="Times New Roman"/>
                <w:sz w:val="24"/>
                <w:szCs w:val="24"/>
              </w:rPr>
            </w:pPr>
            <w:r w:rsidRPr="00F07B29">
              <w:rPr>
                <w:rFonts w:ascii="Times New Roman" w:hAnsi="Times New Roman" w:cs="Times New Roman"/>
                <w:sz w:val="24"/>
                <w:szCs w:val="24"/>
              </w:rPr>
              <w:t>Запрос предложений</w:t>
            </w:r>
            <w:r w:rsidR="003E20F5" w:rsidRPr="00F07B29">
              <w:rPr>
                <w:rFonts w:ascii="Times New Roman" w:hAnsi="Times New Roman" w:cs="Times New Roman"/>
                <w:sz w:val="24"/>
                <w:szCs w:val="24"/>
              </w:rPr>
              <w:t xml:space="preserve"> </w:t>
            </w:r>
          </w:p>
        </w:tc>
      </w:tr>
      <w:tr w:rsidR="00F07B29" w:rsidRPr="00F07B29" w14:paraId="1F6E6962" w14:textId="77777777" w:rsidTr="00BF07A5">
        <w:tc>
          <w:tcPr>
            <w:tcW w:w="567" w:type="dxa"/>
          </w:tcPr>
          <w:p w14:paraId="5084D6E8"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1335714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Предмет закупки</w:t>
            </w:r>
          </w:p>
        </w:tc>
        <w:tc>
          <w:tcPr>
            <w:tcW w:w="6237" w:type="dxa"/>
          </w:tcPr>
          <w:p w14:paraId="04467E78" w14:textId="1204AB20" w:rsidR="00816AE6" w:rsidRPr="0016557C" w:rsidRDefault="003067A0" w:rsidP="00F07B29">
            <w:pPr>
              <w:rPr>
                <w:rFonts w:ascii="Times New Roman" w:hAnsi="Times New Roman" w:cs="Times New Roman"/>
                <w:sz w:val="24"/>
                <w:szCs w:val="24"/>
              </w:rPr>
            </w:pPr>
            <w:r w:rsidRPr="0016557C">
              <w:rPr>
                <w:rFonts w:ascii="Times New Roman" w:hAnsi="Times New Roman" w:cs="Times New Roman"/>
                <w:sz w:val="24"/>
                <w:szCs w:val="24"/>
              </w:rPr>
              <w:t xml:space="preserve">Изготовление </w:t>
            </w:r>
            <w:r w:rsidR="0016557C" w:rsidRPr="0016557C">
              <w:rPr>
                <w:rFonts w:ascii="Times New Roman" w:eastAsia="Times New Roman" w:hAnsi="Times New Roman" w:cs="Times New Roman"/>
                <w:sz w:val="24"/>
                <w:szCs w:val="24"/>
                <w:lang w:eastAsia="ru-RU"/>
              </w:rPr>
              <w:t>встроенной мебели для химической лаборатории</w:t>
            </w:r>
          </w:p>
        </w:tc>
      </w:tr>
      <w:tr w:rsidR="00F07B29" w:rsidRPr="00F07B29" w14:paraId="0BD8E2D5" w14:textId="77777777" w:rsidTr="00BF07A5">
        <w:tc>
          <w:tcPr>
            <w:tcW w:w="567" w:type="dxa"/>
          </w:tcPr>
          <w:p w14:paraId="69CD9962"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0F823B1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Наименование группы товаров (работ, услуг)</w:t>
            </w:r>
          </w:p>
        </w:tc>
        <w:tc>
          <w:tcPr>
            <w:tcW w:w="6237" w:type="dxa"/>
          </w:tcPr>
          <w:p w14:paraId="1220B55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Непроизводственное оборудование</w:t>
            </w:r>
          </w:p>
        </w:tc>
      </w:tr>
      <w:tr w:rsidR="00F07B29" w:rsidRPr="00F07B29" w14:paraId="19E5944E" w14:textId="77777777" w:rsidTr="00C13676">
        <w:tc>
          <w:tcPr>
            <w:tcW w:w="567" w:type="dxa"/>
          </w:tcPr>
          <w:p w14:paraId="1A82C944"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266FFEE9" w14:textId="77777777" w:rsidR="00816AE6" w:rsidRPr="004C558C" w:rsidRDefault="00816AE6" w:rsidP="00F07B29">
            <w:pPr>
              <w:rPr>
                <w:rFonts w:ascii="Times New Roman" w:hAnsi="Times New Roman" w:cs="Times New Roman"/>
                <w:sz w:val="24"/>
                <w:szCs w:val="24"/>
              </w:rPr>
            </w:pPr>
            <w:r w:rsidRPr="004C558C">
              <w:rPr>
                <w:rFonts w:ascii="Times New Roman" w:hAnsi="Times New Roman" w:cs="Times New Roman"/>
                <w:sz w:val="24"/>
                <w:szCs w:val="24"/>
              </w:rPr>
              <w:t>Дата размещения извещения</w:t>
            </w:r>
          </w:p>
        </w:tc>
        <w:tc>
          <w:tcPr>
            <w:tcW w:w="6237" w:type="dxa"/>
            <w:vAlign w:val="center"/>
          </w:tcPr>
          <w:p w14:paraId="61386304" w14:textId="220F9C74" w:rsidR="00816AE6" w:rsidRPr="004C558C" w:rsidRDefault="0016557C" w:rsidP="00C13676">
            <w:pPr>
              <w:rPr>
                <w:rFonts w:ascii="Times New Roman" w:hAnsi="Times New Roman" w:cs="Times New Roman"/>
                <w:sz w:val="24"/>
                <w:szCs w:val="24"/>
              </w:rPr>
            </w:pPr>
            <w:r>
              <w:rPr>
                <w:rFonts w:ascii="Times New Roman" w:hAnsi="Times New Roman" w:cs="Times New Roman"/>
                <w:sz w:val="24"/>
                <w:szCs w:val="24"/>
              </w:rPr>
              <w:t>23</w:t>
            </w:r>
            <w:r w:rsidR="00C13676" w:rsidRPr="004C558C">
              <w:rPr>
                <w:rFonts w:ascii="Times New Roman" w:hAnsi="Times New Roman" w:cs="Times New Roman"/>
                <w:sz w:val="24"/>
                <w:szCs w:val="24"/>
              </w:rPr>
              <w:t>.0</w:t>
            </w:r>
            <w:r w:rsidR="006061C4" w:rsidRPr="004C558C">
              <w:rPr>
                <w:rFonts w:ascii="Times New Roman" w:hAnsi="Times New Roman" w:cs="Times New Roman"/>
                <w:sz w:val="24"/>
                <w:szCs w:val="24"/>
              </w:rPr>
              <w:t>7</w:t>
            </w:r>
            <w:r w:rsidR="00C13676" w:rsidRPr="004C558C">
              <w:rPr>
                <w:rFonts w:ascii="Times New Roman" w:hAnsi="Times New Roman" w:cs="Times New Roman"/>
                <w:sz w:val="24"/>
                <w:szCs w:val="24"/>
              </w:rPr>
              <w:t>.2024</w:t>
            </w:r>
          </w:p>
          <w:p w14:paraId="6DEF8C48" w14:textId="7CBE2A7F" w:rsidR="00C13676" w:rsidRPr="004C558C" w:rsidRDefault="00C13676" w:rsidP="00C13676">
            <w:pPr>
              <w:rPr>
                <w:rFonts w:ascii="Times New Roman" w:hAnsi="Times New Roman" w:cs="Times New Roman"/>
                <w:sz w:val="24"/>
                <w:szCs w:val="24"/>
              </w:rPr>
            </w:pPr>
          </w:p>
        </w:tc>
      </w:tr>
      <w:tr w:rsidR="00F07B29" w:rsidRPr="00F07B29" w14:paraId="0D6E044A" w14:textId="77777777" w:rsidTr="00BF07A5">
        <w:tc>
          <w:tcPr>
            <w:tcW w:w="567" w:type="dxa"/>
          </w:tcPr>
          <w:p w14:paraId="1777286A"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712AAE4F" w14:textId="2CD8EFD7" w:rsidR="008F0D23" w:rsidRPr="004C558C" w:rsidRDefault="008F0D23" w:rsidP="00F07B29">
            <w:pPr>
              <w:pStyle w:val="a6"/>
              <w:numPr>
                <w:ilvl w:val="0"/>
                <w:numId w:val="4"/>
              </w:numPr>
              <w:jc w:val="center"/>
              <w:rPr>
                <w:rFonts w:ascii="Times New Roman" w:hAnsi="Times New Roman" w:cs="Times New Roman"/>
                <w:sz w:val="24"/>
                <w:szCs w:val="24"/>
              </w:rPr>
            </w:pPr>
            <w:r w:rsidRPr="004C558C">
              <w:rPr>
                <w:rFonts w:ascii="Times New Roman" w:hAnsi="Times New Roman" w:cs="Times New Roman"/>
                <w:b/>
                <w:bCs/>
                <w:sz w:val="24"/>
                <w:szCs w:val="24"/>
              </w:rPr>
              <w:t>Сведения о заказчике</w:t>
            </w:r>
          </w:p>
        </w:tc>
      </w:tr>
      <w:tr w:rsidR="00F07B29" w:rsidRPr="00F07B29" w14:paraId="03C97CA0" w14:textId="77777777" w:rsidTr="00BF07A5">
        <w:trPr>
          <w:trHeight w:val="973"/>
        </w:trPr>
        <w:tc>
          <w:tcPr>
            <w:tcW w:w="567" w:type="dxa"/>
          </w:tcPr>
          <w:p w14:paraId="50A73A7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3A7AA7D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Наименование заказчика</w:t>
            </w:r>
          </w:p>
        </w:tc>
        <w:tc>
          <w:tcPr>
            <w:tcW w:w="6237" w:type="dxa"/>
          </w:tcPr>
          <w:p w14:paraId="1C7D08DB" w14:textId="3130DDE4" w:rsidR="00816AE6" w:rsidRPr="00F07B29" w:rsidRDefault="008F0D23" w:rsidP="00F07B29">
            <w:pPr>
              <w:rPr>
                <w:rFonts w:ascii="Times New Roman" w:hAnsi="Times New Roman" w:cs="Times New Roman"/>
                <w:sz w:val="24"/>
                <w:szCs w:val="24"/>
              </w:rPr>
            </w:pPr>
            <w:r w:rsidRPr="00F07B29">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имени Т.Г. Шевченко»</w:t>
            </w:r>
          </w:p>
        </w:tc>
      </w:tr>
      <w:tr w:rsidR="00F07B29" w:rsidRPr="00F07B29" w14:paraId="22F3EECC" w14:textId="77777777" w:rsidTr="00BF07A5">
        <w:tc>
          <w:tcPr>
            <w:tcW w:w="567" w:type="dxa"/>
          </w:tcPr>
          <w:p w14:paraId="63BEA90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2467D73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нахождения</w:t>
            </w:r>
          </w:p>
        </w:tc>
        <w:tc>
          <w:tcPr>
            <w:tcW w:w="6237" w:type="dxa"/>
          </w:tcPr>
          <w:p w14:paraId="3EB78EF4" w14:textId="3ABD3D1C"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w:t>
            </w:r>
            <w:r w:rsidR="008F0D23" w:rsidRPr="00F07B29">
              <w:rPr>
                <w:rFonts w:ascii="Times New Roman" w:hAnsi="Times New Roman" w:cs="Times New Roman"/>
                <w:sz w:val="24"/>
                <w:szCs w:val="24"/>
              </w:rPr>
              <w:t>,</w:t>
            </w:r>
            <w:r w:rsidRPr="00F07B29">
              <w:rPr>
                <w:rFonts w:ascii="Times New Roman" w:hAnsi="Times New Roman" w:cs="Times New Roman"/>
                <w:sz w:val="24"/>
                <w:szCs w:val="24"/>
              </w:rPr>
              <w:t xml:space="preserve"> ул.25 Октября 107</w:t>
            </w:r>
          </w:p>
        </w:tc>
      </w:tr>
      <w:tr w:rsidR="00F07B29" w:rsidRPr="00F07B29" w14:paraId="0E53BC08" w14:textId="77777777" w:rsidTr="00BF07A5">
        <w:tc>
          <w:tcPr>
            <w:tcW w:w="567" w:type="dxa"/>
          </w:tcPr>
          <w:p w14:paraId="031CDEE1"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059F1E4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Почтовый адрес</w:t>
            </w:r>
          </w:p>
        </w:tc>
        <w:tc>
          <w:tcPr>
            <w:tcW w:w="6237" w:type="dxa"/>
          </w:tcPr>
          <w:p w14:paraId="44586627"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3300, ПМР, г. Тирасполь, ул.25 Октября 107</w:t>
            </w:r>
          </w:p>
        </w:tc>
      </w:tr>
      <w:tr w:rsidR="00F07B29" w:rsidRPr="00F07B29" w14:paraId="5C8D3BB0" w14:textId="77777777" w:rsidTr="00BF07A5">
        <w:tc>
          <w:tcPr>
            <w:tcW w:w="567" w:type="dxa"/>
          </w:tcPr>
          <w:p w14:paraId="3D61293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5377FB0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Адрес электронной почты</w:t>
            </w:r>
          </w:p>
        </w:tc>
        <w:tc>
          <w:tcPr>
            <w:tcW w:w="6237" w:type="dxa"/>
          </w:tcPr>
          <w:p w14:paraId="04D78EC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lang w:val="en-US"/>
              </w:rPr>
              <w:t>kanz@spsu.ru</w:t>
            </w:r>
          </w:p>
        </w:tc>
      </w:tr>
      <w:tr w:rsidR="00F07B29" w:rsidRPr="00F07B29" w14:paraId="0B74AC9B" w14:textId="77777777" w:rsidTr="00BF07A5">
        <w:tc>
          <w:tcPr>
            <w:tcW w:w="567" w:type="dxa"/>
          </w:tcPr>
          <w:p w14:paraId="3137AF2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404700F9"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Номер контактного телефона</w:t>
            </w:r>
          </w:p>
        </w:tc>
        <w:tc>
          <w:tcPr>
            <w:tcW w:w="6237" w:type="dxa"/>
          </w:tcPr>
          <w:p w14:paraId="7EFD24D3" w14:textId="77777777" w:rsidR="00816AE6" w:rsidRPr="00F07B29" w:rsidRDefault="00816AE6" w:rsidP="00F07B29">
            <w:pPr>
              <w:rPr>
                <w:rFonts w:ascii="Times New Roman" w:hAnsi="Times New Roman" w:cs="Times New Roman"/>
                <w:sz w:val="24"/>
                <w:szCs w:val="24"/>
              </w:rPr>
            </w:pPr>
          </w:p>
          <w:p w14:paraId="507AA0B9" w14:textId="0267096E" w:rsidR="00816AE6" w:rsidRPr="00F07B29" w:rsidRDefault="008F0D23" w:rsidP="00F07B29">
            <w:pPr>
              <w:rPr>
                <w:rFonts w:ascii="Times New Roman" w:hAnsi="Times New Roman" w:cs="Times New Roman"/>
                <w:sz w:val="24"/>
                <w:szCs w:val="24"/>
              </w:rPr>
            </w:pPr>
            <w:r w:rsidRPr="00F07B29">
              <w:rPr>
                <w:rFonts w:ascii="Times New Roman" w:hAnsi="Times New Roman" w:cs="Times New Roman"/>
                <w:sz w:val="24"/>
                <w:szCs w:val="24"/>
              </w:rPr>
              <w:t>(</w:t>
            </w:r>
            <w:r w:rsidR="00816AE6" w:rsidRPr="00F07B29">
              <w:rPr>
                <w:rFonts w:ascii="Times New Roman" w:hAnsi="Times New Roman" w:cs="Times New Roman"/>
                <w:sz w:val="24"/>
                <w:szCs w:val="24"/>
              </w:rPr>
              <w:t>533</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79</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449</w:t>
            </w:r>
          </w:p>
        </w:tc>
      </w:tr>
      <w:tr w:rsidR="00F07B29" w:rsidRPr="00F07B29" w14:paraId="3C1BF5C3" w14:textId="77777777" w:rsidTr="00BF07A5">
        <w:tc>
          <w:tcPr>
            <w:tcW w:w="567" w:type="dxa"/>
          </w:tcPr>
          <w:p w14:paraId="160E7028"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42972966" w14:textId="69F90D43"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3.Информация о процедуре закупки</w:t>
            </w:r>
          </w:p>
        </w:tc>
      </w:tr>
      <w:tr w:rsidR="00F07B29" w:rsidRPr="00F07B29" w14:paraId="2B1630A7" w14:textId="77777777" w:rsidTr="00BF07A5">
        <w:tc>
          <w:tcPr>
            <w:tcW w:w="567" w:type="dxa"/>
          </w:tcPr>
          <w:p w14:paraId="17B00D2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57F5B72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начала подачи заявок</w:t>
            </w:r>
          </w:p>
        </w:tc>
        <w:tc>
          <w:tcPr>
            <w:tcW w:w="6237" w:type="dxa"/>
          </w:tcPr>
          <w:p w14:paraId="1D784C5C" w14:textId="5BEF9E9E" w:rsidR="00816AE6" w:rsidRPr="004765F3" w:rsidRDefault="0016557C" w:rsidP="00F07B29">
            <w:pPr>
              <w:rPr>
                <w:rFonts w:ascii="Times New Roman" w:hAnsi="Times New Roman" w:cs="Times New Roman"/>
                <w:sz w:val="24"/>
                <w:szCs w:val="24"/>
              </w:rPr>
            </w:pPr>
            <w:r>
              <w:rPr>
                <w:rFonts w:ascii="Times New Roman" w:hAnsi="Times New Roman" w:cs="Times New Roman"/>
                <w:sz w:val="24"/>
                <w:szCs w:val="24"/>
              </w:rPr>
              <w:t>24</w:t>
            </w:r>
            <w:r w:rsidR="00C13676" w:rsidRPr="004765F3">
              <w:rPr>
                <w:rFonts w:ascii="Times New Roman" w:hAnsi="Times New Roman" w:cs="Times New Roman"/>
                <w:sz w:val="24"/>
                <w:szCs w:val="24"/>
              </w:rPr>
              <w:t xml:space="preserve"> </w:t>
            </w:r>
            <w:r w:rsidR="006061C4" w:rsidRPr="004765F3">
              <w:rPr>
                <w:rFonts w:ascii="Times New Roman" w:hAnsi="Times New Roman" w:cs="Times New Roman"/>
                <w:sz w:val="24"/>
                <w:szCs w:val="24"/>
              </w:rPr>
              <w:t>июл</w:t>
            </w:r>
            <w:r w:rsidR="00500808" w:rsidRPr="004765F3">
              <w:rPr>
                <w:rFonts w:ascii="Times New Roman" w:hAnsi="Times New Roman" w:cs="Times New Roman"/>
                <w:sz w:val="24"/>
                <w:szCs w:val="24"/>
              </w:rPr>
              <w:t xml:space="preserve">я </w:t>
            </w:r>
            <w:r w:rsidR="00C13676" w:rsidRPr="004765F3">
              <w:rPr>
                <w:rFonts w:ascii="Times New Roman" w:hAnsi="Times New Roman" w:cs="Times New Roman"/>
                <w:sz w:val="24"/>
                <w:szCs w:val="24"/>
              </w:rPr>
              <w:t>202</w:t>
            </w:r>
            <w:r w:rsidR="00500808" w:rsidRPr="004765F3">
              <w:rPr>
                <w:rFonts w:ascii="Times New Roman" w:hAnsi="Times New Roman" w:cs="Times New Roman"/>
                <w:sz w:val="24"/>
                <w:szCs w:val="24"/>
              </w:rPr>
              <w:t>4</w:t>
            </w:r>
            <w:r w:rsidR="00C13676" w:rsidRPr="004765F3">
              <w:rPr>
                <w:rFonts w:ascii="Times New Roman" w:hAnsi="Times New Roman" w:cs="Times New Roman"/>
                <w:sz w:val="24"/>
                <w:szCs w:val="24"/>
              </w:rPr>
              <w:t xml:space="preserve"> года с 08.00 часов</w:t>
            </w:r>
          </w:p>
        </w:tc>
      </w:tr>
      <w:tr w:rsidR="00F07B29" w:rsidRPr="00F07B29" w14:paraId="740EC346" w14:textId="77777777" w:rsidTr="00BF07A5">
        <w:tc>
          <w:tcPr>
            <w:tcW w:w="567" w:type="dxa"/>
          </w:tcPr>
          <w:p w14:paraId="0D55383C"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195B06C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окончания подачи заявок</w:t>
            </w:r>
          </w:p>
        </w:tc>
        <w:tc>
          <w:tcPr>
            <w:tcW w:w="6237" w:type="dxa"/>
          </w:tcPr>
          <w:p w14:paraId="5420B85E" w14:textId="77FCEE49" w:rsidR="00816AE6" w:rsidRPr="004765F3" w:rsidRDefault="0016557C" w:rsidP="00F07B29">
            <w:pPr>
              <w:rPr>
                <w:rFonts w:ascii="Times New Roman" w:hAnsi="Times New Roman" w:cs="Times New Roman"/>
                <w:sz w:val="24"/>
                <w:szCs w:val="24"/>
              </w:rPr>
            </w:pPr>
            <w:r>
              <w:rPr>
                <w:rFonts w:ascii="Times New Roman" w:hAnsi="Times New Roman" w:cs="Times New Roman"/>
                <w:sz w:val="24"/>
                <w:szCs w:val="24"/>
              </w:rPr>
              <w:t>30</w:t>
            </w:r>
            <w:r w:rsidR="00500808" w:rsidRPr="004765F3">
              <w:rPr>
                <w:rFonts w:ascii="Times New Roman" w:hAnsi="Times New Roman" w:cs="Times New Roman"/>
                <w:sz w:val="24"/>
                <w:szCs w:val="24"/>
              </w:rPr>
              <w:t xml:space="preserve"> </w:t>
            </w:r>
            <w:r w:rsidR="006061C4" w:rsidRPr="004765F3">
              <w:rPr>
                <w:rFonts w:ascii="Times New Roman" w:hAnsi="Times New Roman" w:cs="Times New Roman"/>
                <w:sz w:val="24"/>
                <w:szCs w:val="24"/>
              </w:rPr>
              <w:t>июл</w:t>
            </w:r>
            <w:r w:rsidR="00500808" w:rsidRPr="004765F3">
              <w:rPr>
                <w:rFonts w:ascii="Times New Roman" w:hAnsi="Times New Roman" w:cs="Times New Roman"/>
                <w:sz w:val="24"/>
                <w:szCs w:val="24"/>
              </w:rPr>
              <w:t>я 2024 года до 16.00</w:t>
            </w:r>
          </w:p>
          <w:p w14:paraId="064DDC72" w14:textId="47895A64" w:rsidR="00816AE6" w:rsidRPr="004765F3" w:rsidRDefault="00816AE6" w:rsidP="00F07B29">
            <w:pPr>
              <w:rPr>
                <w:rFonts w:ascii="Times New Roman" w:hAnsi="Times New Roman" w:cs="Times New Roman"/>
                <w:sz w:val="24"/>
                <w:szCs w:val="24"/>
              </w:rPr>
            </w:pPr>
          </w:p>
        </w:tc>
      </w:tr>
      <w:tr w:rsidR="00F07B29" w:rsidRPr="00F07B29" w14:paraId="0ECEF36A" w14:textId="77777777" w:rsidTr="00BF07A5">
        <w:tc>
          <w:tcPr>
            <w:tcW w:w="567" w:type="dxa"/>
          </w:tcPr>
          <w:p w14:paraId="756647AB"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6FD8530B"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подачи заявок</w:t>
            </w:r>
          </w:p>
        </w:tc>
        <w:tc>
          <w:tcPr>
            <w:tcW w:w="6237" w:type="dxa"/>
          </w:tcPr>
          <w:p w14:paraId="58F6CACD" w14:textId="77777777" w:rsidR="00816AE6" w:rsidRPr="004765F3" w:rsidRDefault="00816AE6" w:rsidP="00F07B29">
            <w:pPr>
              <w:rPr>
                <w:rFonts w:ascii="Times New Roman" w:hAnsi="Times New Roman" w:cs="Times New Roman"/>
                <w:sz w:val="24"/>
                <w:szCs w:val="24"/>
              </w:rPr>
            </w:pPr>
            <w:r w:rsidRPr="004765F3">
              <w:rPr>
                <w:rFonts w:ascii="Times New Roman" w:hAnsi="Times New Roman" w:cs="Times New Roman"/>
                <w:sz w:val="24"/>
                <w:szCs w:val="24"/>
              </w:rPr>
              <w:t>г. Тирасполь ул.25 Октября 107 каб.131 (общий отдел)</w:t>
            </w:r>
          </w:p>
        </w:tc>
      </w:tr>
      <w:tr w:rsidR="00F07B29" w:rsidRPr="00F07B29" w14:paraId="5E0BDB95" w14:textId="77777777" w:rsidTr="00BF07A5">
        <w:tc>
          <w:tcPr>
            <w:tcW w:w="567" w:type="dxa"/>
          </w:tcPr>
          <w:p w14:paraId="345CF44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6D1478FF"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Порядок подачи заявок</w:t>
            </w:r>
          </w:p>
        </w:tc>
        <w:tc>
          <w:tcPr>
            <w:tcW w:w="6237" w:type="dxa"/>
          </w:tcPr>
          <w:p w14:paraId="637F39F8" w14:textId="134526BE" w:rsidR="00816AE6" w:rsidRPr="004765F3" w:rsidRDefault="00816AE6" w:rsidP="00F07B29">
            <w:pPr>
              <w:rPr>
                <w:rFonts w:ascii="Times New Roman" w:hAnsi="Times New Roman" w:cs="Times New Roman"/>
                <w:sz w:val="24"/>
                <w:szCs w:val="24"/>
              </w:rPr>
            </w:pPr>
            <w:bookmarkStart w:id="4" w:name="_Hlk149578139"/>
            <w:r w:rsidRPr="004765F3">
              <w:rPr>
                <w:rFonts w:ascii="Times New Roman" w:hAnsi="Times New Roman" w:cs="Times New Roman"/>
                <w:sz w:val="24"/>
                <w:szCs w:val="24"/>
              </w:rPr>
              <w:t xml:space="preserve">Заявки на участие </w:t>
            </w:r>
            <w:r w:rsidR="003E20F5" w:rsidRPr="004765F3">
              <w:rPr>
                <w:rFonts w:ascii="Times New Roman" w:hAnsi="Times New Roman" w:cs="Times New Roman"/>
                <w:sz w:val="24"/>
                <w:szCs w:val="24"/>
              </w:rPr>
              <w:t xml:space="preserve">в запросе предложений </w:t>
            </w:r>
            <w:r w:rsidRPr="004765F3">
              <w:rPr>
                <w:rFonts w:ascii="Times New Roman" w:hAnsi="Times New Roman" w:cs="Times New Roman"/>
                <w:sz w:val="24"/>
                <w:szCs w:val="24"/>
              </w:rPr>
              <w:t>подаются в письменной форме</w:t>
            </w:r>
            <w:r w:rsidR="0075124A" w:rsidRPr="004765F3">
              <w:rPr>
                <w:rFonts w:ascii="Times New Roman" w:hAnsi="Times New Roman" w:cs="Times New Roman"/>
                <w:sz w:val="24"/>
                <w:szCs w:val="24"/>
              </w:rPr>
              <w:t>. Все листы поданной в письменной форме заявки</w:t>
            </w:r>
            <w:r w:rsidR="00002363" w:rsidRPr="004765F3">
              <w:rPr>
                <w:rFonts w:ascii="Times New Roman" w:hAnsi="Times New Roman" w:cs="Times New Roman"/>
                <w:sz w:val="24"/>
                <w:szCs w:val="24"/>
              </w:rPr>
              <w:t xml:space="preserve"> должны быть прошиты</w:t>
            </w:r>
            <w:r w:rsidR="0075124A" w:rsidRPr="004765F3">
              <w:rPr>
                <w:rFonts w:ascii="Times New Roman" w:hAnsi="Times New Roman" w:cs="Times New Roman"/>
                <w:sz w:val="24"/>
                <w:szCs w:val="24"/>
              </w:rPr>
              <w:t xml:space="preserve"> </w:t>
            </w:r>
            <w:r w:rsidR="00002363" w:rsidRPr="004765F3">
              <w:rPr>
                <w:rFonts w:ascii="Times New Roman" w:hAnsi="Times New Roman" w:cs="Times New Roman"/>
                <w:sz w:val="24"/>
                <w:szCs w:val="24"/>
              </w:rPr>
              <w:t>пронумерованы</w:t>
            </w:r>
            <w:r w:rsidRPr="004765F3">
              <w:rPr>
                <w:rFonts w:ascii="Times New Roman" w:hAnsi="Times New Roman" w:cs="Times New Roman"/>
                <w:sz w:val="24"/>
                <w:szCs w:val="24"/>
              </w:rPr>
              <w:t xml:space="preserve"> </w:t>
            </w:r>
            <w:r w:rsidR="0075124A" w:rsidRPr="004765F3">
              <w:rPr>
                <w:rFonts w:ascii="Times New Roman" w:hAnsi="Times New Roman" w:cs="Times New Roman"/>
                <w:sz w:val="24"/>
                <w:szCs w:val="24"/>
              </w:rPr>
              <w:t xml:space="preserve">и </w:t>
            </w:r>
            <w:r w:rsidRPr="004765F3">
              <w:rPr>
                <w:rFonts w:ascii="Times New Roman" w:hAnsi="Times New Roman" w:cs="Times New Roman"/>
                <w:sz w:val="24"/>
                <w:szCs w:val="24"/>
              </w:rPr>
              <w:t>запечатан</w:t>
            </w:r>
            <w:r w:rsidR="0075124A" w:rsidRPr="004765F3">
              <w:rPr>
                <w:rFonts w:ascii="Times New Roman" w:hAnsi="Times New Roman" w:cs="Times New Roman"/>
                <w:sz w:val="24"/>
                <w:szCs w:val="24"/>
              </w:rPr>
              <w:t xml:space="preserve">ы в </w:t>
            </w:r>
            <w:r w:rsidRPr="004765F3">
              <w:rPr>
                <w:rFonts w:ascii="Times New Roman" w:hAnsi="Times New Roman" w:cs="Times New Roman"/>
                <w:sz w:val="24"/>
                <w:szCs w:val="24"/>
              </w:rPr>
              <w:t xml:space="preserve">конверте, не позволяющем просматривать содержание заявки до </w:t>
            </w:r>
            <w:r w:rsidR="0075124A" w:rsidRPr="004765F3">
              <w:rPr>
                <w:rFonts w:ascii="Times New Roman" w:hAnsi="Times New Roman" w:cs="Times New Roman"/>
                <w:sz w:val="24"/>
                <w:szCs w:val="24"/>
              </w:rPr>
              <w:t xml:space="preserve">момента её </w:t>
            </w:r>
            <w:r w:rsidRPr="004765F3">
              <w:rPr>
                <w:rFonts w:ascii="Times New Roman" w:hAnsi="Times New Roman" w:cs="Times New Roman"/>
                <w:sz w:val="24"/>
                <w:szCs w:val="24"/>
              </w:rPr>
              <w:t>вскрытия</w:t>
            </w:r>
            <w:r w:rsidR="0003345F" w:rsidRPr="004765F3">
              <w:rPr>
                <w:rFonts w:ascii="Times New Roman" w:hAnsi="Times New Roman" w:cs="Times New Roman"/>
                <w:sz w:val="24"/>
                <w:szCs w:val="24"/>
              </w:rPr>
              <w:t>.</w:t>
            </w:r>
          </w:p>
          <w:p w14:paraId="4572BEBB" w14:textId="52C2B922" w:rsidR="0075124A" w:rsidRPr="004765F3" w:rsidRDefault="0075124A" w:rsidP="00F07B29">
            <w:pPr>
              <w:rPr>
                <w:rFonts w:ascii="Times New Roman" w:hAnsi="Times New Roman" w:cs="Times New Roman"/>
                <w:sz w:val="24"/>
                <w:szCs w:val="24"/>
              </w:rPr>
            </w:pPr>
            <w:r w:rsidRPr="004765F3">
              <w:rPr>
                <w:rFonts w:ascii="Times New Roman" w:eastAsia="Times New Roman" w:hAnsi="Times New Roman" w:cs="Times New Roman"/>
                <w:sz w:val="24"/>
                <w:szCs w:val="24"/>
                <w:lang w:eastAsia="ru-RU"/>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bookmarkEnd w:id="4"/>
          </w:p>
        </w:tc>
      </w:tr>
      <w:tr w:rsidR="00F07B29" w:rsidRPr="00F07B29" w14:paraId="275D8A09" w14:textId="77777777" w:rsidTr="00BF07A5">
        <w:tc>
          <w:tcPr>
            <w:tcW w:w="567" w:type="dxa"/>
          </w:tcPr>
          <w:p w14:paraId="07F3C032"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2D20E23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проведения закупки</w:t>
            </w:r>
          </w:p>
        </w:tc>
        <w:tc>
          <w:tcPr>
            <w:tcW w:w="6237" w:type="dxa"/>
          </w:tcPr>
          <w:p w14:paraId="57CB2529" w14:textId="427C3259" w:rsidR="00816AE6" w:rsidRPr="004765F3" w:rsidRDefault="004765F3" w:rsidP="00F07B29">
            <w:pPr>
              <w:rPr>
                <w:rFonts w:ascii="Times New Roman" w:hAnsi="Times New Roman" w:cs="Times New Roman"/>
                <w:sz w:val="24"/>
                <w:szCs w:val="24"/>
              </w:rPr>
            </w:pPr>
            <w:r w:rsidRPr="004765F3">
              <w:rPr>
                <w:rFonts w:ascii="Times New Roman" w:hAnsi="Times New Roman" w:cs="Times New Roman"/>
                <w:sz w:val="24"/>
                <w:szCs w:val="24"/>
              </w:rPr>
              <w:t>3</w:t>
            </w:r>
            <w:r w:rsidR="0016557C">
              <w:rPr>
                <w:rFonts w:ascii="Times New Roman" w:hAnsi="Times New Roman" w:cs="Times New Roman"/>
                <w:sz w:val="24"/>
                <w:szCs w:val="24"/>
              </w:rPr>
              <w:t>1</w:t>
            </w:r>
            <w:r w:rsidR="00500808" w:rsidRPr="004765F3">
              <w:rPr>
                <w:rFonts w:ascii="Times New Roman" w:hAnsi="Times New Roman" w:cs="Times New Roman"/>
                <w:sz w:val="24"/>
                <w:szCs w:val="24"/>
              </w:rPr>
              <w:t xml:space="preserve"> </w:t>
            </w:r>
            <w:r w:rsidR="006061C4" w:rsidRPr="004765F3">
              <w:rPr>
                <w:rFonts w:ascii="Times New Roman" w:hAnsi="Times New Roman" w:cs="Times New Roman"/>
                <w:sz w:val="24"/>
                <w:szCs w:val="24"/>
              </w:rPr>
              <w:t>июл</w:t>
            </w:r>
            <w:r w:rsidR="00500808" w:rsidRPr="004765F3">
              <w:rPr>
                <w:rFonts w:ascii="Times New Roman" w:hAnsi="Times New Roman" w:cs="Times New Roman"/>
                <w:sz w:val="24"/>
                <w:szCs w:val="24"/>
              </w:rPr>
              <w:t>я 2024 года в 1</w:t>
            </w:r>
            <w:r w:rsidR="0016557C">
              <w:rPr>
                <w:rFonts w:ascii="Times New Roman" w:hAnsi="Times New Roman" w:cs="Times New Roman"/>
                <w:sz w:val="24"/>
                <w:szCs w:val="24"/>
              </w:rPr>
              <w:t>0</w:t>
            </w:r>
            <w:r w:rsidR="00500808" w:rsidRPr="004765F3">
              <w:rPr>
                <w:rFonts w:ascii="Times New Roman" w:hAnsi="Times New Roman" w:cs="Times New Roman"/>
                <w:sz w:val="24"/>
                <w:szCs w:val="24"/>
              </w:rPr>
              <w:t>.00</w:t>
            </w:r>
          </w:p>
        </w:tc>
      </w:tr>
      <w:tr w:rsidR="00F07B29" w:rsidRPr="00F07B29" w14:paraId="5EEB1215" w14:textId="77777777" w:rsidTr="00BF07A5">
        <w:tc>
          <w:tcPr>
            <w:tcW w:w="567" w:type="dxa"/>
          </w:tcPr>
          <w:p w14:paraId="4A854393"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6.</w:t>
            </w:r>
          </w:p>
        </w:tc>
        <w:tc>
          <w:tcPr>
            <w:tcW w:w="3544" w:type="dxa"/>
          </w:tcPr>
          <w:p w14:paraId="757E431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проведения закупки</w:t>
            </w:r>
          </w:p>
        </w:tc>
        <w:tc>
          <w:tcPr>
            <w:tcW w:w="6237" w:type="dxa"/>
          </w:tcPr>
          <w:p w14:paraId="679875C6"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 ул.25 Октября 107, (конференцзал 2-й этаж)</w:t>
            </w:r>
          </w:p>
        </w:tc>
      </w:tr>
      <w:tr w:rsidR="00F07B29" w:rsidRPr="00F07B29" w14:paraId="49ED213F" w14:textId="77777777" w:rsidTr="00BF07A5">
        <w:tc>
          <w:tcPr>
            <w:tcW w:w="567" w:type="dxa"/>
          </w:tcPr>
          <w:p w14:paraId="7B2191B5"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7.</w:t>
            </w:r>
          </w:p>
        </w:tc>
        <w:tc>
          <w:tcPr>
            <w:tcW w:w="3544" w:type="dxa"/>
          </w:tcPr>
          <w:p w14:paraId="51DFC40A"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Порядок оценки заявок, окончательных предложений участников закупки и критерии этой оценки (в случае </w:t>
            </w:r>
            <w:r w:rsidRPr="00F07B29">
              <w:rPr>
                <w:rFonts w:ascii="Times New Roman" w:eastAsia="Times New Roman" w:hAnsi="Times New Roman" w:cs="Times New Roman"/>
                <w:sz w:val="24"/>
                <w:szCs w:val="24"/>
                <w:lang w:eastAsia="ru-RU"/>
              </w:rPr>
              <w:lastRenderedPageBreak/>
              <w:t>определения поставщика товаров, работ, услуг методом проведения запроса предложений)</w:t>
            </w:r>
          </w:p>
        </w:tc>
        <w:tc>
          <w:tcPr>
            <w:tcW w:w="6237" w:type="dxa"/>
          </w:tcPr>
          <w:p w14:paraId="10709412" w14:textId="5EEC153F" w:rsidR="00002363" w:rsidRPr="00F07B29" w:rsidRDefault="00816AE6" w:rsidP="00F07B29">
            <w:pPr>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Порядок оценки заявок, окончательных предложений участников закупки осуществляется в соответствии с</w:t>
            </w:r>
            <w:r w:rsidR="00F30F27" w:rsidRPr="00F07B29">
              <w:rPr>
                <w:rFonts w:ascii="Times New Roman" w:eastAsia="Times New Roman" w:hAnsi="Times New Roman" w:cs="Times New Roman"/>
                <w:sz w:val="24"/>
                <w:szCs w:val="24"/>
                <w:lang w:eastAsia="ru-RU"/>
              </w:rPr>
              <w:t xml:space="preserve">о статьей 22 Закона Приднестровской Молдавской Республики «О закупках в Приднестровской Молдавской </w:t>
            </w:r>
            <w:r w:rsidR="00F30F27" w:rsidRPr="00F07B29">
              <w:rPr>
                <w:rFonts w:ascii="Times New Roman" w:eastAsia="Times New Roman" w:hAnsi="Times New Roman" w:cs="Times New Roman"/>
                <w:sz w:val="24"/>
                <w:szCs w:val="24"/>
                <w:lang w:eastAsia="ru-RU"/>
              </w:rPr>
              <w:lastRenderedPageBreak/>
              <w:t xml:space="preserve">Республике» и в соответствии с </w:t>
            </w:r>
            <w:r w:rsidRPr="00F07B29">
              <w:rPr>
                <w:rFonts w:ascii="Times New Roman" w:eastAsia="Times New Roman" w:hAnsi="Times New Roman" w:cs="Times New Roman"/>
                <w:sz w:val="24"/>
                <w:szCs w:val="24"/>
                <w:lang w:eastAsia="ru-RU"/>
              </w:rPr>
              <w:t xml:space="preserve">Постановлением Правительства Приднестровской Молдавской Республики от 25 марта 2020 года № 78 </w:t>
            </w:r>
            <w:r w:rsidR="008F0D23"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Об утверждении Порядка оценки заявок, окончательных предложений участников закупки при проведении запроса предложений</w:t>
            </w:r>
            <w:r w:rsidR="008F0D23"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Критерием оценки заявки, окончательного предложения участника закупки является цена контракта (удельный вес критерия - 100%).  </w:t>
            </w:r>
          </w:p>
        </w:tc>
      </w:tr>
      <w:tr w:rsidR="00F07B29" w:rsidRPr="00F07B29" w14:paraId="1548F36C" w14:textId="77777777" w:rsidTr="00BF07A5">
        <w:tc>
          <w:tcPr>
            <w:tcW w:w="567" w:type="dxa"/>
          </w:tcPr>
          <w:p w14:paraId="3F6053E4" w14:textId="30DCEF46" w:rsidR="00002363" w:rsidRPr="00F07B29" w:rsidRDefault="00002363" w:rsidP="00F07B29">
            <w:pPr>
              <w:jc w:val="center"/>
              <w:rPr>
                <w:rFonts w:ascii="Times New Roman" w:hAnsi="Times New Roman" w:cs="Times New Roman"/>
                <w:sz w:val="24"/>
                <w:szCs w:val="24"/>
              </w:rPr>
            </w:pPr>
            <w:r w:rsidRPr="00F07B29">
              <w:rPr>
                <w:rFonts w:ascii="Times New Roman" w:hAnsi="Times New Roman" w:cs="Times New Roman"/>
                <w:sz w:val="24"/>
                <w:szCs w:val="24"/>
              </w:rPr>
              <w:lastRenderedPageBreak/>
              <w:t>8.</w:t>
            </w:r>
          </w:p>
        </w:tc>
        <w:tc>
          <w:tcPr>
            <w:tcW w:w="3544" w:type="dxa"/>
          </w:tcPr>
          <w:p w14:paraId="6D7F393A" w14:textId="7B567F2E" w:rsidR="00002363" w:rsidRPr="00F07B29" w:rsidRDefault="00002363"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запроса предложений</w:t>
            </w:r>
          </w:p>
        </w:tc>
        <w:tc>
          <w:tcPr>
            <w:tcW w:w="6237" w:type="dxa"/>
          </w:tcPr>
          <w:p w14:paraId="44C35963" w14:textId="14A79046" w:rsidR="00002363" w:rsidRPr="00F07B29" w:rsidRDefault="00002363" w:rsidP="00F07B29">
            <w:pPr>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Русский язык</w:t>
            </w:r>
          </w:p>
        </w:tc>
      </w:tr>
      <w:tr w:rsidR="00F07B29" w:rsidRPr="00F07B29" w14:paraId="01D8C9DF" w14:textId="77777777" w:rsidTr="00BF07A5">
        <w:tc>
          <w:tcPr>
            <w:tcW w:w="567" w:type="dxa"/>
          </w:tcPr>
          <w:p w14:paraId="29215C42"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600D85F4" w14:textId="6BAC6609"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4.Начальная (максимальная) цена контракта</w:t>
            </w:r>
          </w:p>
        </w:tc>
      </w:tr>
      <w:tr w:rsidR="00F07B29" w:rsidRPr="00F07B29" w14:paraId="06A7DA44" w14:textId="77777777" w:rsidTr="00BF07A5">
        <w:tc>
          <w:tcPr>
            <w:tcW w:w="567" w:type="dxa"/>
          </w:tcPr>
          <w:p w14:paraId="74C5168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47FDFA7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Начальная (максимальная) цена контракта</w:t>
            </w:r>
          </w:p>
        </w:tc>
        <w:tc>
          <w:tcPr>
            <w:tcW w:w="6237" w:type="dxa"/>
          </w:tcPr>
          <w:p w14:paraId="757E3AEF" w14:textId="4CE79F5F" w:rsidR="00816AE6" w:rsidRPr="00F07B29" w:rsidRDefault="00653B0C" w:rsidP="00F07B29">
            <w:pPr>
              <w:rPr>
                <w:rFonts w:ascii="Times New Roman" w:hAnsi="Times New Roman" w:cs="Times New Roman"/>
                <w:sz w:val="24"/>
                <w:szCs w:val="24"/>
              </w:rPr>
            </w:pPr>
            <w:r w:rsidRPr="00653B0C">
              <w:rPr>
                <w:rFonts w:ascii="Times New Roman" w:hAnsi="Times New Roman" w:cs="Times New Roman"/>
                <w:sz w:val="24"/>
                <w:szCs w:val="24"/>
              </w:rPr>
              <w:t>297225</w:t>
            </w:r>
            <w:r w:rsidR="004765F3" w:rsidRPr="004765F3">
              <w:rPr>
                <w:rFonts w:ascii="Times New Roman" w:hAnsi="Times New Roman" w:cs="Times New Roman"/>
                <w:sz w:val="24"/>
                <w:szCs w:val="24"/>
              </w:rPr>
              <w:t>,00</w:t>
            </w:r>
          </w:p>
        </w:tc>
      </w:tr>
      <w:tr w:rsidR="00F07B29" w:rsidRPr="00F07B29" w14:paraId="27386A64" w14:textId="77777777" w:rsidTr="00BF07A5">
        <w:tc>
          <w:tcPr>
            <w:tcW w:w="567" w:type="dxa"/>
          </w:tcPr>
          <w:p w14:paraId="706D047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215252E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Валюта</w:t>
            </w:r>
          </w:p>
        </w:tc>
        <w:tc>
          <w:tcPr>
            <w:tcW w:w="6237" w:type="dxa"/>
          </w:tcPr>
          <w:p w14:paraId="6E434EF1" w14:textId="090CE495"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 xml:space="preserve">Рубль </w:t>
            </w:r>
            <w:r w:rsidR="00F30F27" w:rsidRPr="00F07B29">
              <w:rPr>
                <w:rFonts w:ascii="Times New Roman" w:hAnsi="Times New Roman" w:cs="Times New Roman"/>
                <w:sz w:val="24"/>
                <w:szCs w:val="24"/>
              </w:rPr>
              <w:t>ПМР</w:t>
            </w:r>
          </w:p>
        </w:tc>
      </w:tr>
      <w:tr w:rsidR="00F07B29" w:rsidRPr="00F07B29" w14:paraId="0321DE1E" w14:textId="77777777" w:rsidTr="00BF07A5">
        <w:tc>
          <w:tcPr>
            <w:tcW w:w="567" w:type="dxa"/>
          </w:tcPr>
          <w:p w14:paraId="3A56351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183FF7D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Источник финансирования</w:t>
            </w:r>
          </w:p>
        </w:tc>
        <w:tc>
          <w:tcPr>
            <w:tcW w:w="6237" w:type="dxa"/>
          </w:tcPr>
          <w:p w14:paraId="16ACED8C" w14:textId="6172A817" w:rsidR="00816AE6" w:rsidRPr="00F07B29" w:rsidRDefault="00500808" w:rsidP="00F07B29">
            <w:pPr>
              <w:rPr>
                <w:rFonts w:ascii="Times New Roman" w:hAnsi="Times New Roman" w:cs="Times New Roman"/>
                <w:sz w:val="24"/>
                <w:szCs w:val="24"/>
              </w:rPr>
            </w:pPr>
            <w:r w:rsidRPr="00500808">
              <w:rPr>
                <w:rFonts w:ascii="Times New Roman" w:hAnsi="Times New Roman" w:cs="Times New Roman"/>
                <w:sz w:val="24"/>
                <w:szCs w:val="24"/>
              </w:rPr>
              <w:t>Бюджетные средства – Фонд капитальных вложений</w:t>
            </w:r>
          </w:p>
        </w:tc>
      </w:tr>
      <w:tr w:rsidR="00F07B29" w:rsidRPr="00F07B29" w14:paraId="4E4DDE61" w14:textId="77777777" w:rsidTr="00BF07A5">
        <w:tc>
          <w:tcPr>
            <w:tcW w:w="567" w:type="dxa"/>
          </w:tcPr>
          <w:p w14:paraId="4552D899"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164C4C2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Возможные условия оплаты (предоплата, оплата по факту или отсрочка платежа)</w:t>
            </w:r>
          </w:p>
        </w:tc>
        <w:tc>
          <w:tcPr>
            <w:tcW w:w="6237" w:type="dxa"/>
          </w:tcPr>
          <w:p w14:paraId="0812A4ED" w14:textId="76F203BB" w:rsidR="00BF07A5" w:rsidRPr="00F07B29" w:rsidRDefault="00775DAE" w:rsidP="00F07B29">
            <w:pPr>
              <w:rPr>
                <w:rFonts w:ascii="Times New Roman" w:hAnsi="Times New Roman" w:cs="Times New Roman"/>
                <w:sz w:val="24"/>
                <w:szCs w:val="24"/>
              </w:rPr>
            </w:pPr>
            <w:r w:rsidRPr="00F07B29">
              <w:rPr>
                <w:rFonts w:ascii="Times New Roman" w:hAnsi="Times New Roman" w:cs="Times New Roman"/>
                <w:sz w:val="24"/>
                <w:szCs w:val="24"/>
              </w:rPr>
              <w:t xml:space="preserve">По настоящему контракту оплата производится в 2 (два) этапа: 1 этап - </w:t>
            </w:r>
            <w:r w:rsidR="00816AE6" w:rsidRPr="00F07B29">
              <w:rPr>
                <w:rFonts w:ascii="Times New Roman" w:hAnsi="Times New Roman" w:cs="Times New Roman"/>
                <w:sz w:val="24"/>
                <w:szCs w:val="24"/>
              </w:rPr>
              <w:t>внесени</w:t>
            </w:r>
            <w:r w:rsidRPr="00F07B29">
              <w:rPr>
                <w:rFonts w:ascii="Times New Roman" w:hAnsi="Times New Roman" w:cs="Times New Roman"/>
                <w:sz w:val="24"/>
                <w:szCs w:val="24"/>
              </w:rPr>
              <w:t>е</w:t>
            </w:r>
            <w:r w:rsidR="00816AE6" w:rsidRPr="00F07B29">
              <w:rPr>
                <w:rFonts w:ascii="Times New Roman" w:hAnsi="Times New Roman" w:cs="Times New Roman"/>
                <w:sz w:val="24"/>
                <w:szCs w:val="24"/>
              </w:rPr>
              <w:t xml:space="preserve"> предоплаты в размере 50% от </w:t>
            </w:r>
            <w:r w:rsidRPr="00F07B29">
              <w:rPr>
                <w:rFonts w:ascii="Times New Roman" w:hAnsi="Times New Roman" w:cs="Times New Roman"/>
                <w:sz w:val="24"/>
                <w:szCs w:val="24"/>
              </w:rPr>
              <w:t>цены</w:t>
            </w:r>
            <w:r w:rsidR="00816AE6" w:rsidRPr="00F07B29">
              <w:rPr>
                <w:rFonts w:ascii="Times New Roman" w:hAnsi="Times New Roman" w:cs="Times New Roman"/>
                <w:sz w:val="24"/>
                <w:szCs w:val="24"/>
              </w:rPr>
              <w:t xml:space="preserve"> Контракта</w:t>
            </w:r>
            <w:r w:rsidRPr="00F07B29">
              <w:rPr>
                <w:rFonts w:ascii="Times New Roman" w:hAnsi="Times New Roman" w:cs="Times New Roman"/>
                <w:sz w:val="24"/>
                <w:szCs w:val="24"/>
              </w:rPr>
              <w:t xml:space="preserve">, которые уплачиваются в течение 10 рабочих дней, со дня подписания настоящего контракта; 2 этап - </w:t>
            </w:r>
            <w:r w:rsidR="00816AE6" w:rsidRPr="00F07B29">
              <w:rPr>
                <w:rFonts w:ascii="Times New Roman" w:hAnsi="Times New Roman" w:cs="Times New Roman"/>
                <w:sz w:val="24"/>
                <w:szCs w:val="24"/>
              </w:rPr>
              <w:t xml:space="preserve">оставшиеся 50 % оплачиваются </w:t>
            </w:r>
            <w:r w:rsidR="00F30F27" w:rsidRPr="00F07B29">
              <w:rPr>
                <w:rFonts w:ascii="Times New Roman" w:hAnsi="Times New Roman" w:cs="Times New Roman"/>
                <w:sz w:val="24"/>
                <w:szCs w:val="24"/>
              </w:rPr>
              <w:t xml:space="preserve">в течении 20 дней после </w:t>
            </w:r>
            <w:r w:rsidR="00816AE6" w:rsidRPr="00F07B29">
              <w:rPr>
                <w:rFonts w:ascii="Times New Roman" w:hAnsi="Times New Roman" w:cs="Times New Roman"/>
                <w:sz w:val="24"/>
                <w:szCs w:val="24"/>
              </w:rPr>
              <w:t>получения товара</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 xml:space="preserve"> </w:t>
            </w:r>
            <w:r w:rsidRPr="00F07B29">
              <w:rPr>
                <w:rFonts w:ascii="Times New Roman" w:hAnsi="Times New Roman" w:cs="Times New Roman"/>
                <w:sz w:val="24"/>
                <w:szCs w:val="24"/>
              </w:rPr>
              <w:t>Оплата производится по безналичному расчету, путем перечисления денежных средств на расчетный счет Поставщика/</w:t>
            </w:r>
            <w:r w:rsidR="00C877F4">
              <w:rPr>
                <w:rFonts w:ascii="Times New Roman" w:hAnsi="Times New Roman" w:cs="Times New Roman"/>
                <w:sz w:val="24"/>
                <w:szCs w:val="24"/>
              </w:rPr>
              <w:t xml:space="preserve"> </w:t>
            </w:r>
            <w:r w:rsidRPr="00F07B29">
              <w:rPr>
                <w:rFonts w:ascii="Times New Roman" w:hAnsi="Times New Roman" w:cs="Times New Roman"/>
                <w:sz w:val="24"/>
                <w:szCs w:val="24"/>
              </w:rPr>
              <w:t>Подрядчика/</w:t>
            </w:r>
            <w:r w:rsidR="00C877F4">
              <w:rPr>
                <w:rFonts w:ascii="Times New Roman" w:hAnsi="Times New Roman" w:cs="Times New Roman"/>
                <w:sz w:val="24"/>
                <w:szCs w:val="24"/>
              </w:rPr>
              <w:t xml:space="preserve"> </w:t>
            </w:r>
            <w:r w:rsidRPr="00F07B29">
              <w:rPr>
                <w:rFonts w:ascii="Times New Roman" w:hAnsi="Times New Roman" w:cs="Times New Roman"/>
                <w:sz w:val="24"/>
                <w:szCs w:val="24"/>
              </w:rPr>
              <w:t>Исполнителя.</w:t>
            </w:r>
          </w:p>
        </w:tc>
      </w:tr>
      <w:tr w:rsidR="00F07B29" w:rsidRPr="00F07B29" w14:paraId="5E52D053" w14:textId="77777777" w:rsidTr="00BF07A5">
        <w:tc>
          <w:tcPr>
            <w:tcW w:w="567" w:type="dxa"/>
          </w:tcPr>
          <w:p w14:paraId="1C59179E"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0EB8B05E" w14:textId="1B71CB3F"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5.Информация о предмете (объекте) закупки</w:t>
            </w:r>
          </w:p>
        </w:tc>
      </w:tr>
      <w:tr w:rsidR="00F07B29" w:rsidRPr="00F07B29" w14:paraId="46EC2321" w14:textId="77777777" w:rsidTr="00500808">
        <w:trPr>
          <w:trHeight w:val="725"/>
        </w:trPr>
        <w:tc>
          <w:tcPr>
            <w:tcW w:w="567" w:type="dxa"/>
          </w:tcPr>
          <w:p w14:paraId="2A0EF99D" w14:textId="77777777" w:rsidR="0075124A" w:rsidRPr="00F07B29" w:rsidRDefault="0075124A"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1B8AC05F" w14:textId="77777777" w:rsidR="0075124A" w:rsidRPr="00F07B29" w:rsidRDefault="0075124A" w:rsidP="00F07B29">
            <w:pPr>
              <w:rPr>
                <w:rFonts w:ascii="Times New Roman" w:hAnsi="Times New Roman" w:cs="Times New Roman"/>
                <w:sz w:val="24"/>
                <w:szCs w:val="24"/>
              </w:rPr>
            </w:pPr>
            <w:r w:rsidRPr="00F07B29">
              <w:rPr>
                <w:rFonts w:ascii="Times New Roman" w:hAnsi="Times New Roman" w:cs="Times New Roman"/>
                <w:sz w:val="24"/>
                <w:szCs w:val="24"/>
              </w:rPr>
              <w:t>Предмет закупки и его описание</w:t>
            </w:r>
          </w:p>
        </w:tc>
        <w:tc>
          <w:tcPr>
            <w:tcW w:w="6237" w:type="dxa"/>
          </w:tcPr>
          <w:p w14:paraId="3502C92A" w14:textId="3FBBF0A9" w:rsidR="0075124A" w:rsidRPr="00F07B29" w:rsidRDefault="00012FC1" w:rsidP="00F07B29">
            <w:pPr>
              <w:rPr>
                <w:rFonts w:ascii="Times New Roman" w:hAnsi="Times New Roman" w:cs="Times New Roman"/>
                <w:sz w:val="24"/>
                <w:szCs w:val="24"/>
              </w:rPr>
            </w:pPr>
            <w:r>
              <w:rPr>
                <w:rFonts w:ascii="Times New Roman" w:hAnsi="Times New Roman" w:cs="Times New Roman"/>
                <w:sz w:val="24"/>
                <w:szCs w:val="24"/>
              </w:rPr>
              <w:t>Корпусная мебель</w:t>
            </w:r>
            <w:r w:rsidR="006061C4">
              <w:rPr>
                <w:rFonts w:ascii="Times New Roman" w:hAnsi="Times New Roman" w:cs="Times New Roman"/>
                <w:sz w:val="24"/>
                <w:szCs w:val="24"/>
              </w:rPr>
              <w:t xml:space="preserve"> (шкафы)</w:t>
            </w:r>
          </w:p>
        </w:tc>
      </w:tr>
    </w:tbl>
    <w:tbl>
      <w:tblPr>
        <w:tblW w:w="103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7341"/>
        <w:gridCol w:w="992"/>
        <w:gridCol w:w="1417"/>
      </w:tblGrid>
      <w:tr w:rsidR="00500808" w:rsidRPr="00CD648D" w14:paraId="5B172D31" w14:textId="77777777" w:rsidTr="00BA14D5">
        <w:trPr>
          <w:trHeight w:val="341"/>
        </w:trPr>
        <w:tc>
          <w:tcPr>
            <w:tcW w:w="597" w:type="dxa"/>
          </w:tcPr>
          <w:p w14:paraId="0AD29EDF"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 п/п</w:t>
            </w:r>
          </w:p>
        </w:tc>
        <w:tc>
          <w:tcPr>
            <w:tcW w:w="7341" w:type="dxa"/>
          </w:tcPr>
          <w:p w14:paraId="4D258084" w14:textId="77777777" w:rsidR="00500808" w:rsidRPr="00CD648D" w:rsidRDefault="00500808" w:rsidP="002D67A7">
            <w:pPr>
              <w:spacing w:after="0" w:line="240" w:lineRule="auto"/>
              <w:jc w:val="center"/>
              <w:rPr>
                <w:rFonts w:ascii="Times New Roman" w:eastAsia="Times New Roman" w:hAnsi="Times New Roman" w:cs="Times New Roman"/>
                <w:lang w:eastAsia="ru-RU"/>
              </w:rPr>
            </w:pPr>
            <w:r w:rsidRPr="00CD648D">
              <w:rPr>
                <w:rFonts w:ascii="Times New Roman" w:eastAsia="Times New Roman" w:hAnsi="Times New Roman" w:cs="Times New Roman"/>
                <w:lang w:eastAsia="ru-RU"/>
              </w:rPr>
              <w:t>Наименование товара</w:t>
            </w:r>
          </w:p>
          <w:p w14:paraId="32C027F0"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p>
        </w:tc>
        <w:tc>
          <w:tcPr>
            <w:tcW w:w="992" w:type="dxa"/>
          </w:tcPr>
          <w:p w14:paraId="10C8EFD1"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Ед.</w:t>
            </w:r>
          </w:p>
        </w:tc>
        <w:tc>
          <w:tcPr>
            <w:tcW w:w="1417" w:type="dxa"/>
          </w:tcPr>
          <w:p w14:paraId="07A4DF4C"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Количество</w:t>
            </w:r>
          </w:p>
        </w:tc>
      </w:tr>
      <w:tr w:rsidR="00653B0C" w:rsidRPr="00CD648D" w14:paraId="77E1AA1B" w14:textId="77777777" w:rsidTr="001254E2">
        <w:trPr>
          <w:trHeight w:val="206"/>
        </w:trPr>
        <w:tc>
          <w:tcPr>
            <w:tcW w:w="597" w:type="dxa"/>
          </w:tcPr>
          <w:p w14:paraId="232D8EB0" w14:textId="77777777" w:rsidR="00653B0C" w:rsidRPr="00CD648D" w:rsidRDefault="00653B0C" w:rsidP="00653B0C">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1</w:t>
            </w:r>
          </w:p>
        </w:tc>
        <w:tc>
          <w:tcPr>
            <w:tcW w:w="7341" w:type="dxa"/>
            <w:shd w:val="clear" w:color="auto" w:fill="auto"/>
          </w:tcPr>
          <w:p w14:paraId="580E7DBE" w14:textId="77777777" w:rsidR="00653B0C" w:rsidRPr="00EF0291" w:rsidRDefault="00653B0C" w:rsidP="00653B0C">
            <w:pPr>
              <w:rPr>
                <w:rFonts w:ascii="Times New Roman" w:eastAsia="Times New Roman" w:hAnsi="Times New Roman" w:cs="Times New Roman"/>
                <w:sz w:val="24"/>
                <w:szCs w:val="24"/>
                <w:lang w:eastAsia="ru-RU"/>
              </w:rPr>
            </w:pPr>
            <w:r w:rsidRPr="00EF0291">
              <w:rPr>
                <w:rFonts w:ascii="Times New Roman" w:eastAsia="Times New Roman" w:hAnsi="Times New Roman" w:cs="Times New Roman"/>
                <w:sz w:val="24"/>
                <w:szCs w:val="24"/>
                <w:lang w:eastAsia="ru-RU"/>
              </w:rPr>
              <w:t>Вытяжной шкаф для выполнения химических опытов 1</w:t>
            </w:r>
            <w:r>
              <w:rPr>
                <w:rFonts w:ascii="Times New Roman" w:eastAsia="Times New Roman" w:hAnsi="Times New Roman" w:cs="Times New Roman"/>
                <w:sz w:val="24"/>
                <w:szCs w:val="24"/>
                <w:lang w:eastAsia="ru-RU"/>
              </w:rPr>
              <w:t xml:space="preserve">. </w:t>
            </w:r>
            <w:r w:rsidRPr="00EF0291">
              <w:rPr>
                <w:rFonts w:ascii="Times New Roman" w:eastAsia="Times New Roman" w:hAnsi="Times New Roman" w:cs="Times New Roman"/>
                <w:sz w:val="24"/>
                <w:szCs w:val="24"/>
                <w:lang w:eastAsia="ru-RU"/>
              </w:rPr>
              <w:t>Размер 1800х700х2200. ЛДСП 18 мм. Цвет «светло-серый», кромка полиуретановая, нижняя часть двери купе, верхняя часть стеклянные двери с вертикальным подъёмом с фиксатором. Боковые стенки стекло 4 мм. Мойка искусственный камень. Рабочая поверхность стола и фартук (400 мм) – химически устойчивый пластик, устойчивый к высоким температурам и механическим воздействиям с отверстиями под газовые горелки и мойку. Ручки цвет «алюминий». Ножки регулируемые 50мм.</w:t>
            </w:r>
            <w:r w:rsidRPr="00291B72">
              <w:rPr>
                <w:rFonts w:ascii="Calibri" w:eastAsia="Calibri" w:hAnsi="Calibri"/>
                <w:noProof/>
              </w:rPr>
              <w:t xml:space="preserve"> </w:t>
            </w:r>
          </w:p>
          <w:p w14:paraId="0893CA1C" w14:textId="3EFAD93C" w:rsidR="00653B0C" w:rsidRPr="00CD648D" w:rsidRDefault="00653B0C" w:rsidP="00653B0C">
            <w:pPr>
              <w:autoSpaceDE w:val="0"/>
              <w:autoSpaceDN w:val="0"/>
              <w:adjustRightInd w:val="0"/>
              <w:spacing w:after="0" w:line="240" w:lineRule="auto"/>
              <w:jc w:val="center"/>
              <w:rPr>
                <w:rFonts w:ascii="Times New Roman" w:hAnsi="Times New Roman" w:cs="Times New Roman"/>
                <w:color w:val="000000"/>
              </w:rPr>
            </w:pPr>
            <w:r w:rsidRPr="00291B72">
              <w:rPr>
                <w:rFonts w:ascii="Calibri" w:eastAsia="Calibri" w:hAnsi="Calibri"/>
                <w:noProof/>
              </w:rPr>
              <w:lastRenderedPageBreak/>
              <w:drawing>
                <wp:inline distT="0" distB="0" distL="0" distR="0" wp14:anchorId="386CAC43" wp14:editId="3C195B89">
                  <wp:extent cx="1800225" cy="2076450"/>
                  <wp:effectExtent l="0" t="0" r="9525" b="0"/>
                  <wp:docPr id="450790458"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225" cy="2076450"/>
                          </a:xfrm>
                          <a:prstGeom prst="rect">
                            <a:avLst/>
                          </a:prstGeom>
                          <a:noFill/>
                          <a:ln>
                            <a:noFill/>
                          </a:ln>
                        </pic:spPr>
                      </pic:pic>
                    </a:graphicData>
                  </a:graphic>
                </wp:inline>
              </w:drawing>
            </w:r>
          </w:p>
        </w:tc>
        <w:tc>
          <w:tcPr>
            <w:tcW w:w="992" w:type="dxa"/>
            <w:shd w:val="clear" w:color="auto" w:fill="auto"/>
            <w:vAlign w:val="center"/>
          </w:tcPr>
          <w:p w14:paraId="28BD5AE8" w14:textId="6AFF1360" w:rsidR="00653B0C" w:rsidRPr="00CD648D" w:rsidRDefault="00653B0C" w:rsidP="00653B0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шт.</w:t>
            </w:r>
          </w:p>
        </w:tc>
        <w:tc>
          <w:tcPr>
            <w:tcW w:w="1417" w:type="dxa"/>
            <w:shd w:val="clear" w:color="auto" w:fill="auto"/>
            <w:vAlign w:val="center"/>
          </w:tcPr>
          <w:p w14:paraId="03553BBE" w14:textId="2D96ED10" w:rsidR="00653B0C" w:rsidRPr="00CD648D" w:rsidRDefault="00653B0C" w:rsidP="00653B0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w:t>
            </w:r>
          </w:p>
        </w:tc>
      </w:tr>
      <w:tr w:rsidR="00653B0C" w:rsidRPr="00CD648D" w14:paraId="4FE202A2" w14:textId="77777777" w:rsidTr="001254E2">
        <w:trPr>
          <w:trHeight w:val="206"/>
        </w:trPr>
        <w:tc>
          <w:tcPr>
            <w:tcW w:w="597" w:type="dxa"/>
          </w:tcPr>
          <w:p w14:paraId="5E151BC2" w14:textId="335AC31F" w:rsidR="00653B0C" w:rsidRPr="00CD648D" w:rsidRDefault="00653B0C" w:rsidP="00653B0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7341" w:type="dxa"/>
            <w:shd w:val="clear" w:color="auto" w:fill="auto"/>
          </w:tcPr>
          <w:p w14:paraId="33D95E67" w14:textId="77777777" w:rsidR="00653B0C" w:rsidRPr="0016557C" w:rsidRDefault="00653B0C" w:rsidP="00653B0C">
            <w:pPr>
              <w:rPr>
                <w:rFonts w:ascii="Times New Roman" w:eastAsia="Times New Roman" w:hAnsi="Times New Roman" w:cs="Times New Roman"/>
                <w:sz w:val="24"/>
                <w:szCs w:val="24"/>
                <w:lang w:eastAsia="ru-RU"/>
              </w:rPr>
            </w:pPr>
            <w:r w:rsidRPr="0016557C">
              <w:rPr>
                <w:rFonts w:ascii="Times New Roman" w:eastAsia="Times New Roman" w:hAnsi="Times New Roman" w:cs="Times New Roman"/>
                <w:sz w:val="24"/>
                <w:szCs w:val="24"/>
                <w:lang w:eastAsia="ru-RU"/>
              </w:rPr>
              <w:t>Вытяжной шкаф для выполнения химических опытов 2</w:t>
            </w:r>
            <w:r>
              <w:rPr>
                <w:rFonts w:ascii="Times New Roman" w:eastAsia="Times New Roman" w:hAnsi="Times New Roman" w:cs="Times New Roman"/>
                <w:sz w:val="24"/>
                <w:szCs w:val="24"/>
                <w:lang w:eastAsia="ru-RU"/>
              </w:rPr>
              <w:t xml:space="preserve">. </w:t>
            </w:r>
            <w:r w:rsidRPr="0016557C">
              <w:rPr>
                <w:rFonts w:ascii="Times New Roman" w:eastAsia="Times New Roman" w:hAnsi="Times New Roman" w:cs="Times New Roman"/>
                <w:sz w:val="24"/>
                <w:szCs w:val="24"/>
                <w:lang w:eastAsia="ru-RU"/>
              </w:rPr>
              <w:t>Размер 1800х700х2200. ЛДСП 18 мм. Цвет «светло-серый», кромка полиуретановая, нижняя часть двери купе, верхняя часть стеклянные двери с вертикальным подъёмом с фиксатором. Боковые стенки стекло 4 мм. Рабочая поверхность стола и фартук (400 мм) – химически устойчивый пластик, устойчивый к высоким температурам и механическим воздействиям. Ручки цвет «алюминий». Ножки регулируемые 50мм.</w:t>
            </w:r>
          </w:p>
          <w:p w14:paraId="6AD6C3B5" w14:textId="350761C5" w:rsidR="00653B0C" w:rsidRPr="00CD648D" w:rsidRDefault="00653B0C" w:rsidP="00653B0C">
            <w:pPr>
              <w:spacing w:after="0" w:line="240" w:lineRule="auto"/>
              <w:jc w:val="center"/>
              <w:rPr>
                <w:rFonts w:ascii="Times New Roman" w:eastAsia="Times New Roman" w:hAnsi="Times New Roman" w:cs="Times New Roman"/>
                <w:lang w:eastAsia="ru-RU"/>
              </w:rPr>
            </w:pPr>
            <w:r w:rsidRPr="00291B72">
              <w:rPr>
                <w:rFonts w:ascii="Calibri" w:eastAsia="Calibri" w:hAnsi="Calibri"/>
                <w:noProof/>
              </w:rPr>
              <w:drawing>
                <wp:inline distT="0" distB="0" distL="0" distR="0" wp14:anchorId="773E9FED" wp14:editId="388A2D60">
                  <wp:extent cx="2009775" cy="2009775"/>
                  <wp:effectExtent l="0" t="0" r="9525" b="9525"/>
                  <wp:docPr id="992724590" name="Рисунок 2" descr="Шкаф вытяжной модульный демонстрационный серии ШВМ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каф вытяжной модульный демонстрационный серии ШВМ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inline>
              </w:drawing>
            </w:r>
          </w:p>
        </w:tc>
        <w:tc>
          <w:tcPr>
            <w:tcW w:w="992" w:type="dxa"/>
            <w:shd w:val="clear" w:color="auto" w:fill="auto"/>
            <w:vAlign w:val="center"/>
          </w:tcPr>
          <w:p w14:paraId="4C1ED59D" w14:textId="58115FD9" w:rsidR="00653B0C" w:rsidRPr="00CD648D" w:rsidRDefault="00653B0C" w:rsidP="00653B0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шт.</w:t>
            </w:r>
          </w:p>
        </w:tc>
        <w:tc>
          <w:tcPr>
            <w:tcW w:w="1417" w:type="dxa"/>
            <w:shd w:val="clear" w:color="auto" w:fill="auto"/>
            <w:vAlign w:val="center"/>
          </w:tcPr>
          <w:p w14:paraId="55F5C060" w14:textId="12114180" w:rsidR="00653B0C" w:rsidRPr="00CD648D" w:rsidRDefault="00653B0C" w:rsidP="00653B0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r>
    </w:tbl>
    <w:p w14:paraId="758DF62A" w14:textId="77777777" w:rsidR="00816AE6" w:rsidRDefault="00816AE6" w:rsidP="00F07B29">
      <w:pPr>
        <w:spacing w:after="0" w:line="240" w:lineRule="auto"/>
        <w:rPr>
          <w:rFonts w:ascii="Times New Roman" w:hAnsi="Times New Roman" w:cs="Times New Roman"/>
          <w:sz w:val="24"/>
          <w:szCs w:val="24"/>
        </w:rPr>
      </w:pPr>
    </w:p>
    <w:tbl>
      <w:tblPr>
        <w:tblStyle w:val="a5"/>
        <w:tblW w:w="0" w:type="auto"/>
        <w:tblInd w:w="-572" w:type="dxa"/>
        <w:tblLook w:val="04A0" w:firstRow="1" w:lastRow="0" w:firstColumn="1" w:lastColumn="0" w:noHBand="0" w:noVBand="1"/>
      </w:tblPr>
      <w:tblGrid>
        <w:gridCol w:w="567"/>
        <w:gridCol w:w="3544"/>
        <w:gridCol w:w="6237"/>
      </w:tblGrid>
      <w:tr w:rsidR="00F07B29" w:rsidRPr="00F07B29" w14:paraId="21946B9F" w14:textId="77777777" w:rsidTr="00BF07A5">
        <w:tc>
          <w:tcPr>
            <w:tcW w:w="567" w:type="dxa"/>
          </w:tcPr>
          <w:p w14:paraId="6229929B"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6FEA2D2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6237" w:type="dxa"/>
          </w:tcPr>
          <w:p w14:paraId="2243EAA4" w14:textId="77777777" w:rsidR="00816AE6" w:rsidRPr="00F07B29" w:rsidRDefault="00816AE6" w:rsidP="00F07B29">
            <w:pPr>
              <w:rPr>
                <w:rFonts w:ascii="Times New Roman" w:hAnsi="Times New Roman" w:cs="Times New Roman"/>
                <w:sz w:val="24"/>
                <w:szCs w:val="24"/>
              </w:rPr>
            </w:pPr>
          </w:p>
          <w:p w14:paraId="228D4B74" w14:textId="5B731408" w:rsidR="00816AE6" w:rsidRPr="00F07B29" w:rsidRDefault="00A6595F" w:rsidP="00F07B29">
            <w:pPr>
              <w:rPr>
                <w:rFonts w:ascii="Times New Roman" w:hAnsi="Times New Roman" w:cs="Times New Roman"/>
                <w:sz w:val="24"/>
                <w:szCs w:val="24"/>
              </w:rPr>
            </w:pPr>
            <w:r>
              <w:rPr>
                <w:rFonts w:ascii="Times New Roman" w:hAnsi="Times New Roman" w:cs="Times New Roman"/>
                <w:sz w:val="24"/>
                <w:szCs w:val="24"/>
              </w:rPr>
              <w:t xml:space="preserve">Сертификаты производителей </w:t>
            </w:r>
            <w:r w:rsidR="00D735AE">
              <w:rPr>
                <w:rFonts w:ascii="Times New Roman" w:hAnsi="Times New Roman" w:cs="Times New Roman"/>
                <w:sz w:val="24"/>
                <w:szCs w:val="24"/>
              </w:rPr>
              <w:t>материалов</w:t>
            </w:r>
          </w:p>
        </w:tc>
      </w:tr>
      <w:tr w:rsidR="00F07B29" w:rsidRPr="00F07B29" w14:paraId="55D88FB4" w14:textId="77777777" w:rsidTr="00BF07A5">
        <w:tc>
          <w:tcPr>
            <w:tcW w:w="567" w:type="dxa"/>
          </w:tcPr>
          <w:p w14:paraId="55F17B5E"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2C169F5D"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Дополнительные требования к предмету (объекту) закупки </w:t>
            </w:r>
          </w:p>
        </w:tc>
        <w:tc>
          <w:tcPr>
            <w:tcW w:w="6237" w:type="dxa"/>
          </w:tcPr>
          <w:p w14:paraId="5E1B3BF8" w14:textId="4F65C77D" w:rsidR="00816AE6" w:rsidRPr="00F07B29" w:rsidRDefault="00775DAE" w:rsidP="00F07B29">
            <w:pPr>
              <w:rPr>
                <w:rFonts w:ascii="Times New Roman" w:hAnsi="Times New Roman" w:cs="Times New Roman"/>
                <w:sz w:val="24"/>
                <w:szCs w:val="24"/>
              </w:rPr>
            </w:pPr>
            <w:r w:rsidRPr="00F07B29">
              <w:rPr>
                <w:rFonts w:ascii="Times New Roman" w:hAnsi="Times New Roman" w:cs="Times New Roman"/>
                <w:sz w:val="24"/>
                <w:szCs w:val="24"/>
              </w:rPr>
              <w:t>_____________</w:t>
            </w:r>
          </w:p>
        </w:tc>
      </w:tr>
      <w:tr w:rsidR="00F07B29" w:rsidRPr="00F07B29" w14:paraId="7AEE3A61" w14:textId="77777777" w:rsidTr="00BF07A5">
        <w:tc>
          <w:tcPr>
            <w:tcW w:w="567" w:type="dxa"/>
          </w:tcPr>
          <w:p w14:paraId="700DDAD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5E91138A"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6237" w:type="dxa"/>
          </w:tcPr>
          <w:p w14:paraId="7EA78034" w14:textId="683356FE"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w:t>
            </w:r>
            <w:r w:rsidR="006A75B0"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Об утверждении формы заявок участников закупки и требованиями, указанными в документации о проведении запроса предложений</w:t>
            </w:r>
            <w:r w:rsidR="006A75B0" w:rsidRPr="00F07B29">
              <w:rPr>
                <w:rFonts w:ascii="Times New Roman" w:eastAsia="Times New Roman" w:hAnsi="Times New Roman" w:cs="Times New Roman"/>
                <w:sz w:val="24"/>
                <w:szCs w:val="24"/>
                <w:lang w:eastAsia="ru-RU"/>
              </w:rPr>
              <w:t>»</w:t>
            </w:r>
            <w:r w:rsidR="00110F4D" w:rsidRPr="00F07B29">
              <w:rPr>
                <w:rFonts w:ascii="Times New Roman" w:eastAsia="Times New Roman" w:hAnsi="Times New Roman" w:cs="Times New Roman"/>
                <w:sz w:val="24"/>
                <w:szCs w:val="24"/>
                <w:lang w:eastAsia="ru-RU"/>
              </w:rPr>
              <w:t>.</w:t>
            </w:r>
          </w:p>
        </w:tc>
      </w:tr>
      <w:tr w:rsidR="00F07B29" w:rsidRPr="00F07B29" w14:paraId="344113E6" w14:textId="77777777" w:rsidTr="00BF07A5">
        <w:tc>
          <w:tcPr>
            <w:tcW w:w="567" w:type="dxa"/>
          </w:tcPr>
          <w:p w14:paraId="2042A63C" w14:textId="77777777" w:rsidR="0035711D" w:rsidRPr="00F07B29" w:rsidRDefault="0035711D" w:rsidP="00F07B29">
            <w:pPr>
              <w:rPr>
                <w:rFonts w:ascii="Times New Roman" w:hAnsi="Times New Roman" w:cs="Times New Roman"/>
                <w:sz w:val="24"/>
                <w:szCs w:val="24"/>
              </w:rPr>
            </w:pPr>
          </w:p>
        </w:tc>
        <w:tc>
          <w:tcPr>
            <w:tcW w:w="9781" w:type="dxa"/>
            <w:gridSpan w:val="2"/>
          </w:tcPr>
          <w:p w14:paraId="0CD075BA" w14:textId="3690F34F" w:rsidR="0035711D" w:rsidRPr="00F07B29" w:rsidRDefault="0035711D"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6.</w:t>
            </w:r>
            <w:r w:rsidR="0075124A" w:rsidRPr="00F07B29">
              <w:rPr>
                <w:rFonts w:ascii="Times New Roman" w:hAnsi="Times New Roman" w:cs="Times New Roman"/>
                <w:b/>
                <w:bCs/>
                <w:sz w:val="24"/>
                <w:szCs w:val="24"/>
              </w:rPr>
              <w:t xml:space="preserve"> Преимущества</w:t>
            </w:r>
            <w:r w:rsidRPr="00F07B29">
              <w:rPr>
                <w:rFonts w:ascii="Times New Roman" w:hAnsi="Times New Roman" w:cs="Times New Roman"/>
                <w:b/>
                <w:bCs/>
                <w:sz w:val="24"/>
                <w:szCs w:val="24"/>
              </w:rPr>
              <w:t>, требования к участникам закупки</w:t>
            </w:r>
          </w:p>
        </w:tc>
      </w:tr>
      <w:tr w:rsidR="00F07B29" w:rsidRPr="00F07B29" w14:paraId="23AFCE4E" w14:textId="77777777" w:rsidTr="00BF07A5">
        <w:tc>
          <w:tcPr>
            <w:tcW w:w="567" w:type="dxa"/>
          </w:tcPr>
          <w:p w14:paraId="3FA5224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3D215284"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Преимущества (отечественный производитель; учреждения и организации уголовно-исполнительной системы, а </w:t>
            </w:r>
            <w:r w:rsidRPr="00F07B29">
              <w:rPr>
                <w:rFonts w:ascii="Times New Roman" w:eastAsia="Times New Roman" w:hAnsi="Times New Roman" w:cs="Times New Roman"/>
                <w:sz w:val="24"/>
                <w:szCs w:val="24"/>
                <w:lang w:eastAsia="ru-RU"/>
              </w:rPr>
              <w:lastRenderedPageBreak/>
              <w:t>также организации, применяющие труд инвалидов)</w:t>
            </w:r>
          </w:p>
        </w:tc>
        <w:tc>
          <w:tcPr>
            <w:tcW w:w="6237" w:type="dxa"/>
          </w:tcPr>
          <w:p w14:paraId="12C4D1C3" w14:textId="1F73467C" w:rsidR="00816AE6" w:rsidRPr="00F07B29" w:rsidRDefault="00110F4D"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lastRenderedPageBreak/>
              <w:t>В соответствии с нормами</w:t>
            </w:r>
            <w:r w:rsidR="00816AE6" w:rsidRPr="00F07B29">
              <w:rPr>
                <w:rFonts w:ascii="Times New Roman" w:eastAsia="Times New Roman" w:hAnsi="Times New Roman" w:cs="Times New Roman"/>
                <w:sz w:val="24"/>
                <w:szCs w:val="24"/>
                <w:lang w:eastAsia="ru-RU"/>
              </w:rPr>
              <w:t xml:space="preserve"> статьи </w:t>
            </w:r>
            <w:r w:rsidR="0003345F" w:rsidRPr="00F07B29">
              <w:rPr>
                <w:rFonts w:ascii="Times New Roman" w:eastAsia="Times New Roman" w:hAnsi="Times New Roman" w:cs="Times New Roman"/>
                <w:sz w:val="24"/>
                <w:szCs w:val="24"/>
                <w:lang w:eastAsia="ru-RU"/>
              </w:rPr>
              <w:t>19</w:t>
            </w:r>
            <w:r w:rsidR="00816AE6" w:rsidRPr="00F07B29">
              <w:rPr>
                <w:rFonts w:ascii="Times New Roman" w:eastAsia="Times New Roman" w:hAnsi="Times New Roman" w:cs="Times New Roman"/>
                <w:sz w:val="24"/>
                <w:szCs w:val="24"/>
                <w:lang w:eastAsia="ru-RU"/>
              </w:rPr>
              <w:t xml:space="preserve"> Закона Приднестровской Молдавской Республике </w:t>
            </w:r>
            <w:r w:rsidR="0035711D" w:rsidRPr="00F07B29">
              <w:rPr>
                <w:rFonts w:ascii="Times New Roman" w:eastAsia="Times New Roman" w:hAnsi="Times New Roman" w:cs="Times New Roman"/>
                <w:sz w:val="24"/>
                <w:szCs w:val="24"/>
                <w:lang w:eastAsia="ru-RU"/>
              </w:rPr>
              <w:t>«</w:t>
            </w:r>
            <w:r w:rsidR="00816AE6" w:rsidRPr="00F07B29">
              <w:rPr>
                <w:rFonts w:ascii="Times New Roman" w:eastAsia="Times New Roman" w:hAnsi="Times New Roman" w:cs="Times New Roman"/>
                <w:sz w:val="24"/>
                <w:szCs w:val="24"/>
                <w:lang w:eastAsia="ru-RU"/>
              </w:rPr>
              <w:t>О закупках в Приднестровской Молдавской Республики</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w:t>
            </w:r>
          </w:p>
        </w:tc>
      </w:tr>
      <w:tr w:rsidR="00F07B29" w:rsidRPr="00F07B29" w14:paraId="1F98A596" w14:textId="77777777" w:rsidTr="00BF07A5">
        <w:trPr>
          <w:trHeight w:val="557"/>
        </w:trPr>
        <w:tc>
          <w:tcPr>
            <w:tcW w:w="567" w:type="dxa"/>
          </w:tcPr>
          <w:p w14:paraId="2A8A3D1C"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14572C8C"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Требования к участникам и перечень документов, которые должны быть представлены</w:t>
            </w:r>
          </w:p>
        </w:tc>
        <w:tc>
          <w:tcPr>
            <w:tcW w:w="6237" w:type="dxa"/>
          </w:tcPr>
          <w:p w14:paraId="0F414904" w14:textId="75FA54F5" w:rsidR="006A75B0" w:rsidRPr="00F07B29" w:rsidRDefault="006A75B0" w:rsidP="00F07B29">
            <w:pPr>
              <w:rPr>
                <w:rFonts w:ascii="Times New Roman" w:eastAsia="Times New Roman" w:hAnsi="Times New Roman" w:cs="Times New Roman"/>
                <w:sz w:val="24"/>
                <w:szCs w:val="24"/>
                <w:u w:val="single"/>
                <w:lang w:eastAsia="ru-RU"/>
              </w:rPr>
            </w:pPr>
            <w:r w:rsidRPr="00F07B29">
              <w:rPr>
                <w:rFonts w:ascii="Times New Roman" w:eastAsia="Times New Roman" w:hAnsi="Times New Roman" w:cs="Times New Roman"/>
                <w:sz w:val="24"/>
                <w:szCs w:val="24"/>
                <w:u w:val="single"/>
                <w:lang w:eastAsia="ru-RU"/>
              </w:rPr>
              <w:t>Требования к участникам:</w:t>
            </w:r>
          </w:p>
          <w:p w14:paraId="0157BDFD" w14:textId="43BB9B4A" w:rsidR="00DA77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r w:rsidRPr="00F07B29">
              <w:rPr>
                <w:rFonts w:ascii="Times New Roman" w:eastAsia="Times New Roman" w:hAnsi="Times New Roman" w:cs="Times New Roman"/>
                <w:sz w:val="24"/>
                <w:szCs w:val="24"/>
                <w:lang w:eastAsia="ru-RU"/>
              </w:rPr>
              <w:br/>
              <w:t>б) отсутствие решения уполномоченного органа о приостановлении деятельности участника закупки в порядке, установленном действующим</w:t>
            </w:r>
            <w:r w:rsidR="0035711D"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законодательством Приднестровской Молдавской Республики, на дату подачи заявки на участие в закупке (выписка из Единого государственного реестра юридических лиц);</w:t>
            </w:r>
          </w:p>
          <w:p w14:paraId="3A07724D" w14:textId="2BDDBF8E" w:rsidR="0035711D" w:rsidRPr="00F07B29" w:rsidRDefault="0035711D"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отсутствие у участника закупки недоимки по налогам, сборам, задолженности по иным обязательным платежам в бюджеты </w:t>
            </w:r>
            <w:r w:rsidR="00076222" w:rsidRPr="00F07B29">
              <w:rPr>
                <w:rFonts w:ascii="Times New Roman" w:eastAsia="Times New Roman" w:hAnsi="Times New Roman" w:cs="Times New Roman"/>
                <w:sz w:val="24"/>
                <w:szCs w:val="24"/>
                <w:lang w:eastAsia="ru-RU"/>
              </w:rPr>
              <w:t>(за исключением сумм, на которые реструктурированы, по которым имеется вступившие в законную силу решения суда о признании обязанности заявителя по уплате этих сумм исполненной или которые признаны безнадежными к взысканию)</w:t>
            </w:r>
            <w:r w:rsidR="00F07B29" w:rsidRPr="00F07B29">
              <w:rPr>
                <w:rFonts w:ascii="Times New Roman" w:eastAsia="Times New Roman" w:hAnsi="Times New Roman" w:cs="Times New Roman"/>
                <w:sz w:val="24"/>
                <w:szCs w:val="24"/>
                <w:lang w:eastAsia="ru-RU"/>
              </w:rPr>
              <w:t>;</w:t>
            </w:r>
          </w:p>
          <w:p w14:paraId="07D0330A" w14:textId="6DD53F9B" w:rsidR="00F07B29" w:rsidRPr="00F07B29" w:rsidRDefault="00F07B29" w:rsidP="00C13676">
            <w:pPr>
              <w:jc w:val="both"/>
              <w:rPr>
                <w:rFonts w:ascii="Times New Roman" w:hAnsi="Times New Roman" w:cs="Times New Roman"/>
                <w:bCs/>
                <w:sz w:val="24"/>
                <w:szCs w:val="24"/>
              </w:rPr>
            </w:pPr>
            <w:r w:rsidRPr="00F07B29">
              <w:rPr>
                <w:rFonts w:ascii="Times New Roman" w:eastAsia="Times New Roman" w:hAnsi="Times New Roman" w:cs="Times New Roman"/>
                <w:sz w:val="24"/>
                <w:szCs w:val="24"/>
                <w:lang w:eastAsia="ru-RU"/>
              </w:rPr>
              <w:t xml:space="preserve">г) </w:t>
            </w:r>
            <w:r w:rsidRPr="00F07B29">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942C98B" w14:textId="77777777" w:rsidR="00F07B29" w:rsidRP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23ABB33" w14:textId="77777777" w:rsidR="00F07B29" w:rsidRP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C9BBCE5" w14:textId="76537794" w:rsid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72870FF" w14:textId="77777777" w:rsidR="00F07B29" w:rsidRPr="00F07B29" w:rsidRDefault="00F07B29" w:rsidP="00F07B29">
            <w:pPr>
              <w:ind w:firstLine="709"/>
              <w:contextualSpacing/>
              <w:jc w:val="both"/>
              <w:rPr>
                <w:rFonts w:ascii="Times New Roman" w:hAnsi="Times New Roman" w:cs="Times New Roman"/>
                <w:bCs/>
                <w:sz w:val="24"/>
                <w:szCs w:val="24"/>
              </w:rPr>
            </w:pPr>
          </w:p>
          <w:p w14:paraId="73B15449" w14:textId="77777777" w:rsidR="00076222" w:rsidRPr="00F07B29" w:rsidRDefault="00076222"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u w:val="single"/>
                <w:lang w:eastAsia="ru-RU"/>
              </w:rPr>
              <w:t>Участниками закупки должны быть представлены документы</w:t>
            </w:r>
            <w:r w:rsidRPr="00F07B29">
              <w:rPr>
                <w:rFonts w:ascii="Times New Roman" w:eastAsia="Times New Roman" w:hAnsi="Times New Roman" w:cs="Times New Roman"/>
                <w:sz w:val="24"/>
                <w:szCs w:val="24"/>
                <w:lang w:eastAsia="ru-RU"/>
              </w:rPr>
              <w:t>:</w:t>
            </w:r>
          </w:p>
          <w:p w14:paraId="7AC1D575" w14:textId="7F5E758A" w:rsidR="006279D5" w:rsidRPr="00F07B29" w:rsidRDefault="00076222" w:rsidP="00F07B29">
            <w:pPr>
              <w:ind w:left="30"/>
              <w:rPr>
                <w:rFonts w:ascii="Times New Roman" w:eastAsia="Times New Roman" w:hAnsi="Times New Roman" w:cs="Times New Roman"/>
                <w:sz w:val="24"/>
                <w:szCs w:val="24"/>
                <w:lang w:eastAsia="ru-RU"/>
              </w:rPr>
            </w:pPr>
            <w:bookmarkStart w:id="5" w:name="_Hlk149577921"/>
            <w:r w:rsidRPr="00F07B29">
              <w:rPr>
                <w:rFonts w:ascii="Times New Roman" w:eastAsia="Times New Roman" w:hAnsi="Times New Roman" w:cs="Times New Roman"/>
                <w:sz w:val="24"/>
                <w:szCs w:val="24"/>
                <w:lang w:eastAsia="ru-RU"/>
              </w:rPr>
              <w:t>а) выписк</w:t>
            </w:r>
            <w:r w:rsidR="003E20F5" w:rsidRPr="00F07B29">
              <w:rPr>
                <w:rFonts w:ascii="Times New Roman" w:eastAsia="Times New Roman" w:hAnsi="Times New Roman" w:cs="Times New Roman"/>
                <w:sz w:val="24"/>
                <w:szCs w:val="24"/>
                <w:lang w:eastAsia="ru-RU"/>
              </w:rPr>
              <w:t>а</w:t>
            </w:r>
            <w:r w:rsidRPr="00F07B29">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501C58" w:rsidRPr="00F07B29">
              <w:rPr>
                <w:rFonts w:ascii="Times New Roman" w:eastAsia="Times New Roman" w:hAnsi="Times New Roman" w:cs="Times New Roman"/>
                <w:sz w:val="24"/>
                <w:szCs w:val="24"/>
                <w:lang w:eastAsia="ru-RU"/>
              </w:rPr>
              <w:t xml:space="preserve"> или засвидетельствованная в нотариальном порядке копия такой выписки</w:t>
            </w:r>
            <w:r w:rsidR="00B41E18" w:rsidRPr="00F07B29">
              <w:rPr>
                <w:rFonts w:ascii="Times New Roman" w:eastAsia="Times New Roman" w:hAnsi="Times New Roman" w:cs="Times New Roman"/>
                <w:sz w:val="24"/>
                <w:szCs w:val="24"/>
                <w:lang w:eastAsia="ru-RU"/>
              </w:rPr>
              <w:t>;</w:t>
            </w:r>
          </w:p>
          <w:p w14:paraId="0FDCEAC6" w14:textId="77777777" w:rsidR="00B41E18"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б) справка налоговой инспекции о состоянии платежей в бюджеты всех уровней и внебюджетные фонды со сроком не позднее текущего месяца;</w:t>
            </w:r>
          </w:p>
          <w:p w14:paraId="7F2D828E" w14:textId="0FF674AE" w:rsidR="006279D5"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в) доверенность, подтверждающая полномочия лица на осуществление деятельности от имени участника закупки;</w:t>
            </w:r>
          </w:p>
          <w:p w14:paraId="41C6339C" w14:textId="2798A6B4" w:rsidR="006279D5"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г) </w:t>
            </w:r>
            <w:r w:rsidR="006279D5" w:rsidRPr="00F07B29">
              <w:rPr>
                <w:rFonts w:ascii="Times New Roman" w:eastAsia="Times New Roman" w:hAnsi="Times New Roman" w:cs="Times New Roman"/>
                <w:sz w:val="24"/>
                <w:szCs w:val="24"/>
                <w:lang w:eastAsia="ru-RU"/>
              </w:rPr>
              <w:t>копия учредительных документов участника закупки;</w:t>
            </w:r>
          </w:p>
          <w:p w14:paraId="2C69A527" w14:textId="6BF18C87" w:rsidR="00F07B29" w:rsidRPr="00F07B29" w:rsidRDefault="006279D5"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 </w:t>
            </w:r>
            <w:r w:rsidR="00B41E18" w:rsidRPr="00F07B29">
              <w:rPr>
                <w:rFonts w:ascii="Times New Roman" w:eastAsia="Times New Roman" w:hAnsi="Times New Roman" w:cs="Times New Roman"/>
                <w:sz w:val="24"/>
                <w:szCs w:val="24"/>
                <w:lang w:eastAsia="ru-RU"/>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w:t>
            </w:r>
            <w:r w:rsidR="00B41E18" w:rsidRPr="00F07B29">
              <w:rPr>
                <w:rFonts w:ascii="Times New Roman" w:eastAsia="Times New Roman" w:hAnsi="Times New Roman" w:cs="Times New Roman"/>
                <w:sz w:val="24"/>
                <w:szCs w:val="24"/>
                <w:lang w:val="en-US" w:eastAsia="ru-RU"/>
              </w:rPr>
              <w:t>VI</w:t>
            </w:r>
            <w:r w:rsidR="00B41E18" w:rsidRPr="00F07B29">
              <w:rPr>
                <w:rFonts w:ascii="Times New Roman" w:eastAsia="Times New Roman" w:hAnsi="Times New Roman" w:cs="Times New Roman"/>
                <w:sz w:val="24"/>
                <w:szCs w:val="24"/>
                <w:lang w:eastAsia="ru-RU"/>
              </w:rPr>
              <w:t xml:space="preserve"> «О закупках в Приднестровской Молдавской Республике»;</w:t>
            </w:r>
          </w:p>
          <w:p w14:paraId="69DFEC65" w14:textId="73A67D15" w:rsidR="00F07B29" w:rsidRPr="00F07B29" w:rsidRDefault="006279D5"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е</w:t>
            </w:r>
            <w:r w:rsidR="00B41E18" w:rsidRPr="00F07B29">
              <w:rPr>
                <w:rFonts w:ascii="Times New Roman" w:eastAsia="Times New Roman" w:hAnsi="Times New Roman" w:cs="Times New Roman"/>
                <w:sz w:val="24"/>
                <w:szCs w:val="24"/>
                <w:lang w:eastAsia="ru-RU"/>
              </w:rPr>
              <w:t xml:space="preserve">) </w:t>
            </w:r>
            <w:r w:rsidR="00F07B29">
              <w:rPr>
                <w:rFonts w:ascii="Times New Roman" w:eastAsia="Times New Roman" w:hAnsi="Times New Roman" w:cs="Times New Roman"/>
                <w:sz w:val="24"/>
                <w:szCs w:val="24"/>
                <w:lang w:eastAsia="ru-RU"/>
              </w:rPr>
              <w:t>д</w:t>
            </w:r>
            <w:r w:rsidR="00F07B29" w:rsidRPr="00F07B29">
              <w:rPr>
                <w:rFonts w:ascii="Times New Roman" w:eastAsia="Times New Roman" w:hAnsi="Times New Roman" w:cs="Times New Roman"/>
                <w:sz w:val="24"/>
                <w:szCs w:val="24"/>
                <w:lang w:eastAsia="ru-RU"/>
              </w:rPr>
              <w:t>екларация</w:t>
            </w:r>
            <w:r w:rsidR="005E52E5">
              <w:rPr>
                <w:rFonts w:ascii="Times New Roman" w:eastAsia="Times New Roman" w:hAnsi="Times New Roman" w:cs="Times New Roman"/>
                <w:sz w:val="24"/>
                <w:szCs w:val="24"/>
                <w:lang w:eastAsia="ru-RU"/>
              </w:rPr>
              <w:t xml:space="preserve">, </w:t>
            </w:r>
            <w:r w:rsidR="00F07B29" w:rsidRPr="00F07B29">
              <w:rPr>
                <w:rFonts w:ascii="Times New Roman" w:hAnsi="Times New Roman" w:cs="Times New Roman"/>
                <w:bCs/>
                <w:sz w:val="24"/>
                <w:szCs w:val="24"/>
              </w:rPr>
              <w:t xml:space="preserve">подтверждающая отсутствие между участником закупки и заказчиком конфликта интересов – </w:t>
            </w:r>
            <w:r w:rsidR="005E52E5">
              <w:rPr>
                <w:rFonts w:ascii="Times New Roman" w:hAnsi="Times New Roman" w:cs="Times New Roman"/>
                <w:bCs/>
                <w:sz w:val="24"/>
                <w:szCs w:val="24"/>
              </w:rPr>
              <w:t>утвержденная Распоряжением Правительства Приднестровской Молдавской Республики от 15 января 2024 года № 15Р</w:t>
            </w:r>
            <w:r w:rsidR="008B7E59">
              <w:rPr>
                <w:rFonts w:ascii="Times New Roman" w:hAnsi="Times New Roman" w:cs="Times New Roman"/>
                <w:bCs/>
                <w:sz w:val="24"/>
                <w:szCs w:val="24"/>
              </w:rPr>
              <w:t xml:space="preserve"> «</w:t>
            </w:r>
            <w:r w:rsidR="008B7E59" w:rsidRPr="008B7E59">
              <w:rPr>
                <w:rFonts w:ascii="Times New Roman" w:hAnsi="Times New Roman" w:cs="Times New Roman"/>
                <w:bCs/>
                <w:sz w:val="24"/>
                <w:szCs w:val="24"/>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sidR="008B7E59">
              <w:rPr>
                <w:rFonts w:ascii="Times New Roman" w:hAnsi="Times New Roman" w:cs="Times New Roman"/>
                <w:bCs/>
                <w:sz w:val="24"/>
                <w:szCs w:val="24"/>
              </w:rPr>
              <w:t>»</w:t>
            </w:r>
            <w:r w:rsidR="005E52E5">
              <w:rPr>
                <w:rFonts w:ascii="Times New Roman" w:hAnsi="Times New Roman" w:cs="Times New Roman"/>
                <w:bCs/>
                <w:sz w:val="24"/>
                <w:szCs w:val="24"/>
              </w:rPr>
              <w:t>;</w:t>
            </w:r>
          </w:p>
          <w:p w14:paraId="6F54B45F" w14:textId="78378A68" w:rsidR="00B41E18" w:rsidRPr="00F07B29" w:rsidRDefault="00F07B29"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ж) </w:t>
            </w:r>
            <w:r w:rsidR="00B41E18" w:rsidRPr="00F07B29">
              <w:rPr>
                <w:rFonts w:ascii="Times New Roman" w:eastAsia="Times New Roman" w:hAnsi="Times New Roman" w:cs="Times New Roman"/>
                <w:sz w:val="24"/>
                <w:szCs w:val="24"/>
                <w:lang w:eastAsia="ru-RU"/>
              </w:rPr>
              <w:t xml:space="preserve">участник закупки вправе приложить иные документы, подтверждающие соответствие участника закупки </w:t>
            </w:r>
            <w:r w:rsidR="00BF07A5" w:rsidRPr="00F07B29">
              <w:rPr>
                <w:rFonts w:ascii="Times New Roman" w:eastAsia="Times New Roman" w:hAnsi="Times New Roman" w:cs="Times New Roman"/>
                <w:sz w:val="24"/>
                <w:szCs w:val="24"/>
                <w:lang w:eastAsia="ru-RU"/>
              </w:rPr>
              <w:t>требованиям, установленным документацией о закупке</w:t>
            </w:r>
            <w:bookmarkEnd w:id="5"/>
            <w:r w:rsidR="00BF07A5" w:rsidRPr="00F07B29">
              <w:rPr>
                <w:rFonts w:ascii="Times New Roman" w:eastAsia="Times New Roman" w:hAnsi="Times New Roman" w:cs="Times New Roman"/>
                <w:sz w:val="24"/>
                <w:szCs w:val="24"/>
                <w:lang w:eastAsia="ru-RU"/>
              </w:rPr>
              <w:t xml:space="preserve">. </w:t>
            </w:r>
          </w:p>
        </w:tc>
      </w:tr>
      <w:tr w:rsidR="00F07B29" w:rsidRPr="00F07B29" w14:paraId="49081F57" w14:textId="77777777" w:rsidTr="00BF07A5">
        <w:tc>
          <w:tcPr>
            <w:tcW w:w="567" w:type="dxa"/>
          </w:tcPr>
          <w:p w14:paraId="3E1535BF"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lastRenderedPageBreak/>
              <w:t>3.</w:t>
            </w:r>
          </w:p>
        </w:tc>
        <w:tc>
          <w:tcPr>
            <w:tcW w:w="3544" w:type="dxa"/>
          </w:tcPr>
          <w:p w14:paraId="4EBBBA73"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6237" w:type="dxa"/>
          </w:tcPr>
          <w:p w14:paraId="12ECB45B" w14:textId="77777777" w:rsidR="00816AE6" w:rsidRPr="00F07B29" w:rsidRDefault="00816AE6" w:rsidP="00F07B29">
            <w:pPr>
              <w:rPr>
                <w:rFonts w:ascii="Times New Roman" w:eastAsia="Times New Roman" w:hAnsi="Times New Roman" w:cs="Times New Roman"/>
                <w:sz w:val="24"/>
                <w:szCs w:val="24"/>
                <w:lang w:eastAsia="ru-RU"/>
              </w:rPr>
            </w:pPr>
          </w:p>
          <w:p w14:paraId="1DCFD416" w14:textId="7A075CDF"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устанавливаются в соответствии с разделом 5 </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Ответственность сторон</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проекта Контракта на поставку товара </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Ответственность сторон</w:t>
            </w:r>
            <w:r w:rsidR="0035711D" w:rsidRPr="00F07B29">
              <w:rPr>
                <w:rFonts w:ascii="Times New Roman" w:eastAsia="Times New Roman" w:hAnsi="Times New Roman" w:cs="Times New Roman"/>
                <w:sz w:val="24"/>
                <w:szCs w:val="24"/>
                <w:lang w:eastAsia="ru-RU"/>
              </w:rPr>
              <w:t>»</w:t>
            </w:r>
            <w:r w:rsidR="006F5F2E" w:rsidRPr="00F07B29">
              <w:rPr>
                <w:rFonts w:ascii="Times New Roman" w:eastAsia="Times New Roman" w:hAnsi="Times New Roman" w:cs="Times New Roman"/>
                <w:sz w:val="24"/>
                <w:szCs w:val="24"/>
                <w:lang w:eastAsia="ru-RU"/>
              </w:rPr>
              <w:t>.</w:t>
            </w:r>
          </w:p>
        </w:tc>
      </w:tr>
      <w:tr w:rsidR="00F07B29" w:rsidRPr="00F07B29" w14:paraId="5771C5A5" w14:textId="77777777" w:rsidTr="00BF07A5">
        <w:tc>
          <w:tcPr>
            <w:tcW w:w="567" w:type="dxa"/>
          </w:tcPr>
          <w:p w14:paraId="57A7342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4488BD6B"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6237" w:type="dxa"/>
          </w:tcPr>
          <w:p w14:paraId="4CD7985F" w14:textId="77777777" w:rsidR="00816AE6" w:rsidRPr="00F07B29" w:rsidRDefault="00816AE6" w:rsidP="00F07B29">
            <w:pPr>
              <w:rPr>
                <w:rFonts w:ascii="Times New Roman" w:eastAsia="Times New Roman" w:hAnsi="Times New Roman" w:cs="Times New Roman"/>
                <w:sz w:val="24"/>
                <w:szCs w:val="24"/>
                <w:lang w:eastAsia="ru-RU"/>
              </w:rPr>
            </w:pPr>
          </w:p>
          <w:p w14:paraId="647C844B" w14:textId="794263D1" w:rsidR="00816AE6" w:rsidRPr="00F07B29" w:rsidRDefault="00816AE6" w:rsidP="00F07B29">
            <w:pPr>
              <w:rPr>
                <w:rFonts w:ascii="Times New Roman" w:eastAsia="Times New Roman" w:hAnsi="Times New Roman" w:cs="Times New Roman"/>
                <w:sz w:val="24"/>
                <w:szCs w:val="24"/>
                <w:lang w:eastAsia="ru-RU"/>
              </w:rPr>
            </w:pPr>
          </w:p>
          <w:p w14:paraId="17EC186D" w14:textId="04DB3072" w:rsidR="00816AE6" w:rsidRPr="00F07B29" w:rsidRDefault="00BF07A5"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Гарантийный срок</w:t>
            </w:r>
            <w:r w:rsidR="00A6595F">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w:t>
            </w:r>
            <w:r w:rsidR="00A6595F">
              <w:rPr>
                <w:rFonts w:ascii="Times New Roman" w:eastAsia="Times New Roman" w:hAnsi="Times New Roman" w:cs="Times New Roman"/>
                <w:sz w:val="24"/>
                <w:szCs w:val="24"/>
                <w:lang w:eastAsia="ru-RU"/>
              </w:rPr>
              <w:t>установленный производителем для каждой единицы товара</w:t>
            </w:r>
          </w:p>
        </w:tc>
      </w:tr>
      <w:tr w:rsidR="00F07B29" w:rsidRPr="00F07B29" w14:paraId="5114E5B8" w14:textId="77777777" w:rsidTr="00BF07A5">
        <w:tc>
          <w:tcPr>
            <w:tcW w:w="567" w:type="dxa"/>
          </w:tcPr>
          <w:p w14:paraId="42B81FAF" w14:textId="77777777" w:rsidR="0035711D" w:rsidRPr="00F07B29" w:rsidRDefault="0035711D" w:rsidP="00F07B29">
            <w:pPr>
              <w:rPr>
                <w:rFonts w:ascii="Times New Roman" w:hAnsi="Times New Roman" w:cs="Times New Roman"/>
                <w:sz w:val="24"/>
                <w:szCs w:val="24"/>
              </w:rPr>
            </w:pPr>
          </w:p>
        </w:tc>
        <w:tc>
          <w:tcPr>
            <w:tcW w:w="9781" w:type="dxa"/>
            <w:gridSpan w:val="2"/>
          </w:tcPr>
          <w:p w14:paraId="3A14F557" w14:textId="00A15563" w:rsidR="0035711D" w:rsidRPr="00F07B29" w:rsidRDefault="0035711D" w:rsidP="00F07B29">
            <w:pPr>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7.</w:t>
            </w:r>
            <w:r w:rsidR="00BF07A5" w:rsidRPr="00F07B29">
              <w:rPr>
                <w:rFonts w:ascii="Times New Roman" w:eastAsia="Times New Roman" w:hAnsi="Times New Roman" w:cs="Times New Roman"/>
                <w:b/>
                <w:bCs/>
                <w:sz w:val="24"/>
                <w:szCs w:val="24"/>
                <w:lang w:eastAsia="ru-RU"/>
              </w:rPr>
              <w:t xml:space="preserve"> </w:t>
            </w:r>
            <w:r w:rsidRPr="00F07B29">
              <w:rPr>
                <w:rFonts w:ascii="Times New Roman" w:eastAsia="Times New Roman" w:hAnsi="Times New Roman" w:cs="Times New Roman"/>
                <w:b/>
                <w:bCs/>
                <w:sz w:val="24"/>
                <w:szCs w:val="24"/>
                <w:lang w:eastAsia="ru-RU"/>
              </w:rPr>
              <w:t>Условия контракта</w:t>
            </w:r>
            <w:r w:rsidR="00BF07A5" w:rsidRPr="00F07B29">
              <w:rPr>
                <w:rFonts w:ascii="Times New Roman" w:eastAsia="Times New Roman" w:hAnsi="Times New Roman" w:cs="Times New Roman"/>
                <w:b/>
                <w:bCs/>
                <w:sz w:val="24"/>
                <w:szCs w:val="24"/>
                <w:lang w:eastAsia="ru-RU"/>
              </w:rPr>
              <w:t xml:space="preserve"> </w:t>
            </w:r>
          </w:p>
        </w:tc>
      </w:tr>
      <w:tr w:rsidR="00F07B29" w:rsidRPr="00F07B29" w14:paraId="4414BA01" w14:textId="77777777" w:rsidTr="00BF07A5">
        <w:tc>
          <w:tcPr>
            <w:tcW w:w="567" w:type="dxa"/>
          </w:tcPr>
          <w:p w14:paraId="29BD98E4"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699F1C85"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Информация о месте доставки товара, месте выполнения работы или оказания услуги</w:t>
            </w:r>
          </w:p>
        </w:tc>
        <w:tc>
          <w:tcPr>
            <w:tcW w:w="6237" w:type="dxa"/>
          </w:tcPr>
          <w:p w14:paraId="223AFB0B" w14:textId="0C5020A5" w:rsidR="00816AE6" w:rsidRPr="00F07B29" w:rsidRDefault="00775DAE"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 Поставка товара осуществляется со склада Поставщика на </w:t>
            </w:r>
            <w:r w:rsidR="00653B0C">
              <w:rPr>
                <w:rFonts w:ascii="Times New Roman" w:eastAsia="Times New Roman" w:hAnsi="Times New Roman" w:cs="Times New Roman"/>
                <w:sz w:val="24"/>
                <w:szCs w:val="24"/>
                <w:lang w:eastAsia="ru-RU"/>
              </w:rPr>
              <w:t xml:space="preserve">объект </w:t>
            </w:r>
            <w:r w:rsidRPr="00F07B29">
              <w:rPr>
                <w:rFonts w:ascii="Times New Roman" w:eastAsia="Times New Roman" w:hAnsi="Times New Roman" w:cs="Times New Roman"/>
                <w:sz w:val="24"/>
                <w:szCs w:val="24"/>
                <w:lang w:eastAsia="ru-RU"/>
              </w:rPr>
              <w:t>Покупателя по адресу:</w:t>
            </w:r>
          </w:p>
          <w:p w14:paraId="4BBD9BF4" w14:textId="742B2441"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 Тирасполь ул.25 Октября, 1</w:t>
            </w:r>
            <w:r w:rsidR="00653B0C">
              <w:rPr>
                <w:rFonts w:ascii="Times New Roman" w:eastAsia="Times New Roman" w:hAnsi="Times New Roman" w:cs="Times New Roman"/>
                <w:sz w:val="24"/>
                <w:szCs w:val="24"/>
                <w:lang w:eastAsia="ru-RU"/>
              </w:rPr>
              <w:t>28, корпус В</w:t>
            </w:r>
          </w:p>
        </w:tc>
      </w:tr>
      <w:tr w:rsidR="00F07B29" w:rsidRPr="00F07B29" w14:paraId="6427D438" w14:textId="77777777" w:rsidTr="00BF07A5">
        <w:tc>
          <w:tcPr>
            <w:tcW w:w="567" w:type="dxa"/>
          </w:tcPr>
          <w:p w14:paraId="6A30947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64BBE2AE"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Срок поставки товара или завершение работы либо график оказания услуг</w:t>
            </w:r>
          </w:p>
        </w:tc>
        <w:tc>
          <w:tcPr>
            <w:tcW w:w="6237" w:type="dxa"/>
          </w:tcPr>
          <w:p w14:paraId="16F4246D" w14:textId="77777777" w:rsidR="00816AE6" w:rsidRPr="00F07B29" w:rsidRDefault="00816AE6" w:rsidP="00F07B29">
            <w:pPr>
              <w:rPr>
                <w:rFonts w:ascii="Times New Roman" w:eastAsia="Times New Roman" w:hAnsi="Times New Roman" w:cs="Times New Roman"/>
                <w:sz w:val="24"/>
                <w:szCs w:val="24"/>
                <w:lang w:eastAsia="ru-RU"/>
              </w:rPr>
            </w:pPr>
          </w:p>
          <w:p w14:paraId="2F261CB3" w14:textId="031045B7" w:rsidR="00816AE6" w:rsidRPr="00F07B29" w:rsidRDefault="00A6595F" w:rsidP="00F07B2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0050080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A12046">
              <w:rPr>
                <w:rFonts w:ascii="Times New Roman" w:eastAsia="Times New Roman" w:hAnsi="Times New Roman" w:cs="Times New Roman"/>
                <w:sz w:val="24"/>
                <w:szCs w:val="24"/>
                <w:lang w:eastAsia="ru-RU"/>
              </w:rPr>
              <w:t>сентября</w:t>
            </w:r>
            <w:r>
              <w:rPr>
                <w:rFonts w:ascii="Times New Roman" w:eastAsia="Times New Roman" w:hAnsi="Times New Roman" w:cs="Times New Roman"/>
                <w:sz w:val="24"/>
                <w:szCs w:val="24"/>
                <w:lang w:eastAsia="ru-RU"/>
              </w:rPr>
              <w:t xml:space="preserve"> 2024 года</w:t>
            </w:r>
          </w:p>
        </w:tc>
      </w:tr>
      <w:tr w:rsidR="00F07B29" w:rsidRPr="00F07B29" w14:paraId="2CE98510" w14:textId="77777777" w:rsidTr="00BF07A5">
        <w:tc>
          <w:tcPr>
            <w:tcW w:w="567" w:type="dxa"/>
          </w:tcPr>
          <w:p w14:paraId="67055656"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52CE13F5"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Условия транспортировки и хранения</w:t>
            </w:r>
          </w:p>
        </w:tc>
        <w:tc>
          <w:tcPr>
            <w:tcW w:w="6237" w:type="dxa"/>
          </w:tcPr>
          <w:p w14:paraId="46E07B5D" w14:textId="3A9E7334" w:rsidR="00816AE6" w:rsidRPr="00F07B29" w:rsidRDefault="006F5F2E"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Упаковка товара должна обеспечивать его сохранность и отсутствие механических повреждений при транспортировке.</w:t>
            </w:r>
          </w:p>
        </w:tc>
      </w:tr>
    </w:tbl>
    <w:p w14:paraId="15A28E55" w14:textId="77777777" w:rsidR="00816AE6" w:rsidRPr="00F07B29" w:rsidRDefault="00816AE6" w:rsidP="00F07B29">
      <w:pPr>
        <w:spacing w:after="0" w:line="240" w:lineRule="auto"/>
        <w:rPr>
          <w:rFonts w:ascii="Times New Roman" w:hAnsi="Times New Roman" w:cs="Times New Roman"/>
          <w:sz w:val="24"/>
          <w:szCs w:val="24"/>
        </w:rPr>
      </w:pPr>
    </w:p>
    <w:sectPr w:rsidR="00816AE6" w:rsidRPr="00F07B29" w:rsidSect="004B29F0">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6202"/>
    <w:multiLevelType w:val="hybridMultilevel"/>
    <w:tmpl w:val="66F6753E"/>
    <w:lvl w:ilvl="0" w:tplc="ADAC0CE8">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FF640C"/>
    <w:multiLevelType w:val="hybridMultilevel"/>
    <w:tmpl w:val="B6FA3FDC"/>
    <w:lvl w:ilvl="0" w:tplc="1AD4791A">
      <w:start w:val="1"/>
      <w:numFmt w:val="russianLower"/>
      <w:lvlText w:val="%1."/>
      <w:lvlJc w:val="left"/>
      <w:pPr>
        <w:ind w:left="7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A34A43"/>
    <w:multiLevelType w:val="multilevel"/>
    <w:tmpl w:val="57D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82039"/>
    <w:multiLevelType w:val="hybridMultilevel"/>
    <w:tmpl w:val="D2EEA184"/>
    <w:lvl w:ilvl="0" w:tplc="495CB41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196E2E"/>
    <w:multiLevelType w:val="hybridMultilevel"/>
    <w:tmpl w:val="5D1EC67A"/>
    <w:lvl w:ilvl="0" w:tplc="62304C3E">
      <w:start w:val="22"/>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7E2546"/>
    <w:multiLevelType w:val="hybridMultilevel"/>
    <w:tmpl w:val="CA522EE8"/>
    <w:lvl w:ilvl="0" w:tplc="4E489642">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616A3C"/>
    <w:multiLevelType w:val="hybridMultilevel"/>
    <w:tmpl w:val="0CD6AE3C"/>
    <w:lvl w:ilvl="0" w:tplc="CAF47D92">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26104313">
    <w:abstractNumId w:val="2"/>
  </w:num>
  <w:num w:numId="2" w16cid:durableId="1753358293">
    <w:abstractNumId w:val="6"/>
  </w:num>
  <w:num w:numId="3" w16cid:durableId="1304653564">
    <w:abstractNumId w:val="0"/>
  </w:num>
  <w:num w:numId="4" w16cid:durableId="1750731884">
    <w:abstractNumId w:val="3"/>
  </w:num>
  <w:num w:numId="5" w16cid:durableId="429467580">
    <w:abstractNumId w:val="4"/>
  </w:num>
  <w:num w:numId="6" w16cid:durableId="1708261384">
    <w:abstractNumId w:val="1"/>
  </w:num>
  <w:num w:numId="7" w16cid:durableId="2036610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E9"/>
    <w:rsid w:val="00002363"/>
    <w:rsid w:val="000111EC"/>
    <w:rsid w:val="00012FC1"/>
    <w:rsid w:val="000300D6"/>
    <w:rsid w:val="00030A96"/>
    <w:rsid w:val="0003345F"/>
    <w:rsid w:val="00037F7B"/>
    <w:rsid w:val="0004219D"/>
    <w:rsid w:val="000568A3"/>
    <w:rsid w:val="00076222"/>
    <w:rsid w:val="000A4AB8"/>
    <w:rsid w:val="000D7AE7"/>
    <w:rsid w:val="000E0D75"/>
    <w:rsid w:val="00110F4D"/>
    <w:rsid w:val="00122094"/>
    <w:rsid w:val="00140AF8"/>
    <w:rsid w:val="00155752"/>
    <w:rsid w:val="0016557C"/>
    <w:rsid w:val="00174044"/>
    <w:rsid w:val="00184897"/>
    <w:rsid w:val="001D27F9"/>
    <w:rsid w:val="001F0805"/>
    <w:rsid w:val="001F243A"/>
    <w:rsid w:val="00210000"/>
    <w:rsid w:val="00215B79"/>
    <w:rsid w:val="00226DE3"/>
    <w:rsid w:val="002323FE"/>
    <w:rsid w:val="0026678F"/>
    <w:rsid w:val="00285F89"/>
    <w:rsid w:val="0029378E"/>
    <w:rsid w:val="00296A02"/>
    <w:rsid w:val="00296F3D"/>
    <w:rsid w:val="002A04E2"/>
    <w:rsid w:val="002A1F47"/>
    <w:rsid w:val="002B5DBB"/>
    <w:rsid w:val="002F5341"/>
    <w:rsid w:val="003036B5"/>
    <w:rsid w:val="003067A0"/>
    <w:rsid w:val="00312E34"/>
    <w:rsid w:val="0031416B"/>
    <w:rsid w:val="00314FC7"/>
    <w:rsid w:val="00343DDE"/>
    <w:rsid w:val="00356221"/>
    <w:rsid w:val="0035711D"/>
    <w:rsid w:val="0036697A"/>
    <w:rsid w:val="00367C51"/>
    <w:rsid w:val="003711EF"/>
    <w:rsid w:val="003B2830"/>
    <w:rsid w:val="003C5DA7"/>
    <w:rsid w:val="003E19C0"/>
    <w:rsid w:val="003E20F5"/>
    <w:rsid w:val="00401957"/>
    <w:rsid w:val="00405803"/>
    <w:rsid w:val="004336A8"/>
    <w:rsid w:val="00455618"/>
    <w:rsid w:val="00473DC9"/>
    <w:rsid w:val="004765F3"/>
    <w:rsid w:val="004A2588"/>
    <w:rsid w:val="004B1449"/>
    <w:rsid w:val="004B29F0"/>
    <w:rsid w:val="004C558C"/>
    <w:rsid w:val="004D2E1F"/>
    <w:rsid w:val="004E03EB"/>
    <w:rsid w:val="004F4C8D"/>
    <w:rsid w:val="004F6A03"/>
    <w:rsid w:val="005006AF"/>
    <w:rsid w:val="00500808"/>
    <w:rsid w:val="00501C58"/>
    <w:rsid w:val="0053134A"/>
    <w:rsid w:val="00535EB9"/>
    <w:rsid w:val="00537495"/>
    <w:rsid w:val="005520AA"/>
    <w:rsid w:val="00577091"/>
    <w:rsid w:val="0058019A"/>
    <w:rsid w:val="0058730B"/>
    <w:rsid w:val="0059155E"/>
    <w:rsid w:val="005B0FE9"/>
    <w:rsid w:val="005C1CDC"/>
    <w:rsid w:val="005E2875"/>
    <w:rsid w:val="005E52E5"/>
    <w:rsid w:val="005F02A5"/>
    <w:rsid w:val="005F2408"/>
    <w:rsid w:val="006061C4"/>
    <w:rsid w:val="006154A5"/>
    <w:rsid w:val="006279D5"/>
    <w:rsid w:val="0064727B"/>
    <w:rsid w:val="00653B0C"/>
    <w:rsid w:val="006A75B0"/>
    <w:rsid w:val="006C3128"/>
    <w:rsid w:val="006C3343"/>
    <w:rsid w:val="006E1147"/>
    <w:rsid w:val="006F4E28"/>
    <w:rsid w:val="006F5F2E"/>
    <w:rsid w:val="007443CB"/>
    <w:rsid w:val="0075124A"/>
    <w:rsid w:val="00753BC3"/>
    <w:rsid w:val="007616CC"/>
    <w:rsid w:val="00775DAE"/>
    <w:rsid w:val="007910D1"/>
    <w:rsid w:val="007921C0"/>
    <w:rsid w:val="007941EA"/>
    <w:rsid w:val="007A5EB5"/>
    <w:rsid w:val="007B3915"/>
    <w:rsid w:val="007B7527"/>
    <w:rsid w:val="007C6BB4"/>
    <w:rsid w:val="007D3EF3"/>
    <w:rsid w:val="007D609C"/>
    <w:rsid w:val="007E1295"/>
    <w:rsid w:val="007E38E7"/>
    <w:rsid w:val="007F26F8"/>
    <w:rsid w:val="00816AE6"/>
    <w:rsid w:val="00831E72"/>
    <w:rsid w:val="00832BFC"/>
    <w:rsid w:val="0083463E"/>
    <w:rsid w:val="0087438F"/>
    <w:rsid w:val="00880BDA"/>
    <w:rsid w:val="00885DA0"/>
    <w:rsid w:val="008B7E59"/>
    <w:rsid w:val="008E4D99"/>
    <w:rsid w:val="008F0D23"/>
    <w:rsid w:val="00902E09"/>
    <w:rsid w:val="009435EA"/>
    <w:rsid w:val="0095052F"/>
    <w:rsid w:val="00972762"/>
    <w:rsid w:val="00976607"/>
    <w:rsid w:val="009901A1"/>
    <w:rsid w:val="009956A7"/>
    <w:rsid w:val="009F4E56"/>
    <w:rsid w:val="00A06A7C"/>
    <w:rsid w:val="00A12046"/>
    <w:rsid w:val="00A206A3"/>
    <w:rsid w:val="00A51B1B"/>
    <w:rsid w:val="00A54160"/>
    <w:rsid w:val="00A62E6B"/>
    <w:rsid w:val="00A6595F"/>
    <w:rsid w:val="00A87FD3"/>
    <w:rsid w:val="00A92B92"/>
    <w:rsid w:val="00AA29F0"/>
    <w:rsid w:val="00AA7C59"/>
    <w:rsid w:val="00AC0ED6"/>
    <w:rsid w:val="00AC5EE9"/>
    <w:rsid w:val="00AE6C3A"/>
    <w:rsid w:val="00AF3C74"/>
    <w:rsid w:val="00AF4FDD"/>
    <w:rsid w:val="00B37B51"/>
    <w:rsid w:val="00B41E18"/>
    <w:rsid w:val="00B51B3B"/>
    <w:rsid w:val="00B668A5"/>
    <w:rsid w:val="00B73CA9"/>
    <w:rsid w:val="00B918B1"/>
    <w:rsid w:val="00BA14D5"/>
    <w:rsid w:val="00BA7E7B"/>
    <w:rsid w:val="00BD4C0A"/>
    <w:rsid w:val="00BF07A5"/>
    <w:rsid w:val="00C13676"/>
    <w:rsid w:val="00C24A2D"/>
    <w:rsid w:val="00C617F1"/>
    <w:rsid w:val="00C701D4"/>
    <w:rsid w:val="00C7097E"/>
    <w:rsid w:val="00C752DC"/>
    <w:rsid w:val="00C80F80"/>
    <w:rsid w:val="00C877F4"/>
    <w:rsid w:val="00C950C6"/>
    <w:rsid w:val="00CB0D6B"/>
    <w:rsid w:val="00CB6D07"/>
    <w:rsid w:val="00CD02C5"/>
    <w:rsid w:val="00CD16CA"/>
    <w:rsid w:val="00CD255D"/>
    <w:rsid w:val="00CD648D"/>
    <w:rsid w:val="00D3055B"/>
    <w:rsid w:val="00D43ECA"/>
    <w:rsid w:val="00D735AE"/>
    <w:rsid w:val="00D82644"/>
    <w:rsid w:val="00DA77E6"/>
    <w:rsid w:val="00DB128C"/>
    <w:rsid w:val="00DC48EC"/>
    <w:rsid w:val="00DD5DE3"/>
    <w:rsid w:val="00DF09DA"/>
    <w:rsid w:val="00DF0B78"/>
    <w:rsid w:val="00E0225B"/>
    <w:rsid w:val="00E1789F"/>
    <w:rsid w:val="00E52125"/>
    <w:rsid w:val="00E6284B"/>
    <w:rsid w:val="00E71195"/>
    <w:rsid w:val="00E71825"/>
    <w:rsid w:val="00E95D82"/>
    <w:rsid w:val="00E9737B"/>
    <w:rsid w:val="00EA6328"/>
    <w:rsid w:val="00ED13D0"/>
    <w:rsid w:val="00EF0291"/>
    <w:rsid w:val="00F05493"/>
    <w:rsid w:val="00F07B29"/>
    <w:rsid w:val="00F1701C"/>
    <w:rsid w:val="00F216C5"/>
    <w:rsid w:val="00F24849"/>
    <w:rsid w:val="00F30F27"/>
    <w:rsid w:val="00F31446"/>
    <w:rsid w:val="00F3270A"/>
    <w:rsid w:val="00F523F0"/>
    <w:rsid w:val="00F53403"/>
    <w:rsid w:val="00F85C32"/>
    <w:rsid w:val="00FA5D15"/>
    <w:rsid w:val="00FB224D"/>
    <w:rsid w:val="00FC04C1"/>
    <w:rsid w:val="00FC34FF"/>
    <w:rsid w:val="00FD6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122B"/>
  <w15:chartTrackingRefBased/>
  <w15:docId w15:val="{48EBD49E-0AA3-4F0D-9AC7-B8645BDE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4C8D"/>
    <w:rPr>
      <w:b/>
      <w:bCs/>
    </w:rPr>
  </w:style>
  <w:style w:type="table" w:styleId="a5">
    <w:name w:val="Table Grid"/>
    <w:basedOn w:val="a1"/>
    <w:uiPriority w:val="39"/>
    <w:rsid w:val="0081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956A7"/>
    <w:pPr>
      <w:ind w:left="720"/>
      <w:contextualSpacing/>
    </w:pPr>
  </w:style>
  <w:style w:type="character" w:customStyle="1" w:styleId="a7">
    <w:name w:val="Другое_"/>
    <w:link w:val="a8"/>
    <w:rsid w:val="00DF0B78"/>
    <w:rPr>
      <w:sz w:val="28"/>
      <w:szCs w:val="28"/>
    </w:rPr>
  </w:style>
  <w:style w:type="paragraph" w:customStyle="1" w:styleId="a8">
    <w:name w:val="Другое"/>
    <w:basedOn w:val="a"/>
    <w:link w:val="a7"/>
    <w:rsid w:val="00DF0B78"/>
    <w:pPr>
      <w:widowControl w:val="0"/>
      <w:spacing w:after="0" w:line="276"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2435">
      <w:bodyDiv w:val="1"/>
      <w:marLeft w:val="0"/>
      <w:marRight w:val="0"/>
      <w:marTop w:val="0"/>
      <w:marBottom w:val="0"/>
      <w:divBdr>
        <w:top w:val="none" w:sz="0" w:space="0" w:color="auto"/>
        <w:left w:val="none" w:sz="0" w:space="0" w:color="auto"/>
        <w:bottom w:val="none" w:sz="0" w:space="0" w:color="auto"/>
        <w:right w:val="none" w:sz="0" w:space="0" w:color="auto"/>
      </w:divBdr>
    </w:div>
    <w:div w:id="146098404">
      <w:bodyDiv w:val="1"/>
      <w:marLeft w:val="0"/>
      <w:marRight w:val="0"/>
      <w:marTop w:val="0"/>
      <w:marBottom w:val="0"/>
      <w:divBdr>
        <w:top w:val="none" w:sz="0" w:space="0" w:color="auto"/>
        <w:left w:val="none" w:sz="0" w:space="0" w:color="auto"/>
        <w:bottom w:val="none" w:sz="0" w:space="0" w:color="auto"/>
        <w:right w:val="none" w:sz="0" w:space="0" w:color="auto"/>
      </w:divBdr>
    </w:div>
    <w:div w:id="366494887">
      <w:bodyDiv w:val="1"/>
      <w:marLeft w:val="0"/>
      <w:marRight w:val="0"/>
      <w:marTop w:val="0"/>
      <w:marBottom w:val="0"/>
      <w:divBdr>
        <w:top w:val="none" w:sz="0" w:space="0" w:color="auto"/>
        <w:left w:val="none" w:sz="0" w:space="0" w:color="auto"/>
        <w:bottom w:val="none" w:sz="0" w:space="0" w:color="auto"/>
        <w:right w:val="none" w:sz="0" w:space="0" w:color="auto"/>
      </w:divBdr>
    </w:div>
    <w:div w:id="980311713">
      <w:bodyDiv w:val="1"/>
      <w:marLeft w:val="0"/>
      <w:marRight w:val="0"/>
      <w:marTop w:val="0"/>
      <w:marBottom w:val="0"/>
      <w:divBdr>
        <w:top w:val="none" w:sz="0" w:space="0" w:color="auto"/>
        <w:left w:val="none" w:sz="0" w:space="0" w:color="auto"/>
        <w:bottom w:val="none" w:sz="0" w:space="0" w:color="auto"/>
        <w:right w:val="none" w:sz="0" w:space="0" w:color="auto"/>
      </w:divBdr>
    </w:div>
    <w:div w:id="1558203068">
      <w:bodyDiv w:val="1"/>
      <w:marLeft w:val="0"/>
      <w:marRight w:val="0"/>
      <w:marTop w:val="0"/>
      <w:marBottom w:val="0"/>
      <w:divBdr>
        <w:top w:val="none" w:sz="0" w:space="0" w:color="auto"/>
        <w:left w:val="none" w:sz="0" w:space="0" w:color="auto"/>
        <w:bottom w:val="none" w:sz="0" w:space="0" w:color="auto"/>
        <w:right w:val="none" w:sz="0" w:space="0" w:color="auto"/>
      </w:divBdr>
    </w:div>
    <w:div w:id="1687629466">
      <w:bodyDiv w:val="1"/>
      <w:marLeft w:val="0"/>
      <w:marRight w:val="0"/>
      <w:marTop w:val="0"/>
      <w:marBottom w:val="0"/>
      <w:divBdr>
        <w:top w:val="none" w:sz="0" w:space="0" w:color="auto"/>
        <w:left w:val="none" w:sz="0" w:space="0" w:color="auto"/>
        <w:bottom w:val="none" w:sz="0" w:space="0" w:color="auto"/>
        <w:right w:val="none" w:sz="0" w:space="0" w:color="auto"/>
      </w:divBdr>
    </w:div>
    <w:div w:id="20710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9</Pages>
  <Words>3133</Words>
  <Characters>17864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A218-5</dc:creator>
  <cp:keywords/>
  <dc:description/>
  <cp:lastModifiedBy>Долгов</cp:lastModifiedBy>
  <cp:revision>34</cp:revision>
  <cp:lastPrinted>2024-04-05T14:14:00Z</cp:lastPrinted>
  <dcterms:created xsi:type="dcterms:W3CDTF">2024-04-05T14:24:00Z</dcterms:created>
  <dcterms:modified xsi:type="dcterms:W3CDTF">2024-07-23T11:59:00Z</dcterms:modified>
</cp:coreProperties>
</file>