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737CCF46"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proofErr w:type="gramStart"/>
      <w:r w:rsidR="000C23E6">
        <w:rPr>
          <w:rFonts w:ascii="Times New Roman" w:hAnsi="Times New Roman" w:cs="Times New Roman"/>
          <w:sz w:val="24"/>
          <w:szCs w:val="24"/>
        </w:rPr>
        <w:t xml:space="preserve">   </w:t>
      </w:r>
      <w:r w:rsidR="00344E1C">
        <w:rPr>
          <w:rFonts w:ascii="Times New Roman" w:hAnsi="Times New Roman" w:cs="Times New Roman"/>
          <w:sz w:val="24"/>
          <w:szCs w:val="24"/>
        </w:rPr>
        <w:t>«</w:t>
      </w:r>
      <w:proofErr w:type="gramEnd"/>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B5758F">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668F058D"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 xml:space="preserve">Государственная администрация города Бендеры, именуемая в дальнейшем «Заказчик», в лице </w:t>
      </w:r>
      <w:r w:rsidR="003D6C6B">
        <w:rPr>
          <w:rFonts w:ascii="Times New Roman" w:hAnsi="Times New Roman" w:cs="Times New Roman"/>
          <w:sz w:val="24"/>
          <w:szCs w:val="24"/>
        </w:rPr>
        <w:t>__________________________________________________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692A4D">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B56AF7">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64190A" w:rsidRPr="0064190A">
        <w:rPr>
          <w:rFonts w:ascii="Times New Roman" w:eastAsia="Calibri" w:hAnsi="Times New Roman" w:cs="Times New Roman"/>
          <w:sz w:val="24"/>
          <w:szCs w:val="24"/>
        </w:rPr>
        <w:t>1.</w:t>
      </w:r>
      <w:r w:rsidR="00B56AF7">
        <w:rPr>
          <w:rFonts w:ascii="Times New Roman" w:eastAsia="Calibri" w:hAnsi="Times New Roman" w:cs="Times New Roman"/>
          <w:sz w:val="24"/>
          <w:szCs w:val="24"/>
        </w:rPr>
        <w:t>20</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7C7795">
        <w:rPr>
          <w:rFonts w:ascii="Times New Roman" w:eastAsia="Times New Roman" w:hAnsi="Times New Roman" w:cs="Times New Roman"/>
          <w:sz w:val="24"/>
          <w:szCs w:val="24"/>
        </w:rPr>
        <w:t xml:space="preserve">запроса предложений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о</w:t>
      </w:r>
      <w:r w:rsidR="007C7795">
        <w:rPr>
          <w:rFonts w:ascii="Times New Roman" w:eastAsia="Times New Roman" w:hAnsi="Times New Roman" w:cs="Times New Roman"/>
          <w:bCs/>
          <w:sz w:val="24"/>
          <w:szCs w:val="24"/>
        </w:rPr>
        <w:t xml:space="preserve"> </w:t>
      </w:r>
      <w:r w:rsidR="00132A41" w:rsidRPr="00132A41">
        <w:rPr>
          <w:rFonts w:ascii="Times New Roman" w:eastAsia="Times New Roman" w:hAnsi="Times New Roman" w:cs="Times New Roman"/>
          <w:bCs/>
          <w:sz w:val="24"/>
          <w:szCs w:val="24"/>
        </w:rPr>
        <w:t>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w:t>
      </w:r>
      <w:r w:rsidR="007C7795">
        <w:rPr>
          <w:rFonts w:ascii="Times New Roman" w:eastAsia="Times New Roman" w:hAnsi="Times New Roman" w:cs="Times New Roman"/>
          <w:bCs/>
          <w:sz w:val="24"/>
          <w:szCs w:val="24"/>
        </w:rPr>
        <w:t>___</w:t>
      </w:r>
      <w:r w:rsidR="00132A41">
        <w:rPr>
          <w:rFonts w:ascii="Times New Roman" w:eastAsia="Times New Roman" w:hAnsi="Times New Roman" w:cs="Times New Roman"/>
          <w:bCs/>
          <w:sz w:val="24"/>
          <w:szCs w:val="24"/>
        </w:rPr>
        <w:t xml:space="preserve">) </w:t>
      </w:r>
      <w:r w:rsidR="00151AF0" w:rsidRPr="006956DE">
        <w:rPr>
          <w:rFonts w:ascii="Times New Roman" w:eastAsia="Times New Roman" w:hAnsi="Times New Roman" w:cs="Times New Roman"/>
          <w:sz w:val="24"/>
          <w:szCs w:val="24"/>
        </w:rPr>
        <w:t>от _____</w:t>
      </w:r>
      <w:r w:rsidR="007C7795">
        <w:rPr>
          <w:rFonts w:ascii="Times New Roman" w:eastAsia="Times New Roman" w:hAnsi="Times New Roman" w:cs="Times New Roman"/>
          <w:sz w:val="24"/>
          <w:szCs w:val="24"/>
        </w:rPr>
        <w:t>______</w:t>
      </w:r>
      <w:r w:rsidR="00151AF0" w:rsidRPr="006956DE">
        <w:rPr>
          <w:rFonts w:ascii="Times New Roman" w:eastAsia="Times New Roman" w:hAnsi="Times New Roman" w:cs="Times New Roman"/>
          <w:sz w:val="24"/>
          <w:szCs w:val="24"/>
        </w:rPr>
        <w:t>_ 202</w:t>
      </w:r>
      <w:r w:rsidR="008970BB">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7C7795">
        <w:rPr>
          <w:rFonts w:ascii="Times New Roman" w:eastAsia="Times New Roman" w:hAnsi="Times New Roman" w:cs="Times New Roman"/>
          <w:sz w:val="24"/>
          <w:szCs w:val="24"/>
        </w:rPr>
        <w:t xml:space="preserve">запроса предложений по закупке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8970BB">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463C6CC9" w:rsidR="00344E1C" w:rsidRDefault="00A94812" w:rsidP="00344E1C">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ремонтно-строительные </w:t>
      </w:r>
      <w:proofErr w:type="gramStart"/>
      <w:r w:rsidR="000126F2">
        <w:rPr>
          <w:rFonts w:ascii="Times New Roman" w:hAnsi="Times New Roman" w:cs="Times New Roman"/>
          <w:sz w:val="24"/>
          <w:szCs w:val="24"/>
        </w:rPr>
        <w:t xml:space="preserve">работы  </w:t>
      </w:r>
      <w:r w:rsidRPr="006956DE">
        <w:rPr>
          <w:rFonts w:ascii="Times New Roman" w:hAnsi="Times New Roman" w:cs="Times New Roman"/>
          <w:sz w:val="24"/>
          <w:szCs w:val="24"/>
        </w:rPr>
        <w:t>(</w:t>
      </w:r>
      <w:proofErr w:type="gramEnd"/>
      <w:r w:rsidRPr="006956DE">
        <w:rPr>
          <w:rFonts w:ascii="Times New Roman" w:hAnsi="Times New Roman" w:cs="Times New Roman"/>
          <w:sz w:val="24"/>
          <w:szCs w:val="24"/>
        </w:rPr>
        <w:t xml:space="preserve">далее – Работы) </w:t>
      </w:r>
      <w:r w:rsidR="000F2FD6">
        <w:rPr>
          <w:rFonts w:ascii="Times New Roman" w:hAnsi="Times New Roman" w:cs="Times New Roman"/>
          <w:sz w:val="24"/>
          <w:szCs w:val="24"/>
        </w:rPr>
        <w:t>по</w:t>
      </w:r>
      <w:r w:rsidR="000F2FD6" w:rsidRPr="000F2FD6">
        <w:rPr>
          <w:rFonts w:ascii="Times New Roman" w:hAnsi="Times New Roman" w:cs="Times New Roman"/>
          <w:sz w:val="24"/>
          <w:szCs w:val="24"/>
        </w:rPr>
        <w:t xml:space="preserve"> </w:t>
      </w:r>
      <w:r w:rsidR="000F2FD6">
        <w:rPr>
          <w:rFonts w:ascii="Times New Roman" w:hAnsi="Times New Roman" w:cs="Times New Roman"/>
          <w:sz w:val="24"/>
          <w:szCs w:val="24"/>
        </w:rPr>
        <w:t>к</w:t>
      </w:r>
      <w:r w:rsidR="000F2FD6" w:rsidRPr="000F2FD6">
        <w:rPr>
          <w:rFonts w:ascii="Times New Roman" w:hAnsi="Times New Roman" w:cs="Times New Roman"/>
          <w:sz w:val="24"/>
          <w:szCs w:val="24"/>
        </w:rPr>
        <w:t>апитальн</w:t>
      </w:r>
      <w:r w:rsidR="000F2FD6">
        <w:rPr>
          <w:rFonts w:ascii="Times New Roman" w:hAnsi="Times New Roman" w:cs="Times New Roman"/>
          <w:sz w:val="24"/>
          <w:szCs w:val="24"/>
        </w:rPr>
        <w:t>ому</w:t>
      </w:r>
      <w:r w:rsidR="000F2FD6" w:rsidRPr="000F2FD6">
        <w:rPr>
          <w:rFonts w:ascii="Times New Roman" w:hAnsi="Times New Roman" w:cs="Times New Roman"/>
          <w:sz w:val="24"/>
          <w:szCs w:val="24"/>
        </w:rPr>
        <w:t xml:space="preserve"> ремонт</w:t>
      </w:r>
      <w:r w:rsidR="000F2FD6">
        <w:rPr>
          <w:rFonts w:ascii="Times New Roman" w:hAnsi="Times New Roman" w:cs="Times New Roman"/>
          <w:sz w:val="24"/>
          <w:szCs w:val="24"/>
        </w:rPr>
        <w:t>у</w:t>
      </w:r>
      <w:r w:rsidR="000F2FD6" w:rsidRPr="000F2FD6">
        <w:rPr>
          <w:rFonts w:ascii="Times New Roman" w:hAnsi="Times New Roman" w:cs="Times New Roman"/>
          <w:sz w:val="24"/>
          <w:szCs w:val="24"/>
        </w:rPr>
        <w:t xml:space="preserve"> кабинетов </w:t>
      </w:r>
      <w:r w:rsidR="00692A4D">
        <w:rPr>
          <w:rFonts w:ascii="Times New Roman" w:hAnsi="Times New Roman" w:cs="Times New Roman"/>
          <w:sz w:val="24"/>
          <w:szCs w:val="24"/>
        </w:rPr>
        <w:t xml:space="preserve">№ 103, 105, 106, 108, 113, 312 </w:t>
      </w:r>
      <w:r w:rsidR="000F2FD6" w:rsidRPr="000F2FD6">
        <w:rPr>
          <w:rFonts w:ascii="Times New Roman" w:hAnsi="Times New Roman" w:cs="Times New Roman"/>
          <w:sz w:val="24"/>
          <w:szCs w:val="24"/>
        </w:rPr>
        <w:t>в здании Государственной администрации г. Бендеры</w:t>
      </w:r>
      <w:r w:rsidR="000F2FD6">
        <w:rPr>
          <w:rFonts w:ascii="Times New Roman" w:hAnsi="Times New Roman" w:cs="Times New Roman"/>
          <w:sz w:val="24"/>
          <w:szCs w:val="24"/>
        </w:rPr>
        <w:t xml:space="preserve">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344E1C" w:rsidRPr="00926239">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Pr>
          <w:rFonts w:ascii="Times New Roman" w:hAnsi="Times New Roman" w:cs="Times New Roman"/>
          <w:sz w:val="24"/>
          <w:szCs w:val="24"/>
        </w:rPr>
        <w:t xml:space="preserve">их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цену.</w:t>
      </w:r>
    </w:p>
    <w:p w14:paraId="61E0F0A2" w14:textId="099D0BF6" w:rsidR="00E34F4B" w:rsidRPr="006956DE" w:rsidRDefault="00344E1C" w:rsidP="00A2626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 запроса предложений) </w:t>
      </w:r>
    </w:p>
    <w:p w14:paraId="6F16C96F" w14:textId="7C83CD42" w:rsidR="00D0241C" w:rsidRPr="00B52894" w:rsidRDefault="00344E1C" w:rsidP="00D0241C">
      <w:pPr>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ab/>
        <w:t>1.3</w:t>
      </w:r>
      <w:r w:rsidR="00435025" w:rsidRPr="006956DE">
        <w:rPr>
          <w:rFonts w:ascii="Times New Roman" w:hAnsi="Times New Roman" w:cs="Times New Roman"/>
          <w:sz w:val="24"/>
          <w:szCs w:val="24"/>
        </w:rPr>
        <w:t xml:space="preserve">. Договор </w:t>
      </w:r>
      <w:proofErr w:type="gramStart"/>
      <w:r w:rsidR="00435025" w:rsidRPr="006956DE">
        <w:rPr>
          <w:rFonts w:ascii="Times New Roman" w:hAnsi="Times New Roman" w:cs="Times New Roman"/>
          <w:sz w:val="24"/>
          <w:szCs w:val="24"/>
        </w:rPr>
        <w:t xml:space="preserve">заключён  </w:t>
      </w:r>
      <w:r w:rsidR="00144696" w:rsidRPr="006956DE">
        <w:rPr>
          <w:rFonts w:ascii="Times New Roman" w:hAnsi="Times New Roman" w:cs="Times New Roman"/>
          <w:sz w:val="24"/>
          <w:szCs w:val="24"/>
        </w:rPr>
        <w:t>в</w:t>
      </w:r>
      <w:proofErr w:type="gramEnd"/>
      <w:r w:rsidR="00144696" w:rsidRPr="006956DE">
        <w:rPr>
          <w:rFonts w:ascii="Times New Roman" w:hAnsi="Times New Roman" w:cs="Times New Roman"/>
          <w:sz w:val="24"/>
          <w:szCs w:val="24"/>
        </w:rPr>
        <w:t xml:space="preserve"> </w:t>
      </w:r>
      <w:r w:rsidR="007871F3" w:rsidRPr="006956DE">
        <w:rPr>
          <w:rFonts w:ascii="Times New Roman" w:hAnsi="Times New Roman" w:cs="Times New Roman"/>
          <w:sz w:val="24"/>
          <w:szCs w:val="24"/>
        </w:rPr>
        <w:t>соответствии</w:t>
      </w:r>
      <w:r w:rsidR="00AE2EC5" w:rsidRPr="006956DE">
        <w:rPr>
          <w:rFonts w:ascii="Times New Roman" w:hAnsi="Times New Roman" w:cs="Times New Roman"/>
          <w:sz w:val="24"/>
          <w:szCs w:val="24"/>
        </w:rPr>
        <w:t xml:space="preserve"> с </w:t>
      </w:r>
      <w:proofErr w:type="spellStart"/>
      <w:r w:rsidR="007C7795">
        <w:rPr>
          <w:rFonts w:ascii="Times New Roman" w:hAnsi="Times New Roman" w:cs="Times New Roman"/>
          <w:sz w:val="24"/>
          <w:szCs w:val="24"/>
        </w:rPr>
        <w:t>подпунктом____пункта____статьи____Закона</w:t>
      </w:r>
      <w:proofErr w:type="spellEnd"/>
      <w:r w:rsidR="007C7795">
        <w:rPr>
          <w:rFonts w:ascii="Times New Roman" w:hAnsi="Times New Roman" w:cs="Times New Roman"/>
          <w:sz w:val="24"/>
          <w:szCs w:val="24"/>
        </w:rPr>
        <w:t xml:space="preserve"> о закупках.</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147FD775"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 открытого запроса предложений)</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25779E31" w:rsidR="00435025" w:rsidRPr="00C643A6" w:rsidRDefault="00435025" w:rsidP="004B05F9">
      <w:pPr>
        <w:spacing w:after="0" w:line="240" w:lineRule="auto"/>
        <w:jc w:val="center"/>
        <w:rPr>
          <w:rFonts w:ascii="Times New Roman" w:eastAsia="Calibri" w:hAnsi="Times New Roman" w:cs="Times New Roman"/>
          <w:color w:val="000000" w:themeColor="text1"/>
          <w:sz w:val="24"/>
          <w:szCs w:val="24"/>
        </w:rPr>
      </w:pPr>
      <w:r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4B05F9">
        <w:rPr>
          <w:rFonts w:ascii="Times New Roman" w:eastAsia="Calibri" w:hAnsi="Times New Roman" w:cs="Times New Roman"/>
          <w:color w:val="000000" w:themeColor="text1"/>
          <w:sz w:val="24"/>
          <w:szCs w:val="24"/>
        </w:rPr>
        <w:t>Местный бюджет.</w:t>
      </w:r>
    </w:p>
    <w:p w14:paraId="2F8D5EE6" w14:textId="17BDA843" w:rsidR="00FE0DED" w:rsidRPr="002252C9" w:rsidRDefault="00435025" w:rsidP="002252C9">
      <w:pPr>
        <w:spacing w:after="0"/>
        <w:jc w:val="both"/>
        <w:rPr>
          <w:rFonts w:ascii="Times New Roman" w:hAnsi="Times New Roman" w:cs="Times New Roman"/>
          <w:strike/>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ьную оплату (аванс) в размере 50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2711E933" w14:textId="5A359E50"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7C7795">
        <w:rPr>
          <w:rFonts w:ascii="Times New Roman" w:hAnsi="Times New Roman" w:cs="Times New Roman"/>
          <w:sz w:val="24"/>
          <w:szCs w:val="24"/>
        </w:rPr>
        <w:t>4</w:t>
      </w:r>
      <w:r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w:t>
      </w:r>
      <w:r w:rsidR="00D01D4D">
        <w:rPr>
          <w:rFonts w:ascii="Times New Roman" w:hAnsi="Times New Roman" w:cs="Times New Roman"/>
          <w:sz w:val="24"/>
          <w:szCs w:val="24"/>
        </w:rPr>
        <w:t>Заказчик</w:t>
      </w:r>
      <w:r w:rsidR="00CD21DA" w:rsidRPr="006956DE">
        <w:rPr>
          <w:rFonts w:ascii="Times New Roman" w:hAnsi="Times New Roman" w:cs="Times New Roman"/>
          <w:sz w:val="24"/>
          <w:szCs w:val="24"/>
        </w:rPr>
        <w:t>» производит</w:t>
      </w:r>
      <w:r w:rsidR="00FE0DED" w:rsidRPr="006956DE">
        <w:rPr>
          <w:rFonts w:ascii="Times New Roman" w:hAnsi="Times New Roman" w:cs="Times New Roman"/>
          <w:sz w:val="24"/>
          <w:szCs w:val="24"/>
        </w:rPr>
        <w:t xml:space="preserve"> оплату «Подрядчику»</w:t>
      </w:r>
      <w:r w:rsidR="00CD21DA" w:rsidRPr="006956DE">
        <w:rPr>
          <w:rFonts w:ascii="Times New Roman" w:hAnsi="Times New Roman" w:cs="Times New Roman"/>
          <w:sz w:val="24"/>
          <w:szCs w:val="24"/>
        </w:rPr>
        <w:t xml:space="preserve"> за фактически выполненные работы </w:t>
      </w:r>
      <w:r w:rsidR="00FE0DED" w:rsidRPr="006956DE">
        <w:rPr>
          <w:rFonts w:ascii="Times New Roman" w:hAnsi="Times New Roman" w:cs="Times New Roman"/>
          <w:sz w:val="24"/>
          <w:szCs w:val="24"/>
        </w:rPr>
        <w:t>по мере</w:t>
      </w:r>
      <w:r w:rsidR="00ED4812" w:rsidRPr="006956DE">
        <w:rPr>
          <w:rFonts w:ascii="Times New Roman" w:hAnsi="Times New Roman" w:cs="Times New Roman"/>
          <w:sz w:val="24"/>
          <w:szCs w:val="24"/>
        </w:rPr>
        <w:t xml:space="preserve"> поступления</w:t>
      </w:r>
      <w:r w:rsidR="00FE0DED" w:rsidRPr="006956DE">
        <w:rPr>
          <w:rFonts w:ascii="Times New Roman" w:hAnsi="Times New Roman" w:cs="Times New Roman"/>
          <w:sz w:val="24"/>
          <w:szCs w:val="24"/>
        </w:rPr>
        <w:t xml:space="preserve"> бюджетного финансирования на счет «</w:t>
      </w:r>
      <w:r w:rsidR="00D01D4D">
        <w:rPr>
          <w:rFonts w:ascii="Times New Roman" w:hAnsi="Times New Roman" w:cs="Times New Roman"/>
          <w:sz w:val="24"/>
          <w:szCs w:val="24"/>
        </w:rPr>
        <w:t>Заказчика</w:t>
      </w:r>
      <w:r w:rsidR="00FE0DED"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на основании актов</w:t>
      </w:r>
      <w:r w:rsidR="00197F99" w:rsidRPr="006956DE">
        <w:rPr>
          <w:rFonts w:ascii="Times New Roman" w:hAnsi="Times New Roman" w:cs="Times New Roman"/>
          <w:sz w:val="24"/>
          <w:szCs w:val="24"/>
        </w:rPr>
        <w:t xml:space="preserve"> </w:t>
      </w:r>
      <w:r w:rsidR="00197F99" w:rsidRPr="006956DE">
        <w:rPr>
          <w:rFonts w:ascii="Times New Roman" w:hAnsi="Times New Roman" w:cs="Times New Roman"/>
        </w:rPr>
        <w:t>сдачи-приёмки</w:t>
      </w:r>
      <w:r w:rsidR="00CD21DA" w:rsidRPr="006956DE">
        <w:rPr>
          <w:rFonts w:ascii="Times New Roman" w:hAnsi="Times New Roman" w:cs="Times New Roman"/>
          <w:sz w:val="24"/>
          <w:szCs w:val="24"/>
        </w:rPr>
        <w:t xml:space="preserve"> выполненных работ и соответствующих справок, </w:t>
      </w:r>
      <w:r w:rsidR="00CD21DA" w:rsidRPr="006956DE">
        <w:rPr>
          <w:rFonts w:ascii="Times New Roman" w:hAnsi="Times New Roman" w:cs="Times New Roman"/>
          <w:sz w:val="24"/>
          <w:szCs w:val="24"/>
        </w:rPr>
        <w:lastRenderedPageBreak/>
        <w:t>оформленных в установленном законодательством Приднестровской Молдавской Республики порядке, подписанных Сторонами Договора</w:t>
      </w:r>
      <w:r w:rsidR="00FE0DED" w:rsidRPr="006956DE">
        <w:rPr>
          <w:rFonts w:ascii="Times New Roman" w:hAnsi="Times New Roman" w:cs="Times New Roman"/>
          <w:sz w:val="24"/>
          <w:szCs w:val="24"/>
        </w:rPr>
        <w:t>.</w:t>
      </w:r>
    </w:p>
    <w:p w14:paraId="3FCC04C8" w14:textId="736CA566"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7C7795">
        <w:rPr>
          <w:rFonts w:ascii="Times New Roman" w:hAnsi="Times New Roman" w:cs="Times New Roman"/>
          <w:sz w:val="24"/>
          <w:szCs w:val="24"/>
        </w:rPr>
        <w:t>5</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Договора.</w:t>
      </w:r>
    </w:p>
    <w:p w14:paraId="19A79AE9" w14:textId="18322913"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7C7795">
        <w:rPr>
          <w:rFonts w:ascii="Times New Roman" w:hAnsi="Times New Roman" w:cs="Times New Roman"/>
          <w:sz w:val="24"/>
          <w:szCs w:val="24"/>
        </w:rPr>
        <w:t>6</w:t>
      </w:r>
      <w:r w:rsidRPr="006956DE">
        <w:rPr>
          <w:rFonts w:ascii="Times New Roman" w:hAnsi="Times New Roman" w:cs="Times New Roman"/>
          <w:sz w:val="24"/>
          <w:szCs w:val="24"/>
        </w:rPr>
        <w:t>.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717B7C22"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7C7795">
        <w:rPr>
          <w:rFonts w:ascii="Times New Roman" w:hAnsi="Times New Roman" w:cs="Times New Roman"/>
          <w:sz w:val="24"/>
          <w:szCs w:val="24"/>
        </w:rPr>
        <w:t>7</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1C774EB" w14:textId="667C3472" w:rsidR="00CD21D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bookmarkStart w:id="0" w:name="_Hlk127344125"/>
      <w:r w:rsidR="00DA0319" w:rsidRPr="00DA0319">
        <w:rPr>
          <w:rFonts w:ascii="Times New Roman" w:hAnsi="Times New Roman" w:cs="Times New Roman"/>
          <w:bCs/>
          <w:sz w:val="24"/>
          <w:szCs w:val="24"/>
        </w:rPr>
        <w:t xml:space="preserve">не позднее </w:t>
      </w:r>
      <w:r w:rsidR="00B94DF9">
        <w:rPr>
          <w:rFonts w:ascii="Times New Roman" w:hAnsi="Times New Roman" w:cs="Times New Roman"/>
          <w:bCs/>
          <w:sz w:val="24"/>
          <w:szCs w:val="24"/>
        </w:rPr>
        <w:t xml:space="preserve">01 августа 2024 года </w:t>
      </w:r>
      <w:r w:rsidR="00DA0319" w:rsidRPr="006956DE">
        <w:rPr>
          <w:rFonts w:ascii="Times New Roman" w:hAnsi="Times New Roman" w:cs="Times New Roman"/>
          <w:sz w:val="24"/>
          <w:szCs w:val="24"/>
        </w:rPr>
        <w:t>(начальный срок выполнения работ)</w:t>
      </w:r>
      <w:r w:rsidR="00DA0319">
        <w:rPr>
          <w:rFonts w:ascii="Times New Roman" w:hAnsi="Times New Roman" w:cs="Times New Roman"/>
          <w:sz w:val="24"/>
          <w:szCs w:val="24"/>
        </w:rPr>
        <w:t xml:space="preserve"> </w:t>
      </w:r>
      <w:r w:rsidR="00DA0319" w:rsidRPr="00DA0319">
        <w:rPr>
          <w:rFonts w:ascii="Times New Roman" w:hAnsi="Times New Roman" w:cs="Times New Roman"/>
          <w:bCs/>
          <w:sz w:val="24"/>
          <w:szCs w:val="24"/>
        </w:rPr>
        <w:t xml:space="preserve">и </w:t>
      </w:r>
      <w:bookmarkEnd w:id="0"/>
      <w:r w:rsidR="00816CC6" w:rsidRPr="006956DE">
        <w:rPr>
          <w:rFonts w:ascii="Times New Roman" w:hAnsi="Times New Roman" w:cs="Times New Roman"/>
          <w:sz w:val="24"/>
          <w:szCs w:val="24"/>
        </w:rPr>
        <w:t xml:space="preserve">завершить их выполнение </w:t>
      </w:r>
      <w:r w:rsidR="005F2D35">
        <w:rPr>
          <w:rFonts w:ascii="Times New Roman" w:hAnsi="Times New Roman" w:cs="Times New Roman"/>
          <w:sz w:val="24"/>
          <w:szCs w:val="24"/>
        </w:rPr>
        <w:t>не позднее 4 (четырёх) месяцев</w:t>
      </w:r>
      <w:r w:rsidR="00692A4D">
        <w:rPr>
          <w:rFonts w:ascii="Times New Roman" w:hAnsi="Times New Roman" w:cs="Times New Roman"/>
          <w:sz w:val="24"/>
          <w:szCs w:val="24"/>
        </w:rPr>
        <w:t xml:space="preserve"> </w:t>
      </w:r>
      <w:r w:rsidR="00C6709E" w:rsidRPr="00C6709E">
        <w:rPr>
          <w:rFonts w:ascii="Times New Roman" w:hAnsi="Times New Roman" w:cs="Times New Roman"/>
          <w:bCs/>
          <w:sz w:val="24"/>
          <w:szCs w:val="24"/>
        </w:rPr>
        <w:t xml:space="preserve">со дня начала выполнения работ </w:t>
      </w:r>
      <w:r w:rsidR="00816CC6" w:rsidRPr="006956DE">
        <w:rPr>
          <w:rFonts w:ascii="Times New Roman" w:hAnsi="Times New Roman" w:cs="Times New Roman"/>
          <w:sz w:val="24"/>
          <w:szCs w:val="24"/>
        </w:rPr>
        <w:t>(конечный срок выполнения работ)</w:t>
      </w:r>
      <w:r w:rsidR="00692A4D">
        <w:rPr>
          <w:rFonts w:ascii="Times New Roman" w:hAnsi="Times New Roman" w:cs="Times New Roman"/>
          <w:sz w:val="24"/>
          <w:szCs w:val="24"/>
        </w:rPr>
        <w:t xml:space="preserve">. </w:t>
      </w:r>
      <w:r w:rsidR="00692A4D" w:rsidRPr="00692A4D">
        <w:rPr>
          <w:rFonts w:ascii="Times New Roman" w:hAnsi="Times New Roman" w:cs="Times New Roman"/>
          <w:sz w:val="24"/>
          <w:szCs w:val="24"/>
        </w:rPr>
        <w:t>Работы в пределах начального и конечного сроков выполнения работ подлежат выполнению в соответствии с поэтапным планом-графиком производства работ согласно Приложению № 2 к настоящему договору.</w:t>
      </w:r>
    </w:p>
    <w:p w14:paraId="35770198" w14:textId="77777777" w:rsidR="00AD390C" w:rsidRPr="006956DE" w:rsidRDefault="00760E68"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D390C" w:rsidRPr="006956DE">
        <w:rPr>
          <w:rFonts w:ascii="Times New Roman" w:hAnsi="Times New Roman" w:cs="Times New Roman"/>
          <w:sz w:val="24"/>
          <w:szCs w:val="24"/>
        </w:rPr>
        <w:t>3.2. «</w:t>
      </w:r>
      <w:r w:rsidR="00AD390C">
        <w:rPr>
          <w:rFonts w:ascii="Times New Roman" w:hAnsi="Times New Roman" w:cs="Times New Roman"/>
          <w:sz w:val="24"/>
          <w:szCs w:val="24"/>
        </w:rPr>
        <w:t>Заказчик</w:t>
      </w:r>
      <w:r w:rsidR="00AD390C" w:rsidRPr="006956DE">
        <w:rPr>
          <w:rFonts w:ascii="Times New Roman" w:hAnsi="Times New Roman" w:cs="Times New Roman"/>
          <w:sz w:val="24"/>
          <w:szCs w:val="24"/>
        </w:rPr>
        <w:t>» обязан обеспечи</w:t>
      </w:r>
      <w:r w:rsidR="00AD390C">
        <w:rPr>
          <w:rFonts w:ascii="Times New Roman" w:hAnsi="Times New Roman" w:cs="Times New Roman"/>
          <w:sz w:val="24"/>
          <w:szCs w:val="24"/>
        </w:rPr>
        <w:t>вать</w:t>
      </w:r>
      <w:r w:rsidR="00AD390C" w:rsidRPr="006956DE">
        <w:rPr>
          <w:rFonts w:ascii="Times New Roman" w:hAnsi="Times New Roman" w:cs="Times New Roman"/>
          <w:sz w:val="24"/>
          <w:szCs w:val="24"/>
        </w:rPr>
        <w:t xml:space="preserve">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 </w:t>
      </w:r>
      <w:r w:rsidR="00AD390C">
        <w:rPr>
          <w:rFonts w:ascii="Times New Roman" w:hAnsi="Times New Roman" w:cs="Times New Roman"/>
          <w:sz w:val="24"/>
          <w:szCs w:val="24"/>
        </w:rPr>
        <w:t xml:space="preserve">на </w:t>
      </w:r>
      <w:r w:rsidR="00AD390C" w:rsidRPr="006956DE">
        <w:rPr>
          <w:rFonts w:ascii="Times New Roman" w:hAnsi="Times New Roman" w:cs="Times New Roman"/>
          <w:sz w:val="24"/>
          <w:szCs w:val="24"/>
        </w:rPr>
        <w:t>Объект</w:t>
      </w:r>
      <w:r w:rsidR="00AD390C">
        <w:rPr>
          <w:rFonts w:ascii="Times New Roman" w:hAnsi="Times New Roman" w:cs="Times New Roman"/>
          <w:sz w:val="24"/>
          <w:szCs w:val="24"/>
        </w:rPr>
        <w:t>е</w:t>
      </w:r>
      <w:r w:rsidR="00AD390C" w:rsidRPr="006956DE">
        <w:rPr>
          <w:rFonts w:ascii="Times New Roman" w:hAnsi="Times New Roman" w:cs="Times New Roman"/>
          <w:sz w:val="24"/>
          <w:szCs w:val="24"/>
        </w:rPr>
        <w:t>.</w:t>
      </w:r>
    </w:p>
    <w:p w14:paraId="3185064D"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Обеспечение доступа на Объект в нерабочие дни осуществляется «</w:t>
      </w:r>
      <w:r>
        <w:rPr>
          <w:rFonts w:ascii="Times New Roman" w:hAnsi="Times New Roman" w:cs="Times New Roman"/>
          <w:sz w:val="24"/>
          <w:szCs w:val="24"/>
        </w:rPr>
        <w:t>Заказчико</w:t>
      </w:r>
      <w:r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Pr>
          <w:rFonts w:ascii="Times New Roman" w:hAnsi="Times New Roman" w:cs="Times New Roman"/>
          <w:sz w:val="24"/>
          <w:szCs w:val="24"/>
        </w:rPr>
        <w:t>Заказчику» не позднее, чем за 1 (один) рабочий день</w:t>
      </w:r>
      <w:r w:rsidRPr="006956DE">
        <w:rPr>
          <w:rFonts w:ascii="Times New Roman" w:hAnsi="Times New Roman" w:cs="Times New Roman"/>
          <w:sz w:val="24"/>
          <w:szCs w:val="24"/>
        </w:rPr>
        <w:t xml:space="preserve"> до нерабочего дня, в котором необходимо выполнять работы</w:t>
      </w:r>
      <w:r>
        <w:rPr>
          <w:rFonts w:ascii="Times New Roman" w:hAnsi="Times New Roman" w:cs="Times New Roman"/>
          <w:sz w:val="24"/>
          <w:szCs w:val="24"/>
        </w:rPr>
        <w:t>,</w:t>
      </w:r>
      <w:r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574F88E5"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Pr>
          <w:rFonts w:ascii="Times New Roman" w:hAnsi="Times New Roman" w:cs="Times New Roman"/>
          <w:sz w:val="24"/>
          <w:szCs w:val="24"/>
        </w:rPr>
        <w:t>Заказчика</w:t>
      </w:r>
      <w:r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214399A0"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3.4. Приемка выполненных работ осуществляется «</w:t>
      </w:r>
      <w:r>
        <w:rPr>
          <w:rFonts w:ascii="Times New Roman" w:hAnsi="Times New Roman" w:cs="Times New Roman"/>
          <w:sz w:val="24"/>
          <w:szCs w:val="24"/>
        </w:rPr>
        <w:t>Заказчиком</w:t>
      </w:r>
      <w:r w:rsidRPr="006956DE">
        <w:rPr>
          <w:rFonts w:ascii="Times New Roman" w:hAnsi="Times New Roman" w:cs="Times New Roman"/>
          <w:sz w:val="24"/>
          <w:szCs w:val="24"/>
        </w:rPr>
        <w:t>», который несет ответственность за приемку выполненных работ и при необходимости других заинтересованных лиц.</w:t>
      </w:r>
    </w:p>
    <w:p w14:paraId="39696033" w14:textId="77777777" w:rsidR="00AD390C"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3.5. </w:t>
      </w:r>
      <w:r w:rsidRPr="006956DE">
        <w:rPr>
          <w:rFonts w:ascii="Times New Roman" w:hAnsi="Times New Roman"/>
          <w:sz w:val="24"/>
          <w:szCs w:val="24"/>
        </w:rPr>
        <w:t>В течение 3 (трех) рабочих дней после получения «</w:t>
      </w:r>
      <w:r>
        <w:rPr>
          <w:rFonts w:ascii="Times New Roman" w:hAnsi="Times New Roman"/>
          <w:sz w:val="24"/>
          <w:szCs w:val="24"/>
        </w:rPr>
        <w:t>Заказчиком</w:t>
      </w:r>
      <w:r w:rsidRPr="006956DE">
        <w:rPr>
          <w:rFonts w:ascii="Times New Roman" w:hAnsi="Times New Roman"/>
          <w:sz w:val="24"/>
          <w:szCs w:val="24"/>
        </w:rPr>
        <w:t>» сообщения «Подрядчика» о готовности к сдаче объекта и передачи «Подрядчиком» «</w:t>
      </w:r>
      <w:r>
        <w:rPr>
          <w:rFonts w:ascii="Times New Roman" w:hAnsi="Times New Roman"/>
          <w:sz w:val="24"/>
          <w:szCs w:val="24"/>
        </w:rPr>
        <w:t>Заказчику</w:t>
      </w:r>
      <w:r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Pr>
          <w:rFonts w:ascii="Times New Roman" w:hAnsi="Times New Roman"/>
          <w:sz w:val="24"/>
          <w:szCs w:val="24"/>
        </w:rPr>
        <w:t>стоящего Договора</w:t>
      </w:r>
      <w:r w:rsidRPr="006956DE">
        <w:rPr>
          <w:rFonts w:ascii="Times New Roman" w:hAnsi="Times New Roman"/>
          <w:sz w:val="24"/>
          <w:szCs w:val="24"/>
        </w:rPr>
        <w:t xml:space="preserve"> «</w:t>
      </w:r>
      <w:r>
        <w:rPr>
          <w:rFonts w:ascii="Times New Roman" w:hAnsi="Times New Roman"/>
          <w:sz w:val="24"/>
          <w:szCs w:val="24"/>
        </w:rPr>
        <w:t>Заказчик</w:t>
      </w:r>
      <w:r w:rsidRPr="006956DE">
        <w:rPr>
          <w:rFonts w:ascii="Times New Roman" w:hAnsi="Times New Roman"/>
          <w:sz w:val="24"/>
          <w:szCs w:val="24"/>
        </w:rPr>
        <w:t xml:space="preserve">» </w:t>
      </w:r>
      <w:r>
        <w:rPr>
          <w:rFonts w:ascii="Times New Roman" w:hAnsi="Times New Roman"/>
          <w:sz w:val="24"/>
          <w:szCs w:val="24"/>
        </w:rPr>
        <w:t>при отсутствии замечаний обязан</w:t>
      </w:r>
      <w:r w:rsidRPr="006956DE">
        <w:rPr>
          <w:rFonts w:ascii="Times New Roman" w:hAnsi="Times New Roman"/>
          <w:sz w:val="24"/>
          <w:szCs w:val="24"/>
        </w:rPr>
        <w:t xml:space="preserve"> подписать акт сдачи-приемки выполненных работ. </w:t>
      </w:r>
      <w:r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1A9C4C89"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3.6. В случае предъявления мотивированного отказа от подписания акта сдачи-приемки выполненных работ «Подрядчик» обязан рассмотреть его в течение 7 (семи) рабочих дней и устранить выявленные недостатки.</w:t>
      </w:r>
    </w:p>
    <w:p w14:paraId="7930EC99"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3.7. В случае досрочного выполнения работ «Подрядчик» уведомляет «</w:t>
      </w:r>
      <w:r>
        <w:rPr>
          <w:rFonts w:ascii="Times New Roman" w:hAnsi="Times New Roman" w:cs="Times New Roman"/>
          <w:sz w:val="24"/>
          <w:szCs w:val="24"/>
        </w:rPr>
        <w:t>Заказчика</w:t>
      </w:r>
      <w:r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64F198B3"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3.8. Датой выполнения работ по настоящему Договору является дата подписания сторонами акта сдачи-приемки выполненных работ.</w:t>
      </w:r>
    </w:p>
    <w:p w14:paraId="237BF341" w14:textId="77777777" w:rsidR="00AD390C"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3.9. «Подрядчик» ненадлежащим образом, выполнивший работы, не вправе ссылаться на то, чт</w:t>
      </w:r>
      <w:r>
        <w:rPr>
          <w:rFonts w:ascii="Times New Roman" w:hAnsi="Times New Roman" w:cs="Times New Roman"/>
          <w:sz w:val="24"/>
          <w:szCs w:val="24"/>
        </w:rPr>
        <w:t>о</w:t>
      </w:r>
      <w:r w:rsidRPr="006956DE">
        <w:rPr>
          <w:rFonts w:ascii="Times New Roman" w:hAnsi="Times New Roman" w:cs="Times New Roman"/>
          <w:sz w:val="24"/>
          <w:szCs w:val="24"/>
        </w:rPr>
        <w:t xml:space="preserve"> «</w:t>
      </w:r>
      <w:r>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02F7CD92" w14:textId="77777777" w:rsidR="00D00B8D" w:rsidRPr="006956DE" w:rsidRDefault="00D00B8D" w:rsidP="00AD390C">
      <w:pPr>
        <w:spacing w:after="0" w:line="240" w:lineRule="auto"/>
        <w:jc w:val="both"/>
        <w:rPr>
          <w:rFonts w:ascii="Times New Roman" w:hAnsi="Times New Roman" w:cs="Times New Roman"/>
          <w:sz w:val="24"/>
          <w:szCs w:val="24"/>
        </w:rPr>
      </w:pPr>
    </w:p>
    <w:p w14:paraId="652FD17D" w14:textId="77777777" w:rsidR="00AD390C" w:rsidRPr="006956DE" w:rsidRDefault="00AD390C" w:rsidP="00AD390C">
      <w:pPr>
        <w:spacing w:after="0" w:line="240" w:lineRule="auto"/>
        <w:jc w:val="both"/>
        <w:rPr>
          <w:rFonts w:ascii="Times New Roman" w:hAnsi="Times New Roman" w:cs="Times New Roman"/>
          <w:sz w:val="24"/>
          <w:szCs w:val="24"/>
        </w:rPr>
      </w:pPr>
    </w:p>
    <w:p w14:paraId="7684902F" w14:textId="77777777" w:rsidR="00AD390C" w:rsidRPr="006956DE" w:rsidRDefault="00AD390C" w:rsidP="00AD390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569C4ADE" w14:textId="77777777" w:rsidR="00AD390C" w:rsidRPr="0010215C" w:rsidRDefault="00AD390C" w:rsidP="00AD390C">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Pr="0010215C">
        <w:rPr>
          <w:rFonts w:ascii="Times New Roman" w:eastAsia="Calibri" w:hAnsi="Times New Roman" w:cs="Times New Roman"/>
          <w:b/>
          <w:bCs/>
          <w:sz w:val="24"/>
          <w:szCs w:val="24"/>
        </w:rPr>
        <w:t>4.1. «Подрядчик» вправе:</w:t>
      </w:r>
    </w:p>
    <w:p w14:paraId="44F100CA"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6CB80C90"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6BC6DF94"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77C26ED"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0EE3D2D" w14:textId="77777777" w:rsidR="00AD390C" w:rsidRPr="0010215C" w:rsidRDefault="00AD390C" w:rsidP="00AD390C">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4EAD8A1D"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2985F2A" w14:textId="77777777" w:rsidR="00AD390C" w:rsidRPr="0010215C" w:rsidRDefault="00AD390C" w:rsidP="00AD390C">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5A87B163" w14:textId="77777777" w:rsidR="00AD390C" w:rsidRPr="0010215C" w:rsidRDefault="00AD390C" w:rsidP="00AD390C">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22AD08CB" w14:textId="77777777" w:rsidR="00AD390C" w:rsidRPr="0010215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33727D0" w14:textId="77777777" w:rsidR="00AD390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55FF4F1F" w14:textId="77777777" w:rsidR="00AD390C" w:rsidRPr="0069753E" w:rsidRDefault="00AD390C" w:rsidP="00AD390C">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3E8B3C11"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7E8C2FEA" w14:textId="77777777" w:rsidR="00AD390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631718BF" w14:textId="77777777" w:rsidR="00AD390C" w:rsidRPr="00472F8E" w:rsidRDefault="00AD390C" w:rsidP="00AD390C">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081D313B"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62F64FBE"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Pr="0010215C">
        <w:rPr>
          <w:rFonts w:ascii="Times New Roman" w:eastAsia="Calibri" w:hAnsi="Times New Roman" w:cs="Times New Roman"/>
          <w:sz w:val="24"/>
          <w:szCs w:val="24"/>
        </w:rPr>
        <w:t xml:space="preserve"> обеспечить возможность осуществления «Заказчиком» </w:t>
      </w:r>
      <w:r>
        <w:rPr>
          <w:rFonts w:ascii="Times New Roman" w:eastAsia="Calibri" w:hAnsi="Times New Roman" w:cs="Times New Roman"/>
          <w:sz w:val="24"/>
          <w:szCs w:val="24"/>
        </w:rPr>
        <w:t xml:space="preserve">и «Получателем» </w:t>
      </w:r>
      <w:r w:rsidRPr="0010215C">
        <w:rPr>
          <w:rFonts w:ascii="Times New Roman" w:eastAsia="Calibri" w:hAnsi="Times New Roman" w:cs="Times New Roman"/>
          <w:sz w:val="24"/>
          <w:szCs w:val="24"/>
        </w:rPr>
        <w:t>контроля и надзора за ходом выполнения работ, качеством используемых материалов и оборудования;</w:t>
      </w:r>
    </w:p>
    <w:p w14:paraId="1E5E056A"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4.2.10</w:t>
      </w:r>
      <w:r w:rsidRPr="0010215C">
        <w:rPr>
          <w:rFonts w:ascii="Times New Roman" w:eastAsia="Calibri" w:hAnsi="Times New Roman" w:cs="Times New Roman"/>
          <w:sz w:val="24"/>
          <w:szCs w:val="24"/>
        </w:rPr>
        <w:t>. беспрепятственно допускать представителей «Заказчика»</w:t>
      </w:r>
      <w:r>
        <w:rPr>
          <w:rFonts w:ascii="Times New Roman" w:eastAsia="Calibri" w:hAnsi="Times New Roman" w:cs="Times New Roman"/>
          <w:sz w:val="24"/>
          <w:szCs w:val="24"/>
        </w:rPr>
        <w:t xml:space="preserve"> и «Получателя»</w:t>
      </w:r>
      <w:r w:rsidRPr="0010215C">
        <w:rPr>
          <w:rFonts w:ascii="Times New Roman" w:eastAsia="Calibri" w:hAnsi="Times New Roman" w:cs="Times New Roman"/>
          <w:sz w:val="24"/>
          <w:szCs w:val="24"/>
        </w:rPr>
        <w:t xml:space="preserve"> к любому конструктивному элементу, представить по их требованию отчеты о ходе выполнения работ, исполнительную документацию;</w:t>
      </w:r>
    </w:p>
    <w:p w14:paraId="180281BC"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3337D50D"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w:t>
      </w:r>
      <w:r w:rsidRPr="0010215C">
        <w:rPr>
          <w:rFonts w:ascii="Times New Roman" w:eastAsia="Calibri" w:hAnsi="Times New Roman" w:cs="Times New Roman"/>
          <w:sz w:val="24"/>
          <w:szCs w:val="24"/>
        </w:rPr>
        <w:lastRenderedPageBreak/>
        <w:t>вести специальную документацию в соответствии с правилами, установленными для каждого вида работ;</w:t>
      </w:r>
    </w:p>
    <w:p w14:paraId="7FF51FB2"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79CDF6E8"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Pr="0010215C">
        <w:rPr>
          <w:rFonts w:ascii="Times New Roman" w:eastAsia="Calibri" w:hAnsi="Times New Roman" w:cs="Times New Roman"/>
          <w:sz w:val="24"/>
          <w:szCs w:val="24"/>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D861D3C" w14:textId="77777777" w:rsidR="00AD390C" w:rsidRDefault="00AD390C" w:rsidP="00AD390C">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4D1C89D9" w14:textId="77777777" w:rsidR="00AD390C" w:rsidRPr="007F1291" w:rsidRDefault="00AD390C" w:rsidP="00AD390C">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4.2.16.</w:t>
      </w:r>
      <w:r w:rsidRPr="007F1291">
        <w:rPr>
          <w:rFonts w:ascii="Tahoma" w:hAnsi="Tahoma" w:cs="Tahoma"/>
          <w:color w:val="000000"/>
          <w:sz w:val="16"/>
          <w:szCs w:val="16"/>
          <w:lang w:val="x-none"/>
        </w:rPr>
        <w:t xml:space="preserve"> </w:t>
      </w:r>
      <w:r w:rsidRPr="007F1291">
        <w:rPr>
          <w:rFonts w:ascii="Times New Roman" w:eastAsia="Calibri" w:hAnsi="Times New Roman" w:cs="Times New Roman"/>
          <w:sz w:val="24"/>
          <w:szCs w:val="24"/>
          <w:lang w:val="x-none"/>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5AE117D5" w14:textId="77777777" w:rsidR="00AD390C" w:rsidRPr="007F1291" w:rsidRDefault="00AD390C" w:rsidP="00AD390C">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 xml:space="preserve">            </w:t>
      </w:r>
      <w:r w:rsidRPr="007F1291">
        <w:rPr>
          <w:rFonts w:ascii="Times New Roman" w:eastAsia="Calibri" w:hAnsi="Times New Roman" w:cs="Times New Roman"/>
          <w:sz w:val="24"/>
          <w:szCs w:val="24"/>
          <w:lang w:val="x-none"/>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085C2398" w14:textId="77777777" w:rsidR="00AD390C" w:rsidRPr="0010215C"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4.2.17</w:t>
      </w:r>
      <w:r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51CE3032" w14:textId="77777777" w:rsidR="00AD390C" w:rsidRPr="00C64558" w:rsidRDefault="00AD390C" w:rsidP="00AD39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4.2.18</w:t>
      </w:r>
      <w:r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6E1BCDEC" w14:textId="77777777" w:rsidR="00AD390C" w:rsidRPr="00C64558" w:rsidRDefault="00AD390C" w:rsidP="00AD390C">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Pr="00C64558">
        <w:rPr>
          <w:rFonts w:ascii="Times New Roman" w:eastAsia="Calibri" w:hAnsi="Times New Roman" w:cs="Times New Roman"/>
          <w:b/>
          <w:bCs/>
          <w:sz w:val="24"/>
          <w:szCs w:val="24"/>
        </w:rPr>
        <w:t>4.3. «Заказчик» вправе:</w:t>
      </w:r>
    </w:p>
    <w:p w14:paraId="3BB7B5D2"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 xml:space="preserve">4.3.1. требовать </w:t>
      </w:r>
      <w:proofErr w:type="gramStart"/>
      <w:r w:rsidRPr="00C64558">
        <w:rPr>
          <w:rFonts w:ascii="Times New Roman" w:eastAsia="Calibri" w:hAnsi="Times New Roman" w:cs="Times New Roman"/>
          <w:sz w:val="24"/>
          <w:szCs w:val="24"/>
        </w:rPr>
        <w:t>от «Подрядчика»</w:t>
      </w:r>
      <w:proofErr w:type="gramEnd"/>
      <w:r w:rsidRPr="00C64558">
        <w:rPr>
          <w:rFonts w:ascii="Times New Roman" w:eastAsia="Calibri" w:hAnsi="Times New Roman" w:cs="Times New Roman"/>
          <w:sz w:val="24"/>
          <w:szCs w:val="24"/>
        </w:rPr>
        <w:t xml:space="preserve"> надлежащего исполнения обязательств, предусмотренных Договором;</w:t>
      </w:r>
    </w:p>
    <w:p w14:paraId="11C70019"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1A5B8B83" w14:textId="77777777" w:rsidR="00AD390C" w:rsidRPr="00C64558" w:rsidRDefault="00AD390C" w:rsidP="00AD390C">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4503DE8E"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407DCFBE"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359783EA"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0AC8453"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455D0F3C" w14:textId="77777777" w:rsidR="00AD390C" w:rsidRPr="00C64558" w:rsidRDefault="00AD390C" w:rsidP="00AD390C">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1E1E5BA6"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 xml:space="preserve">и </w:t>
      </w:r>
      <w:proofErr w:type="gramStart"/>
      <w:r w:rsidRPr="00C64558">
        <w:rPr>
          <w:rFonts w:ascii="Times New Roman" w:eastAsia="Calibri" w:hAnsi="Times New Roman" w:cs="Times New Roman"/>
          <w:sz w:val="24"/>
          <w:szCs w:val="24"/>
          <w:lang w:bidi="ru-RU"/>
        </w:rPr>
        <w:t>потребовать  возмещения</w:t>
      </w:r>
      <w:proofErr w:type="gramEnd"/>
      <w:r w:rsidRPr="00C64558">
        <w:rPr>
          <w:rFonts w:ascii="Times New Roman" w:eastAsia="Calibri" w:hAnsi="Times New Roman" w:cs="Times New Roman"/>
          <w:sz w:val="24"/>
          <w:szCs w:val="24"/>
          <w:lang w:bidi="ru-RU"/>
        </w:rPr>
        <w:t xml:space="preserve"> «Подрядчиком» убытков в следующих случаях:</w:t>
      </w:r>
    </w:p>
    <w:p w14:paraId="0DAEA388"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FC46308"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2C1826D0"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3595CB9C"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г) выдачи контрольным органом в сфере закупок предписания об аннулировании определения поставщика (подрядчика, исполнителя);</w:t>
      </w:r>
    </w:p>
    <w:p w14:paraId="4EB0F58A" w14:textId="77777777" w:rsidR="00AD390C" w:rsidRPr="00C64558" w:rsidRDefault="00AD390C" w:rsidP="00AD390C">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75C88F1D" w14:textId="77777777" w:rsidR="00AD390C" w:rsidRPr="00C64558" w:rsidRDefault="00AD390C" w:rsidP="00AD390C">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A273F87" w14:textId="77777777" w:rsidR="00AD390C" w:rsidRPr="006956DE" w:rsidRDefault="00AD390C" w:rsidP="00AD390C">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t>4.4. «Заказчик» обязан:</w:t>
      </w:r>
    </w:p>
    <w:p w14:paraId="3EBCD86A"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4.4.1. при заключении настоящего Договора предоставить «Подрядчику» всю необходимую документацию для надлежащего выполнения работ;</w:t>
      </w:r>
    </w:p>
    <w:p w14:paraId="6DC72116"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0B4D4D3F"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4.4.3. обеспечить осуществление технического надзора на Объекте;</w:t>
      </w:r>
    </w:p>
    <w:p w14:paraId="2F990DEE" w14:textId="77777777" w:rsidR="00AD390C"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DB8251A" w14:textId="77777777" w:rsidR="00AD390C" w:rsidRDefault="00AD390C" w:rsidP="00AD390C">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4.4.5. </w:t>
      </w:r>
      <w:r w:rsidRPr="00BA66ED">
        <w:rPr>
          <w:rFonts w:ascii="Times New Roman" w:hAnsi="Times New Roman" w:cs="Times New Roman"/>
          <w:color w:val="000000"/>
          <w:sz w:val="24"/>
          <w:szCs w:val="24"/>
        </w:rPr>
        <w:t xml:space="preserve">осуществить </w:t>
      </w:r>
      <w:r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Pr="00BA66ED">
        <w:rPr>
          <w:rFonts w:ascii="Times New Roman" w:hAnsi="Times New Roman" w:cs="Times New Roman"/>
          <w:sz w:val="24"/>
          <w:szCs w:val="24"/>
          <w:lang w:eastAsia="ru-RU"/>
        </w:rPr>
        <w:t xml:space="preserve"> направить «Подрядчику» </w:t>
      </w:r>
      <w:r w:rsidRPr="00BA66ED">
        <w:rPr>
          <w:rFonts w:ascii="Times New Roman" w:hAnsi="Times New Roman" w:cs="Times New Roman"/>
          <w:sz w:val="24"/>
          <w:szCs w:val="24"/>
        </w:rPr>
        <w:t>в письменной форме мотивированный отказ от подписания акта</w:t>
      </w:r>
      <w:r w:rsidRPr="00BA66ED">
        <w:rPr>
          <w:rFonts w:ascii="Times New Roman" w:hAnsi="Times New Roman" w:cs="Times New Roman"/>
          <w:color w:val="000000"/>
          <w:sz w:val="24"/>
          <w:szCs w:val="24"/>
        </w:rPr>
        <w:t xml:space="preserve"> сдачи-приемки выполненных работ</w:t>
      </w:r>
      <w:r w:rsidRPr="00BA66ED">
        <w:rPr>
          <w:rFonts w:ascii="Times New Roman" w:hAnsi="Times New Roman" w:cs="Times New Roman"/>
          <w:sz w:val="24"/>
          <w:szCs w:val="24"/>
        </w:rPr>
        <w:t>;</w:t>
      </w:r>
    </w:p>
    <w:p w14:paraId="3C740E6B" w14:textId="77777777" w:rsidR="00AD390C" w:rsidRPr="006956DE" w:rsidRDefault="00AD390C" w:rsidP="00AD390C">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Pr="00BA66ED">
        <w:rPr>
          <w:rFonts w:ascii="Times New Roman" w:hAnsi="Times New Roman" w:cs="Times New Roman"/>
          <w:sz w:val="24"/>
          <w:szCs w:val="24"/>
        </w:rPr>
        <w:t xml:space="preserve">оплатить выполненные работы, соответствующие требованиям, установленным настоящим договором, в порядке и </w:t>
      </w:r>
      <w:proofErr w:type="gramStart"/>
      <w:r w:rsidRPr="00BA66ED">
        <w:rPr>
          <w:rFonts w:ascii="Times New Roman" w:hAnsi="Times New Roman" w:cs="Times New Roman"/>
          <w:sz w:val="24"/>
          <w:szCs w:val="24"/>
        </w:rPr>
        <w:t>сроки</w:t>
      </w:r>
      <w:proofErr w:type="gramEnd"/>
      <w:r w:rsidRPr="00BA66ED">
        <w:rPr>
          <w:rFonts w:ascii="Times New Roman" w:hAnsi="Times New Roman" w:cs="Times New Roman"/>
          <w:sz w:val="24"/>
          <w:szCs w:val="24"/>
        </w:rPr>
        <w:t xml:space="preserve"> предусмотренные настоящим договором</w:t>
      </w:r>
      <w:r>
        <w:rPr>
          <w:rFonts w:ascii="Times New Roman" w:hAnsi="Times New Roman" w:cs="Times New Roman"/>
          <w:sz w:val="24"/>
          <w:szCs w:val="24"/>
        </w:rPr>
        <w:t>;</w:t>
      </w:r>
    </w:p>
    <w:p w14:paraId="4B59ECA5"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Pr>
          <w:rFonts w:ascii="Times New Roman" w:hAnsi="Times New Roman" w:cs="Times New Roman"/>
          <w:sz w:val="24"/>
          <w:szCs w:val="24"/>
        </w:rPr>
        <w:t>4.4.7</w:t>
      </w:r>
      <w:r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53D8649C"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Pr>
          <w:rFonts w:ascii="Times New Roman" w:hAnsi="Times New Roman" w:cs="Times New Roman"/>
          <w:sz w:val="24"/>
          <w:szCs w:val="24"/>
        </w:rPr>
        <w:t>8</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F989960" w14:textId="77777777" w:rsidR="00AD390C"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Pr>
          <w:rFonts w:ascii="Times New Roman" w:hAnsi="Times New Roman" w:cs="Times New Roman"/>
          <w:sz w:val="24"/>
          <w:szCs w:val="24"/>
        </w:rPr>
        <w:t>.9</w:t>
      </w:r>
      <w:r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Pr="00A20572">
        <w:rPr>
          <w:rFonts w:ascii="Times New Roman" w:hAnsi="Times New Roman" w:cs="Times New Roman"/>
          <w:sz w:val="24"/>
          <w:szCs w:val="24"/>
        </w:rPr>
        <w:t xml:space="preserve">что позволило </w:t>
      </w:r>
      <w:r>
        <w:rPr>
          <w:rFonts w:ascii="Times New Roman" w:hAnsi="Times New Roman" w:cs="Times New Roman"/>
          <w:sz w:val="24"/>
          <w:szCs w:val="24"/>
        </w:rPr>
        <w:t xml:space="preserve">ему </w:t>
      </w:r>
      <w:r w:rsidRPr="00A20572">
        <w:rPr>
          <w:rFonts w:ascii="Times New Roman" w:hAnsi="Times New Roman" w:cs="Times New Roman"/>
          <w:sz w:val="24"/>
          <w:szCs w:val="24"/>
        </w:rPr>
        <w:t xml:space="preserve">стать победителем определения </w:t>
      </w:r>
      <w:r>
        <w:rPr>
          <w:rFonts w:ascii="Times New Roman" w:hAnsi="Times New Roman" w:cs="Times New Roman"/>
          <w:sz w:val="24"/>
          <w:szCs w:val="24"/>
        </w:rPr>
        <w:t>подрядчика</w:t>
      </w:r>
      <w:r w:rsidRPr="00A20572">
        <w:rPr>
          <w:rFonts w:ascii="Times New Roman" w:hAnsi="Times New Roman" w:cs="Times New Roman"/>
          <w:sz w:val="24"/>
          <w:szCs w:val="24"/>
        </w:rPr>
        <w:t>.</w:t>
      </w:r>
      <w:r w:rsidRPr="006956DE">
        <w:rPr>
          <w:rFonts w:ascii="Times New Roman" w:hAnsi="Times New Roman" w:cs="Times New Roman"/>
          <w:sz w:val="24"/>
          <w:szCs w:val="24"/>
        </w:rPr>
        <w:t xml:space="preserve"> </w:t>
      </w:r>
    </w:p>
    <w:p w14:paraId="0C40D683" w14:textId="77777777" w:rsidR="00AD390C" w:rsidRPr="006956DE" w:rsidRDefault="00AD390C" w:rsidP="00AD39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4.4.10. </w:t>
      </w:r>
      <w:r w:rsidRPr="00117D59">
        <w:rPr>
          <w:rFonts w:ascii="Times New Roman" w:hAnsi="Times New Roman" w:cs="Times New Roman"/>
          <w:sz w:val="24"/>
          <w:szCs w:val="24"/>
        </w:rPr>
        <w:t>выполнять иные обязанности, предусмотренные настоящим договором.</w:t>
      </w:r>
    </w:p>
    <w:p w14:paraId="2E7222E0"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6BB0C98F" w14:textId="77777777" w:rsidR="00AD390C" w:rsidRPr="006956DE" w:rsidRDefault="00AD390C" w:rsidP="00AD390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78315926" w14:textId="77777777" w:rsidR="00AD390C" w:rsidRPr="006956DE"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835FDB8" w14:textId="77777777" w:rsidR="00AD390C" w:rsidRDefault="00AD390C" w:rsidP="00AD390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(пять) лет с</w:t>
      </w:r>
      <w:r>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6A533982" w14:textId="77777777" w:rsidR="00AD390C" w:rsidRDefault="00AD390C" w:rsidP="00AD390C">
      <w:pPr>
        <w:spacing w:after="0" w:line="240" w:lineRule="auto"/>
        <w:jc w:val="both"/>
        <w:rPr>
          <w:rFonts w:ascii="Times New Roman" w:hAnsi="Times New Roman" w:cs="Times New Roman"/>
          <w:sz w:val="24"/>
          <w:szCs w:val="24"/>
        </w:rPr>
      </w:pPr>
    </w:p>
    <w:p w14:paraId="15D21CE0" w14:textId="77777777" w:rsidR="00AD390C" w:rsidRPr="00D44545" w:rsidRDefault="00AD390C" w:rsidP="00AD390C">
      <w:pPr>
        <w:spacing w:after="0" w:line="240" w:lineRule="auto"/>
        <w:jc w:val="center"/>
        <w:rPr>
          <w:rFonts w:ascii="Times New Roman" w:hAnsi="Times New Roman" w:cs="Times New Roman"/>
          <w:b/>
          <w:color w:val="000000" w:themeColor="text1"/>
          <w:sz w:val="24"/>
          <w:szCs w:val="24"/>
        </w:rPr>
      </w:pPr>
      <w:r w:rsidRPr="00F25D86">
        <w:rPr>
          <w:rFonts w:ascii="Times New Roman" w:hAnsi="Times New Roman" w:cs="Times New Roman"/>
          <w:b/>
          <w:color w:val="000000" w:themeColor="text1"/>
          <w:sz w:val="24"/>
          <w:szCs w:val="24"/>
        </w:rPr>
        <w:t>6. Особые условия</w:t>
      </w:r>
    </w:p>
    <w:p w14:paraId="38AA7F63"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7FE5D3C6"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EFA58D4"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6.1.2. суммы единого социального налога, предусмотренные на фактически начисленные выплаты в подпункте 6.1.1. пункта 6.1. настоящего договора, признаются </w:t>
      </w:r>
      <w:r w:rsidRPr="00432F7F">
        <w:rPr>
          <w:rFonts w:ascii="Times New Roman" w:hAnsi="Times New Roman" w:cs="Times New Roman"/>
          <w:bCs/>
          <w:color w:val="000000" w:themeColor="text1"/>
          <w:sz w:val="24"/>
          <w:szCs w:val="24"/>
        </w:rPr>
        <w:lastRenderedPageBreak/>
        <w:t>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552E8745"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75083C21"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57F7A490"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52711BC7"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6.1.5. при несоблюдении требований, установленных в подпунктах </w:t>
      </w:r>
      <w:proofErr w:type="gramStart"/>
      <w:r w:rsidRPr="00432F7F">
        <w:rPr>
          <w:rFonts w:ascii="Times New Roman" w:hAnsi="Times New Roman" w:cs="Times New Roman"/>
          <w:bCs/>
          <w:color w:val="000000" w:themeColor="text1"/>
          <w:sz w:val="24"/>
          <w:szCs w:val="24"/>
        </w:rPr>
        <w:t>6.1.1.–</w:t>
      </w:r>
      <w:proofErr w:type="gramEnd"/>
      <w:r w:rsidRPr="00432F7F">
        <w:rPr>
          <w:rFonts w:ascii="Times New Roman" w:hAnsi="Times New Roman" w:cs="Times New Roman"/>
          <w:bCs/>
          <w:color w:val="000000" w:themeColor="text1"/>
          <w:sz w:val="24"/>
          <w:szCs w:val="24"/>
        </w:rPr>
        <w:t>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843779C"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Pr="00432F7F">
        <w:rPr>
          <w:rFonts w:ascii="Times New Roman" w:hAnsi="Times New Roman" w:cs="Times New Roman"/>
          <w:bCs/>
          <w:color w:val="000000" w:themeColor="text1"/>
          <w:sz w:val="24"/>
          <w:szCs w:val="24"/>
        </w:rPr>
        <w:t>лет  с</w:t>
      </w:r>
      <w:proofErr w:type="gramEnd"/>
      <w:r w:rsidRPr="00432F7F">
        <w:rPr>
          <w:rFonts w:ascii="Times New Roman" w:hAnsi="Times New Roman" w:cs="Times New Roman"/>
          <w:bCs/>
          <w:color w:val="000000" w:themeColor="text1"/>
          <w:sz w:val="24"/>
          <w:szCs w:val="24"/>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2F507F1A"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3E28E3B5"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41B479BC"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43AEF91D"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2A97A2E1"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1650674F"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259805D0"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5423B44F"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78C919EE"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55F4BA7E"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28A35781"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1D60C0A3"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23CAFFB7"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14:paraId="3DC0C26F"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26EFE395"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5BFA9B00"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381940F7" w14:textId="77777777" w:rsidR="00AD390C" w:rsidRPr="00432F7F" w:rsidRDefault="00AD390C" w:rsidP="00AD390C">
      <w:pPr>
        <w:spacing w:after="0" w:line="240" w:lineRule="auto"/>
        <w:jc w:val="both"/>
        <w:rPr>
          <w:rFonts w:ascii="Times New Roman" w:hAnsi="Times New Roman" w:cs="Times New Roman"/>
          <w:bCs/>
          <w:color w:val="000000" w:themeColor="text1"/>
          <w:sz w:val="24"/>
          <w:szCs w:val="24"/>
        </w:rPr>
      </w:pPr>
    </w:p>
    <w:p w14:paraId="3BDE2823" w14:textId="77777777" w:rsidR="00AD390C" w:rsidRPr="009E26BF" w:rsidRDefault="00AD390C" w:rsidP="00AD390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9E26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E26BF">
        <w:rPr>
          <w:rFonts w:ascii="Times New Roman" w:hAnsi="Times New Roman" w:cs="Times New Roman"/>
          <w:b/>
          <w:bCs/>
          <w:color w:val="000000" w:themeColor="text1"/>
          <w:sz w:val="24"/>
          <w:szCs w:val="24"/>
        </w:rPr>
        <w:t>Ответс</w:t>
      </w:r>
      <w:r>
        <w:rPr>
          <w:rFonts w:ascii="Times New Roman" w:hAnsi="Times New Roman" w:cs="Times New Roman"/>
          <w:b/>
          <w:bCs/>
          <w:color w:val="000000" w:themeColor="text1"/>
          <w:sz w:val="24"/>
          <w:szCs w:val="24"/>
        </w:rPr>
        <w:t>т</w:t>
      </w:r>
      <w:r w:rsidRPr="009E26BF">
        <w:rPr>
          <w:rFonts w:ascii="Times New Roman" w:hAnsi="Times New Roman" w:cs="Times New Roman"/>
          <w:b/>
          <w:bCs/>
          <w:color w:val="000000" w:themeColor="text1"/>
          <w:sz w:val="24"/>
          <w:szCs w:val="24"/>
        </w:rPr>
        <w:t>венность сторон</w:t>
      </w:r>
    </w:p>
    <w:p w14:paraId="54B6897A"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79C4E116"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10FC0C0C"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 «Подрядчик» несет ответственность:</w:t>
      </w:r>
    </w:p>
    <w:p w14:paraId="3066CFFF"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.2.1. за качество выполненных работ;</w:t>
      </w:r>
    </w:p>
    <w:p w14:paraId="734646D8"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.2.2. за соблюдение: строительных норм и правил, техники безопасности, правил пожарной безопасности;</w:t>
      </w:r>
    </w:p>
    <w:p w14:paraId="6A18CB2C"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543736D1" w14:textId="77777777" w:rsidR="00AD390C" w:rsidRPr="00965AAB" w:rsidRDefault="00AD390C" w:rsidP="00AD390C">
      <w:pPr>
        <w:spacing w:after="0" w:line="240" w:lineRule="auto"/>
        <w:jc w:val="both"/>
        <w:rPr>
          <w:rFonts w:ascii="Times New Roman" w:hAnsi="Times New Roman" w:cs="Times New Roman"/>
          <w:color w:val="000000" w:themeColor="text1"/>
          <w:sz w:val="24"/>
          <w:szCs w:val="24"/>
          <w:lang w:val="x-none"/>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 xml:space="preserve">.3. </w:t>
      </w:r>
      <w:r w:rsidRPr="00965AAB">
        <w:rPr>
          <w:rFonts w:ascii="Times New Roman" w:hAnsi="Times New Roman" w:cs="Times New Roman"/>
          <w:color w:val="000000" w:themeColor="text1"/>
          <w:sz w:val="24"/>
          <w:szCs w:val="24"/>
          <w:lang w:val="x-none"/>
        </w:rPr>
        <w:t xml:space="preserve">За нарушение сроков (просрочку) исполнения обязательств по настоящему Договору, в том числе </w:t>
      </w:r>
      <w:proofErr w:type="gramStart"/>
      <w:r w:rsidRPr="00965AAB">
        <w:rPr>
          <w:rFonts w:ascii="Times New Roman" w:hAnsi="Times New Roman" w:cs="Times New Roman"/>
          <w:color w:val="000000" w:themeColor="text1"/>
          <w:sz w:val="24"/>
          <w:szCs w:val="24"/>
          <w:lang w:val="x-none"/>
        </w:rPr>
        <w:t>сроков  выполнения</w:t>
      </w:r>
      <w:proofErr w:type="gramEnd"/>
      <w:r w:rsidRPr="00965AAB">
        <w:rPr>
          <w:rFonts w:ascii="Times New Roman" w:hAnsi="Times New Roman" w:cs="Times New Roman"/>
          <w:color w:val="000000" w:themeColor="text1"/>
          <w:sz w:val="24"/>
          <w:szCs w:val="24"/>
          <w:lang w:val="x-none"/>
        </w:rPr>
        <w:t xml:space="preserve">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53ED5FA" w14:textId="77777777" w:rsidR="00AD390C" w:rsidRPr="00965AAB" w:rsidRDefault="00AD390C" w:rsidP="00AD390C">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За нарушение срока (просрочку) исполнения обязательства, предусмотренного подпунктом</w:t>
      </w: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4.2.16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36A3C0CC" w14:textId="77777777" w:rsidR="00AD390C" w:rsidRPr="00965AAB" w:rsidRDefault="00AD390C" w:rsidP="00AD390C">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При этом сумма взымаемой неустойки (пени) не должна превышать 10 (десяти) процентов от цены договора.</w:t>
      </w:r>
    </w:p>
    <w:p w14:paraId="742B5D7A" w14:textId="77960C2A" w:rsidR="00AD390C" w:rsidRPr="00965AAB" w:rsidRDefault="00AD390C" w:rsidP="00AD390C">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EAE04DC"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 xml:space="preserve">.4. Уплата неустойки (пени) не освобождает «Подрядчика» от возмещения убытков в полном объеме и исполнения обязательств или устранения недостатков. </w:t>
      </w:r>
      <w:r w:rsidRPr="009E26BF">
        <w:rPr>
          <w:rFonts w:ascii="Times New Roman" w:hAnsi="Times New Roman" w:cs="Times New Roman"/>
          <w:color w:val="000000" w:themeColor="text1"/>
          <w:sz w:val="24"/>
          <w:szCs w:val="24"/>
        </w:rPr>
        <w:lastRenderedPageBreak/>
        <w:t>Возмещение убытков производится «Подрядчиком» в порядке, предусмотренном законодательством Приднестровской Молдавской Республики.</w:t>
      </w:r>
    </w:p>
    <w:p w14:paraId="34FD495C"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3F4154D"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p>
    <w:p w14:paraId="75E224BA" w14:textId="77777777" w:rsidR="00AD390C" w:rsidRPr="009E26BF" w:rsidRDefault="00AD390C" w:rsidP="00AD390C">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Pr="009E26BF">
        <w:rPr>
          <w:rFonts w:ascii="Times New Roman" w:hAnsi="Times New Roman" w:cs="Times New Roman"/>
          <w:b/>
          <w:bCs/>
          <w:color w:val="000000" w:themeColor="text1"/>
          <w:sz w:val="24"/>
          <w:szCs w:val="24"/>
        </w:rPr>
        <w:t>.Действие непреодолимой силы</w:t>
      </w:r>
    </w:p>
    <w:p w14:paraId="7FA7FA37"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6A36F98D"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5A1093E0"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.3. Наступление непреодолимой силы при условии, что пр</w:t>
      </w:r>
      <w:r>
        <w:rPr>
          <w:rFonts w:ascii="Times New Roman" w:hAnsi="Times New Roman" w:cs="Times New Roman"/>
          <w:color w:val="000000" w:themeColor="text1"/>
          <w:sz w:val="24"/>
          <w:szCs w:val="24"/>
        </w:rPr>
        <w:t>иняты меры, указанные в пункте 8</w:t>
      </w:r>
      <w:r w:rsidRPr="009E26BF">
        <w:rPr>
          <w:rFonts w:ascii="Times New Roman" w:hAnsi="Times New Roman" w:cs="Times New Roman"/>
          <w:color w:val="000000" w:themeColor="text1"/>
          <w:sz w:val="24"/>
          <w:szCs w:val="24"/>
        </w:rPr>
        <w:t xml:space="preserve">.2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9E26BF">
        <w:rPr>
          <w:rFonts w:ascii="Times New Roman" w:hAnsi="Times New Roman" w:cs="Times New Roman"/>
          <w:color w:val="000000" w:themeColor="text1"/>
          <w:sz w:val="24"/>
          <w:szCs w:val="24"/>
        </w:rPr>
        <w:t>либо</w:t>
      </w:r>
      <w:proofErr w:type="gramEnd"/>
      <w:r w:rsidRPr="009E26BF">
        <w:rPr>
          <w:rFonts w:ascii="Times New Roman" w:hAnsi="Times New Roman" w:cs="Times New Roman"/>
          <w:color w:val="000000" w:themeColor="text1"/>
          <w:sz w:val="24"/>
          <w:szCs w:val="24"/>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905E9AB"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p>
    <w:p w14:paraId="02E2112D" w14:textId="77777777" w:rsidR="00AD390C" w:rsidRPr="009E26BF" w:rsidRDefault="00AD390C" w:rsidP="00AD390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Pr="009E26BF">
        <w:rPr>
          <w:rFonts w:ascii="Times New Roman" w:hAnsi="Times New Roman" w:cs="Times New Roman"/>
          <w:b/>
          <w:bCs/>
          <w:color w:val="000000" w:themeColor="text1"/>
          <w:sz w:val="24"/>
          <w:szCs w:val="24"/>
        </w:rPr>
        <w:t>. Регулирование досудебного порядка разрешения споров</w:t>
      </w:r>
    </w:p>
    <w:p w14:paraId="35B9ACD6"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2F285E25"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3AB07819"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При невыполнении требований, приведенных выше, претензионный порядок считается не соблюдённым.</w:t>
      </w:r>
    </w:p>
    <w:p w14:paraId="1EFC3BF0"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4D942C65"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.2. В случае отказа в удовлетворении претензии, неполучения ответа на пре</w:t>
      </w:r>
      <w:r>
        <w:rPr>
          <w:rFonts w:ascii="Times New Roman" w:hAnsi="Times New Roman" w:cs="Times New Roman"/>
          <w:color w:val="000000" w:themeColor="text1"/>
          <w:sz w:val="24"/>
          <w:szCs w:val="24"/>
        </w:rPr>
        <w:t>тензию в установленный пунктом 9</w:t>
      </w:r>
      <w:r w:rsidRPr="009E26BF">
        <w:rPr>
          <w:rFonts w:ascii="Times New Roman" w:hAnsi="Times New Roman" w:cs="Times New Roman"/>
          <w:color w:val="000000" w:themeColor="text1"/>
          <w:sz w:val="24"/>
          <w:szCs w:val="24"/>
        </w:rPr>
        <w:t>.1.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48780019"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p>
    <w:p w14:paraId="3EA89E04" w14:textId="77777777" w:rsidR="00AD390C" w:rsidRPr="009E26BF" w:rsidRDefault="00AD390C" w:rsidP="00AD390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r w:rsidRPr="009E26BF">
        <w:rPr>
          <w:rFonts w:ascii="Times New Roman" w:hAnsi="Times New Roman" w:cs="Times New Roman"/>
          <w:b/>
          <w:bCs/>
          <w:color w:val="000000" w:themeColor="text1"/>
          <w:sz w:val="24"/>
          <w:szCs w:val="24"/>
        </w:rPr>
        <w:t>. Срок действия договора, основания и порядок изменения, дополнения и расторжения договора</w:t>
      </w:r>
    </w:p>
    <w:p w14:paraId="65C2DE9C"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.1. Договор вступает в силу с момента его подписания сторонами.</w:t>
      </w:r>
    </w:p>
    <w:p w14:paraId="7FE2FABB"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r>
        <w:rPr>
          <w:rFonts w:ascii="Times New Roman" w:hAnsi="Times New Roman" w:cs="Times New Roman"/>
          <w:color w:val="000000" w:themeColor="text1"/>
          <w:sz w:val="24"/>
          <w:szCs w:val="24"/>
        </w:rPr>
        <w:t>.</w:t>
      </w:r>
    </w:p>
    <w:p w14:paraId="41B9E5FF"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13B95077"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.3. Расторжение Договора допускается по соглашению сторон, по решению Арбитражного суда законодательством Приднестровской Молдавской Республики, в </w:t>
      </w:r>
      <w:r w:rsidRPr="009E26BF">
        <w:rPr>
          <w:rFonts w:ascii="Times New Roman" w:hAnsi="Times New Roman" w:cs="Times New Roman"/>
          <w:color w:val="000000" w:themeColor="text1"/>
          <w:sz w:val="24"/>
          <w:szCs w:val="24"/>
        </w:rPr>
        <w:lastRenderedPageBreak/>
        <w:t>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47509D20"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7AA8C1CB"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Реализация Сторонами такого решения осуществляется в порядке, предусмотренном нормами Закона о закупках.</w:t>
      </w:r>
    </w:p>
    <w:p w14:paraId="371F7B89"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4DD31B19" w14:textId="0365339B" w:rsidR="00AD390C" w:rsidRPr="007B52F5" w:rsidRDefault="00AD390C" w:rsidP="00AD390C">
      <w:pPr>
        <w:spacing w:after="0" w:line="240" w:lineRule="auto"/>
        <w:ind w:firstLine="567"/>
        <w:jc w:val="both"/>
        <w:rPr>
          <w:rFonts w:ascii="Times New Roman" w:hAnsi="Times New Roman" w:cs="Times New Roman"/>
          <w:strike/>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.5. </w:t>
      </w:r>
      <w:r w:rsidRPr="007B52F5">
        <w:rPr>
          <w:rFonts w:ascii="Times New Roman"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173A28">
        <w:rPr>
          <w:rFonts w:ascii="Times New Roman" w:hAnsi="Times New Roman" w:cs="Times New Roman"/>
          <w:color w:val="000000" w:themeColor="text1"/>
          <w:sz w:val="24"/>
          <w:szCs w:val="24"/>
        </w:rPr>
        <w:t>, в том числе пунктом 10 его статьи 61.</w:t>
      </w:r>
    </w:p>
    <w:p w14:paraId="36C3703D"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2B5AC0E"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0E964B0A" w14:textId="77777777" w:rsidR="00AD390C" w:rsidRPr="009E26BF" w:rsidRDefault="00AD390C" w:rsidP="00AD390C">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36C969B8" w14:textId="77777777" w:rsidR="00AD390C" w:rsidRPr="009E26BF" w:rsidRDefault="00AD390C" w:rsidP="00AD390C">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9E26BF">
        <w:rPr>
          <w:rFonts w:ascii="Times New Roman" w:hAnsi="Times New Roman" w:cs="Times New Roman"/>
          <w:b/>
          <w:bCs/>
          <w:color w:val="000000" w:themeColor="text1"/>
          <w:sz w:val="24"/>
          <w:szCs w:val="24"/>
        </w:rPr>
        <w:t>.Заключительные положения</w:t>
      </w:r>
    </w:p>
    <w:p w14:paraId="67E99354"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.1. Все приложения к настоящему договору являются его составной частью.</w:t>
      </w:r>
    </w:p>
    <w:p w14:paraId="06C5F568"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3643BDE"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6759B07A"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 xml:space="preserve">.4. Стороны </w:t>
      </w:r>
      <w:proofErr w:type="gramStart"/>
      <w:r w:rsidRPr="009E26BF">
        <w:rPr>
          <w:rFonts w:ascii="Times New Roman" w:hAnsi="Times New Roman" w:cs="Times New Roman"/>
          <w:color w:val="000000" w:themeColor="text1"/>
          <w:sz w:val="24"/>
          <w:szCs w:val="24"/>
        </w:rPr>
        <w:t>соглашаются  с</w:t>
      </w:r>
      <w:proofErr w:type="gramEnd"/>
      <w:r w:rsidRPr="009E26BF">
        <w:rPr>
          <w:rFonts w:ascii="Times New Roman" w:hAnsi="Times New Roman" w:cs="Times New Roman"/>
          <w:color w:val="000000" w:themeColor="text1"/>
          <w:sz w:val="24"/>
          <w:szCs w:val="24"/>
        </w:rPr>
        <w:t xml:space="preserve">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D429D5"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Pr="009E26BF">
        <w:rPr>
          <w:rFonts w:ascii="Times New Roman" w:hAnsi="Times New Roman" w:cs="Times New Roman"/>
          <w:color w:val="000000" w:themeColor="text1"/>
          <w:sz w:val="24"/>
          <w:szCs w:val="24"/>
        </w:rPr>
        <w:t>.5. Отношения сторон, не урегулированные настоящим Договором, регулируются законодательством Приднестровской Молдавской Республики.</w:t>
      </w:r>
    </w:p>
    <w:p w14:paraId="4455D7B3" w14:textId="7B94454B"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.6. Настоящий договор составлен на русском языке в </w:t>
      </w:r>
      <w:r w:rsidR="00280C55">
        <w:rPr>
          <w:rFonts w:ascii="Times New Roman" w:hAnsi="Times New Roman" w:cs="Times New Roman"/>
          <w:color w:val="000000" w:themeColor="text1"/>
          <w:sz w:val="24"/>
          <w:szCs w:val="24"/>
        </w:rPr>
        <w:t>3</w:t>
      </w:r>
      <w:r w:rsidRPr="009E26BF">
        <w:rPr>
          <w:rFonts w:ascii="Times New Roman" w:hAnsi="Times New Roman" w:cs="Times New Roman"/>
          <w:color w:val="000000" w:themeColor="text1"/>
          <w:sz w:val="24"/>
          <w:szCs w:val="24"/>
        </w:rPr>
        <w:t xml:space="preserve"> (</w:t>
      </w:r>
      <w:r w:rsidR="00280C55">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рех</w:t>
      </w:r>
      <w:r w:rsidRPr="009E26BF">
        <w:rPr>
          <w:rFonts w:ascii="Times New Roman" w:hAnsi="Times New Roman" w:cs="Times New Roman"/>
          <w:color w:val="000000" w:themeColor="text1"/>
          <w:sz w:val="24"/>
          <w:szCs w:val="24"/>
        </w:rPr>
        <w:t>) экземплярах, идентичных и имеющих равную юридическую силу.</w:t>
      </w:r>
    </w:p>
    <w:p w14:paraId="2C40C9AB" w14:textId="77777777" w:rsidR="00AD390C" w:rsidRPr="009E26BF" w:rsidRDefault="00AD390C" w:rsidP="00AD390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.7.  Приложения:</w:t>
      </w:r>
    </w:p>
    <w:p w14:paraId="4C855E37" w14:textId="77777777" w:rsidR="00AD390C" w:rsidRDefault="00AD390C" w:rsidP="00AD390C">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.7.1 Сметная документация (Приложение №1) </w:t>
      </w:r>
      <w:r w:rsidRPr="009E26BF">
        <w:rPr>
          <w:rFonts w:ascii="Times New Roman" w:hAnsi="Times New Roman" w:cs="Times New Roman"/>
          <w:b/>
          <w:bCs/>
          <w:color w:val="000000" w:themeColor="text1"/>
          <w:sz w:val="24"/>
          <w:szCs w:val="24"/>
        </w:rPr>
        <w:t>(Примечание: окончательный вариант приложения к настоящему Договору будет определен в соответствии с результатами</w:t>
      </w:r>
      <w:r>
        <w:rPr>
          <w:rFonts w:ascii="Times New Roman" w:hAnsi="Times New Roman" w:cs="Times New Roman"/>
          <w:b/>
          <w:bCs/>
          <w:color w:val="000000" w:themeColor="text1"/>
          <w:sz w:val="24"/>
          <w:szCs w:val="24"/>
        </w:rPr>
        <w:t xml:space="preserve"> запроса предложений</w:t>
      </w:r>
      <w:r w:rsidRPr="009E26BF">
        <w:rPr>
          <w:rFonts w:ascii="Times New Roman" w:hAnsi="Times New Roman" w:cs="Times New Roman"/>
          <w:b/>
          <w:bCs/>
          <w:color w:val="000000" w:themeColor="text1"/>
          <w:sz w:val="24"/>
          <w:szCs w:val="24"/>
        </w:rPr>
        <w:t>)</w:t>
      </w:r>
      <w:r w:rsidRPr="009E26BF">
        <w:rPr>
          <w:rFonts w:ascii="Times New Roman" w:hAnsi="Times New Roman" w:cs="Times New Roman"/>
          <w:color w:val="000000" w:themeColor="text1"/>
          <w:sz w:val="24"/>
          <w:szCs w:val="24"/>
        </w:rPr>
        <w:t>.</w:t>
      </w:r>
    </w:p>
    <w:p w14:paraId="337C4D8E" w14:textId="77777777" w:rsidR="00AD390C" w:rsidRDefault="00AD390C" w:rsidP="00AD390C">
      <w:pPr>
        <w:spacing w:after="0" w:line="240" w:lineRule="auto"/>
        <w:ind w:right="-284" w:firstLine="709"/>
        <w:jc w:val="both"/>
        <w:rPr>
          <w:rFonts w:ascii="Times New Roman" w:hAnsi="Times New Roman" w:cs="Times New Roman"/>
          <w:color w:val="000000" w:themeColor="text1"/>
          <w:sz w:val="24"/>
          <w:szCs w:val="24"/>
        </w:rPr>
      </w:pPr>
      <w:r w:rsidRPr="00F25D86">
        <w:rPr>
          <w:rFonts w:ascii="Times New Roman" w:hAnsi="Times New Roman" w:cs="Times New Roman"/>
          <w:color w:val="000000" w:themeColor="text1"/>
          <w:sz w:val="24"/>
          <w:szCs w:val="24"/>
        </w:rPr>
        <w:t>11.7.2. Поэтапный</w:t>
      </w:r>
      <w:r>
        <w:rPr>
          <w:rFonts w:ascii="Times New Roman" w:hAnsi="Times New Roman" w:cs="Times New Roman"/>
          <w:color w:val="000000" w:themeColor="text1"/>
          <w:sz w:val="24"/>
          <w:szCs w:val="24"/>
        </w:rPr>
        <w:t xml:space="preserve"> план - график выполнения работ </w:t>
      </w:r>
      <w:r w:rsidRPr="006525EE">
        <w:rPr>
          <w:rFonts w:ascii="Times New Roman" w:hAnsi="Times New Roman" w:cs="Times New Roman"/>
          <w:color w:val="000000" w:themeColor="text1"/>
          <w:sz w:val="24"/>
          <w:szCs w:val="24"/>
        </w:rPr>
        <w:t>(Приложение № 2).</w:t>
      </w:r>
    </w:p>
    <w:p w14:paraId="1C5CC7D8" w14:textId="77777777" w:rsidR="002B046F" w:rsidRDefault="002B046F" w:rsidP="002B046F">
      <w:pPr>
        <w:spacing w:after="0" w:line="240" w:lineRule="auto"/>
        <w:jc w:val="both"/>
        <w:rPr>
          <w:rFonts w:ascii="Times New Roman" w:hAnsi="Times New Roman" w:cs="Times New Roman"/>
          <w:sz w:val="24"/>
          <w:szCs w:val="24"/>
        </w:rPr>
      </w:pPr>
    </w:p>
    <w:p w14:paraId="2E6B5A53" w14:textId="77777777"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Pr>
          <w:rFonts w:ascii="Times New Roman" w:hAnsi="Times New Roman" w:cs="Times New Roman"/>
          <w:b/>
          <w:sz w:val="24"/>
          <w:szCs w:val="24"/>
        </w:rPr>
        <w:t>1</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46937233" w14:textId="17D4D116" w:rsidR="000C23E6" w:rsidRDefault="000C23E6" w:rsidP="001A32D0">
            <w:pPr>
              <w:pStyle w:val="a3"/>
              <w:jc w:val="center"/>
              <w:rPr>
                <w:rFonts w:cs="Times New Roman"/>
                <w:color w:val="FF0000"/>
              </w:rPr>
            </w:pP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0CE89EF6" w:rsidR="0056146F" w:rsidRDefault="0056146F" w:rsidP="003D6C6B">
            <w:pPr>
              <w:rPr>
                <w:rFonts w:cs="Times New Roman"/>
                <w:color w:val="FF0000"/>
              </w:rPr>
            </w:pPr>
            <w:bookmarkStart w:id="2" w:name="_GoBack"/>
            <w:bookmarkEnd w:id="2"/>
          </w:p>
        </w:tc>
        <w:tc>
          <w:tcPr>
            <w:tcW w:w="5103" w:type="dxa"/>
          </w:tcPr>
          <w:p w14:paraId="4685B0ED" w14:textId="77777777" w:rsidR="000C23E6" w:rsidRDefault="000C23E6" w:rsidP="006B31E5">
            <w:pPr>
              <w:rPr>
                <w:rFonts w:cs="Times New Roman"/>
                <w:color w:val="FF0000"/>
              </w:rPr>
            </w:pPr>
          </w:p>
        </w:tc>
      </w:tr>
    </w:tbl>
    <w:p w14:paraId="2645A636" w14:textId="77777777" w:rsidR="002B046F" w:rsidRDefault="002B046F" w:rsidP="002B046F">
      <w:pPr>
        <w:ind w:right="-1"/>
        <w:jc w:val="both"/>
        <w:rPr>
          <w:rFonts w:ascii="Times New Roman" w:hAnsi="Times New Roman" w:cs="Times New Roman"/>
          <w:sz w:val="24"/>
          <w:szCs w:val="24"/>
        </w:rPr>
      </w:pPr>
    </w:p>
    <w:bookmarkEnd w:id="1"/>
    <w:p w14:paraId="665A21FB" w14:textId="77777777" w:rsidR="00741563" w:rsidRPr="00435025" w:rsidRDefault="00741563" w:rsidP="00435025">
      <w:pPr>
        <w:jc w:val="both"/>
        <w:rPr>
          <w:rFonts w:ascii="Times New Roman" w:hAnsi="Times New Roman" w:cs="Times New Roman"/>
          <w:sz w:val="24"/>
          <w:szCs w:val="24"/>
        </w:rPr>
      </w:pPr>
    </w:p>
    <w:sectPr w:rsidR="00741563" w:rsidRPr="0043502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02742" w14:textId="77777777" w:rsidR="00D8351C" w:rsidRDefault="00D8351C" w:rsidP="002E7DF1">
      <w:pPr>
        <w:spacing w:after="0" w:line="240" w:lineRule="auto"/>
      </w:pPr>
      <w:r>
        <w:separator/>
      </w:r>
    </w:p>
  </w:endnote>
  <w:endnote w:type="continuationSeparator" w:id="0">
    <w:p w14:paraId="511966B9" w14:textId="77777777" w:rsidR="00D8351C" w:rsidRDefault="00D8351C"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E521" w14:textId="77777777" w:rsidR="00D8351C" w:rsidRDefault="00D8351C" w:rsidP="002E7DF1">
      <w:pPr>
        <w:spacing w:after="0" w:line="240" w:lineRule="auto"/>
      </w:pPr>
      <w:r>
        <w:separator/>
      </w:r>
    </w:p>
  </w:footnote>
  <w:footnote w:type="continuationSeparator" w:id="0">
    <w:p w14:paraId="48B5CFC0" w14:textId="77777777" w:rsidR="00D8351C" w:rsidRDefault="00D8351C"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6A"/>
    <w:rsid w:val="00007FC8"/>
    <w:rsid w:val="00010750"/>
    <w:rsid w:val="000126F2"/>
    <w:rsid w:val="00015BC9"/>
    <w:rsid w:val="00020ECF"/>
    <w:rsid w:val="000317EA"/>
    <w:rsid w:val="00063B91"/>
    <w:rsid w:val="00066F29"/>
    <w:rsid w:val="00081143"/>
    <w:rsid w:val="0008306D"/>
    <w:rsid w:val="00083928"/>
    <w:rsid w:val="00085D3E"/>
    <w:rsid w:val="000A1ADD"/>
    <w:rsid w:val="000B4235"/>
    <w:rsid w:val="000B585B"/>
    <w:rsid w:val="000B6254"/>
    <w:rsid w:val="000C23E6"/>
    <w:rsid w:val="000E3B1C"/>
    <w:rsid w:val="000F2FD6"/>
    <w:rsid w:val="000F5DE7"/>
    <w:rsid w:val="000F750E"/>
    <w:rsid w:val="000F7EBD"/>
    <w:rsid w:val="00111EA5"/>
    <w:rsid w:val="0012066C"/>
    <w:rsid w:val="00132A41"/>
    <w:rsid w:val="00134151"/>
    <w:rsid w:val="001356DC"/>
    <w:rsid w:val="00137078"/>
    <w:rsid w:val="00144696"/>
    <w:rsid w:val="00151AF0"/>
    <w:rsid w:val="00173A28"/>
    <w:rsid w:val="00180326"/>
    <w:rsid w:val="00197F99"/>
    <w:rsid w:val="001A32D0"/>
    <w:rsid w:val="001F6C6C"/>
    <w:rsid w:val="002252C9"/>
    <w:rsid w:val="002317B2"/>
    <w:rsid w:val="00277E8B"/>
    <w:rsid w:val="00280C55"/>
    <w:rsid w:val="00295E42"/>
    <w:rsid w:val="002A6A4B"/>
    <w:rsid w:val="002A7259"/>
    <w:rsid w:val="002B046F"/>
    <w:rsid w:val="002C388F"/>
    <w:rsid w:val="002E01D7"/>
    <w:rsid w:val="002E785E"/>
    <w:rsid w:val="002E7DF1"/>
    <w:rsid w:val="002F494B"/>
    <w:rsid w:val="00301403"/>
    <w:rsid w:val="00324C82"/>
    <w:rsid w:val="003420A1"/>
    <w:rsid w:val="00344E1C"/>
    <w:rsid w:val="00351451"/>
    <w:rsid w:val="003542DF"/>
    <w:rsid w:val="00360834"/>
    <w:rsid w:val="003671B0"/>
    <w:rsid w:val="003722AC"/>
    <w:rsid w:val="00374FF5"/>
    <w:rsid w:val="00381D21"/>
    <w:rsid w:val="00390ABA"/>
    <w:rsid w:val="00391A95"/>
    <w:rsid w:val="003C420D"/>
    <w:rsid w:val="003C4344"/>
    <w:rsid w:val="003D6C6B"/>
    <w:rsid w:val="003D7FB0"/>
    <w:rsid w:val="003E0FCC"/>
    <w:rsid w:val="00402E1A"/>
    <w:rsid w:val="004104D1"/>
    <w:rsid w:val="00412015"/>
    <w:rsid w:val="00423A28"/>
    <w:rsid w:val="004300F5"/>
    <w:rsid w:val="00435025"/>
    <w:rsid w:val="0046752A"/>
    <w:rsid w:val="00472F8E"/>
    <w:rsid w:val="004B05F9"/>
    <w:rsid w:val="004B2BD8"/>
    <w:rsid w:val="004B3F95"/>
    <w:rsid w:val="004B4B2A"/>
    <w:rsid w:val="004B7E11"/>
    <w:rsid w:val="004E0621"/>
    <w:rsid w:val="0052020F"/>
    <w:rsid w:val="00520AF6"/>
    <w:rsid w:val="005276CE"/>
    <w:rsid w:val="0052773B"/>
    <w:rsid w:val="005306B9"/>
    <w:rsid w:val="0054171E"/>
    <w:rsid w:val="0056146F"/>
    <w:rsid w:val="00572A37"/>
    <w:rsid w:val="005853A9"/>
    <w:rsid w:val="005A14CD"/>
    <w:rsid w:val="005B7E2F"/>
    <w:rsid w:val="005D7EEE"/>
    <w:rsid w:val="005E7AE9"/>
    <w:rsid w:val="005F1EA1"/>
    <w:rsid w:val="005F2D35"/>
    <w:rsid w:val="005F6DC6"/>
    <w:rsid w:val="00612995"/>
    <w:rsid w:val="00632AC7"/>
    <w:rsid w:val="006365C4"/>
    <w:rsid w:val="0064190A"/>
    <w:rsid w:val="00641FFF"/>
    <w:rsid w:val="006609E6"/>
    <w:rsid w:val="006749D6"/>
    <w:rsid w:val="00680A25"/>
    <w:rsid w:val="00692A4D"/>
    <w:rsid w:val="00694500"/>
    <w:rsid w:val="006956DE"/>
    <w:rsid w:val="006A0279"/>
    <w:rsid w:val="006A549D"/>
    <w:rsid w:val="006A56CF"/>
    <w:rsid w:val="006B31E5"/>
    <w:rsid w:val="006C5FAE"/>
    <w:rsid w:val="006D20CE"/>
    <w:rsid w:val="006F7352"/>
    <w:rsid w:val="00741563"/>
    <w:rsid w:val="00760E68"/>
    <w:rsid w:val="00763E6C"/>
    <w:rsid w:val="0077526A"/>
    <w:rsid w:val="007871F3"/>
    <w:rsid w:val="00793C91"/>
    <w:rsid w:val="007C07E9"/>
    <w:rsid w:val="007C1DE7"/>
    <w:rsid w:val="007C7795"/>
    <w:rsid w:val="007D2ABF"/>
    <w:rsid w:val="007E029E"/>
    <w:rsid w:val="00802C2E"/>
    <w:rsid w:val="00806562"/>
    <w:rsid w:val="00806664"/>
    <w:rsid w:val="00807D5D"/>
    <w:rsid w:val="00816CC6"/>
    <w:rsid w:val="00824CBA"/>
    <w:rsid w:val="00841B5A"/>
    <w:rsid w:val="0085088C"/>
    <w:rsid w:val="0085288F"/>
    <w:rsid w:val="008604AD"/>
    <w:rsid w:val="00864571"/>
    <w:rsid w:val="008731A6"/>
    <w:rsid w:val="008970BB"/>
    <w:rsid w:val="008A638F"/>
    <w:rsid w:val="008D6F3B"/>
    <w:rsid w:val="008E4A7B"/>
    <w:rsid w:val="008E4C9B"/>
    <w:rsid w:val="008F01A6"/>
    <w:rsid w:val="008F38B4"/>
    <w:rsid w:val="009069C3"/>
    <w:rsid w:val="009076F2"/>
    <w:rsid w:val="009121DD"/>
    <w:rsid w:val="0091241C"/>
    <w:rsid w:val="00926B7F"/>
    <w:rsid w:val="0092718A"/>
    <w:rsid w:val="009471FF"/>
    <w:rsid w:val="00972CC2"/>
    <w:rsid w:val="00981FEE"/>
    <w:rsid w:val="00985FFB"/>
    <w:rsid w:val="00991F17"/>
    <w:rsid w:val="009B45C0"/>
    <w:rsid w:val="009B53C0"/>
    <w:rsid w:val="009C0730"/>
    <w:rsid w:val="009D6B57"/>
    <w:rsid w:val="009F5D54"/>
    <w:rsid w:val="00A20572"/>
    <w:rsid w:val="00A26269"/>
    <w:rsid w:val="00A34965"/>
    <w:rsid w:val="00A40726"/>
    <w:rsid w:val="00A42134"/>
    <w:rsid w:val="00A72F66"/>
    <w:rsid w:val="00A85205"/>
    <w:rsid w:val="00A94812"/>
    <w:rsid w:val="00AA7A3D"/>
    <w:rsid w:val="00AB4177"/>
    <w:rsid w:val="00AD390C"/>
    <w:rsid w:val="00AD470F"/>
    <w:rsid w:val="00AE2EC5"/>
    <w:rsid w:val="00AF4DAE"/>
    <w:rsid w:val="00AF633E"/>
    <w:rsid w:val="00B15CF8"/>
    <w:rsid w:val="00B25484"/>
    <w:rsid w:val="00B33311"/>
    <w:rsid w:val="00B47A31"/>
    <w:rsid w:val="00B5016F"/>
    <w:rsid w:val="00B51EBF"/>
    <w:rsid w:val="00B52894"/>
    <w:rsid w:val="00B56AF7"/>
    <w:rsid w:val="00B5758F"/>
    <w:rsid w:val="00B70FE4"/>
    <w:rsid w:val="00B76CDD"/>
    <w:rsid w:val="00B80A32"/>
    <w:rsid w:val="00B812B8"/>
    <w:rsid w:val="00B94DF9"/>
    <w:rsid w:val="00BA2A35"/>
    <w:rsid w:val="00BB2DFB"/>
    <w:rsid w:val="00BB41DB"/>
    <w:rsid w:val="00BC59EC"/>
    <w:rsid w:val="00BD0CDB"/>
    <w:rsid w:val="00C04E77"/>
    <w:rsid w:val="00C05C38"/>
    <w:rsid w:val="00C30CCF"/>
    <w:rsid w:val="00C36962"/>
    <w:rsid w:val="00C47495"/>
    <w:rsid w:val="00C60814"/>
    <w:rsid w:val="00C643A6"/>
    <w:rsid w:val="00C64558"/>
    <w:rsid w:val="00C6709E"/>
    <w:rsid w:val="00C7245F"/>
    <w:rsid w:val="00C77117"/>
    <w:rsid w:val="00C9137A"/>
    <w:rsid w:val="00C91C8E"/>
    <w:rsid w:val="00C97433"/>
    <w:rsid w:val="00CA1067"/>
    <w:rsid w:val="00CC2925"/>
    <w:rsid w:val="00CC3751"/>
    <w:rsid w:val="00CC52AC"/>
    <w:rsid w:val="00CD21DA"/>
    <w:rsid w:val="00CD31DE"/>
    <w:rsid w:val="00CE4F79"/>
    <w:rsid w:val="00D00B8D"/>
    <w:rsid w:val="00D01D4D"/>
    <w:rsid w:val="00D0241C"/>
    <w:rsid w:val="00D02F4D"/>
    <w:rsid w:val="00D04F3E"/>
    <w:rsid w:val="00D26B71"/>
    <w:rsid w:val="00D3506A"/>
    <w:rsid w:val="00D6585D"/>
    <w:rsid w:val="00D7033F"/>
    <w:rsid w:val="00D8351C"/>
    <w:rsid w:val="00D84EB9"/>
    <w:rsid w:val="00DA0319"/>
    <w:rsid w:val="00DA1030"/>
    <w:rsid w:val="00DA43F4"/>
    <w:rsid w:val="00DA6AB2"/>
    <w:rsid w:val="00DB4124"/>
    <w:rsid w:val="00DC2E59"/>
    <w:rsid w:val="00DD43F4"/>
    <w:rsid w:val="00DE7D2B"/>
    <w:rsid w:val="00E1180A"/>
    <w:rsid w:val="00E209BB"/>
    <w:rsid w:val="00E34F4B"/>
    <w:rsid w:val="00E37924"/>
    <w:rsid w:val="00E409F3"/>
    <w:rsid w:val="00E4674E"/>
    <w:rsid w:val="00E51D78"/>
    <w:rsid w:val="00E55630"/>
    <w:rsid w:val="00E65B67"/>
    <w:rsid w:val="00EA6FD0"/>
    <w:rsid w:val="00EC54DB"/>
    <w:rsid w:val="00EC645F"/>
    <w:rsid w:val="00ED4812"/>
    <w:rsid w:val="00EE0D42"/>
    <w:rsid w:val="00EE417B"/>
    <w:rsid w:val="00EE6FCA"/>
    <w:rsid w:val="00EF6EAD"/>
    <w:rsid w:val="00F007D5"/>
    <w:rsid w:val="00F037E3"/>
    <w:rsid w:val="00F33D00"/>
    <w:rsid w:val="00F34C31"/>
    <w:rsid w:val="00F47CD1"/>
    <w:rsid w:val="00F62D18"/>
    <w:rsid w:val="00F8270F"/>
    <w:rsid w:val="00FB0865"/>
    <w:rsid w:val="00FB0C0F"/>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80BAC"/>
  <w15:docId w15:val="{52DC517D-7D38-4F1B-AC36-C4E8150E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4612</Words>
  <Characters>26293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2021-07-16T10:44:00Z</cp:lastPrinted>
  <dcterms:created xsi:type="dcterms:W3CDTF">2023-01-27T09:45:00Z</dcterms:created>
  <dcterms:modified xsi:type="dcterms:W3CDTF">2024-07-22T10:29:00Z</dcterms:modified>
</cp:coreProperties>
</file>