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008FBBF8"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 ДОКУМЕНТАЦИЯ О ПРОВЕДЕНИИ </w:t>
      </w:r>
      <w:r w:rsidR="00D3055B" w:rsidRPr="00F07B29">
        <w:rPr>
          <w:rFonts w:ascii="Times New Roman" w:eastAsia="Times New Roman" w:hAnsi="Times New Roman" w:cs="Times New Roman"/>
          <w:b/>
          <w:bCs/>
          <w:sz w:val="24"/>
          <w:szCs w:val="24"/>
          <w:lang w:eastAsia="ru-RU"/>
        </w:rPr>
        <w:t>ЗАПР</w:t>
      </w:r>
      <w:r w:rsidR="00D43ECA" w:rsidRPr="00F07B29">
        <w:rPr>
          <w:rFonts w:ascii="Times New Roman" w:eastAsia="Times New Roman" w:hAnsi="Times New Roman" w:cs="Times New Roman"/>
          <w:b/>
          <w:bCs/>
          <w:sz w:val="24"/>
          <w:szCs w:val="24"/>
          <w:lang w:eastAsia="ru-RU"/>
        </w:rPr>
        <w:t>О</w:t>
      </w:r>
      <w:r w:rsidR="00D3055B" w:rsidRPr="00F07B29">
        <w:rPr>
          <w:rFonts w:ascii="Times New Roman" w:eastAsia="Times New Roman" w:hAnsi="Times New Roman" w:cs="Times New Roman"/>
          <w:b/>
          <w:bCs/>
          <w:sz w:val="24"/>
          <w:szCs w:val="24"/>
          <w:lang w:eastAsia="ru-RU"/>
        </w:rPr>
        <w:t>СА ПРЕДЛОЖЕНИЙ</w:t>
      </w:r>
    </w:p>
    <w:p w14:paraId="11B1665C" w14:textId="77777777" w:rsidR="003E65F0" w:rsidRDefault="003E65F0" w:rsidP="00F07B29">
      <w:pPr>
        <w:shd w:val="clear" w:color="auto" w:fill="FFFFFF"/>
        <w:spacing w:after="0" w:line="240" w:lineRule="auto"/>
        <w:jc w:val="center"/>
        <w:rPr>
          <w:rFonts w:ascii="Times New Roman" w:eastAsia="Times New Roman" w:hAnsi="Times New Roman" w:cs="Times New Roman"/>
          <w:b/>
          <w:bCs/>
          <w:sz w:val="24"/>
          <w:szCs w:val="24"/>
          <w:lang w:eastAsia="ru-RU"/>
        </w:rPr>
      </w:pPr>
      <w:r w:rsidRPr="00DF0B78">
        <w:rPr>
          <w:rFonts w:ascii="Times New Roman" w:eastAsia="Times New Roman" w:hAnsi="Times New Roman" w:cs="Times New Roman"/>
          <w:b/>
          <w:bCs/>
          <w:sz w:val="24"/>
          <w:szCs w:val="24"/>
          <w:lang w:eastAsia="ru-RU"/>
        </w:rPr>
        <w:t xml:space="preserve">на </w:t>
      </w:r>
      <w:bookmarkStart w:id="0" w:name="_Hlk100235157"/>
      <w:r w:rsidRPr="00DF0B78">
        <w:rPr>
          <w:rFonts w:ascii="Times New Roman" w:eastAsia="Times New Roman" w:hAnsi="Times New Roman" w:cs="Times New Roman"/>
          <w:b/>
          <w:bCs/>
          <w:sz w:val="24"/>
          <w:szCs w:val="24"/>
          <w:lang w:eastAsia="ru-RU"/>
        </w:rPr>
        <w:t xml:space="preserve">приобретение </w:t>
      </w:r>
      <w:bookmarkEnd w:id="0"/>
      <w:r>
        <w:rPr>
          <w:rFonts w:ascii="Times New Roman" w:eastAsia="Times New Roman" w:hAnsi="Times New Roman" w:cs="Times New Roman"/>
          <w:b/>
          <w:bCs/>
          <w:sz w:val="24"/>
          <w:szCs w:val="24"/>
          <w:lang w:eastAsia="ru-RU"/>
        </w:rPr>
        <w:t>готовой мебели (стулья)</w:t>
      </w:r>
    </w:p>
    <w:p w14:paraId="1F258621" w14:textId="0AC3B989"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w:t>
      </w:r>
    </w:p>
    <w:p w14:paraId="75DA9FDE" w14:textId="19927D2C" w:rsidR="00356221"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Заказчик</w:t>
      </w:r>
      <w:bookmarkStart w:id="1" w:name="_Hlk68874449"/>
      <w:r w:rsidRPr="00F07B29">
        <w:rPr>
          <w:rFonts w:ascii="Times New Roman" w:eastAsia="Times New Roman" w:hAnsi="Times New Roman" w:cs="Times New Roman"/>
          <w:b/>
          <w:bCs/>
          <w:sz w:val="24"/>
          <w:szCs w:val="24"/>
          <w:lang w:eastAsia="ru-RU"/>
        </w:rPr>
        <w:t>:</w:t>
      </w:r>
      <w:r w:rsidR="00A87FD3" w:rsidRPr="00F07B29">
        <w:rPr>
          <w:rFonts w:ascii="Times New Roman" w:eastAsia="Times New Roman" w:hAnsi="Times New Roman" w:cs="Times New Roman"/>
          <w:b/>
          <w:bCs/>
          <w:sz w:val="24"/>
          <w:szCs w:val="24"/>
          <w:lang w:eastAsia="ru-RU"/>
        </w:rPr>
        <w:t xml:space="preserve"> </w:t>
      </w:r>
      <w:r w:rsidR="00A87FD3" w:rsidRPr="00F07B29">
        <w:rPr>
          <w:rFonts w:ascii="Times New Roman" w:eastAsia="Times New Roman" w:hAnsi="Times New Roman" w:cs="Times New Roman"/>
          <w:sz w:val="24"/>
          <w:szCs w:val="24"/>
          <w:lang w:eastAsia="ru-RU"/>
        </w:rPr>
        <w:t>Государственное образовательное учреждение «Приднестровский государственный университет имени Т.Г. Шевченко».</w:t>
      </w:r>
      <w:bookmarkEnd w:id="1"/>
    </w:p>
    <w:p w14:paraId="23D8CAB8" w14:textId="77777777"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93BF594" w14:textId="5A8409D3" w:rsidR="00DF0B78" w:rsidRPr="00DF0B78" w:rsidRDefault="00A87FD3" w:rsidP="00DF0B7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bookmarkStart w:id="2" w:name="_Hlk149570309"/>
      <w:r w:rsidRPr="00F07B29">
        <w:rPr>
          <w:rFonts w:ascii="Times New Roman" w:eastAsia="Times New Roman" w:hAnsi="Times New Roman" w:cs="Times New Roman"/>
          <w:b/>
          <w:bCs/>
          <w:sz w:val="24"/>
          <w:szCs w:val="24"/>
          <w:lang w:eastAsia="ru-RU"/>
        </w:rPr>
        <w:t>Государственное образовательное учреждение «Приднестровский государственный университет имени Т.Г. Шевченко»</w:t>
      </w:r>
      <w:bookmarkEnd w:id="2"/>
      <w:r w:rsidRPr="00F07B29">
        <w:rPr>
          <w:rFonts w:ascii="Times New Roman" w:eastAsia="Times New Roman" w:hAnsi="Times New Roman" w:cs="Times New Roman"/>
          <w:b/>
          <w:bCs/>
          <w:sz w:val="24"/>
          <w:szCs w:val="24"/>
          <w:lang w:eastAsia="ru-RU"/>
        </w:rPr>
        <w:t xml:space="preserve"> </w:t>
      </w:r>
      <w:r w:rsidR="005F02A5" w:rsidRPr="00F07B29">
        <w:rPr>
          <w:rFonts w:ascii="Times New Roman" w:eastAsia="Times New Roman" w:hAnsi="Times New Roman" w:cs="Times New Roman"/>
          <w:b/>
          <w:bCs/>
          <w:sz w:val="24"/>
          <w:szCs w:val="24"/>
          <w:lang w:eastAsia="ru-RU"/>
        </w:rPr>
        <w:t>объявляет о проведении</w:t>
      </w:r>
      <w:r w:rsidR="007443CB" w:rsidRPr="00F07B29">
        <w:rPr>
          <w:rFonts w:ascii="Times New Roman" w:eastAsia="Times New Roman" w:hAnsi="Times New Roman" w:cs="Times New Roman"/>
          <w:b/>
          <w:bCs/>
          <w:sz w:val="24"/>
          <w:szCs w:val="24"/>
          <w:lang w:eastAsia="ru-RU"/>
        </w:rPr>
        <w:t xml:space="preserve"> </w:t>
      </w:r>
      <w:r w:rsidR="00D3055B" w:rsidRPr="00F07B29">
        <w:rPr>
          <w:rFonts w:ascii="Times New Roman" w:eastAsia="Times New Roman" w:hAnsi="Times New Roman" w:cs="Times New Roman"/>
          <w:b/>
          <w:bCs/>
          <w:sz w:val="24"/>
          <w:szCs w:val="24"/>
          <w:lang w:eastAsia="ru-RU"/>
        </w:rPr>
        <w:t xml:space="preserve">запроса предложений </w:t>
      </w:r>
      <w:r w:rsidR="003E65F0" w:rsidRPr="003E65F0">
        <w:rPr>
          <w:rFonts w:ascii="Times New Roman" w:eastAsia="Times New Roman" w:hAnsi="Times New Roman" w:cs="Times New Roman"/>
          <w:b/>
          <w:bCs/>
          <w:sz w:val="24"/>
          <w:szCs w:val="24"/>
          <w:lang w:eastAsia="ru-RU"/>
        </w:rPr>
        <w:t>на приобретение готовой мебели (стулья)</w:t>
      </w:r>
      <w:r w:rsidR="00AB3E6F">
        <w:rPr>
          <w:rFonts w:ascii="Times New Roman" w:eastAsia="Times New Roman" w:hAnsi="Times New Roman" w:cs="Times New Roman"/>
          <w:b/>
          <w:bCs/>
          <w:sz w:val="24"/>
          <w:szCs w:val="24"/>
          <w:lang w:eastAsia="ru-RU"/>
        </w:rPr>
        <w:t>.</w:t>
      </w:r>
    </w:p>
    <w:p w14:paraId="59533A69" w14:textId="0342B2D6" w:rsidR="00DC48EC" w:rsidRPr="00AB3E6F"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sidR="004D2E1F" w:rsidRPr="00AB3E6F">
        <w:rPr>
          <w:rFonts w:ascii="Times New Roman" w:eastAsia="Times New Roman" w:hAnsi="Times New Roman" w:cs="Times New Roman"/>
          <w:sz w:val="24"/>
          <w:szCs w:val="24"/>
          <w:lang w:eastAsia="ru-RU"/>
        </w:rPr>
        <w:t>1</w:t>
      </w:r>
      <w:r w:rsidR="00AB3E6F" w:rsidRPr="00AB3E6F">
        <w:rPr>
          <w:rFonts w:ascii="Times New Roman" w:eastAsia="Times New Roman" w:hAnsi="Times New Roman" w:cs="Times New Roman"/>
          <w:sz w:val="24"/>
          <w:szCs w:val="24"/>
          <w:lang w:eastAsia="ru-RU"/>
        </w:rPr>
        <w:t>6</w:t>
      </w:r>
      <w:r w:rsidR="00DF0B78" w:rsidRPr="00AB3E6F">
        <w:rPr>
          <w:rFonts w:ascii="Times New Roman" w:eastAsia="Times New Roman" w:hAnsi="Times New Roman" w:cs="Times New Roman"/>
          <w:sz w:val="24"/>
          <w:szCs w:val="24"/>
          <w:lang w:eastAsia="ru-RU"/>
        </w:rPr>
        <w:t>.0</w:t>
      </w:r>
      <w:r w:rsidR="00A12046" w:rsidRPr="00AB3E6F">
        <w:rPr>
          <w:rFonts w:ascii="Times New Roman" w:eastAsia="Times New Roman" w:hAnsi="Times New Roman" w:cs="Times New Roman"/>
          <w:sz w:val="24"/>
          <w:szCs w:val="24"/>
          <w:lang w:eastAsia="ru-RU"/>
        </w:rPr>
        <w:t>7</w:t>
      </w:r>
      <w:r w:rsidR="00DF0B78" w:rsidRPr="00AB3E6F">
        <w:rPr>
          <w:rFonts w:ascii="Times New Roman" w:eastAsia="Times New Roman" w:hAnsi="Times New Roman" w:cs="Times New Roman"/>
          <w:sz w:val="24"/>
          <w:szCs w:val="24"/>
          <w:lang w:eastAsia="ru-RU"/>
        </w:rPr>
        <w:t>.2024</w:t>
      </w:r>
      <w:r w:rsidRPr="00AB3E6F">
        <w:rPr>
          <w:rFonts w:ascii="Times New Roman" w:eastAsia="Times New Roman" w:hAnsi="Times New Roman" w:cs="Times New Roman"/>
          <w:sz w:val="24"/>
          <w:szCs w:val="24"/>
          <w:lang w:eastAsia="ru-RU"/>
        </w:rPr>
        <w:t xml:space="preserve"> </w:t>
      </w:r>
    </w:p>
    <w:p w14:paraId="0E6796C1" w14:textId="25FE9C5A" w:rsidR="00DC48EC" w:rsidRPr="00AB3E6F"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sz w:val="24"/>
          <w:szCs w:val="24"/>
          <w:lang w:eastAsia="ru-RU"/>
        </w:rPr>
        <w:t xml:space="preserve">Дата окончания подачи заявок на участие </w:t>
      </w:r>
      <w:r w:rsidRPr="00AB3E6F">
        <w:rPr>
          <w:rFonts w:ascii="Times New Roman" w:eastAsia="Times New Roman" w:hAnsi="Times New Roman" w:cs="Times New Roman"/>
          <w:b/>
          <w:bCs/>
          <w:sz w:val="24"/>
          <w:szCs w:val="24"/>
          <w:lang w:eastAsia="ru-RU"/>
        </w:rPr>
        <w:t>в запросе предложений</w:t>
      </w:r>
      <w:r w:rsidRPr="00AB3E6F">
        <w:rPr>
          <w:rFonts w:ascii="Times New Roman" w:eastAsia="Times New Roman" w:hAnsi="Times New Roman" w:cs="Times New Roman"/>
          <w:sz w:val="24"/>
          <w:szCs w:val="24"/>
          <w:lang w:eastAsia="ru-RU"/>
        </w:rPr>
        <w:t xml:space="preserve"> – </w:t>
      </w:r>
      <w:r w:rsidR="004D2E1F" w:rsidRPr="00AB3E6F">
        <w:rPr>
          <w:rFonts w:ascii="Times New Roman" w:eastAsia="Times New Roman" w:hAnsi="Times New Roman" w:cs="Times New Roman"/>
          <w:sz w:val="24"/>
          <w:szCs w:val="24"/>
          <w:lang w:eastAsia="ru-RU"/>
        </w:rPr>
        <w:t>22</w:t>
      </w:r>
      <w:r w:rsidR="00FC04C1" w:rsidRPr="00AB3E6F">
        <w:rPr>
          <w:rFonts w:ascii="Times New Roman" w:eastAsia="Times New Roman" w:hAnsi="Times New Roman" w:cs="Times New Roman"/>
          <w:sz w:val="24"/>
          <w:szCs w:val="24"/>
          <w:lang w:eastAsia="ru-RU"/>
        </w:rPr>
        <w:t>.0</w:t>
      </w:r>
      <w:r w:rsidR="00A12046" w:rsidRPr="00AB3E6F">
        <w:rPr>
          <w:rFonts w:ascii="Times New Roman" w:eastAsia="Times New Roman" w:hAnsi="Times New Roman" w:cs="Times New Roman"/>
          <w:sz w:val="24"/>
          <w:szCs w:val="24"/>
          <w:lang w:eastAsia="ru-RU"/>
        </w:rPr>
        <w:t>7</w:t>
      </w:r>
      <w:r w:rsidR="00FC04C1" w:rsidRPr="00AB3E6F">
        <w:rPr>
          <w:rFonts w:ascii="Times New Roman" w:eastAsia="Times New Roman" w:hAnsi="Times New Roman" w:cs="Times New Roman"/>
          <w:sz w:val="24"/>
          <w:szCs w:val="24"/>
          <w:lang w:eastAsia="ru-RU"/>
        </w:rPr>
        <w:t>.2024</w:t>
      </w:r>
    </w:p>
    <w:p w14:paraId="6F467C87" w14:textId="78110228" w:rsidR="005F02A5" w:rsidRPr="00AB3E6F"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sz w:val="24"/>
          <w:szCs w:val="24"/>
          <w:lang w:eastAsia="ru-RU"/>
        </w:rPr>
        <w:t>Заявки на участие в запросе предложений принимаются</w:t>
      </w:r>
      <w:r w:rsidRPr="00AB3E6F">
        <w:rPr>
          <w:rFonts w:ascii="Times New Roman" w:eastAsia="Times New Roman" w:hAnsi="Times New Roman" w:cs="Times New Roman"/>
          <w:b/>
          <w:bCs/>
          <w:sz w:val="24"/>
          <w:szCs w:val="24"/>
          <w:lang w:eastAsia="ru-RU"/>
        </w:rPr>
        <w:t> </w:t>
      </w:r>
      <w:r w:rsidRPr="00AB3E6F">
        <w:rPr>
          <w:rFonts w:ascii="Times New Roman" w:eastAsia="Times New Roman" w:hAnsi="Times New Roman" w:cs="Times New Roman"/>
          <w:sz w:val="24"/>
          <w:szCs w:val="24"/>
          <w:lang w:eastAsia="ru-RU"/>
        </w:rPr>
        <w:t xml:space="preserve">в рабочие дни с </w:t>
      </w:r>
      <w:r w:rsidR="00A87FD3" w:rsidRPr="00AB3E6F">
        <w:rPr>
          <w:rFonts w:ascii="Times New Roman" w:eastAsia="Times New Roman" w:hAnsi="Times New Roman" w:cs="Times New Roman"/>
          <w:sz w:val="24"/>
          <w:szCs w:val="24"/>
          <w:lang w:eastAsia="ru-RU"/>
        </w:rPr>
        <w:t>08</w:t>
      </w:r>
      <w:r w:rsidRPr="00AB3E6F">
        <w:rPr>
          <w:rFonts w:ascii="Times New Roman" w:eastAsia="Times New Roman" w:hAnsi="Times New Roman" w:cs="Times New Roman"/>
          <w:sz w:val="24"/>
          <w:szCs w:val="24"/>
          <w:lang w:eastAsia="ru-RU"/>
        </w:rPr>
        <w:t>-00 ч. до 1</w:t>
      </w:r>
      <w:r w:rsidR="00A87FD3" w:rsidRPr="00AB3E6F">
        <w:rPr>
          <w:rFonts w:ascii="Times New Roman" w:eastAsia="Times New Roman" w:hAnsi="Times New Roman" w:cs="Times New Roman"/>
          <w:sz w:val="24"/>
          <w:szCs w:val="24"/>
          <w:lang w:eastAsia="ru-RU"/>
        </w:rPr>
        <w:t>6-0</w:t>
      </w:r>
      <w:r w:rsidRPr="00AB3E6F">
        <w:rPr>
          <w:rFonts w:ascii="Times New Roman" w:eastAsia="Times New Roman" w:hAnsi="Times New Roman" w:cs="Times New Roman"/>
          <w:sz w:val="24"/>
          <w:szCs w:val="24"/>
          <w:lang w:eastAsia="ru-RU"/>
        </w:rPr>
        <w:t>0 ч. по адресу: г. Тирасполь, ул.25 Октября, 10</w:t>
      </w:r>
      <w:r w:rsidR="00A87FD3" w:rsidRPr="00AB3E6F">
        <w:rPr>
          <w:rFonts w:ascii="Times New Roman" w:eastAsia="Times New Roman" w:hAnsi="Times New Roman" w:cs="Times New Roman"/>
          <w:sz w:val="24"/>
          <w:szCs w:val="24"/>
          <w:lang w:eastAsia="ru-RU"/>
        </w:rPr>
        <w:t>7</w:t>
      </w:r>
      <w:r w:rsidRPr="00AB3E6F">
        <w:rPr>
          <w:rFonts w:ascii="Times New Roman" w:eastAsia="Times New Roman" w:hAnsi="Times New Roman" w:cs="Times New Roman"/>
          <w:sz w:val="24"/>
          <w:szCs w:val="24"/>
          <w:lang w:eastAsia="ru-RU"/>
        </w:rPr>
        <w:t>, каб</w:t>
      </w:r>
      <w:r w:rsidR="00ED13D0" w:rsidRPr="00AB3E6F">
        <w:rPr>
          <w:rFonts w:ascii="Times New Roman" w:eastAsia="Times New Roman" w:hAnsi="Times New Roman" w:cs="Times New Roman"/>
          <w:sz w:val="24"/>
          <w:szCs w:val="24"/>
          <w:lang w:eastAsia="ru-RU"/>
        </w:rPr>
        <w:t>инет</w:t>
      </w:r>
      <w:r w:rsidRPr="00AB3E6F">
        <w:rPr>
          <w:rFonts w:ascii="Times New Roman" w:eastAsia="Times New Roman" w:hAnsi="Times New Roman" w:cs="Times New Roman"/>
          <w:sz w:val="24"/>
          <w:szCs w:val="24"/>
          <w:lang w:eastAsia="ru-RU"/>
        </w:rPr>
        <w:t xml:space="preserve"> №</w:t>
      </w:r>
      <w:r w:rsidR="00F3270A" w:rsidRPr="00AB3E6F">
        <w:rPr>
          <w:rFonts w:ascii="Times New Roman" w:eastAsia="Times New Roman" w:hAnsi="Times New Roman" w:cs="Times New Roman"/>
          <w:sz w:val="24"/>
          <w:szCs w:val="24"/>
          <w:lang w:eastAsia="ru-RU"/>
        </w:rPr>
        <w:t xml:space="preserve"> </w:t>
      </w:r>
      <w:r w:rsidRPr="00AB3E6F">
        <w:rPr>
          <w:rFonts w:ascii="Times New Roman" w:eastAsia="Times New Roman" w:hAnsi="Times New Roman" w:cs="Times New Roman"/>
          <w:sz w:val="24"/>
          <w:szCs w:val="24"/>
          <w:u w:val="single"/>
          <w:lang w:eastAsia="ru-RU"/>
        </w:rPr>
        <w:t>1</w:t>
      </w:r>
      <w:r w:rsidR="00A87FD3" w:rsidRPr="00AB3E6F">
        <w:rPr>
          <w:rFonts w:ascii="Times New Roman" w:eastAsia="Times New Roman" w:hAnsi="Times New Roman" w:cs="Times New Roman"/>
          <w:sz w:val="24"/>
          <w:szCs w:val="24"/>
          <w:u w:val="single"/>
          <w:lang w:eastAsia="ru-RU"/>
        </w:rPr>
        <w:t>3</w:t>
      </w:r>
      <w:r w:rsidR="00ED13D0" w:rsidRPr="00AB3E6F">
        <w:rPr>
          <w:rFonts w:ascii="Times New Roman" w:eastAsia="Times New Roman" w:hAnsi="Times New Roman" w:cs="Times New Roman"/>
          <w:sz w:val="24"/>
          <w:szCs w:val="24"/>
          <w:u w:val="single"/>
          <w:lang w:eastAsia="ru-RU"/>
        </w:rPr>
        <w:t>1</w:t>
      </w:r>
      <w:r w:rsidRPr="00AB3E6F">
        <w:rPr>
          <w:rFonts w:ascii="Times New Roman" w:eastAsia="Times New Roman" w:hAnsi="Times New Roman" w:cs="Times New Roman"/>
          <w:sz w:val="24"/>
          <w:szCs w:val="24"/>
          <w:lang w:eastAsia="ru-RU"/>
        </w:rPr>
        <w:t> (</w:t>
      </w:r>
      <w:r w:rsidR="00ED13D0" w:rsidRPr="00AB3E6F">
        <w:rPr>
          <w:rFonts w:ascii="Times New Roman" w:eastAsia="Times New Roman" w:hAnsi="Times New Roman" w:cs="Times New Roman"/>
          <w:sz w:val="24"/>
          <w:szCs w:val="24"/>
          <w:lang w:eastAsia="ru-RU"/>
        </w:rPr>
        <w:t>общий отдел</w:t>
      </w:r>
      <w:r w:rsidRPr="00AB3E6F">
        <w:rPr>
          <w:rFonts w:ascii="Times New Roman" w:eastAsia="Times New Roman" w:hAnsi="Times New Roman" w:cs="Times New Roman"/>
          <w:sz w:val="24"/>
          <w:szCs w:val="24"/>
          <w:lang w:eastAsia="ru-RU"/>
        </w:rPr>
        <w:t>)</w:t>
      </w:r>
      <w:r w:rsidR="00D43ECA" w:rsidRPr="00AB3E6F">
        <w:rPr>
          <w:rFonts w:ascii="Times New Roman" w:eastAsia="Times New Roman" w:hAnsi="Times New Roman" w:cs="Times New Roman"/>
          <w:sz w:val="24"/>
          <w:szCs w:val="24"/>
          <w:lang w:eastAsia="ru-RU"/>
        </w:rPr>
        <w:t>, тел. (533) 79</w:t>
      </w:r>
      <w:r w:rsidR="008E4D99" w:rsidRPr="00AB3E6F">
        <w:rPr>
          <w:rFonts w:ascii="Times New Roman" w:eastAsia="Times New Roman" w:hAnsi="Times New Roman" w:cs="Times New Roman"/>
          <w:sz w:val="24"/>
          <w:szCs w:val="24"/>
          <w:lang w:eastAsia="ru-RU"/>
        </w:rPr>
        <w:t xml:space="preserve"> </w:t>
      </w:r>
      <w:r w:rsidR="00D43ECA" w:rsidRPr="00AB3E6F">
        <w:rPr>
          <w:rFonts w:ascii="Times New Roman" w:eastAsia="Times New Roman" w:hAnsi="Times New Roman" w:cs="Times New Roman"/>
          <w:sz w:val="24"/>
          <w:szCs w:val="24"/>
          <w:lang w:eastAsia="ru-RU"/>
        </w:rPr>
        <w:t>449</w:t>
      </w:r>
      <w:r w:rsidR="00E95D82" w:rsidRPr="00AB3E6F">
        <w:rPr>
          <w:rFonts w:ascii="Times New Roman" w:eastAsia="Times New Roman" w:hAnsi="Times New Roman" w:cs="Times New Roman"/>
          <w:sz w:val="24"/>
          <w:szCs w:val="24"/>
          <w:lang w:eastAsia="ru-RU"/>
        </w:rPr>
        <w:t>.</w:t>
      </w:r>
    </w:p>
    <w:p w14:paraId="4EEE0328" w14:textId="5A0ADE0D"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sz w:val="24"/>
          <w:szCs w:val="24"/>
          <w:lang w:eastAsia="ru-RU"/>
        </w:rPr>
        <w:t xml:space="preserve">Дата заседания комиссии по осуществлению закупок </w:t>
      </w:r>
      <w:r w:rsidR="004D2E1F" w:rsidRPr="00AB3E6F">
        <w:rPr>
          <w:rFonts w:ascii="Times New Roman" w:eastAsia="Times New Roman" w:hAnsi="Times New Roman" w:cs="Times New Roman"/>
          <w:sz w:val="24"/>
          <w:szCs w:val="24"/>
          <w:lang w:eastAsia="ru-RU"/>
        </w:rPr>
        <w:t>23</w:t>
      </w:r>
      <w:r w:rsidR="00FC04C1" w:rsidRPr="00AB3E6F">
        <w:rPr>
          <w:rFonts w:ascii="Times New Roman" w:eastAsia="Times New Roman" w:hAnsi="Times New Roman" w:cs="Times New Roman"/>
          <w:sz w:val="24"/>
          <w:szCs w:val="24"/>
          <w:lang w:eastAsia="ru-RU"/>
        </w:rPr>
        <w:t>.0</w:t>
      </w:r>
      <w:r w:rsidR="004D2E1F" w:rsidRPr="00AB3E6F">
        <w:rPr>
          <w:rFonts w:ascii="Times New Roman" w:eastAsia="Times New Roman" w:hAnsi="Times New Roman" w:cs="Times New Roman"/>
          <w:sz w:val="24"/>
          <w:szCs w:val="24"/>
          <w:lang w:eastAsia="ru-RU"/>
        </w:rPr>
        <w:t>7</w:t>
      </w:r>
      <w:r w:rsidR="00FC04C1" w:rsidRPr="00AB3E6F">
        <w:rPr>
          <w:rFonts w:ascii="Times New Roman" w:eastAsia="Times New Roman" w:hAnsi="Times New Roman" w:cs="Times New Roman"/>
          <w:sz w:val="24"/>
          <w:szCs w:val="24"/>
          <w:lang w:eastAsia="ru-RU"/>
        </w:rPr>
        <w:t>.2024</w:t>
      </w:r>
      <w:r w:rsidR="007E1295" w:rsidRPr="00AB3E6F">
        <w:rPr>
          <w:rFonts w:ascii="Times New Roman" w:eastAsia="Times New Roman" w:hAnsi="Times New Roman" w:cs="Times New Roman"/>
          <w:sz w:val="24"/>
          <w:szCs w:val="24"/>
          <w:lang w:eastAsia="ru-RU"/>
        </w:rPr>
        <w:t xml:space="preserve"> </w:t>
      </w:r>
      <w:r w:rsidRPr="00AB3E6F">
        <w:rPr>
          <w:rFonts w:ascii="Times New Roman" w:eastAsia="Times New Roman" w:hAnsi="Times New Roman" w:cs="Times New Roman"/>
          <w:sz w:val="24"/>
          <w:szCs w:val="24"/>
          <w:lang w:eastAsia="ru-RU"/>
        </w:rPr>
        <w:t>в</w:t>
      </w:r>
      <w:r w:rsidR="007E1295" w:rsidRPr="00AB3E6F">
        <w:rPr>
          <w:rFonts w:ascii="Times New Roman" w:eastAsia="Times New Roman" w:hAnsi="Times New Roman" w:cs="Times New Roman"/>
          <w:sz w:val="24"/>
          <w:szCs w:val="24"/>
          <w:lang w:eastAsia="ru-RU"/>
        </w:rPr>
        <w:t xml:space="preserve"> </w:t>
      </w:r>
      <w:r w:rsidR="00DF0B78" w:rsidRPr="00AB3E6F">
        <w:rPr>
          <w:rFonts w:ascii="Times New Roman" w:eastAsia="Times New Roman" w:hAnsi="Times New Roman" w:cs="Times New Roman"/>
          <w:sz w:val="24"/>
          <w:szCs w:val="24"/>
          <w:lang w:eastAsia="ru-RU"/>
        </w:rPr>
        <w:t>10.</w:t>
      </w:r>
      <w:r w:rsidR="003E65F0">
        <w:rPr>
          <w:rFonts w:ascii="Times New Roman" w:eastAsia="Times New Roman" w:hAnsi="Times New Roman" w:cs="Times New Roman"/>
          <w:sz w:val="24"/>
          <w:szCs w:val="24"/>
          <w:lang w:eastAsia="ru-RU"/>
        </w:rPr>
        <w:t>3</w:t>
      </w:r>
      <w:r w:rsidR="00DF0B78" w:rsidRPr="00AB3E6F">
        <w:rPr>
          <w:rFonts w:ascii="Times New Roman" w:eastAsia="Times New Roman" w:hAnsi="Times New Roman" w:cs="Times New Roman"/>
          <w:sz w:val="24"/>
          <w:szCs w:val="24"/>
          <w:lang w:eastAsia="ru-RU"/>
        </w:rPr>
        <w:t>0</w:t>
      </w:r>
      <w:r w:rsidRPr="00AB3E6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по адресу: город Тирасполь, улица 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xml:space="preserve"> (</w:t>
      </w:r>
      <w:r w:rsidR="007921C0" w:rsidRPr="00F07B29">
        <w:rPr>
          <w:rFonts w:ascii="Times New Roman" w:eastAsia="Times New Roman" w:hAnsi="Times New Roman" w:cs="Times New Roman"/>
          <w:sz w:val="24"/>
          <w:szCs w:val="24"/>
          <w:lang w:eastAsia="ru-RU"/>
        </w:rPr>
        <w:t>конференц</w:t>
      </w:r>
      <w:r w:rsidR="00DF09DA"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зал, </w:t>
      </w:r>
      <w:r w:rsidR="00A87FD3" w:rsidRPr="00F07B29">
        <w:rPr>
          <w:rFonts w:ascii="Times New Roman" w:eastAsia="Times New Roman" w:hAnsi="Times New Roman" w:cs="Times New Roman"/>
          <w:sz w:val="24"/>
          <w:szCs w:val="24"/>
          <w:lang w:eastAsia="ru-RU"/>
        </w:rPr>
        <w:t>2</w:t>
      </w:r>
      <w:r w:rsidRPr="00F07B29">
        <w:rPr>
          <w:rFonts w:ascii="Times New Roman" w:eastAsia="Times New Roman" w:hAnsi="Times New Roman" w:cs="Times New Roman"/>
          <w:sz w:val="24"/>
          <w:szCs w:val="24"/>
          <w:lang w:eastAsia="ru-RU"/>
        </w:rPr>
        <w:t>-й этаж).</w:t>
      </w:r>
    </w:p>
    <w:p w14:paraId="68DE7477" w14:textId="77777777" w:rsidR="00F3270A" w:rsidRPr="00F07B29" w:rsidRDefault="00F3270A" w:rsidP="00F07B29">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BF3BA15" w14:textId="042BB842" w:rsidR="00831E72" w:rsidRPr="00F07B29" w:rsidRDefault="005F02A5" w:rsidP="00F07B29">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Описание объекта закупки</w:t>
      </w:r>
    </w:p>
    <w:tbl>
      <w:tblPr>
        <w:tblW w:w="10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66"/>
        <w:gridCol w:w="703"/>
        <w:gridCol w:w="812"/>
        <w:gridCol w:w="1155"/>
        <w:gridCol w:w="1659"/>
      </w:tblGrid>
      <w:tr w:rsidR="00A6595F" w:rsidRPr="00831E72" w14:paraId="4F6D08D1" w14:textId="77777777" w:rsidTr="00DB128C">
        <w:tc>
          <w:tcPr>
            <w:tcW w:w="541" w:type="dxa"/>
            <w:shd w:val="clear" w:color="auto" w:fill="auto"/>
            <w:vAlign w:val="center"/>
          </w:tcPr>
          <w:p w14:paraId="2D157286"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 п/п</w:t>
            </w:r>
          </w:p>
        </w:tc>
        <w:tc>
          <w:tcPr>
            <w:tcW w:w="5266" w:type="dxa"/>
            <w:shd w:val="clear" w:color="auto" w:fill="auto"/>
            <w:vAlign w:val="center"/>
          </w:tcPr>
          <w:p w14:paraId="2AD7560C"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Наименование товара</w:t>
            </w:r>
          </w:p>
          <w:p w14:paraId="220CDC4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vAlign w:val="center"/>
          </w:tcPr>
          <w:p w14:paraId="626A97E8"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Ед.</w:t>
            </w:r>
          </w:p>
          <w:p w14:paraId="2E52878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812" w:type="dxa"/>
            <w:shd w:val="clear" w:color="auto" w:fill="auto"/>
            <w:vAlign w:val="center"/>
          </w:tcPr>
          <w:p w14:paraId="2F25531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831E72">
              <w:rPr>
                <w:rFonts w:ascii="Times New Roman" w:eastAsia="Times New Roman" w:hAnsi="Times New Roman" w:cs="Times New Roman"/>
                <w:sz w:val="24"/>
                <w:szCs w:val="24"/>
                <w:lang w:eastAsia="ru-RU"/>
              </w:rPr>
              <w:t>во</w:t>
            </w:r>
          </w:p>
          <w:p w14:paraId="45F1F439"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1155" w:type="dxa"/>
            <w:shd w:val="clear" w:color="auto" w:fill="auto"/>
            <w:vAlign w:val="center"/>
          </w:tcPr>
          <w:p w14:paraId="6E32F82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Цена за единицу товара</w:t>
            </w:r>
          </w:p>
        </w:tc>
        <w:tc>
          <w:tcPr>
            <w:tcW w:w="1659" w:type="dxa"/>
            <w:shd w:val="clear" w:color="auto" w:fill="auto"/>
            <w:vAlign w:val="center"/>
          </w:tcPr>
          <w:p w14:paraId="346630D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r>
      <w:tr w:rsidR="00AB3E6F" w:rsidRPr="00831E72" w14:paraId="1BC7ED96" w14:textId="77777777" w:rsidTr="000C1CC7">
        <w:tc>
          <w:tcPr>
            <w:tcW w:w="541" w:type="dxa"/>
            <w:shd w:val="clear" w:color="auto" w:fill="auto"/>
          </w:tcPr>
          <w:p w14:paraId="24F809CD" w14:textId="4E890897" w:rsidR="00AB3E6F" w:rsidRPr="00831E72" w:rsidRDefault="00AB3E6F" w:rsidP="00AB3E6F">
            <w:pPr>
              <w:spacing w:after="0" w:line="240" w:lineRule="auto"/>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5266" w:type="dxa"/>
            <w:shd w:val="clear" w:color="auto" w:fill="auto"/>
          </w:tcPr>
          <w:p w14:paraId="319F3E1D" w14:textId="77777777" w:rsidR="003E65F0"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Кресло руководителя 2</w:t>
            </w:r>
          </w:p>
          <w:p w14:paraId="451E9AA1"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Высота: 98-108см. Ширина: 58см Глубина: 58см </w:t>
            </w:r>
          </w:p>
          <w:p w14:paraId="421EDFE4"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Ширина сиденья: 50см. </w:t>
            </w:r>
          </w:p>
          <w:p w14:paraId="357FF9A8"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Глубина сиденья: 46см. </w:t>
            </w:r>
          </w:p>
          <w:p w14:paraId="099974FB"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Высота сиденья: 40-50см.</w:t>
            </w:r>
          </w:p>
          <w:p w14:paraId="5F297794"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Высота спинки: 60 см.</w:t>
            </w:r>
          </w:p>
          <w:p w14:paraId="54DD6406"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Высота подлокотников: 59-69 см.</w:t>
            </w:r>
          </w:p>
          <w:p w14:paraId="4C530C4D"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Размер основания: </w:t>
            </w:r>
            <w:r w:rsidRPr="003E52D9">
              <w:rPr>
                <w:rFonts w:ascii="Times New Roman" w:eastAsia="Times New Roman" w:hAnsi="Times New Roman" w:cs="Times New Roman"/>
                <w:sz w:val="24"/>
                <w:szCs w:val="24"/>
                <w:lang w:val="en-US" w:eastAsia="ru-RU"/>
              </w:rPr>
              <w:t>D</w:t>
            </w:r>
            <w:r w:rsidRPr="003E52D9">
              <w:rPr>
                <w:rFonts w:ascii="Times New Roman" w:eastAsia="Times New Roman" w:hAnsi="Times New Roman" w:cs="Times New Roman"/>
                <w:sz w:val="24"/>
                <w:szCs w:val="24"/>
                <w:lang w:eastAsia="ru-RU"/>
              </w:rPr>
              <w:t>-60 см.</w:t>
            </w:r>
          </w:p>
          <w:p w14:paraId="290BC2CF"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Основание: металл. крестовина. </w:t>
            </w:r>
          </w:p>
          <w:p w14:paraId="433D5B10"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Подлокотники: металл. Цвет: хром</w:t>
            </w:r>
          </w:p>
          <w:p w14:paraId="23DB42D1"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Подъёмный механизм: Хром газ-лифт. Функциональный механизм: Подъём/качание. Ролики: Пластиковые. черные. </w:t>
            </w:r>
          </w:p>
          <w:p w14:paraId="2D9F02C6"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Поясничная поддержка эргономическая.</w:t>
            </w:r>
          </w:p>
          <w:p w14:paraId="483A3E45"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Материал обивки: Кожзам. </w:t>
            </w:r>
          </w:p>
          <w:p w14:paraId="7D73BCD2"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Цвет: темно-коричневый. Нагрузка до 120 кг.</w:t>
            </w:r>
          </w:p>
          <w:p w14:paraId="56BF5B5A" w14:textId="5C1FC9BC" w:rsidR="00AB3E6F" w:rsidRPr="00831E72" w:rsidRDefault="003E65F0" w:rsidP="003E65F0">
            <w:pPr>
              <w:spacing w:after="0" w:line="240" w:lineRule="auto"/>
              <w:jc w:val="center"/>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fldChar w:fldCharType="begin"/>
            </w:r>
            <w:r w:rsidRPr="003E52D9">
              <w:rPr>
                <w:rFonts w:ascii="Times New Roman" w:eastAsia="Times New Roman" w:hAnsi="Times New Roman" w:cs="Times New Roman"/>
                <w:sz w:val="24"/>
                <w:szCs w:val="24"/>
                <w:lang w:eastAsia="ru-RU"/>
              </w:rPr>
              <w:instrText xml:space="preserve"> INCLUDEPICTURE "https://aklas.ua/storage/products/original/dZ64oUxhMODhUwuWbr3REq5W1rJohg6VQsBJkYpv.png" \* MERGEFORMATINET </w:instrText>
            </w:r>
            <w:r w:rsidRPr="003E52D9">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"https://aklas.ua/storage/products/original/dZ64oUxhMODhUwuWbr3REq5W1rJohg6VQsBJkYpv.png"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"https://aklas.ua/storage/products/original/dZ64oUxhMODhUwuWbr3REq5W1rJohg6VQsBJkYpv.png"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"https://aklas.ua/storage/products/original/dZ64oUxhMODhUwuWbr3REq5W1rJohg6VQsBJkYpv.png" \* MERGEFORMATINET </w:instrText>
            </w:r>
            <w:r>
              <w:rPr>
                <w:rFonts w:ascii="Times New Roman" w:eastAsia="Times New Roman" w:hAnsi="Times New Roman" w:cs="Times New Roman"/>
                <w:sz w:val="24"/>
                <w:szCs w:val="24"/>
                <w:lang w:eastAsia="ru-RU"/>
              </w:rPr>
              <w:fldChar w:fldCharType="separate"/>
            </w:r>
            <w:r w:rsidR="00000000">
              <w:rPr>
                <w:rFonts w:ascii="Times New Roman" w:eastAsia="Times New Roman" w:hAnsi="Times New Roman" w:cs="Times New Roman"/>
                <w:sz w:val="24"/>
                <w:szCs w:val="24"/>
                <w:lang w:eastAsia="ru-RU"/>
              </w:rPr>
              <w:fldChar w:fldCharType="begin"/>
            </w:r>
            <w:r w:rsidR="00000000">
              <w:rPr>
                <w:rFonts w:ascii="Times New Roman" w:eastAsia="Times New Roman" w:hAnsi="Times New Roman" w:cs="Times New Roman"/>
                <w:sz w:val="24"/>
                <w:szCs w:val="24"/>
                <w:lang w:eastAsia="ru-RU"/>
              </w:rPr>
              <w:instrText xml:space="preserve"> INCLUDEPICTURE  "https://aklas.ua/storage/products/original/dZ64oUxhMODhUwuWbr3REq5W1rJohg6VQsBJkYpv.png" \* MERGEFORMATINET </w:instrText>
            </w:r>
            <w:r w:rsidR="00000000">
              <w:rPr>
                <w:rFonts w:ascii="Times New Roman" w:eastAsia="Times New Roman" w:hAnsi="Times New Roman" w:cs="Times New Roman"/>
                <w:sz w:val="24"/>
                <w:szCs w:val="24"/>
                <w:lang w:eastAsia="ru-RU"/>
              </w:rPr>
              <w:fldChar w:fldCharType="separate"/>
            </w:r>
            <w:r w:rsidR="004A67E7">
              <w:rPr>
                <w:rFonts w:ascii="Times New Roman" w:eastAsia="Times New Roman" w:hAnsi="Times New Roman" w:cs="Times New Roman"/>
                <w:sz w:val="24"/>
                <w:szCs w:val="24"/>
                <w:lang w:eastAsia="ru-RU"/>
              </w:rPr>
              <w:pict w14:anchorId="3F015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ресло АКЛАС Натан CH TILT Коричневый (PU-темно-коричневый) фото-1" style="width:142.5pt;height:132.75pt">
                  <v:imagedata r:id="rId5" r:href="rId6"/>
                </v:shape>
              </w:pict>
            </w:r>
            <w:r w:rsidR="00000000">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sidRPr="003E52D9">
              <w:rPr>
                <w:rFonts w:ascii="Times New Roman" w:eastAsia="Times New Roman" w:hAnsi="Times New Roman" w:cs="Times New Roman"/>
                <w:sz w:val="24"/>
                <w:szCs w:val="24"/>
                <w:lang w:eastAsia="ru-RU"/>
              </w:rPr>
              <w:fldChar w:fldCharType="end"/>
            </w:r>
          </w:p>
        </w:tc>
        <w:tc>
          <w:tcPr>
            <w:tcW w:w="703" w:type="dxa"/>
            <w:shd w:val="clear" w:color="auto" w:fill="auto"/>
            <w:vAlign w:val="center"/>
          </w:tcPr>
          <w:p w14:paraId="06207187" w14:textId="77777777"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5AFF5C0" w14:textId="3EC80BE2" w:rsidR="00AB3E6F" w:rsidRPr="00831E72" w:rsidRDefault="003E65F0" w:rsidP="00AB3E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A7398F2" w14:textId="3977B24C" w:rsidR="00AB3E6F" w:rsidRPr="00831E72" w:rsidRDefault="003E65F0" w:rsidP="00AB3E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3000,00</w:t>
            </w:r>
          </w:p>
        </w:tc>
        <w:tc>
          <w:tcPr>
            <w:tcW w:w="1659" w:type="dxa"/>
            <w:shd w:val="clear" w:color="auto" w:fill="auto"/>
            <w:vAlign w:val="center"/>
          </w:tcPr>
          <w:p w14:paraId="6FBF5FB7" w14:textId="049635B4" w:rsidR="00AB3E6F" w:rsidRPr="00037F7B" w:rsidRDefault="003E65F0" w:rsidP="00AB3E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21000,00</w:t>
            </w:r>
          </w:p>
        </w:tc>
      </w:tr>
      <w:tr w:rsidR="00AB3E6F" w:rsidRPr="00831E72" w14:paraId="1022898C" w14:textId="77777777" w:rsidTr="000C1CC7">
        <w:tc>
          <w:tcPr>
            <w:tcW w:w="541" w:type="dxa"/>
            <w:shd w:val="clear" w:color="auto" w:fill="auto"/>
          </w:tcPr>
          <w:p w14:paraId="144A86F5" w14:textId="07D3419E" w:rsidR="00AB3E6F" w:rsidRPr="00831E72" w:rsidRDefault="00AB3E6F" w:rsidP="00AB3E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6" w:type="dxa"/>
            <w:shd w:val="clear" w:color="auto" w:fill="auto"/>
          </w:tcPr>
          <w:p w14:paraId="50097CEA" w14:textId="77777777" w:rsidR="003E65F0"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Кресло специалиста</w:t>
            </w:r>
          </w:p>
          <w:p w14:paraId="1709F4FA" w14:textId="77777777" w:rsidR="003E65F0" w:rsidRPr="003E52D9" w:rsidRDefault="003E65F0" w:rsidP="003E65F0">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Высота: 89-99см Глубина: 55см. Ширина: 56см.</w:t>
            </w:r>
          </w:p>
          <w:p w14:paraId="7407D7BC" w14:textId="77777777" w:rsidR="003E65F0" w:rsidRPr="003E52D9" w:rsidRDefault="003E65F0" w:rsidP="003E65F0">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 xml:space="preserve">Ширина сиденья: 48 см. </w:t>
            </w:r>
          </w:p>
          <w:p w14:paraId="6BEC3AFC" w14:textId="77777777" w:rsidR="003E65F0" w:rsidRPr="003E52D9" w:rsidRDefault="003E65F0" w:rsidP="003E65F0">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 xml:space="preserve">Глубина сиденья: 45 см. </w:t>
            </w:r>
          </w:p>
          <w:p w14:paraId="609FC0C5" w14:textId="77777777" w:rsidR="003E65F0" w:rsidRPr="003E52D9" w:rsidRDefault="003E65F0" w:rsidP="003E65F0">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Высота сиденья: 43-53 см.</w:t>
            </w:r>
          </w:p>
          <w:p w14:paraId="6BB31CB5"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Высота спинки: 45 см.</w:t>
            </w:r>
          </w:p>
          <w:p w14:paraId="51612F1C"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lastRenderedPageBreak/>
              <w:t>Высота подлокотников: 64-74 см.</w:t>
            </w:r>
          </w:p>
          <w:p w14:paraId="1859199E" w14:textId="77777777" w:rsidR="003E65F0" w:rsidRPr="003E52D9" w:rsidRDefault="003E65F0" w:rsidP="003E65F0">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Размер основания: </w:t>
            </w:r>
            <w:r w:rsidRPr="003E52D9">
              <w:rPr>
                <w:rFonts w:ascii="Times New Roman" w:eastAsia="Times New Roman" w:hAnsi="Times New Roman" w:cs="Times New Roman"/>
                <w:sz w:val="24"/>
                <w:szCs w:val="24"/>
                <w:lang w:val="en-US" w:eastAsia="ru-RU"/>
              </w:rPr>
              <w:t>D</w:t>
            </w:r>
            <w:r w:rsidRPr="003E52D9">
              <w:rPr>
                <w:rFonts w:ascii="Times New Roman" w:eastAsia="Times New Roman" w:hAnsi="Times New Roman" w:cs="Times New Roman"/>
                <w:sz w:val="24"/>
                <w:szCs w:val="24"/>
                <w:lang w:eastAsia="ru-RU"/>
              </w:rPr>
              <w:t>-64 см.</w:t>
            </w:r>
          </w:p>
          <w:p w14:paraId="2D389113" w14:textId="77777777" w:rsidR="003E65F0" w:rsidRPr="003E52D9" w:rsidRDefault="003E65F0" w:rsidP="003E65F0">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 xml:space="preserve">Основание: металл. крестовина. </w:t>
            </w:r>
          </w:p>
          <w:p w14:paraId="6E225519" w14:textId="77777777" w:rsidR="003E65F0" w:rsidRPr="003E52D9" w:rsidRDefault="003E65F0" w:rsidP="003E65F0">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Подлокотники: металл. Цвет: хром</w:t>
            </w:r>
          </w:p>
          <w:p w14:paraId="3627A00F" w14:textId="77777777" w:rsidR="003E65F0" w:rsidRPr="003E52D9" w:rsidRDefault="003E65F0" w:rsidP="003E65F0">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Подъёмный механизм: Хром газ-лифт. Функциональный механизм: Подъём.</w:t>
            </w:r>
          </w:p>
          <w:p w14:paraId="29344295" w14:textId="77777777" w:rsidR="003E65F0" w:rsidRPr="003E52D9" w:rsidRDefault="003E65F0" w:rsidP="003E65F0">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 xml:space="preserve">Ролики: Пластиковые, черные. </w:t>
            </w:r>
          </w:p>
          <w:p w14:paraId="54EB0D84" w14:textId="77777777" w:rsidR="003E65F0" w:rsidRPr="003E52D9" w:rsidRDefault="003E65F0" w:rsidP="003E65F0">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Поясничная поддержка эргономическая.</w:t>
            </w:r>
          </w:p>
          <w:p w14:paraId="5872746B" w14:textId="77777777" w:rsidR="003E65F0" w:rsidRPr="003E52D9" w:rsidRDefault="003E65F0" w:rsidP="003E65F0">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 xml:space="preserve">Материал обивки: Кожзам. </w:t>
            </w:r>
          </w:p>
          <w:p w14:paraId="39E90330" w14:textId="77777777" w:rsidR="003E65F0" w:rsidRPr="003E52D9" w:rsidRDefault="003E65F0" w:rsidP="003E65F0">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Цвет: Коричневый (ECO 13). Нагрузка до 120 кг.</w:t>
            </w:r>
          </w:p>
          <w:p w14:paraId="0A282991" w14:textId="3B2C2BDE" w:rsidR="00AB3E6F" w:rsidRPr="00401957" w:rsidRDefault="003E65F0" w:rsidP="003E65F0">
            <w:pPr>
              <w:spacing w:after="0" w:line="240" w:lineRule="auto"/>
              <w:jc w:val="center"/>
              <w:rPr>
                <w:rFonts w:ascii="Times New Roman" w:eastAsia="Times New Roman" w:hAnsi="Times New Roman" w:cs="Times New Roman"/>
                <w:sz w:val="24"/>
                <w:szCs w:val="24"/>
                <w:lang w:eastAsia="ru-RU"/>
              </w:rPr>
            </w:pPr>
            <w:r w:rsidRPr="003E52D9">
              <w:rPr>
                <w:rFonts w:ascii="Times New Roman" w:eastAsia="Times New Roman" w:hAnsi="Times New Roman" w:cs="Times New Roman"/>
                <w:color w:val="000000"/>
                <w:sz w:val="24"/>
                <w:szCs w:val="24"/>
                <w:lang w:eastAsia="ru-RU"/>
              </w:rPr>
              <w:fldChar w:fldCharType="begin"/>
            </w:r>
            <w:r w:rsidRPr="003E52D9">
              <w:rPr>
                <w:rFonts w:ascii="Times New Roman" w:eastAsia="Times New Roman" w:hAnsi="Times New Roman" w:cs="Times New Roman"/>
                <w:color w:val="000000"/>
                <w:sz w:val="24"/>
                <w:szCs w:val="24"/>
                <w:lang w:eastAsia="ru-RU"/>
              </w:rPr>
              <w:instrText xml:space="preserve"> INCLUDEPICTURE "https://aklas.ua/storage/products/original/7xmI6VDFcTYH0vQke7wnx2yRfl6OcqdiGx7fu5mT.jpeg" \* MERGEFORMATINET </w:instrText>
            </w:r>
            <w:r w:rsidRPr="003E52D9">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INCLUDEPICTURE  "https://aklas.ua/storage/products/original/7xmI6VDFcTYH0vQke7wnx2yRfl6OcqdiGx7fu5mT.jpeg" \* MERGEFORMATINET </w:instrText>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INCLUDEPICTURE  "https://aklas.ua/storage/products/original/7xmI6VDFcTYH0vQke7wnx2yRfl6OcqdiGx7fu5mT.jpeg" \* MERGEFORMATINET </w:instrText>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INCLUDEPICTURE  "https://aklas.ua/storage/products/original/7xmI6VDFcTYH0vQke7wnx2yRfl6OcqdiGx7fu5mT.jpeg" \* MERGEFORMATINET </w:instrText>
            </w:r>
            <w:r>
              <w:rPr>
                <w:rFonts w:ascii="Times New Roman" w:eastAsia="Times New Roman" w:hAnsi="Times New Roman" w:cs="Times New Roman"/>
                <w:color w:val="000000"/>
                <w:sz w:val="24"/>
                <w:szCs w:val="24"/>
                <w:lang w:eastAsia="ru-RU"/>
              </w:rPr>
              <w:fldChar w:fldCharType="separate"/>
            </w:r>
            <w:r w:rsidR="00000000">
              <w:rPr>
                <w:rFonts w:ascii="Times New Roman" w:eastAsia="Times New Roman" w:hAnsi="Times New Roman" w:cs="Times New Roman"/>
                <w:color w:val="000000"/>
                <w:sz w:val="24"/>
                <w:szCs w:val="24"/>
                <w:lang w:eastAsia="ru-RU"/>
              </w:rPr>
              <w:fldChar w:fldCharType="begin"/>
            </w:r>
            <w:r w:rsidR="00000000">
              <w:rPr>
                <w:rFonts w:ascii="Times New Roman" w:eastAsia="Times New Roman" w:hAnsi="Times New Roman" w:cs="Times New Roman"/>
                <w:color w:val="000000"/>
                <w:sz w:val="24"/>
                <w:szCs w:val="24"/>
                <w:lang w:eastAsia="ru-RU"/>
              </w:rPr>
              <w:instrText xml:space="preserve"> INCLUDEPICTURE  "https://aklas.ua/storage/products/original/7xmI6VDFcTYH0vQke7wnx2yRfl6OcqdiGx7fu5mT.jpeg" \* MERGEFORMATINET </w:instrText>
            </w:r>
            <w:r w:rsidR="00000000">
              <w:rPr>
                <w:rFonts w:ascii="Times New Roman" w:eastAsia="Times New Roman" w:hAnsi="Times New Roman" w:cs="Times New Roman"/>
                <w:color w:val="000000"/>
                <w:sz w:val="24"/>
                <w:szCs w:val="24"/>
                <w:lang w:eastAsia="ru-RU"/>
              </w:rPr>
              <w:fldChar w:fldCharType="separate"/>
            </w:r>
            <w:r w:rsidR="004A67E7">
              <w:rPr>
                <w:rFonts w:ascii="Times New Roman" w:eastAsia="Times New Roman" w:hAnsi="Times New Roman" w:cs="Times New Roman"/>
                <w:color w:val="000000"/>
                <w:sz w:val="24"/>
                <w:szCs w:val="24"/>
                <w:lang w:eastAsia="ru-RU"/>
              </w:rPr>
              <w:pict w14:anchorId="55058699">
                <v:shape id="_x0000_i1026" type="#_x0000_t75" alt="Кресло Новый Стиль Task GTP CHR10 Черный (ECO 30) фото-1" style="width:131.25pt;height:138.75pt">
                  <v:imagedata r:id="rId7" r:href="rId8"/>
                </v:shape>
              </w:pict>
            </w:r>
            <w:r w:rsidR="00000000">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fldChar w:fldCharType="end"/>
            </w:r>
            <w:r w:rsidRPr="003E52D9">
              <w:rPr>
                <w:rFonts w:ascii="Times New Roman" w:eastAsia="Times New Roman" w:hAnsi="Times New Roman" w:cs="Times New Roman"/>
                <w:color w:val="000000"/>
                <w:sz w:val="24"/>
                <w:szCs w:val="24"/>
                <w:lang w:eastAsia="ru-RU"/>
              </w:rPr>
              <w:fldChar w:fldCharType="end"/>
            </w:r>
          </w:p>
        </w:tc>
        <w:tc>
          <w:tcPr>
            <w:tcW w:w="703" w:type="dxa"/>
            <w:shd w:val="clear" w:color="auto" w:fill="auto"/>
            <w:vAlign w:val="center"/>
          </w:tcPr>
          <w:p w14:paraId="41CF5ADF" w14:textId="51C0D20E"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4ADDE385" w14:textId="1B7CACFA" w:rsidR="00AB3E6F" w:rsidRPr="00831E72" w:rsidRDefault="003E65F0" w:rsidP="00AB3E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55" w:type="dxa"/>
            <w:tcBorders>
              <w:top w:val="nil"/>
              <w:left w:val="single" w:sz="4" w:space="0" w:color="auto"/>
              <w:bottom w:val="single" w:sz="4" w:space="0" w:color="auto"/>
              <w:right w:val="single" w:sz="4" w:space="0" w:color="auto"/>
            </w:tcBorders>
            <w:shd w:val="clear" w:color="auto" w:fill="auto"/>
            <w:vAlign w:val="center"/>
          </w:tcPr>
          <w:p w14:paraId="3D6E3C3C" w14:textId="4F4756FE" w:rsidR="00AB3E6F" w:rsidRDefault="003E65F0" w:rsidP="00AB3E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4540,00</w:t>
            </w:r>
          </w:p>
        </w:tc>
        <w:tc>
          <w:tcPr>
            <w:tcW w:w="1659" w:type="dxa"/>
            <w:shd w:val="clear" w:color="auto" w:fill="auto"/>
            <w:vAlign w:val="center"/>
          </w:tcPr>
          <w:p w14:paraId="4909983F" w14:textId="5048F097" w:rsidR="00AB3E6F" w:rsidRPr="00037F7B" w:rsidRDefault="003E65F0" w:rsidP="00AB3E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31780,00</w:t>
            </w:r>
          </w:p>
        </w:tc>
      </w:tr>
      <w:tr w:rsidR="00AB3E6F" w:rsidRPr="00831E72" w14:paraId="7B77FE45" w14:textId="77777777" w:rsidTr="000C1CC7">
        <w:tc>
          <w:tcPr>
            <w:tcW w:w="541" w:type="dxa"/>
            <w:shd w:val="clear" w:color="auto" w:fill="auto"/>
          </w:tcPr>
          <w:p w14:paraId="5FF261F1" w14:textId="65C669BC" w:rsidR="00AB3E6F" w:rsidRPr="00831E72" w:rsidRDefault="00AB3E6F" w:rsidP="00AB3E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66" w:type="dxa"/>
            <w:shd w:val="clear" w:color="auto" w:fill="auto"/>
          </w:tcPr>
          <w:p w14:paraId="2F7FB6F7" w14:textId="77777777" w:rsidR="003E65F0" w:rsidRDefault="003E65F0" w:rsidP="003E65F0">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Стул на метал</w:t>
            </w:r>
            <w:r>
              <w:rPr>
                <w:rFonts w:ascii="Times New Roman" w:eastAsia="Times New Roman" w:hAnsi="Times New Roman" w:cs="Times New Roman"/>
                <w:sz w:val="24"/>
                <w:szCs w:val="24"/>
                <w:lang w:eastAsia="ru-RU"/>
              </w:rPr>
              <w:t>лическом</w:t>
            </w:r>
            <w:r w:rsidRPr="00FB7191">
              <w:rPr>
                <w:rFonts w:ascii="Times New Roman" w:eastAsia="Times New Roman" w:hAnsi="Times New Roman" w:cs="Times New Roman"/>
                <w:sz w:val="24"/>
                <w:szCs w:val="24"/>
                <w:lang w:eastAsia="ru-RU"/>
              </w:rPr>
              <w:t xml:space="preserve"> каркасе</w:t>
            </w:r>
          </w:p>
          <w:p w14:paraId="519AF112" w14:textId="77777777" w:rsidR="003E65F0" w:rsidRPr="00FB7191" w:rsidRDefault="003E65F0" w:rsidP="003E65F0">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 xml:space="preserve">Высота: 81см. Ширина: 55см. Глубина: 60см. </w:t>
            </w:r>
          </w:p>
          <w:p w14:paraId="401F17D8" w14:textId="77777777" w:rsidR="003E65F0" w:rsidRPr="00FB7191" w:rsidRDefault="003E65F0" w:rsidP="003E65F0">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 xml:space="preserve">Ширина сиденья: 47 см. </w:t>
            </w:r>
          </w:p>
          <w:p w14:paraId="03E2829A" w14:textId="77777777" w:rsidR="003E65F0" w:rsidRPr="00FB7191" w:rsidRDefault="003E65F0" w:rsidP="003E65F0">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Глубина сиденья: 41 мм.</w:t>
            </w:r>
          </w:p>
          <w:p w14:paraId="23B90C36" w14:textId="77777777" w:rsidR="003E65F0" w:rsidRPr="00FB7191" w:rsidRDefault="003E65F0" w:rsidP="003E65F0">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Высота сиденья: 44 см.</w:t>
            </w:r>
          </w:p>
          <w:p w14:paraId="0D164B49" w14:textId="77777777" w:rsidR="003E65F0" w:rsidRPr="00FB7191" w:rsidRDefault="003E65F0" w:rsidP="003E65F0">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Высота спинки: 37 см.</w:t>
            </w:r>
          </w:p>
          <w:p w14:paraId="2B52F6EE" w14:textId="77777777" w:rsidR="003E65F0" w:rsidRPr="00FB7191" w:rsidRDefault="003E65F0" w:rsidP="003E65F0">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Размер основания: 53х53 см.</w:t>
            </w:r>
          </w:p>
          <w:p w14:paraId="28D7BFE9" w14:textId="77777777" w:rsidR="003E65F0" w:rsidRPr="00FB7191" w:rsidRDefault="003E65F0" w:rsidP="003E65F0">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 xml:space="preserve">Основание: 4-и ноги металл черный. </w:t>
            </w:r>
          </w:p>
          <w:p w14:paraId="77EA1101" w14:textId="77777777" w:rsidR="003E65F0" w:rsidRPr="00FB7191" w:rsidRDefault="003E65F0" w:rsidP="003E65F0">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 xml:space="preserve">Материал обивки: Ткань. </w:t>
            </w:r>
          </w:p>
          <w:p w14:paraId="699B3884" w14:textId="77777777" w:rsidR="003E65F0" w:rsidRPr="00FB7191" w:rsidRDefault="003E65F0" w:rsidP="003E65F0">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Цвет: Коричневый (C-24). Нагрузка до 100 кг.</w:t>
            </w:r>
          </w:p>
          <w:p w14:paraId="70A43B35" w14:textId="02D40230" w:rsidR="00AB3E6F" w:rsidRPr="0095052F" w:rsidRDefault="003E65F0" w:rsidP="003E65F0">
            <w:pPr>
              <w:spacing w:after="0" w:line="240" w:lineRule="auto"/>
              <w:jc w:val="center"/>
              <w:rPr>
                <w:rFonts w:ascii="Times New Roman" w:eastAsia="Times New Roman" w:hAnsi="Times New Roman" w:cs="Times New Roman"/>
                <w:sz w:val="24"/>
                <w:szCs w:val="24"/>
                <w:lang w:eastAsia="ru-RU"/>
              </w:rPr>
            </w:pPr>
            <w:r w:rsidRPr="00FB7191">
              <w:rPr>
                <w:rFonts w:ascii="Times New Roman" w:eastAsia="Times New Roman" w:hAnsi="Times New Roman" w:cs="Times New Roman"/>
                <w:noProof/>
                <w:sz w:val="24"/>
                <w:szCs w:val="24"/>
                <w:lang w:eastAsia="ru-RU"/>
              </w:rPr>
              <w:drawing>
                <wp:inline distT="0" distB="0" distL="0" distR="0" wp14:anchorId="1A64A3F0" wp14:editId="21F1E005">
                  <wp:extent cx="1587500" cy="1587500"/>
                  <wp:effectExtent l="0" t="0" r="0" b="0"/>
                  <wp:docPr id="16960034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500" cy="1587500"/>
                          </a:xfrm>
                          <a:prstGeom prst="rect">
                            <a:avLst/>
                          </a:prstGeom>
                          <a:noFill/>
                          <a:ln>
                            <a:noFill/>
                          </a:ln>
                        </pic:spPr>
                      </pic:pic>
                    </a:graphicData>
                  </a:graphic>
                </wp:inline>
              </w:drawing>
            </w:r>
          </w:p>
        </w:tc>
        <w:tc>
          <w:tcPr>
            <w:tcW w:w="703" w:type="dxa"/>
            <w:shd w:val="clear" w:color="auto" w:fill="auto"/>
            <w:vAlign w:val="center"/>
          </w:tcPr>
          <w:p w14:paraId="6780463B" w14:textId="77777777" w:rsidR="00AB3E6F" w:rsidRPr="00831E72" w:rsidRDefault="00AB3E6F" w:rsidP="00AB3E6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3F132784" w14:textId="2C866B57" w:rsidR="00AB3E6F" w:rsidRPr="00831E72" w:rsidRDefault="003E65F0" w:rsidP="00AB3E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c>
          <w:tcPr>
            <w:tcW w:w="1155" w:type="dxa"/>
            <w:tcBorders>
              <w:top w:val="nil"/>
              <w:left w:val="single" w:sz="4" w:space="0" w:color="auto"/>
              <w:bottom w:val="single" w:sz="4" w:space="0" w:color="auto"/>
              <w:right w:val="single" w:sz="4" w:space="0" w:color="auto"/>
            </w:tcBorders>
            <w:shd w:val="clear" w:color="auto" w:fill="auto"/>
            <w:vAlign w:val="center"/>
          </w:tcPr>
          <w:p w14:paraId="5CDFC3E0" w14:textId="425A4D8B" w:rsidR="00AB3E6F" w:rsidRPr="00831E72" w:rsidRDefault="003E65F0" w:rsidP="00AB3E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499,00</w:t>
            </w:r>
          </w:p>
        </w:tc>
        <w:tc>
          <w:tcPr>
            <w:tcW w:w="1659" w:type="dxa"/>
            <w:shd w:val="clear" w:color="auto" w:fill="auto"/>
            <w:vAlign w:val="center"/>
          </w:tcPr>
          <w:p w14:paraId="0F6A48D0" w14:textId="370CF0AA" w:rsidR="00AB3E6F" w:rsidRPr="00037F7B" w:rsidRDefault="003E65F0" w:rsidP="00AB3E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77345,00</w:t>
            </w:r>
          </w:p>
        </w:tc>
      </w:tr>
      <w:tr w:rsidR="003E65F0" w:rsidRPr="00831E72" w14:paraId="27C9F8BD" w14:textId="77777777" w:rsidTr="000C1CC7">
        <w:tc>
          <w:tcPr>
            <w:tcW w:w="541" w:type="dxa"/>
            <w:shd w:val="clear" w:color="auto" w:fill="auto"/>
          </w:tcPr>
          <w:p w14:paraId="0688E839" w14:textId="73302BA4" w:rsidR="003E65F0" w:rsidRDefault="003E65F0" w:rsidP="003E65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66" w:type="dxa"/>
            <w:shd w:val="clear" w:color="auto" w:fill="auto"/>
          </w:tcPr>
          <w:p w14:paraId="7EB9AD20" w14:textId="77777777" w:rsidR="003E65F0" w:rsidRDefault="003E65F0" w:rsidP="003E65F0">
            <w:pPr>
              <w:widowControl w:val="0"/>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Вешалка для одежды</w:t>
            </w:r>
          </w:p>
          <w:p w14:paraId="343394A5" w14:textId="77777777" w:rsidR="003E65F0" w:rsidRPr="00A10E6E" w:rsidRDefault="003E65F0" w:rsidP="003E65F0">
            <w:pPr>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 xml:space="preserve">Вешалка настенная для одежды </w:t>
            </w:r>
          </w:p>
          <w:p w14:paraId="39DA46B3" w14:textId="77777777" w:rsidR="003E65F0" w:rsidRPr="00A10E6E" w:rsidRDefault="003E65F0" w:rsidP="003E65F0">
            <w:pPr>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 xml:space="preserve">Высота: 1100мм. Ширина: 900мм. Глубина: 150мм. </w:t>
            </w:r>
          </w:p>
          <w:p w14:paraId="05D702D1" w14:textId="77777777" w:rsidR="003E65F0" w:rsidRPr="00A10E6E" w:rsidRDefault="003E65F0" w:rsidP="003E65F0">
            <w:pPr>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Материал ЛДСП 18 мм.</w:t>
            </w:r>
          </w:p>
          <w:p w14:paraId="2493D1D6" w14:textId="77777777" w:rsidR="003E65F0" w:rsidRPr="00A10E6E" w:rsidRDefault="003E65F0" w:rsidP="003E65F0">
            <w:pPr>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Кол-во крючков: 12 шт.</w:t>
            </w:r>
          </w:p>
          <w:p w14:paraId="55E5C446" w14:textId="77777777" w:rsidR="003E65F0" w:rsidRPr="00A10E6E" w:rsidRDefault="003E65F0" w:rsidP="003E65F0">
            <w:pPr>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Цвет: Яблоня Локарно или светло-коричневый.</w:t>
            </w:r>
          </w:p>
          <w:p w14:paraId="4D417ACB" w14:textId="6AA7A0D9" w:rsidR="003E65F0" w:rsidRPr="0095052F" w:rsidRDefault="003E65F0" w:rsidP="003E65F0">
            <w:pPr>
              <w:spacing w:after="0" w:line="240" w:lineRule="auto"/>
              <w:jc w:val="center"/>
              <w:rPr>
                <w:rFonts w:ascii="Times New Roman" w:eastAsia="Times New Roman" w:hAnsi="Times New Roman" w:cs="Times New Roman"/>
                <w:sz w:val="24"/>
                <w:szCs w:val="24"/>
                <w:lang w:eastAsia="ru-RU"/>
              </w:rPr>
            </w:pPr>
            <w:r w:rsidRPr="00A10E6E">
              <w:rPr>
                <w:rFonts w:ascii="Times New Roman" w:eastAsia="Times New Roman" w:hAnsi="Times New Roman" w:cs="Times New Roman"/>
                <w:noProof/>
                <w:sz w:val="24"/>
                <w:szCs w:val="24"/>
                <w:lang w:eastAsia="ru-RU"/>
              </w:rPr>
              <w:lastRenderedPageBreak/>
              <w:drawing>
                <wp:inline distT="0" distB="0" distL="0" distR="0" wp14:anchorId="3BD2827E" wp14:editId="15E4F790">
                  <wp:extent cx="2371725" cy="2371725"/>
                  <wp:effectExtent l="0" t="0" r="9525" b="9525"/>
                  <wp:docPr id="79048855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tc>
        <w:tc>
          <w:tcPr>
            <w:tcW w:w="703" w:type="dxa"/>
            <w:shd w:val="clear" w:color="auto" w:fill="auto"/>
            <w:vAlign w:val="center"/>
          </w:tcPr>
          <w:p w14:paraId="64109E67" w14:textId="15DE85CC" w:rsidR="003E65F0" w:rsidRPr="00831E72" w:rsidRDefault="003E65F0" w:rsidP="003E65F0">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6C99BB65" w14:textId="3BD0BC60" w:rsidR="003E65F0" w:rsidRPr="00831E72" w:rsidRDefault="003E65F0" w:rsidP="003E65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55" w:type="dxa"/>
            <w:tcBorders>
              <w:top w:val="nil"/>
              <w:left w:val="single" w:sz="4" w:space="0" w:color="auto"/>
              <w:bottom w:val="single" w:sz="4" w:space="0" w:color="auto"/>
              <w:right w:val="single" w:sz="4" w:space="0" w:color="auto"/>
            </w:tcBorders>
            <w:shd w:val="clear" w:color="auto" w:fill="auto"/>
            <w:vAlign w:val="center"/>
          </w:tcPr>
          <w:p w14:paraId="60B6F3B2" w14:textId="691B97FC" w:rsidR="003E65F0" w:rsidRPr="00831E72" w:rsidRDefault="003E65F0" w:rsidP="003E65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1600,00</w:t>
            </w:r>
          </w:p>
        </w:tc>
        <w:tc>
          <w:tcPr>
            <w:tcW w:w="1659" w:type="dxa"/>
            <w:shd w:val="clear" w:color="auto" w:fill="auto"/>
            <w:vAlign w:val="center"/>
          </w:tcPr>
          <w:p w14:paraId="65AFE3FB" w14:textId="10CDC1C7" w:rsidR="003E65F0" w:rsidRPr="00037F7B" w:rsidRDefault="003E65F0" w:rsidP="003E65F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12800,00</w:t>
            </w:r>
          </w:p>
        </w:tc>
      </w:tr>
      <w:tr w:rsidR="003E65F0" w:rsidRPr="00AB3E6F" w14:paraId="52720509" w14:textId="77777777" w:rsidTr="00DB128C">
        <w:tc>
          <w:tcPr>
            <w:tcW w:w="541" w:type="dxa"/>
            <w:shd w:val="clear" w:color="auto" w:fill="auto"/>
          </w:tcPr>
          <w:p w14:paraId="501765C9" w14:textId="77777777" w:rsidR="003E65F0" w:rsidRPr="00535EB9" w:rsidRDefault="003E65F0" w:rsidP="003E65F0">
            <w:pPr>
              <w:spacing w:after="0" w:line="240" w:lineRule="auto"/>
              <w:rPr>
                <w:rFonts w:ascii="Times New Roman" w:eastAsia="Times New Roman" w:hAnsi="Times New Roman" w:cs="Times New Roman"/>
                <w:b/>
                <w:bCs/>
                <w:sz w:val="24"/>
                <w:szCs w:val="24"/>
                <w:lang w:eastAsia="ru-RU"/>
              </w:rPr>
            </w:pPr>
          </w:p>
        </w:tc>
        <w:tc>
          <w:tcPr>
            <w:tcW w:w="5266" w:type="dxa"/>
            <w:shd w:val="clear" w:color="auto" w:fill="auto"/>
          </w:tcPr>
          <w:p w14:paraId="2CA8BBFE" w14:textId="77777777" w:rsidR="003E65F0" w:rsidRPr="00AB3E6F" w:rsidRDefault="003E65F0" w:rsidP="003E65F0">
            <w:pPr>
              <w:spacing w:after="0" w:line="240" w:lineRule="auto"/>
              <w:rPr>
                <w:rFonts w:ascii="Times New Roman" w:eastAsia="Times New Roman" w:hAnsi="Times New Roman" w:cs="Times New Roman"/>
                <w:b/>
                <w:bCs/>
                <w:sz w:val="24"/>
                <w:szCs w:val="24"/>
                <w:lang w:eastAsia="ru-RU"/>
              </w:rPr>
            </w:pPr>
            <w:r w:rsidRPr="00AB3E6F">
              <w:rPr>
                <w:rFonts w:ascii="Times New Roman" w:eastAsia="Times New Roman" w:hAnsi="Times New Roman" w:cs="Times New Roman"/>
                <w:b/>
                <w:bCs/>
                <w:sz w:val="24"/>
                <w:szCs w:val="24"/>
                <w:lang w:eastAsia="ru-RU"/>
              </w:rPr>
              <w:t>Итого</w:t>
            </w:r>
          </w:p>
        </w:tc>
        <w:tc>
          <w:tcPr>
            <w:tcW w:w="703" w:type="dxa"/>
            <w:shd w:val="clear" w:color="auto" w:fill="auto"/>
          </w:tcPr>
          <w:p w14:paraId="6040CF4C" w14:textId="77777777" w:rsidR="003E65F0" w:rsidRPr="00AB3E6F" w:rsidRDefault="003E65F0" w:rsidP="003E65F0">
            <w:pPr>
              <w:spacing w:after="0" w:line="240" w:lineRule="auto"/>
              <w:rPr>
                <w:rFonts w:ascii="Times New Roman" w:eastAsia="Times New Roman" w:hAnsi="Times New Roman" w:cs="Times New Roman"/>
                <w:b/>
                <w:bCs/>
                <w:sz w:val="24"/>
                <w:szCs w:val="24"/>
                <w:lang w:eastAsia="ru-RU"/>
              </w:rPr>
            </w:pPr>
          </w:p>
        </w:tc>
        <w:tc>
          <w:tcPr>
            <w:tcW w:w="812" w:type="dxa"/>
            <w:shd w:val="clear" w:color="auto" w:fill="auto"/>
          </w:tcPr>
          <w:p w14:paraId="315D7026" w14:textId="77777777" w:rsidR="003E65F0" w:rsidRPr="00AB3E6F" w:rsidRDefault="003E65F0" w:rsidP="003E65F0">
            <w:pPr>
              <w:spacing w:after="0" w:line="240" w:lineRule="auto"/>
              <w:rPr>
                <w:rFonts w:ascii="Times New Roman" w:eastAsia="Times New Roman" w:hAnsi="Times New Roman" w:cs="Times New Roman"/>
                <w:b/>
                <w:bCs/>
                <w:sz w:val="24"/>
                <w:szCs w:val="24"/>
                <w:lang w:eastAsia="ru-RU"/>
              </w:rPr>
            </w:pPr>
          </w:p>
        </w:tc>
        <w:tc>
          <w:tcPr>
            <w:tcW w:w="1155" w:type="dxa"/>
            <w:shd w:val="clear" w:color="auto" w:fill="auto"/>
          </w:tcPr>
          <w:p w14:paraId="68A43DF7" w14:textId="77777777" w:rsidR="003E65F0" w:rsidRPr="00AB3E6F" w:rsidRDefault="003E65F0" w:rsidP="003E65F0">
            <w:pPr>
              <w:spacing w:after="0" w:line="240" w:lineRule="auto"/>
              <w:jc w:val="center"/>
              <w:rPr>
                <w:rFonts w:ascii="Times New Roman" w:eastAsia="Times New Roman" w:hAnsi="Times New Roman" w:cs="Times New Roman"/>
                <w:b/>
                <w:bCs/>
                <w:sz w:val="24"/>
                <w:szCs w:val="24"/>
                <w:lang w:eastAsia="ru-RU"/>
              </w:rPr>
            </w:pPr>
          </w:p>
        </w:tc>
        <w:tc>
          <w:tcPr>
            <w:tcW w:w="1659" w:type="dxa"/>
            <w:shd w:val="clear" w:color="auto" w:fill="auto"/>
          </w:tcPr>
          <w:p w14:paraId="7FEA169A" w14:textId="77533DAD" w:rsidR="003E65F0" w:rsidRPr="00AB3E6F" w:rsidRDefault="003E65F0" w:rsidP="003E65F0">
            <w:pPr>
              <w:spacing w:after="0" w:line="240" w:lineRule="auto"/>
              <w:jc w:val="center"/>
              <w:rPr>
                <w:rFonts w:ascii="Times New Roman" w:eastAsia="Times New Roman" w:hAnsi="Times New Roman" w:cs="Times New Roman"/>
                <w:b/>
                <w:bCs/>
                <w:sz w:val="24"/>
                <w:szCs w:val="24"/>
                <w:lang w:eastAsia="ru-RU"/>
              </w:rPr>
            </w:pPr>
            <w:bookmarkStart w:id="3" w:name="_Hlk171953284"/>
            <w:r>
              <w:rPr>
                <w:rFonts w:ascii="Times New Roman" w:eastAsia="Times New Roman" w:hAnsi="Times New Roman" w:cs="Times New Roman"/>
                <w:b/>
                <w:bCs/>
                <w:sz w:val="24"/>
                <w:szCs w:val="24"/>
                <w:lang w:eastAsia="ru-RU"/>
              </w:rPr>
              <w:t>142925</w:t>
            </w:r>
            <w:r w:rsidRPr="00AB3E6F">
              <w:rPr>
                <w:rFonts w:ascii="Times New Roman" w:eastAsia="Times New Roman" w:hAnsi="Times New Roman" w:cs="Times New Roman"/>
                <w:b/>
                <w:bCs/>
                <w:sz w:val="24"/>
                <w:szCs w:val="24"/>
                <w:lang w:eastAsia="ru-RU"/>
              </w:rPr>
              <w:t>,00</w:t>
            </w:r>
            <w:bookmarkEnd w:id="3"/>
          </w:p>
        </w:tc>
      </w:tr>
    </w:tbl>
    <w:p w14:paraId="0468E4DC" w14:textId="77777777" w:rsidR="007E1295" w:rsidRPr="00AB3E6F" w:rsidRDefault="007E1295" w:rsidP="00AB3E6F">
      <w:pPr>
        <w:spacing w:after="0" w:line="240" w:lineRule="auto"/>
        <w:rPr>
          <w:rFonts w:ascii="Times New Roman" w:eastAsia="Times New Roman" w:hAnsi="Times New Roman" w:cs="Times New Roman"/>
          <w:b/>
          <w:bCs/>
          <w:sz w:val="24"/>
          <w:szCs w:val="24"/>
          <w:lang w:eastAsia="ru-RU"/>
        </w:rPr>
      </w:pPr>
    </w:p>
    <w:p w14:paraId="340F1AD5" w14:textId="77777777" w:rsidR="004A2588" w:rsidRPr="00AB3E6F" w:rsidRDefault="005F02A5" w:rsidP="00AB3E6F">
      <w:pPr>
        <w:pStyle w:val="a6"/>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b/>
          <w:bCs/>
          <w:sz w:val="24"/>
          <w:szCs w:val="24"/>
          <w:lang w:eastAsia="ru-RU"/>
        </w:rPr>
        <w:t>Начальная (максимальная) цена контракта</w:t>
      </w:r>
      <w:r w:rsidRPr="00AB3E6F">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w:t>
      </w:r>
      <w:r w:rsidR="007D3EF3" w:rsidRPr="00AB3E6F">
        <w:rPr>
          <w:rFonts w:ascii="Times New Roman" w:eastAsia="Times New Roman" w:hAnsi="Times New Roman" w:cs="Times New Roman"/>
          <w:sz w:val="24"/>
          <w:szCs w:val="24"/>
          <w:lang w:eastAsia="ru-RU"/>
        </w:rPr>
        <w:t>е</w:t>
      </w:r>
      <w:r w:rsidRPr="00AB3E6F">
        <w:rPr>
          <w:rFonts w:ascii="Times New Roman" w:eastAsia="Times New Roman" w:hAnsi="Times New Roman" w:cs="Times New Roman"/>
          <w:sz w:val="24"/>
          <w:szCs w:val="24"/>
          <w:lang w:eastAsia="ru-RU"/>
        </w:rPr>
        <w:t>»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20E6909" w14:textId="4B504D99" w:rsidR="004A2588" w:rsidRPr="00F07B29" w:rsidRDefault="004A2588" w:rsidP="00AB3E6F">
      <w:pPr>
        <w:pStyle w:val="a6"/>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AB3E6F">
        <w:rPr>
          <w:rFonts w:ascii="Times New Roman" w:eastAsia="Times New Roman" w:hAnsi="Times New Roman" w:cs="Times New Roman"/>
          <w:sz w:val="24"/>
          <w:szCs w:val="24"/>
          <w:lang w:eastAsia="ru-RU"/>
        </w:rPr>
        <w:t xml:space="preserve">Начальная (максимальная) цена контракта </w:t>
      </w:r>
      <w:r w:rsidRPr="00AB3E6F">
        <w:rPr>
          <w:rFonts w:ascii="Times New Roman" w:eastAsia="Times New Roman" w:hAnsi="Times New Roman" w:cs="Times New Roman"/>
          <w:b/>
          <w:bCs/>
          <w:sz w:val="24"/>
          <w:szCs w:val="24"/>
          <w:lang w:eastAsia="ru-RU"/>
        </w:rPr>
        <w:t xml:space="preserve">составляет </w:t>
      </w:r>
      <w:r w:rsidR="003E65F0">
        <w:rPr>
          <w:rFonts w:ascii="Times New Roman" w:eastAsia="Times New Roman" w:hAnsi="Times New Roman" w:cs="Times New Roman"/>
          <w:b/>
          <w:bCs/>
          <w:sz w:val="24"/>
          <w:szCs w:val="24"/>
          <w:lang w:eastAsia="ru-RU"/>
        </w:rPr>
        <w:t>142925</w:t>
      </w:r>
      <w:r w:rsidR="00AB3E6F" w:rsidRPr="00AB3E6F">
        <w:rPr>
          <w:rFonts w:ascii="Times New Roman" w:eastAsia="Times New Roman" w:hAnsi="Times New Roman" w:cs="Times New Roman"/>
          <w:b/>
          <w:bCs/>
          <w:sz w:val="24"/>
          <w:szCs w:val="24"/>
          <w:lang w:eastAsia="ru-RU"/>
        </w:rPr>
        <w:t>,00</w:t>
      </w:r>
      <w:r w:rsidRPr="00F07B29">
        <w:rPr>
          <w:rFonts w:ascii="Times New Roman" w:eastAsia="Times New Roman" w:hAnsi="Times New Roman" w:cs="Times New Roman"/>
          <w:b/>
          <w:bCs/>
          <w:sz w:val="24"/>
          <w:szCs w:val="24"/>
          <w:lang w:eastAsia="ru-RU"/>
        </w:rPr>
        <w:t xml:space="preserve"> рубля (ей) Приднестровской Молдавской Республики.</w:t>
      </w:r>
    </w:p>
    <w:p w14:paraId="021CCDE5" w14:textId="77777777" w:rsidR="004A2588" w:rsidRPr="00F07B29" w:rsidRDefault="004A2588"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0C75C2" w14:textId="2D6B3061" w:rsidR="005F02A5" w:rsidRPr="00F07B29" w:rsidRDefault="00537495" w:rsidP="00F07B2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3.</w:t>
      </w:r>
      <w:r w:rsidR="005F02A5" w:rsidRPr="00F07B29">
        <w:rPr>
          <w:rFonts w:ascii="Times New Roman" w:eastAsia="Times New Roman" w:hAnsi="Times New Roman" w:cs="Times New Roman"/>
          <w:b/>
          <w:bCs/>
          <w:sz w:val="24"/>
          <w:szCs w:val="24"/>
          <w:lang w:eastAsia="ru-RU"/>
        </w:rPr>
        <w:t> Условия контракта</w:t>
      </w:r>
    </w:p>
    <w:p w14:paraId="2F0E5FD4" w14:textId="3F8CC206"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4"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w:t>
      </w:r>
      <w:bookmarkEnd w:id="4"/>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5FC4603" w14:textId="5A788C51" w:rsidR="008E4D99" w:rsidRPr="00F07B29" w:rsidRDefault="008E4D9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w:t>
      </w:r>
      <w:r w:rsidR="00285F8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условиях</w:t>
      </w:r>
      <w:r w:rsidR="00285F89"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16EAFA9D" w14:textId="4F9D1D42" w:rsidR="00285F89" w:rsidRPr="00F07B29" w:rsidRDefault="00285F8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Цена контракта является твердой и определена на весь срок исполнения контракта.</w:t>
      </w:r>
      <w:r w:rsidR="00B37B51" w:rsidRPr="00F07B29">
        <w:rPr>
          <w:rFonts w:ascii="Times New Roman" w:eastAsia="Times New Roman" w:hAnsi="Times New Roman" w:cs="Times New Roman"/>
          <w:sz w:val="24"/>
          <w:szCs w:val="24"/>
          <w:lang w:eastAsia="ru-RU"/>
        </w:rPr>
        <w:t xml:space="preserve"> 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14:paraId="7292828F" w14:textId="6D4624A7" w:rsidR="00B37B51" w:rsidRPr="00F07B29" w:rsidRDefault="00B37B51"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3502C655"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Требования к содержанию заявки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5E6D019D" w14:textId="2C196B94" w:rsidR="00E9737B" w:rsidRPr="00F07B29" w:rsidRDefault="005F02A5" w:rsidP="00F07B29">
      <w:pPr>
        <w:spacing w:line="240" w:lineRule="auto"/>
        <w:ind w:firstLine="567"/>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285F89"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w:t>
      </w:r>
      <w:r w:rsidR="00285F89" w:rsidRPr="00F07B29">
        <w:rPr>
          <w:rFonts w:ascii="Times New Roman" w:hAnsi="Times New Roman" w:cs="Times New Roman"/>
          <w:sz w:val="24"/>
          <w:szCs w:val="24"/>
        </w:rPr>
        <w:lastRenderedPageBreak/>
        <w:t>запечатаны в конверте, не позволяющем просматривать содержание заявки до момента её вскрытия.</w:t>
      </w:r>
    </w:p>
    <w:p w14:paraId="7B013D51" w14:textId="3FDB8EBC"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проведения </w:t>
      </w:r>
      <w:r w:rsidR="00A51B1B" w:rsidRPr="00F07B29">
        <w:rPr>
          <w:rFonts w:ascii="Times New Roman" w:eastAsia="Times New Roman" w:hAnsi="Times New Roman" w:cs="Times New Roman"/>
          <w:b/>
          <w:bCs/>
          <w:sz w:val="24"/>
          <w:szCs w:val="24"/>
          <w:lang w:eastAsia="ru-RU"/>
        </w:rPr>
        <w:t>запроса предложений</w:t>
      </w:r>
    </w:p>
    <w:p w14:paraId="3B343DD2" w14:textId="33945565" w:rsidR="00E9737B" w:rsidRPr="00F07B29" w:rsidRDefault="00E9737B"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799A39D1" w14:textId="7E832872"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w:t>
      </w:r>
      <w:r w:rsidR="00E9737B" w:rsidRPr="00F07B29">
        <w:rPr>
          <w:rFonts w:ascii="Times New Roman" w:eastAsia="Times New Roman" w:hAnsi="Times New Roman" w:cs="Times New Roman"/>
          <w:sz w:val="24"/>
          <w:szCs w:val="24"/>
          <w:lang w:eastAsia="ru-RU"/>
        </w:rPr>
        <w:t>ляет</w:t>
      </w:r>
      <w:r w:rsidRPr="00F07B29">
        <w:rPr>
          <w:rFonts w:ascii="Times New Roman" w:eastAsia="Times New Roman" w:hAnsi="Times New Roman" w:cs="Times New Roman"/>
          <w:sz w:val="24"/>
          <w:szCs w:val="24"/>
          <w:lang w:eastAsia="ru-RU"/>
        </w:rPr>
        <w:t xml:space="preserve"> всем участникам запроса предложений, подавшим заявки, возможность присутствовать при вскрытии конвертов с заявками</w:t>
      </w:r>
      <w:r w:rsidR="004B144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а также при оглашении заявки, содержащей лучшие условия исполнения контракта.</w:t>
      </w:r>
    </w:p>
    <w:p w14:paraId="2CA90E9F" w14:textId="427C980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4B1449" w:rsidRPr="00F07B29">
        <w:rPr>
          <w:rFonts w:ascii="Times New Roman" w:eastAsia="Times New Roman" w:hAnsi="Times New Roman" w:cs="Times New Roman"/>
          <w:sz w:val="24"/>
          <w:szCs w:val="24"/>
          <w:lang w:eastAsia="ru-RU"/>
        </w:rPr>
        <w:t>.</w:t>
      </w:r>
    </w:p>
    <w:p w14:paraId="6CA2C1CD"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AF1BFB9"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754E58F"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3EF7987C" w14:textId="6721D3A0"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4B1449" w:rsidRPr="00F07B29">
        <w:rPr>
          <w:rFonts w:ascii="Times New Roman" w:eastAsia="Times New Roman" w:hAnsi="Times New Roman" w:cs="Times New Roman"/>
          <w:sz w:val="24"/>
          <w:szCs w:val="24"/>
          <w:lang w:eastAsia="ru-RU"/>
        </w:rPr>
        <w:t>.</w:t>
      </w:r>
    </w:p>
    <w:p w14:paraId="3BA1985A"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15E7D3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0F6ED50" w14:textId="0EF5E411"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и срок отзыва заявок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7BFB0EB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 запроса предложений вправе письменно отозвать свою заявку до истечения срока подачи заявок с учетом положений Закона.</w:t>
      </w:r>
    </w:p>
    <w:p w14:paraId="696FAD6F"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7C5D7561" w14:textId="31AA4089"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w:t>
      </w:r>
      <w:r w:rsidRPr="00F07B29">
        <w:rPr>
          <w:rFonts w:ascii="Times New Roman" w:eastAsia="Times New Roman" w:hAnsi="Times New Roman" w:cs="Times New Roman"/>
          <w:sz w:val="24"/>
          <w:szCs w:val="24"/>
          <w:lang w:eastAsia="ru-RU"/>
        </w:rPr>
        <w:lastRenderedPageBreak/>
        <w:t>(двух) и более заявок на участие в запросе предложений заявки такого участника не рассматриваются и возвращаются ему.</w:t>
      </w:r>
    </w:p>
    <w:p w14:paraId="799849D5"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2556C9C" w14:textId="38556322"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Заключение контракта с победителем </w:t>
      </w:r>
      <w:r w:rsidR="00A51B1B" w:rsidRPr="00F07B29">
        <w:rPr>
          <w:rFonts w:ascii="Times New Roman" w:eastAsia="Times New Roman" w:hAnsi="Times New Roman" w:cs="Times New Roman"/>
          <w:b/>
          <w:bCs/>
          <w:sz w:val="24"/>
          <w:szCs w:val="24"/>
          <w:lang w:eastAsia="ru-RU"/>
        </w:rPr>
        <w:t>запроса предложений</w:t>
      </w:r>
    </w:p>
    <w:p w14:paraId="15C63270" w14:textId="77777777" w:rsidR="007E38E7"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007E38E7" w:rsidRPr="00F07B29">
        <w:rPr>
          <w:rFonts w:ascii="Times New Roman" w:hAnsi="Times New Roman" w:cs="Times New Roman"/>
          <w:sz w:val="24"/>
          <w:szCs w:val="24"/>
        </w:rPr>
        <w:t xml:space="preserve"> </w:t>
      </w:r>
    </w:p>
    <w:p w14:paraId="02347CCF" w14:textId="5FC34720" w:rsidR="005F02A5" w:rsidRPr="00F07B29" w:rsidRDefault="007E38E7"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65C0F8B"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4CD4C3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2F0E805" w14:textId="062650A4"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6F053B0" w14:textId="245605EE" w:rsidR="00A54160" w:rsidRPr="00F07B29" w:rsidRDefault="00A54160"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3F01B0B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3EE5B027" w14:textId="748EF147"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CA3A72E" w14:textId="68ACB63B"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00880BD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при условии, если это было предусмотрено контрактом.</w:t>
      </w:r>
    </w:p>
    <w:p w14:paraId="7D514F79"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362C4E7"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42E7EF21" w14:textId="34DE346E" w:rsidR="009901A1"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Дополнительная информация содержится в</w:t>
      </w:r>
      <w:r w:rsidR="00535EB9" w:rsidRPr="00F07B29">
        <w:rPr>
          <w:rFonts w:ascii="Times New Roman" w:eastAsia="Times New Roman" w:hAnsi="Times New Roman" w:cs="Times New Roman"/>
          <w:sz w:val="24"/>
          <w:szCs w:val="24"/>
          <w:lang w:eastAsia="ru-RU"/>
        </w:rPr>
        <w:t xml:space="preserve"> Извещении о проведении </w:t>
      </w:r>
      <w:r w:rsidR="00A51B1B" w:rsidRPr="00F07B29">
        <w:rPr>
          <w:rFonts w:ascii="Times New Roman" w:eastAsia="Times New Roman" w:hAnsi="Times New Roman" w:cs="Times New Roman"/>
          <w:sz w:val="24"/>
          <w:szCs w:val="24"/>
          <w:lang w:eastAsia="ru-RU"/>
        </w:rPr>
        <w:t>запроса предложений</w:t>
      </w:r>
      <w:r w:rsidR="00535EB9" w:rsidRPr="00F07B29">
        <w:rPr>
          <w:rFonts w:ascii="Times New Roman" w:eastAsia="Times New Roman" w:hAnsi="Times New Roman" w:cs="Times New Roman"/>
          <w:b/>
          <w:bCs/>
          <w:sz w:val="24"/>
          <w:szCs w:val="24"/>
          <w:lang w:eastAsia="ru-RU"/>
        </w:rPr>
        <w:t xml:space="preserve"> </w:t>
      </w:r>
      <w:r w:rsidR="002F5341"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535EB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опубликованном </w:t>
      </w:r>
      <w:r w:rsidR="000568A3" w:rsidRPr="00F07B29">
        <w:rPr>
          <w:rFonts w:ascii="Times New Roman" w:eastAsia="Times New Roman" w:hAnsi="Times New Roman" w:cs="Times New Roman"/>
          <w:sz w:val="24"/>
          <w:szCs w:val="24"/>
          <w:lang w:eastAsia="ru-RU"/>
        </w:rPr>
        <w:t xml:space="preserve">в единой информационной системе по закупкам </w:t>
      </w:r>
      <w:r w:rsidRPr="00F07B29">
        <w:rPr>
          <w:rFonts w:ascii="Times New Roman" w:eastAsia="Times New Roman" w:hAnsi="Times New Roman" w:cs="Times New Roman"/>
          <w:sz w:val="24"/>
          <w:szCs w:val="24"/>
          <w:lang w:eastAsia="ru-RU"/>
        </w:rPr>
        <w:t>и является неотъемлемой частью настоящей документации.</w:t>
      </w:r>
    </w:p>
    <w:p w14:paraId="2A754FA1" w14:textId="77777777" w:rsidR="009901A1" w:rsidRDefault="009901A1" w:rsidP="00F07B29">
      <w:pPr>
        <w:spacing w:after="0" w:line="240" w:lineRule="auto"/>
        <w:rPr>
          <w:rFonts w:ascii="Times New Roman" w:hAnsi="Times New Roman" w:cs="Times New Roman"/>
          <w:sz w:val="24"/>
          <w:szCs w:val="24"/>
        </w:rPr>
      </w:pPr>
    </w:p>
    <w:p w14:paraId="18A3248F" w14:textId="77777777" w:rsidR="00AB3E6F" w:rsidRDefault="00AB3E6F" w:rsidP="00F07B29">
      <w:pPr>
        <w:spacing w:after="0" w:line="240" w:lineRule="auto"/>
        <w:rPr>
          <w:rFonts w:ascii="Times New Roman" w:hAnsi="Times New Roman" w:cs="Times New Roman"/>
          <w:sz w:val="24"/>
          <w:szCs w:val="24"/>
        </w:rPr>
      </w:pPr>
    </w:p>
    <w:p w14:paraId="2D6D8443" w14:textId="77777777" w:rsidR="00AB3E6F" w:rsidRDefault="00AB3E6F" w:rsidP="00F07B29">
      <w:pPr>
        <w:spacing w:after="0" w:line="240" w:lineRule="auto"/>
        <w:rPr>
          <w:rFonts w:ascii="Times New Roman" w:hAnsi="Times New Roman" w:cs="Times New Roman"/>
          <w:sz w:val="24"/>
          <w:szCs w:val="24"/>
        </w:rPr>
      </w:pPr>
    </w:p>
    <w:p w14:paraId="57B62504" w14:textId="77777777" w:rsidR="00AB3E6F" w:rsidRDefault="00AB3E6F" w:rsidP="00F07B29">
      <w:pPr>
        <w:spacing w:after="0" w:line="240" w:lineRule="auto"/>
        <w:rPr>
          <w:rFonts w:ascii="Times New Roman" w:hAnsi="Times New Roman" w:cs="Times New Roman"/>
          <w:sz w:val="24"/>
          <w:szCs w:val="24"/>
        </w:rPr>
      </w:pPr>
    </w:p>
    <w:p w14:paraId="5F279103" w14:textId="77777777" w:rsidR="00AB3E6F" w:rsidRDefault="00AB3E6F" w:rsidP="00F07B29">
      <w:pPr>
        <w:spacing w:after="0" w:line="240" w:lineRule="auto"/>
        <w:rPr>
          <w:rFonts w:ascii="Times New Roman" w:hAnsi="Times New Roman" w:cs="Times New Roman"/>
          <w:sz w:val="24"/>
          <w:szCs w:val="24"/>
        </w:rPr>
      </w:pPr>
    </w:p>
    <w:p w14:paraId="076D39F8" w14:textId="77777777" w:rsidR="00AB3E6F" w:rsidRDefault="00AB3E6F" w:rsidP="00F07B29">
      <w:pPr>
        <w:spacing w:after="0" w:line="240" w:lineRule="auto"/>
        <w:rPr>
          <w:rFonts w:ascii="Times New Roman" w:hAnsi="Times New Roman" w:cs="Times New Roman"/>
          <w:sz w:val="24"/>
          <w:szCs w:val="24"/>
        </w:rPr>
      </w:pPr>
    </w:p>
    <w:p w14:paraId="6434E211" w14:textId="77777777" w:rsidR="00AB3E6F" w:rsidRDefault="00AB3E6F" w:rsidP="00F07B29">
      <w:pPr>
        <w:spacing w:after="0" w:line="240" w:lineRule="auto"/>
        <w:rPr>
          <w:rFonts w:ascii="Times New Roman" w:hAnsi="Times New Roman" w:cs="Times New Roman"/>
          <w:sz w:val="24"/>
          <w:szCs w:val="24"/>
        </w:rPr>
      </w:pPr>
    </w:p>
    <w:p w14:paraId="1419B239" w14:textId="77777777" w:rsidR="00AB3E6F" w:rsidRDefault="00AB3E6F" w:rsidP="00F07B29">
      <w:pPr>
        <w:spacing w:after="0" w:line="240" w:lineRule="auto"/>
        <w:rPr>
          <w:rFonts w:ascii="Times New Roman" w:hAnsi="Times New Roman" w:cs="Times New Roman"/>
          <w:sz w:val="24"/>
          <w:szCs w:val="24"/>
        </w:rPr>
      </w:pPr>
    </w:p>
    <w:p w14:paraId="2BBDB4E6" w14:textId="77777777" w:rsidR="00AB3E6F" w:rsidRDefault="00AB3E6F" w:rsidP="00F07B29">
      <w:pPr>
        <w:spacing w:after="0" w:line="240" w:lineRule="auto"/>
        <w:rPr>
          <w:rFonts w:ascii="Times New Roman" w:hAnsi="Times New Roman" w:cs="Times New Roman"/>
          <w:sz w:val="24"/>
          <w:szCs w:val="24"/>
        </w:rPr>
      </w:pPr>
    </w:p>
    <w:p w14:paraId="2ECD678B" w14:textId="77777777" w:rsidR="00AB3E6F" w:rsidRDefault="00AB3E6F" w:rsidP="00F07B29">
      <w:pPr>
        <w:spacing w:after="0" w:line="240" w:lineRule="auto"/>
        <w:rPr>
          <w:rFonts w:ascii="Times New Roman" w:hAnsi="Times New Roman" w:cs="Times New Roman"/>
          <w:sz w:val="24"/>
          <w:szCs w:val="24"/>
        </w:rPr>
      </w:pPr>
    </w:p>
    <w:p w14:paraId="31921FE7" w14:textId="77777777" w:rsidR="00AB3E6F" w:rsidRDefault="00AB3E6F" w:rsidP="00F07B29">
      <w:pPr>
        <w:spacing w:after="0" w:line="240" w:lineRule="auto"/>
        <w:rPr>
          <w:rFonts w:ascii="Times New Roman" w:hAnsi="Times New Roman" w:cs="Times New Roman"/>
          <w:sz w:val="24"/>
          <w:szCs w:val="24"/>
        </w:rPr>
      </w:pPr>
    </w:p>
    <w:p w14:paraId="44D280A4" w14:textId="7901E9E1" w:rsidR="00816AE6" w:rsidRPr="00F07B29" w:rsidRDefault="00816AE6"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lastRenderedPageBreak/>
        <w:t>Извещение</w:t>
      </w:r>
      <w:r w:rsidR="003E20F5" w:rsidRPr="00F07B29">
        <w:rPr>
          <w:rFonts w:ascii="Times New Roman" w:hAnsi="Times New Roman" w:cs="Times New Roman"/>
          <w:b/>
          <w:bCs/>
          <w:sz w:val="24"/>
          <w:szCs w:val="24"/>
        </w:rPr>
        <w:t xml:space="preserve"> о</w:t>
      </w:r>
      <w:r w:rsidR="00BA7E7B" w:rsidRPr="00F07B29">
        <w:rPr>
          <w:rFonts w:ascii="Times New Roman" w:hAnsi="Times New Roman" w:cs="Times New Roman"/>
          <w:b/>
          <w:bCs/>
          <w:sz w:val="24"/>
          <w:szCs w:val="24"/>
        </w:rPr>
        <w:t xml:space="preserve"> </w:t>
      </w:r>
      <w:r w:rsidRPr="00F07B29">
        <w:rPr>
          <w:rFonts w:ascii="Times New Roman" w:hAnsi="Times New Roman" w:cs="Times New Roman"/>
          <w:b/>
          <w:bCs/>
          <w:sz w:val="24"/>
          <w:szCs w:val="24"/>
        </w:rPr>
        <w:t xml:space="preserve">закупки товаров, работ, услуг для обеспечения нужд </w:t>
      </w:r>
    </w:p>
    <w:p w14:paraId="75AD2A6E" w14:textId="160E9D91" w:rsidR="00816AE6" w:rsidRPr="00F07B29" w:rsidRDefault="007E38E7"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Государственного образовательно</w:t>
      </w:r>
      <w:r w:rsidR="008F0D23" w:rsidRPr="00F07B29">
        <w:rPr>
          <w:rFonts w:ascii="Times New Roman" w:hAnsi="Times New Roman" w:cs="Times New Roman"/>
          <w:b/>
          <w:bCs/>
          <w:sz w:val="24"/>
          <w:szCs w:val="24"/>
        </w:rPr>
        <w:t>го</w:t>
      </w:r>
      <w:r w:rsidRPr="00F07B29">
        <w:rPr>
          <w:rFonts w:ascii="Times New Roman" w:hAnsi="Times New Roman" w:cs="Times New Roman"/>
          <w:b/>
          <w:bCs/>
          <w:sz w:val="24"/>
          <w:szCs w:val="24"/>
        </w:rPr>
        <w:t xml:space="preserve"> учреждени</w:t>
      </w:r>
      <w:r w:rsidR="008F0D23" w:rsidRPr="00F07B29">
        <w:rPr>
          <w:rFonts w:ascii="Times New Roman" w:hAnsi="Times New Roman" w:cs="Times New Roman"/>
          <w:b/>
          <w:bCs/>
          <w:sz w:val="24"/>
          <w:szCs w:val="24"/>
        </w:rPr>
        <w:t>я</w:t>
      </w:r>
      <w:r w:rsidRPr="00F07B29">
        <w:rPr>
          <w:rFonts w:ascii="Times New Roman" w:hAnsi="Times New Roman" w:cs="Times New Roman"/>
          <w:b/>
          <w:bCs/>
          <w:sz w:val="24"/>
          <w:szCs w:val="24"/>
        </w:rPr>
        <w:t xml:space="preserve"> «Приднестровский государственный университет имени Т.Г. Шевченко»</w:t>
      </w: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77D4FCA9" w14:textId="77777777" w:rsidTr="00BF07A5">
        <w:tc>
          <w:tcPr>
            <w:tcW w:w="567" w:type="dxa"/>
          </w:tcPr>
          <w:p w14:paraId="0F41BE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 п/п</w:t>
            </w:r>
          </w:p>
        </w:tc>
        <w:tc>
          <w:tcPr>
            <w:tcW w:w="3544" w:type="dxa"/>
          </w:tcPr>
          <w:p w14:paraId="682C02CC" w14:textId="77777777" w:rsidR="00816AE6" w:rsidRPr="00F07B29" w:rsidRDefault="00816AE6" w:rsidP="00F07B29">
            <w:pPr>
              <w:jc w:val="center"/>
              <w:rPr>
                <w:rFonts w:ascii="Times New Roman" w:hAnsi="Times New Roman" w:cs="Times New Roman"/>
                <w:sz w:val="24"/>
                <w:szCs w:val="24"/>
              </w:rPr>
            </w:pPr>
          </w:p>
          <w:p w14:paraId="7B7447BD"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Наименование</w:t>
            </w:r>
          </w:p>
        </w:tc>
        <w:tc>
          <w:tcPr>
            <w:tcW w:w="6237" w:type="dxa"/>
          </w:tcPr>
          <w:p w14:paraId="36F112A0" w14:textId="77777777" w:rsidR="00816AE6" w:rsidRPr="00F07B29" w:rsidRDefault="00816AE6" w:rsidP="00F07B29">
            <w:pPr>
              <w:jc w:val="center"/>
              <w:rPr>
                <w:rFonts w:ascii="Times New Roman" w:hAnsi="Times New Roman" w:cs="Times New Roman"/>
                <w:sz w:val="24"/>
                <w:szCs w:val="24"/>
              </w:rPr>
            </w:pPr>
          </w:p>
          <w:p w14:paraId="59644C6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Информация</w:t>
            </w:r>
          </w:p>
        </w:tc>
      </w:tr>
      <w:tr w:rsidR="00F07B29" w:rsidRPr="00F07B29" w14:paraId="1A8FA637" w14:textId="77777777" w:rsidTr="00BF07A5">
        <w:tc>
          <w:tcPr>
            <w:tcW w:w="567" w:type="dxa"/>
          </w:tcPr>
          <w:p w14:paraId="1AA09CE5" w14:textId="77777777" w:rsidR="008F0D23" w:rsidRPr="00F07B29" w:rsidRDefault="008F0D23" w:rsidP="00F07B29">
            <w:pPr>
              <w:rPr>
                <w:rFonts w:ascii="Times New Roman" w:hAnsi="Times New Roman" w:cs="Times New Roman"/>
                <w:sz w:val="24"/>
                <w:szCs w:val="24"/>
              </w:rPr>
            </w:pPr>
          </w:p>
        </w:tc>
        <w:tc>
          <w:tcPr>
            <w:tcW w:w="9781" w:type="dxa"/>
            <w:gridSpan w:val="2"/>
          </w:tcPr>
          <w:p w14:paraId="54E2C440" w14:textId="0DA2613C"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Общая информация о закупке</w:t>
            </w:r>
          </w:p>
        </w:tc>
      </w:tr>
      <w:tr w:rsidR="00F07B29" w:rsidRPr="00F07B29" w14:paraId="492CD98D" w14:textId="77777777" w:rsidTr="00A12046">
        <w:tc>
          <w:tcPr>
            <w:tcW w:w="567" w:type="dxa"/>
          </w:tcPr>
          <w:p w14:paraId="13E85317"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2C85B4B" w14:textId="2E291B11"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извещения (номер закупки согласно утвержденному плану закупок</w:t>
            </w:r>
            <w:r w:rsidR="002F5341">
              <w:rPr>
                <w:rFonts w:ascii="Times New Roman" w:hAnsi="Times New Roman" w:cs="Times New Roman"/>
                <w:sz w:val="24"/>
                <w:szCs w:val="24"/>
              </w:rPr>
              <w:t>)</w:t>
            </w:r>
          </w:p>
        </w:tc>
        <w:tc>
          <w:tcPr>
            <w:tcW w:w="6237" w:type="dxa"/>
            <w:shd w:val="clear" w:color="auto" w:fill="auto"/>
          </w:tcPr>
          <w:p w14:paraId="6B632017" w14:textId="77777777" w:rsidR="00816AE6" w:rsidRPr="00A12046" w:rsidRDefault="00816AE6" w:rsidP="00F07B29">
            <w:pPr>
              <w:rPr>
                <w:rFonts w:ascii="Times New Roman" w:hAnsi="Times New Roman" w:cs="Times New Roman"/>
                <w:sz w:val="24"/>
                <w:szCs w:val="24"/>
                <w:highlight w:val="yellow"/>
              </w:rPr>
            </w:pPr>
          </w:p>
          <w:p w14:paraId="54D2F602" w14:textId="77777777" w:rsidR="00816AE6" w:rsidRPr="00A12046" w:rsidRDefault="00816AE6" w:rsidP="00F07B29">
            <w:pPr>
              <w:rPr>
                <w:rFonts w:ascii="Times New Roman" w:hAnsi="Times New Roman" w:cs="Times New Roman"/>
                <w:sz w:val="24"/>
                <w:szCs w:val="24"/>
                <w:highlight w:val="yellow"/>
              </w:rPr>
            </w:pPr>
          </w:p>
          <w:p w14:paraId="3C349B0B" w14:textId="697AE125" w:rsidR="00816AE6" w:rsidRPr="00A12046" w:rsidRDefault="00816AE6" w:rsidP="00F07B29">
            <w:pPr>
              <w:rPr>
                <w:rFonts w:ascii="Times New Roman" w:hAnsi="Times New Roman" w:cs="Times New Roman"/>
                <w:sz w:val="24"/>
                <w:szCs w:val="24"/>
                <w:highlight w:val="yellow"/>
              </w:rPr>
            </w:pPr>
            <w:r w:rsidRPr="00A12046">
              <w:rPr>
                <w:rFonts w:ascii="Times New Roman" w:hAnsi="Times New Roman" w:cs="Times New Roman"/>
                <w:sz w:val="24"/>
                <w:szCs w:val="24"/>
              </w:rPr>
              <w:t xml:space="preserve">Раздел 3200, подраздел 3207, пункт </w:t>
            </w:r>
            <w:r w:rsidR="005E2875" w:rsidRPr="00A12046">
              <w:rPr>
                <w:rFonts w:ascii="Times New Roman" w:hAnsi="Times New Roman" w:cs="Times New Roman"/>
                <w:sz w:val="24"/>
                <w:szCs w:val="24"/>
              </w:rPr>
              <w:t>3</w:t>
            </w:r>
            <w:r w:rsidR="00AB3E6F">
              <w:rPr>
                <w:rFonts w:ascii="Times New Roman" w:hAnsi="Times New Roman" w:cs="Times New Roman"/>
                <w:sz w:val="24"/>
                <w:szCs w:val="24"/>
              </w:rPr>
              <w:t>6</w:t>
            </w:r>
          </w:p>
        </w:tc>
      </w:tr>
      <w:tr w:rsidR="00F07B29" w:rsidRPr="00F07B29" w14:paraId="654CDB45" w14:textId="77777777" w:rsidTr="00BF07A5">
        <w:tc>
          <w:tcPr>
            <w:tcW w:w="567" w:type="dxa"/>
          </w:tcPr>
          <w:p w14:paraId="58A2C6E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77B6174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Используемый способ определения поставщика (подрядчика, исполнителя)</w:t>
            </w:r>
          </w:p>
        </w:tc>
        <w:tc>
          <w:tcPr>
            <w:tcW w:w="6237" w:type="dxa"/>
          </w:tcPr>
          <w:p w14:paraId="51D783DE" w14:textId="77777777" w:rsidR="00A51B1B" w:rsidRPr="00F07B29" w:rsidRDefault="00A51B1B" w:rsidP="00F07B29">
            <w:pPr>
              <w:rPr>
                <w:rFonts w:ascii="Times New Roman" w:hAnsi="Times New Roman" w:cs="Times New Roman"/>
                <w:sz w:val="24"/>
                <w:szCs w:val="24"/>
              </w:rPr>
            </w:pPr>
          </w:p>
          <w:p w14:paraId="6052D89D" w14:textId="597647A9" w:rsidR="00816AE6" w:rsidRPr="00F07B29" w:rsidRDefault="00A51B1B" w:rsidP="00F07B29">
            <w:pPr>
              <w:rPr>
                <w:rFonts w:ascii="Times New Roman" w:hAnsi="Times New Roman" w:cs="Times New Roman"/>
                <w:sz w:val="24"/>
                <w:szCs w:val="24"/>
              </w:rPr>
            </w:pPr>
            <w:r w:rsidRPr="00F07B29">
              <w:rPr>
                <w:rFonts w:ascii="Times New Roman" w:hAnsi="Times New Roman" w:cs="Times New Roman"/>
                <w:sz w:val="24"/>
                <w:szCs w:val="24"/>
              </w:rPr>
              <w:t>Запрос предложений</w:t>
            </w:r>
            <w:r w:rsidR="003E20F5" w:rsidRPr="00F07B29">
              <w:rPr>
                <w:rFonts w:ascii="Times New Roman" w:hAnsi="Times New Roman" w:cs="Times New Roman"/>
                <w:sz w:val="24"/>
                <w:szCs w:val="24"/>
              </w:rPr>
              <w:t xml:space="preserve"> </w:t>
            </w:r>
          </w:p>
        </w:tc>
      </w:tr>
      <w:tr w:rsidR="00F07B29" w:rsidRPr="00F07B29" w14:paraId="1F6E6962" w14:textId="77777777" w:rsidTr="00BF07A5">
        <w:tc>
          <w:tcPr>
            <w:tcW w:w="567" w:type="dxa"/>
          </w:tcPr>
          <w:p w14:paraId="5084D6E8"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33571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w:t>
            </w:r>
          </w:p>
        </w:tc>
        <w:tc>
          <w:tcPr>
            <w:tcW w:w="6237" w:type="dxa"/>
          </w:tcPr>
          <w:p w14:paraId="04467E78" w14:textId="0EDCB5A5" w:rsidR="00816AE6" w:rsidRPr="00F07B29" w:rsidRDefault="003E65F0" w:rsidP="00F07B29">
            <w:pPr>
              <w:rPr>
                <w:rFonts w:ascii="Times New Roman" w:hAnsi="Times New Roman" w:cs="Times New Roman"/>
                <w:sz w:val="24"/>
                <w:szCs w:val="24"/>
              </w:rPr>
            </w:pPr>
            <w:r>
              <w:rPr>
                <w:rFonts w:ascii="Times New Roman" w:hAnsi="Times New Roman" w:cs="Times New Roman"/>
                <w:sz w:val="24"/>
                <w:szCs w:val="24"/>
              </w:rPr>
              <w:t xml:space="preserve">Готовая </w:t>
            </w:r>
            <w:r w:rsidR="00B50CCF" w:rsidRPr="00B50CCF">
              <w:rPr>
                <w:rFonts w:ascii="Times New Roman" w:hAnsi="Times New Roman" w:cs="Times New Roman"/>
                <w:sz w:val="24"/>
                <w:szCs w:val="24"/>
              </w:rPr>
              <w:t>мебел</w:t>
            </w:r>
            <w:r>
              <w:rPr>
                <w:rFonts w:ascii="Times New Roman" w:hAnsi="Times New Roman" w:cs="Times New Roman"/>
                <w:sz w:val="24"/>
                <w:szCs w:val="24"/>
              </w:rPr>
              <w:t xml:space="preserve">ь </w:t>
            </w:r>
            <w:r w:rsidR="00B50CCF" w:rsidRPr="00B50CCF">
              <w:rPr>
                <w:rFonts w:ascii="Times New Roman" w:hAnsi="Times New Roman" w:cs="Times New Roman"/>
                <w:sz w:val="24"/>
                <w:szCs w:val="24"/>
              </w:rPr>
              <w:t>(</w:t>
            </w:r>
            <w:r>
              <w:rPr>
                <w:rFonts w:ascii="Times New Roman" w:hAnsi="Times New Roman" w:cs="Times New Roman"/>
                <w:sz w:val="24"/>
                <w:szCs w:val="24"/>
              </w:rPr>
              <w:t>стулья</w:t>
            </w:r>
            <w:r w:rsidR="00B50CCF" w:rsidRPr="00B50CCF">
              <w:rPr>
                <w:rFonts w:ascii="Times New Roman" w:hAnsi="Times New Roman" w:cs="Times New Roman"/>
                <w:sz w:val="24"/>
                <w:szCs w:val="24"/>
              </w:rPr>
              <w:t>)</w:t>
            </w:r>
          </w:p>
        </w:tc>
      </w:tr>
      <w:tr w:rsidR="00F07B29" w:rsidRPr="00F07B29" w14:paraId="0BD8E2D5" w14:textId="77777777" w:rsidTr="00BF07A5">
        <w:tc>
          <w:tcPr>
            <w:tcW w:w="567" w:type="dxa"/>
          </w:tcPr>
          <w:p w14:paraId="69CD996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0F823B1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группы товаров (работ, услуг)</w:t>
            </w:r>
          </w:p>
        </w:tc>
        <w:tc>
          <w:tcPr>
            <w:tcW w:w="6237" w:type="dxa"/>
          </w:tcPr>
          <w:p w14:paraId="1220B55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Непроизводственное оборудование</w:t>
            </w:r>
          </w:p>
        </w:tc>
      </w:tr>
      <w:tr w:rsidR="00F07B29" w:rsidRPr="00F07B29" w14:paraId="19E5944E" w14:textId="77777777" w:rsidTr="00C13676">
        <w:tc>
          <w:tcPr>
            <w:tcW w:w="567" w:type="dxa"/>
          </w:tcPr>
          <w:p w14:paraId="1A82C944"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66FFEE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размещения извещения</w:t>
            </w:r>
          </w:p>
        </w:tc>
        <w:tc>
          <w:tcPr>
            <w:tcW w:w="6237" w:type="dxa"/>
            <w:vAlign w:val="center"/>
          </w:tcPr>
          <w:p w14:paraId="61386304" w14:textId="6DFABEFF" w:rsidR="00816AE6" w:rsidRPr="00AB3E6F" w:rsidRDefault="006061C4" w:rsidP="00C13676">
            <w:pPr>
              <w:rPr>
                <w:rFonts w:ascii="Times New Roman" w:hAnsi="Times New Roman" w:cs="Times New Roman"/>
                <w:sz w:val="24"/>
                <w:szCs w:val="24"/>
              </w:rPr>
            </w:pPr>
            <w:r w:rsidRPr="00AB3E6F">
              <w:rPr>
                <w:rFonts w:ascii="Times New Roman" w:hAnsi="Times New Roman" w:cs="Times New Roman"/>
                <w:sz w:val="24"/>
                <w:szCs w:val="24"/>
              </w:rPr>
              <w:t>1</w:t>
            </w:r>
            <w:r w:rsidR="00AB3E6F" w:rsidRPr="00AB3E6F">
              <w:rPr>
                <w:rFonts w:ascii="Times New Roman" w:hAnsi="Times New Roman" w:cs="Times New Roman"/>
                <w:sz w:val="24"/>
                <w:szCs w:val="24"/>
              </w:rPr>
              <w:t>5</w:t>
            </w:r>
            <w:r w:rsidR="00C13676" w:rsidRPr="00AB3E6F">
              <w:rPr>
                <w:rFonts w:ascii="Times New Roman" w:hAnsi="Times New Roman" w:cs="Times New Roman"/>
                <w:sz w:val="24"/>
                <w:szCs w:val="24"/>
              </w:rPr>
              <w:t>.0</w:t>
            </w:r>
            <w:r w:rsidRPr="00AB3E6F">
              <w:rPr>
                <w:rFonts w:ascii="Times New Roman" w:hAnsi="Times New Roman" w:cs="Times New Roman"/>
                <w:sz w:val="24"/>
                <w:szCs w:val="24"/>
              </w:rPr>
              <w:t>7</w:t>
            </w:r>
            <w:r w:rsidR="00C13676" w:rsidRPr="00AB3E6F">
              <w:rPr>
                <w:rFonts w:ascii="Times New Roman" w:hAnsi="Times New Roman" w:cs="Times New Roman"/>
                <w:sz w:val="24"/>
                <w:szCs w:val="24"/>
              </w:rPr>
              <w:t>.2024</w:t>
            </w:r>
          </w:p>
          <w:p w14:paraId="6DEF8C48" w14:textId="7CBE2A7F" w:rsidR="00C13676" w:rsidRPr="00AB3E6F" w:rsidRDefault="00C13676" w:rsidP="00C13676">
            <w:pPr>
              <w:rPr>
                <w:rFonts w:ascii="Times New Roman" w:hAnsi="Times New Roman" w:cs="Times New Roman"/>
                <w:sz w:val="24"/>
                <w:szCs w:val="24"/>
              </w:rPr>
            </w:pPr>
          </w:p>
        </w:tc>
      </w:tr>
      <w:tr w:rsidR="00F07B29" w:rsidRPr="00F07B29" w14:paraId="0D6E044A" w14:textId="77777777" w:rsidTr="00BF07A5">
        <w:tc>
          <w:tcPr>
            <w:tcW w:w="567" w:type="dxa"/>
          </w:tcPr>
          <w:p w14:paraId="1777286A"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712AAE4F" w14:textId="2CD8EFD7" w:rsidR="008F0D23" w:rsidRPr="00AB3E6F" w:rsidRDefault="008F0D23" w:rsidP="00F07B29">
            <w:pPr>
              <w:pStyle w:val="a6"/>
              <w:numPr>
                <w:ilvl w:val="0"/>
                <w:numId w:val="4"/>
              </w:numPr>
              <w:jc w:val="center"/>
              <w:rPr>
                <w:rFonts w:ascii="Times New Roman" w:hAnsi="Times New Roman" w:cs="Times New Roman"/>
                <w:sz w:val="24"/>
                <w:szCs w:val="24"/>
              </w:rPr>
            </w:pPr>
            <w:r w:rsidRPr="00AB3E6F">
              <w:rPr>
                <w:rFonts w:ascii="Times New Roman" w:hAnsi="Times New Roman" w:cs="Times New Roman"/>
                <w:b/>
                <w:bCs/>
                <w:sz w:val="24"/>
                <w:szCs w:val="24"/>
              </w:rPr>
              <w:t>Сведения о заказчике</w:t>
            </w:r>
          </w:p>
        </w:tc>
      </w:tr>
      <w:tr w:rsidR="00F07B29" w:rsidRPr="00F07B29" w14:paraId="03C97CA0" w14:textId="77777777" w:rsidTr="00BF07A5">
        <w:trPr>
          <w:trHeight w:val="973"/>
        </w:trPr>
        <w:tc>
          <w:tcPr>
            <w:tcW w:w="567" w:type="dxa"/>
          </w:tcPr>
          <w:p w14:paraId="50A73A7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A7AA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заказчика</w:t>
            </w:r>
          </w:p>
        </w:tc>
        <w:tc>
          <w:tcPr>
            <w:tcW w:w="6237" w:type="dxa"/>
          </w:tcPr>
          <w:p w14:paraId="1C7D08DB" w14:textId="3130DDE4" w:rsidR="00816AE6" w:rsidRPr="00AB3E6F" w:rsidRDefault="008F0D23" w:rsidP="00F07B29">
            <w:pPr>
              <w:rPr>
                <w:rFonts w:ascii="Times New Roman" w:hAnsi="Times New Roman" w:cs="Times New Roman"/>
                <w:sz w:val="24"/>
                <w:szCs w:val="24"/>
              </w:rPr>
            </w:pPr>
            <w:r w:rsidRPr="00AB3E6F">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F07B29" w:rsidRPr="00F07B29" w14:paraId="22F3EECC" w14:textId="77777777" w:rsidTr="00BF07A5">
        <w:tc>
          <w:tcPr>
            <w:tcW w:w="567" w:type="dxa"/>
          </w:tcPr>
          <w:p w14:paraId="63BEA90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467D73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нахождения</w:t>
            </w:r>
          </w:p>
        </w:tc>
        <w:tc>
          <w:tcPr>
            <w:tcW w:w="6237" w:type="dxa"/>
          </w:tcPr>
          <w:p w14:paraId="3EB78EF4" w14:textId="3ABD3D1C"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rPr>
              <w:t>г. Тирасполь</w:t>
            </w:r>
            <w:r w:rsidR="008F0D23" w:rsidRPr="00AB3E6F">
              <w:rPr>
                <w:rFonts w:ascii="Times New Roman" w:hAnsi="Times New Roman" w:cs="Times New Roman"/>
                <w:sz w:val="24"/>
                <w:szCs w:val="24"/>
              </w:rPr>
              <w:t>,</w:t>
            </w:r>
            <w:r w:rsidRPr="00AB3E6F">
              <w:rPr>
                <w:rFonts w:ascii="Times New Roman" w:hAnsi="Times New Roman" w:cs="Times New Roman"/>
                <w:sz w:val="24"/>
                <w:szCs w:val="24"/>
              </w:rPr>
              <w:t xml:space="preserve"> ул.25 Октября 107</w:t>
            </w:r>
          </w:p>
        </w:tc>
      </w:tr>
      <w:tr w:rsidR="00F07B29" w:rsidRPr="00F07B29" w14:paraId="0E53BC08" w14:textId="77777777" w:rsidTr="00BF07A5">
        <w:tc>
          <w:tcPr>
            <w:tcW w:w="567" w:type="dxa"/>
          </w:tcPr>
          <w:p w14:paraId="031CDEE1"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059F1E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Почтовый адрес</w:t>
            </w:r>
          </w:p>
        </w:tc>
        <w:tc>
          <w:tcPr>
            <w:tcW w:w="6237" w:type="dxa"/>
          </w:tcPr>
          <w:p w14:paraId="44586627" w14:textId="77777777"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rPr>
              <w:t>3300, ПМР, г. Тирасполь, ул.25 Октября 107</w:t>
            </w:r>
          </w:p>
        </w:tc>
      </w:tr>
      <w:tr w:rsidR="00F07B29" w:rsidRPr="00F07B29" w14:paraId="5C8D3BB0" w14:textId="77777777" w:rsidTr="00BF07A5">
        <w:tc>
          <w:tcPr>
            <w:tcW w:w="567" w:type="dxa"/>
          </w:tcPr>
          <w:p w14:paraId="3D6129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377FB0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Адрес электронной почты</w:t>
            </w:r>
          </w:p>
        </w:tc>
        <w:tc>
          <w:tcPr>
            <w:tcW w:w="6237" w:type="dxa"/>
          </w:tcPr>
          <w:p w14:paraId="04D78EC8" w14:textId="77777777"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lang w:val="en-US"/>
              </w:rPr>
              <w:t>kanz@spsu.ru</w:t>
            </w:r>
          </w:p>
        </w:tc>
      </w:tr>
      <w:tr w:rsidR="00F07B29" w:rsidRPr="00F07B29" w14:paraId="0B74AC9B" w14:textId="77777777" w:rsidTr="00BF07A5">
        <w:tc>
          <w:tcPr>
            <w:tcW w:w="567" w:type="dxa"/>
          </w:tcPr>
          <w:p w14:paraId="3137AF2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404700F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контактного телефона</w:t>
            </w:r>
          </w:p>
        </w:tc>
        <w:tc>
          <w:tcPr>
            <w:tcW w:w="6237" w:type="dxa"/>
          </w:tcPr>
          <w:p w14:paraId="7EFD24D3" w14:textId="77777777" w:rsidR="00816AE6" w:rsidRPr="00AB3E6F" w:rsidRDefault="00816AE6" w:rsidP="00F07B29">
            <w:pPr>
              <w:rPr>
                <w:rFonts w:ascii="Times New Roman" w:hAnsi="Times New Roman" w:cs="Times New Roman"/>
                <w:sz w:val="24"/>
                <w:szCs w:val="24"/>
              </w:rPr>
            </w:pPr>
          </w:p>
          <w:p w14:paraId="507AA0B9" w14:textId="0267096E" w:rsidR="00816AE6" w:rsidRPr="00AB3E6F" w:rsidRDefault="008F0D23" w:rsidP="00F07B29">
            <w:pPr>
              <w:rPr>
                <w:rFonts w:ascii="Times New Roman" w:hAnsi="Times New Roman" w:cs="Times New Roman"/>
                <w:sz w:val="24"/>
                <w:szCs w:val="24"/>
              </w:rPr>
            </w:pPr>
            <w:r w:rsidRPr="00AB3E6F">
              <w:rPr>
                <w:rFonts w:ascii="Times New Roman" w:hAnsi="Times New Roman" w:cs="Times New Roman"/>
                <w:sz w:val="24"/>
                <w:szCs w:val="24"/>
              </w:rPr>
              <w:t>(</w:t>
            </w:r>
            <w:r w:rsidR="00816AE6" w:rsidRPr="00AB3E6F">
              <w:rPr>
                <w:rFonts w:ascii="Times New Roman" w:hAnsi="Times New Roman" w:cs="Times New Roman"/>
                <w:sz w:val="24"/>
                <w:szCs w:val="24"/>
              </w:rPr>
              <w:t>533</w:t>
            </w:r>
            <w:r w:rsidRPr="00AB3E6F">
              <w:rPr>
                <w:rFonts w:ascii="Times New Roman" w:hAnsi="Times New Roman" w:cs="Times New Roman"/>
                <w:sz w:val="24"/>
                <w:szCs w:val="24"/>
              </w:rPr>
              <w:t xml:space="preserve">) </w:t>
            </w:r>
            <w:r w:rsidR="00816AE6" w:rsidRPr="00AB3E6F">
              <w:rPr>
                <w:rFonts w:ascii="Times New Roman" w:hAnsi="Times New Roman" w:cs="Times New Roman"/>
                <w:sz w:val="24"/>
                <w:szCs w:val="24"/>
              </w:rPr>
              <w:t>79</w:t>
            </w:r>
            <w:r w:rsidRPr="00AB3E6F">
              <w:rPr>
                <w:rFonts w:ascii="Times New Roman" w:hAnsi="Times New Roman" w:cs="Times New Roman"/>
                <w:sz w:val="24"/>
                <w:szCs w:val="24"/>
              </w:rPr>
              <w:t xml:space="preserve"> </w:t>
            </w:r>
            <w:r w:rsidR="00816AE6" w:rsidRPr="00AB3E6F">
              <w:rPr>
                <w:rFonts w:ascii="Times New Roman" w:hAnsi="Times New Roman" w:cs="Times New Roman"/>
                <w:sz w:val="24"/>
                <w:szCs w:val="24"/>
              </w:rPr>
              <w:t>449</w:t>
            </w:r>
          </w:p>
        </w:tc>
      </w:tr>
      <w:tr w:rsidR="00F07B29" w:rsidRPr="00F07B29" w14:paraId="3C1BF5C3" w14:textId="77777777" w:rsidTr="00BF07A5">
        <w:tc>
          <w:tcPr>
            <w:tcW w:w="567" w:type="dxa"/>
          </w:tcPr>
          <w:p w14:paraId="160E7028"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42972966" w14:textId="69F90D43" w:rsidR="008F0D23" w:rsidRPr="00AB3E6F" w:rsidRDefault="008F0D23" w:rsidP="00F07B29">
            <w:pPr>
              <w:jc w:val="center"/>
              <w:rPr>
                <w:rFonts w:ascii="Times New Roman" w:hAnsi="Times New Roman" w:cs="Times New Roman"/>
                <w:sz w:val="24"/>
                <w:szCs w:val="24"/>
              </w:rPr>
            </w:pPr>
            <w:r w:rsidRPr="00AB3E6F">
              <w:rPr>
                <w:rFonts w:ascii="Times New Roman" w:hAnsi="Times New Roman" w:cs="Times New Roman"/>
                <w:b/>
                <w:bCs/>
                <w:sz w:val="24"/>
                <w:szCs w:val="24"/>
              </w:rPr>
              <w:t>3.Информация о процедуре закупки</w:t>
            </w:r>
          </w:p>
        </w:tc>
      </w:tr>
      <w:tr w:rsidR="00F07B29" w:rsidRPr="00F07B29" w14:paraId="2B1630A7" w14:textId="77777777" w:rsidTr="00BF07A5">
        <w:tc>
          <w:tcPr>
            <w:tcW w:w="567" w:type="dxa"/>
          </w:tcPr>
          <w:p w14:paraId="17B00D2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7F5B72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начала подачи заявок</w:t>
            </w:r>
          </w:p>
        </w:tc>
        <w:tc>
          <w:tcPr>
            <w:tcW w:w="6237" w:type="dxa"/>
          </w:tcPr>
          <w:p w14:paraId="1D784C5C" w14:textId="4FC5E34D" w:rsidR="00816AE6" w:rsidRPr="00AB3E6F" w:rsidRDefault="006061C4" w:rsidP="00F07B29">
            <w:pPr>
              <w:rPr>
                <w:rFonts w:ascii="Times New Roman" w:hAnsi="Times New Roman" w:cs="Times New Roman"/>
                <w:sz w:val="24"/>
                <w:szCs w:val="24"/>
              </w:rPr>
            </w:pPr>
            <w:r w:rsidRPr="00AB3E6F">
              <w:rPr>
                <w:rFonts w:ascii="Times New Roman" w:hAnsi="Times New Roman" w:cs="Times New Roman"/>
                <w:sz w:val="24"/>
                <w:szCs w:val="24"/>
              </w:rPr>
              <w:t>1</w:t>
            </w:r>
            <w:r w:rsidR="00AB3E6F" w:rsidRPr="00AB3E6F">
              <w:rPr>
                <w:rFonts w:ascii="Times New Roman" w:hAnsi="Times New Roman" w:cs="Times New Roman"/>
                <w:sz w:val="24"/>
                <w:szCs w:val="24"/>
              </w:rPr>
              <w:t>6</w:t>
            </w:r>
            <w:r w:rsidR="00C13676" w:rsidRPr="00AB3E6F">
              <w:rPr>
                <w:rFonts w:ascii="Times New Roman" w:hAnsi="Times New Roman" w:cs="Times New Roman"/>
                <w:sz w:val="24"/>
                <w:szCs w:val="24"/>
              </w:rPr>
              <w:t xml:space="preserve"> </w:t>
            </w:r>
            <w:r w:rsidRPr="00AB3E6F">
              <w:rPr>
                <w:rFonts w:ascii="Times New Roman" w:hAnsi="Times New Roman" w:cs="Times New Roman"/>
                <w:sz w:val="24"/>
                <w:szCs w:val="24"/>
              </w:rPr>
              <w:t>июл</w:t>
            </w:r>
            <w:r w:rsidR="00500808" w:rsidRPr="00AB3E6F">
              <w:rPr>
                <w:rFonts w:ascii="Times New Roman" w:hAnsi="Times New Roman" w:cs="Times New Roman"/>
                <w:sz w:val="24"/>
                <w:szCs w:val="24"/>
              </w:rPr>
              <w:t xml:space="preserve">я </w:t>
            </w:r>
            <w:r w:rsidR="00C13676" w:rsidRPr="00AB3E6F">
              <w:rPr>
                <w:rFonts w:ascii="Times New Roman" w:hAnsi="Times New Roman" w:cs="Times New Roman"/>
                <w:sz w:val="24"/>
                <w:szCs w:val="24"/>
              </w:rPr>
              <w:t>202</w:t>
            </w:r>
            <w:r w:rsidR="00500808" w:rsidRPr="00AB3E6F">
              <w:rPr>
                <w:rFonts w:ascii="Times New Roman" w:hAnsi="Times New Roman" w:cs="Times New Roman"/>
                <w:sz w:val="24"/>
                <w:szCs w:val="24"/>
              </w:rPr>
              <w:t>4</w:t>
            </w:r>
            <w:r w:rsidR="00C13676" w:rsidRPr="00AB3E6F">
              <w:rPr>
                <w:rFonts w:ascii="Times New Roman" w:hAnsi="Times New Roman" w:cs="Times New Roman"/>
                <w:sz w:val="24"/>
                <w:szCs w:val="24"/>
              </w:rPr>
              <w:t xml:space="preserve"> года с 08.00 часов</w:t>
            </w:r>
          </w:p>
        </w:tc>
      </w:tr>
      <w:tr w:rsidR="00F07B29" w:rsidRPr="00F07B29" w14:paraId="740EC346" w14:textId="77777777" w:rsidTr="00BF07A5">
        <w:tc>
          <w:tcPr>
            <w:tcW w:w="567" w:type="dxa"/>
          </w:tcPr>
          <w:p w14:paraId="0D55383C"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95B06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окончания подачи заявок</w:t>
            </w:r>
          </w:p>
        </w:tc>
        <w:tc>
          <w:tcPr>
            <w:tcW w:w="6237" w:type="dxa"/>
          </w:tcPr>
          <w:p w14:paraId="5420B85E" w14:textId="549DCB6D" w:rsidR="00816AE6" w:rsidRPr="00AB3E6F" w:rsidRDefault="006061C4" w:rsidP="00F07B29">
            <w:pPr>
              <w:rPr>
                <w:rFonts w:ascii="Times New Roman" w:hAnsi="Times New Roman" w:cs="Times New Roman"/>
                <w:sz w:val="24"/>
                <w:szCs w:val="24"/>
              </w:rPr>
            </w:pPr>
            <w:r w:rsidRPr="00AB3E6F">
              <w:rPr>
                <w:rFonts w:ascii="Times New Roman" w:hAnsi="Times New Roman" w:cs="Times New Roman"/>
                <w:sz w:val="24"/>
                <w:szCs w:val="24"/>
              </w:rPr>
              <w:t>2</w:t>
            </w:r>
            <w:r w:rsidR="004A67E7">
              <w:rPr>
                <w:rFonts w:ascii="Times New Roman" w:hAnsi="Times New Roman" w:cs="Times New Roman"/>
                <w:sz w:val="24"/>
                <w:szCs w:val="24"/>
              </w:rPr>
              <w:t>2</w:t>
            </w:r>
            <w:r w:rsidR="00500808" w:rsidRPr="00AB3E6F">
              <w:rPr>
                <w:rFonts w:ascii="Times New Roman" w:hAnsi="Times New Roman" w:cs="Times New Roman"/>
                <w:sz w:val="24"/>
                <w:szCs w:val="24"/>
              </w:rPr>
              <w:t xml:space="preserve"> </w:t>
            </w:r>
            <w:r w:rsidRPr="00AB3E6F">
              <w:rPr>
                <w:rFonts w:ascii="Times New Roman" w:hAnsi="Times New Roman" w:cs="Times New Roman"/>
                <w:sz w:val="24"/>
                <w:szCs w:val="24"/>
              </w:rPr>
              <w:t>июл</w:t>
            </w:r>
            <w:r w:rsidR="00500808" w:rsidRPr="00AB3E6F">
              <w:rPr>
                <w:rFonts w:ascii="Times New Roman" w:hAnsi="Times New Roman" w:cs="Times New Roman"/>
                <w:sz w:val="24"/>
                <w:szCs w:val="24"/>
              </w:rPr>
              <w:t>я 2024 года до 16.00</w:t>
            </w:r>
          </w:p>
          <w:p w14:paraId="064DDC72" w14:textId="47895A64" w:rsidR="00816AE6" w:rsidRPr="00AB3E6F" w:rsidRDefault="00816AE6" w:rsidP="00F07B29">
            <w:pPr>
              <w:rPr>
                <w:rFonts w:ascii="Times New Roman" w:hAnsi="Times New Roman" w:cs="Times New Roman"/>
                <w:sz w:val="24"/>
                <w:szCs w:val="24"/>
              </w:rPr>
            </w:pPr>
          </w:p>
        </w:tc>
      </w:tr>
      <w:tr w:rsidR="00F07B29" w:rsidRPr="00F07B29" w14:paraId="0ECEF36A" w14:textId="77777777" w:rsidTr="00BF07A5">
        <w:tc>
          <w:tcPr>
            <w:tcW w:w="567" w:type="dxa"/>
          </w:tcPr>
          <w:p w14:paraId="756647A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6FD8530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подачи заявок</w:t>
            </w:r>
          </w:p>
        </w:tc>
        <w:tc>
          <w:tcPr>
            <w:tcW w:w="6237" w:type="dxa"/>
          </w:tcPr>
          <w:p w14:paraId="58F6CACD" w14:textId="77777777"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rPr>
              <w:t>г. Тирасполь ул.25 Октября 107 каб.131 (общий отдел)</w:t>
            </w:r>
          </w:p>
        </w:tc>
      </w:tr>
      <w:tr w:rsidR="00F07B29" w:rsidRPr="00F07B29" w14:paraId="5E0BDB95" w14:textId="77777777" w:rsidTr="00BF07A5">
        <w:tc>
          <w:tcPr>
            <w:tcW w:w="567" w:type="dxa"/>
          </w:tcPr>
          <w:p w14:paraId="345CF44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6D1478F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Порядок подачи заявок</w:t>
            </w:r>
          </w:p>
        </w:tc>
        <w:tc>
          <w:tcPr>
            <w:tcW w:w="6237" w:type="dxa"/>
          </w:tcPr>
          <w:p w14:paraId="637F39F8" w14:textId="134526BE" w:rsidR="00816AE6" w:rsidRPr="00AB3E6F" w:rsidRDefault="00816AE6" w:rsidP="00F07B29">
            <w:pPr>
              <w:rPr>
                <w:rFonts w:ascii="Times New Roman" w:hAnsi="Times New Roman" w:cs="Times New Roman"/>
                <w:sz w:val="24"/>
                <w:szCs w:val="24"/>
              </w:rPr>
            </w:pPr>
            <w:bookmarkStart w:id="5" w:name="_Hlk149578139"/>
            <w:r w:rsidRPr="00AB3E6F">
              <w:rPr>
                <w:rFonts w:ascii="Times New Roman" w:hAnsi="Times New Roman" w:cs="Times New Roman"/>
                <w:sz w:val="24"/>
                <w:szCs w:val="24"/>
              </w:rPr>
              <w:t xml:space="preserve">Заявки на участие </w:t>
            </w:r>
            <w:r w:rsidR="003E20F5" w:rsidRPr="00AB3E6F">
              <w:rPr>
                <w:rFonts w:ascii="Times New Roman" w:hAnsi="Times New Roman" w:cs="Times New Roman"/>
                <w:sz w:val="24"/>
                <w:szCs w:val="24"/>
              </w:rPr>
              <w:t xml:space="preserve">в запросе предложений </w:t>
            </w:r>
            <w:r w:rsidRPr="00AB3E6F">
              <w:rPr>
                <w:rFonts w:ascii="Times New Roman" w:hAnsi="Times New Roman" w:cs="Times New Roman"/>
                <w:sz w:val="24"/>
                <w:szCs w:val="24"/>
              </w:rPr>
              <w:t>подаются в письменной форме</w:t>
            </w:r>
            <w:r w:rsidR="0075124A" w:rsidRPr="00AB3E6F">
              <w:rPr>
                <w:rFonts w:ascii="Times New Roman" w:hAnsi="Times New Roman" w:cs="Times New Roman"/>
                <w:sz w:val="24"/>
                <w:szCs w:val="24"/>
              </w:rPr>
              <w:t>. Все листы поданной в письменной форме заявки</w:t>
            </w:r>
            <w:r w:rsidR="00002363" w:rsidRPr="00AB3E6F">
              <w:rPr>
                <w:rFonts w:ascii="Times New Roman" w:hAnsi="Times New Roman" w:cs="Times New Roman"/>
                <w:sz w:val="24"/>
                <w:szCs w:val="24"/>
              </w:rPr>
              <w:t xml:space="preserve"> должны быть прошиты</w:t>
            </w:r>
            <w:r w:rsidR="0075124A" w:rsidRPr="00AB3E6F">
              <w:rPr>
                <w:rFonts w:ascii="Times New Roman" w:hAnsi="Times New Roman" w:cs="Times New Roman"/>
                <w:sz w:val="24"/>
                <w:szCs w:val="24"/>
              </w:rPr>
              <w:t xml:space="preserve"> </w:t>
            </w:r>
            <w:r w:rsidR="00002363" w:rsidRPr="00AB3E6F">
              <w:rPr>
                <w:rFonts w:ascii="Times New Roman" w:hAnsi="Times New Roman" w:cs="Times New Roman"/>
                <w:sz w:val="24"/>
                <w:szCs w:val="24"/>
              </w:rPr>
              <w:t>пронумерованы</w:t>
            </w:r>
            <w:r w:rsidRPr="00AB3E6F">
              <w:rPr>
                <w:rFonts w:ascii="Times New Roman" w:hAnsi="Times New Roman" w:cs="Times New Roman"/>
                <w:sz w:val="24"/>
                <w:szCs w:val="24"/>
              </w:rPr>
              <w:t xml:space="preserve"> </w:t>
            </w:r>
            <w:r w:rsidR="0075124A" w:rsidRPr="00AB3E6F">
              <w:rPr>
                <w:rFonts w:ascii="Times New Roman" w:hAnsi="Times New Roman" w:cs="Times New Roman"/>
                <w:sz w:val="24"/>
                <w:szCs w:val="24"/>
              </w:rPr>
              <w:t xml:space="preserve">и </w:t>
            </w:r>
            <w:r w:rsidRPr="00AB3E6F">
              <w:rPr>
                <w:rFonts w:ascii="Times New Roman" w:hAnsi="Times New Roman" w:cs="Times New Roman"/>
                <w:sz w:val="24"/>
                <w:szCs w:val="24"/>
              </w:rPr>
              <w:t>запечатан</w:t>
            </w:r>
            <w:r w:rsidR="0075124A" w:rsidRPr="00AB3E6F">
              <w:rPr>
                <w:rFonts w:ascii="Times New Roman" w:hAnsi="Times New Roman" w:cs="Times New Roman"/>
                <w:sz w:val="24"/>
                <w:szCs w:val="24"/>
              </w:rPr>
              <w:t xml:space="preserve">ы в </w:t>
            </w:r>
            <w:r w:rsidRPr="00AB3E6F">
              <w:rPr>
                <w:rFonts w:ascii="Times New Roman" w:hAnsi="Times New Roman" w:cs="Times New Roman"/>
                <w:sz w:val="24"/>
                <w:szCs w:val="24"/>
              </w:rPr>
              <w:t xml:space="preserve">конверте, не позволяющем просматривать содержание заявки до </w:t>
            </w:r>
            <w:r w:rsidR="0075124A" w:rsidRPr="00AB3E6F">
              <w:rPr>
                <w:rFonts w:ascii="Times New Roman" w:hAnsi="Times New Roman" w:cs="Times New Roman"/>
                <w:sz w:val="24"/>
                <w:szCs w:val="24"/>
              </w:rPr>
              <w:t xml:space="preserve">момента её </w:t>
            </w:r>
            <w:r w:rsidRPr="00AB3E6F">
              <w:rPr>
                <w:rFonts w:ascii="Times New Roman" w:hAnsi="Times New Roman" w:cs="Times New Roman"/>
                <w:sz w:val="24"/>
                <w:szCs w:val="24"/>
              </w:rPr>
              <w:t>вскрытия</w:t>
            </w:r>
            <w:r w:rsidR="0003345F" w:rsidRPr="00AB3E6F">
              <w:rPr>
                <w:rFonts w:ascii="Times New Roman" w:hAnsi="Times New Roman" w:cs="Times New Roman"/>
                <w:sz w:val="24"/>
                <w:szCs w:val="24"/>
              </w:rPr>
              <w:t>.</w:t>
            </w:r>
          </w:p>
          <w:p w14:paraId="4572BEBB" w14:textId="52C2B922" w:rsidR="0075124A" w:rsidRPr="00AB3E6F" w:rsidRDefault="0075124A" w:rsidP="00F07B29">
            <w:pPr>
              <w:rPr>
                <w:rFonts w:ascii="Times New Roman" w:hAnsi="Times New Roman" w:cs="Times New Roman"/>
                <w:sz w:val="24"/>
                <w:szCs w:val="24"/>
              </w:rPr>
            </w:pPr>
            <w:r w:rsidRPr="00AB3E6F">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5"/>
          </w:p>
        </w:tc>
      </w:tr>
      <w:tr w:rsidR="00F07B29" w:rsidRPr="00F07B29" w14:paraId="275D8A09" w14:textId="77777777" w:rsidTr="00BF07A5">
        <w:tc>
          <w:tcPr>
            <w:tcW w:w="567" w:type="dxa"/>
          </w:tcPr>
          <w:p w14:paraId="07F3C03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D20E23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проведения закупки</w:t>
            </w:r>
          </w:p>
        </w:tc>
        <w:tc>
          <w:tcPr>
            <w:tcW w:w="6237" w:type="dxa"/>
          </w:tcPr>
          <w:p w14:paraId="57CB2529" w14:textId="2CEB1692" w:rsidR="00816AE6" w:rsidRPr="00AB3E6F" w:rsidRDefault="006061C4" w:rsidP="00F07B29">
            <w:pPr>
              <w:rPr>
                <w:rFonts w:ascii="Times New Roman" w:hAnsi="Times New Roman" w:cs="Times New Roman"/>
                <w:sz w:val="24"/>
                <w:szCs w:val="24"/>
              </w:rPr>
            </w:pPr>
            <w:r w:rsidRPr="00AB3E6F">
              <w:rPr>
                <w:rFonts w:ascii="Times New Roman" w:hAnsi="Times New Roman" w:cs="Times New Roman"/>
                <w:sz w:val="24"/>
                <w:szCs w:val="24"/>
              </w:rPr>
              <w:t>2</w:t>
            </w:r>
            <w:r w:rsidR="004A67E7">
              <w:rPr>
                <w:rFonts w:ascii="Times New Roman" w:hAnsi="Times New Roman" w:cs="Times New Roman"/>
                <w:sz w:val="24"/>
                <w:szCs w:val="24"/>
              </w:rPr>
              <w:t>3</w:t>
            </w:r>
            <w:r w:rsidR="00500808" w:rsidRPr="00AB3E6F">
              <w:rPr>
                <w:rFonts w:ascii="Times New Roman" w:hAnsi="Times New Roman" w:cs="Times New Roman"/>
                <w:sz w:val="24"/>
                <w:szCs w:val="24"/>
              </w:rPr>
              <w:t xml:space="preserve"> </w:t>
            </w:r>
            <w:r w:rsidRPr="00AB3E6F">
              <w:rPr>
                <w:rFonts w:ascii="Times New Roman" w:hAnsi="Times New Roman" w:cs="Times New Roman"/>
                <w:sz w:val="24"/>
                <w:szCs w:val="24"/>
              </w:rPr>
              <w:t>июл</w:t>
            </w:r>
            <w:r w:rsidR="00500808" w:rsidRPr="00AB3E6F">
              <w:rPr>
                <w:rFonts w:ascii="Times New Roman" w:hAnsi="Times New Roman" w:cs="Times New Roman"/>
                <w:sz w:val="24"/>
                <w:szCs w:val="24"/>
              </w:rPr>
              <w:t>я 2024 года в 10.</w:t>
            </w:r>
            <w:r w:rsidR="003E65F0">
              <w:rPr>
                <w:rFonts w:ascii="Times New Roman" w:hAnsi="Times New Roman" w:cs="Times New Roman"/>
                <w:sz w:val="24"/>
                <w:szCs w:val="24"/>
              </w:rPr>
              <w:t>3</w:t>
            </w:r>
            <w:r w:rsidR="00500808" w:rsidRPr="00AB3E6F">
              <w:rPr>
                <w:rFonts w:ascii="Times New Roman" w:hAnsi="Times New Roman" w:cs="Times New Roman"/>
                <w:sz w:val="24"/>
                <w:szCs w:val="24"/>
              </w:rPr>
              <w:t>0</w:t>
            </w:r>
          </w:p>
        </w:tc>
      </w:tr>
      <w:tr w:rsidR="00F07B29" w:rsidRPr="00F07B29" w14:paraId="5EEB1215" w14:textId="77777777" w:rsidTr="00BF07A5">
        <w:tc>
          <w:tcPr>
            <w:tcW w:w="567" w:type="dxa"/>
          </w:tcPr>
          <w:p w14:paraId="4A854393"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6.</w:t>
            </w:r>
          </w:p>
        </w:tc>
        <w:tc>
          <w:tcPr>
            <w:tcW w:w="3544" w:type="dxa"/>
          </w:tcPr>
          <w:p w14:paraId="757E431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проведения закупки</w:t>
            </w:r>
          </w:p>
        </w:tc>
        <w:tc>
          <w:tcPr>
            <w:tcW w:w="6237" w:type="dxa"/>
          </w:tcPr>
          <w:p w14:paraId="679875C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(конференцзал 2-й этаж)</w:t>
            </w:r>
          </w:p>
        </w:tc>
      </w:tr>
      <w:tr w:rsidR="00F07B29" w:rsidRPr="00F07B29" w14:paraId="49ED213F" w14:textId="77777777" w:rsidTr="00BF07A5">
        <w:tc>
          <w:tcPr>
            <w:tcW w:w="567" w:type="dxa"/>
          </w:tcPr>
          <w:p w14:paraId="7B2191B5"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7.</w:t>
            </w:r>
          </w:p>
        </w:tc>
        <w:tc>
          <w:tcPr>
            <w:tcW w:w="3544" w:type="dxa"/>
          </w:tcPr>
          <w:p w14:paraId="51DFC40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определения поставщика </w:t>
            </w:r>
            <w:r w:rsidRPr="00F07B29">
              <w:rPr>
                <w:rFonts w:ascii="Times New Roman" w:eastAsia="Times New Roman" w:hAnsi="Times New Roman" w:cs="Times New Roman"/>
                <w:sz w:val="24"/>
                <w:szCs w:val="24"/>
                <w:lang w:eastAsia="ru-RU"/>
              </w:rPr>
              <w:lastRenderedPageBreak/>
              <w:t>товаров, работ, услуг методом проведения запроса предложений)</w:t>
            </w:r>
          </w:p>
        </w:tc>
        <w:tc>
          <w:tcPr>
            <w:tcW w:w="6237" w:type="dxa"/>
          </w:tcPr>
          <w:p w14:paraId="10709412" w14:textId="5EEC153F" w:rsidR="00002363" w:rsidRPr="00F07B29" w:rsidRDefault="00816AE6"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Порядок оценки заявок, окончательных предложений участников закупки осуществляется в соответствии с</w:t>
            </w:r>
            <w:r w:rsidR="00F30F27" w:rsidRPr="00F07B29">
              <w:rPr>
                <w:rFonts w:ascii="Times New Roman" w:eastAsia="Times New Roman" w:hAnsi="Times New Roman" w:cs="Times New Roman"/>
                <w:sz w:val="24"/>
                <w:szCs w:val="24"/>
                <w:lang w:eastAsia="ru-RU"/>
              </w:rPr>
              <w:t xml:space="preserve">о статьей 22 Закона Приднестровской Молдавской Республики «О закупках в Приднестровской Молдавской Республике» и в соответствии с </w:t>
            </w:r>
            <w:r w:rsidRPr="00F07B29">
              <w:rPr>
                <w:rFonts w:ascii="Times New Roman" w:eastAsia="Times New Roman" w:hAnsi="Times New Roman" w:cs="Times New Roman"/>
                <w:sz w:val="24"/>
                <w:szCs w:val="24"/>
                <w:lang w:eastAsia="ru-RU"/>
              </w:rPr>
              <w:t xml:space="preserve">Постановлением </w:t>
            </w:r>
            <w:r w:rsidRPr="00F07B29">
              <w:rPr>
                <w:rFonts w:ascii="Times New Roman" w:eastAsia="Times New Roman" w:hAnsi="Times New Roman" w:cs="Times New Roman"/>
                <w:sz w:val="24"/>
                <w:szCs w:val="24"/>
                <w:lang w:eastAsia="ru-RU"/>
              </w:rPr>
              <w:lastRenderedPageBreak/>
              <w:t xml:space="preserve">Правительства Приднестровской Молдавской Республики от 25 марта 2020 года № 78 </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Порядка оценки заявок, окончательных предложений участников закупки при проведении запроса предложений</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Критерием оценки заявки, окончательного предложения участника закупки является цена контракта (удельный вес критерия - 100%).  </w:t>
            </w:r>
          </w:p>
        </w:tc>
      </w:tr>
      <w:tr w:rsidR="00F07B29" w:rsidRPr="00F07B29" w14:paraId="1548F36C" w14:textId="77777777" w:rsidTr="00BF07A5">
        <w:tc>
          <w:tcPr>
            <w:tcW w:w="567" w:type="dxa"/>
          </w:tcPr>
          <w:p w14:paraId="3F6053E4" w14:textId="30DCEF46" w:rsidR="00002363" w:rsidRPr="00F07B29" w:rsidRDefault="00002363" w:rsidP="00F07B29">
            <w:pPr>
              <w:jc w:val="center"/>
              <w:rPr>
                <w:rFonts w:ascii="Times New Roman" w:hAnsi="Times New Roman" w:cs="Times New Roman"/>
                <w:sz w:val="24"/>
                <w:szCs w:val="24"/>
              </w:rPr>
            </w:pPr>
            <w:r w:rsidRPr="00F07B29">
              <w:rPr>
                <w:rFonts w:ascii="Times New Roman" w:hAnsi="Times New Roman" w:cs="Times New Roman"/>
                <w:sz w:val="24"/>
                <w:szCs w:val="24"/>
              </w:rPr>
              <w:lastRenderedPageBreak/>
              <w:t>8.</w:t>
            </w:r>
          </w:p>
        </w:tc>
        <w:tc>
          <w:tcPr>
            <w:tcW w:w="3544" w:type="dxa"/>
          </w:tcPr>
          <w:p w14:paraId="6D7F393A" w14:textId="7B567F2E" w:rsidR="00002363" w:rsidRPr="00F07B29" w:rsidRDefault="00002363"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237" w:type="dxa"/>
          </w:tcPr>
          <w:p w14:paraId="44C35963" w14:textId="14A79046" w:rsidR="00002363" w:rsidRPr="00F07B29" w:rsidRDefault="00002363"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Русский язык</w:t>
            </w:r>
          </w:p>
        </w:tc>
      </w:tr>
      <w:tr w:rsidR="00F07B29" w:rsidRPr="00F07B29" w14:paraId="01D8C9DF" w14:textId="77777777" w:rsidTr="00BF07A5">
        <w:tc>
          <w:tcPr>
            <w:tcW w:w="567" w:type="dxa"/>
          </w:tcPr>
          <w:p w14:paraId="29215C42"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600D85F4" w14:textId="6BAC6609"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4.Начальная (максимальная) цена контракта</w:t>
            </w:r>
          </w:p>
        </w:tc>
      </w:tr>
      <w:tr w:rsidR="00F07B29" w:rsidRPr="00F07B29" w14:paraId="06A7DA44" w14:textId="77777777" w:rsidTr="00BF07A5">
        <w:tc>
          <w:tcPr>
            <w:tcW w:w="567" w:type="dxa"/>
          </w:tcPr>
          <w:p w14:paraId="74C5168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47FDFA7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Начальная (максимальная) цена контракта</w:t>
            </w:r>
          </w:p>
        </w:tc>
        <w:tc>
          <w:tcPr>
            <w:tcW w:w="6237" w:type="dxa"/>
          </w:tcPr>
          <w:p w14:paraId="757E3AEF" w14:textId="2BA253F0" w:rsidR="00816AE6" w:rsidRPr="00F07B29" w:rsidRDefault="00B857D4" w:rsidP="00F07B29">
            <w:pPr>
              <w:rPr>
                <w:rFonts w:ascii="Times New Roman" w:hAnsi="Times New Roman" w:cs="Times New Roman"/>
                <w:sz w:val="24"/>
                <w:szCs w:val="24"/>
              </w:rPr>
            </w:pPr>
            <w:r w:rsidRPr="00B857D4">
              <w:rPr>
                <w:rFonts w:ascii="Times New Roman" w:hAnsi="Times New Roman" w:cs="Times New Roman"/>
                <w:sz w:val="24"/>
                <w:szCs w:val="24"/>
              </w:rPr>
              <w:t>142925,00</w:t>
            </w:r>
          </w:p>
        </w:tc>
      </w:tr>
      <w:tr w:rsidR="00F07B29" w:rsidRPr="00F07B29" w14:paraId="27386A64" w14:textId="77777777" w:rsidTr="00BF07A5">
        <w:tc>
          <w:tcPr>
            <w:tcW w:w="567" w:type="dxa"/>
          </w:tcPr>
          <w:p w14:paraId="706D047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15252E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Валюта</w:t>
            </w:r>
          </w:p>
        </w:tc>
        <w:tc>
          <w:tcPr>
            <w:tcW w:w="6237" w:type="dxa"/>
          </w:tcPr>
          <w:p w14:paraId="6E434EF1" w14:textId="090CE495"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 xml:space="preserve">Рубль </w:t>
            </w:r>
            <w:r w:rsidR="00F30F27" w:rsidRPr="00F07B29">
              <w:rPr>
                <w:rFonts w:ascii="Times New Roman" w:hAnsi="Times New Roman" w:cs="Times New Roman"/>
                <w:sz w:val="24"/>
                <w:szCs w:val="24"/>
              </w:rPr>
              <w:t>ПМР</w:t>
            </w:r>
          </w:p>
        </w:tc>
      </w:tr>
      <w:tr w:rsidR="00F07B29" w:rsidRPr="00F07B29" w14:paraId="0321DE1E" w14:textId="77777777" w:rsidTr="00BF07A5">
        <w:tc>
          <w:tcPr>
            <w:tcW w:w="567" w:type="dxa"/>
          </w:tcPr>
          <w:p w14:paraId="3A56351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83FF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Источник финансирования</w:t>
            </w:r>
          </w:p>
        </w:tc>
        <w:tc>
          <w:tcPr>
            <w:tcW w:w="6237" w:type="dxa"/>
          </w:tcPr>
          <w:p w14:paraId="16ACED8C" w14:textId="6172A817" w:rsidR="00816AE6" w:rsidRPr="00F07B29" w:rsidRDefault="00500808" w:rsidP="00F07B29">
            <w:pPr>
              <w:rPr>
                <w:rFonts w:ascii="Times New Roman" w:hAnsi="Times New Roman" w:cs="Times New Roman"/>
                <w:sz w:val="24"/>
                <w:szCs w:val="24"/>
              </w:rPr>
            </w:pPr>
            <w:r w:rsidRPr="00500808">
              <w:rPr>
                <w:rFonts w:ascii="Times New Roman" w:hAnsi="Times New Roman" w:cs="Times New Roman"/>
                <w:sz w:val="24"/>
                <w:szCs w:val="24"/>
              </w:rPr>
              <w:t>Бюджетные средства – Фонд капитальных вложений</w:t>
            </w:r>
          </w:p>
        </w:tc>
      </w:tr>
      <w:tr w:rsidR="00F07B29" w:rsidRPr="00F07B29" w14:paraId="4E4DDE61" w14:textId="77777777" w:rsidTr="00BF07A5">
        <w:tc>
          <w:tcPr>
            <w:tcW w:w="567" w:type="dxa"/>
          </w:tcPr>
          <w:p w14:paraId="4552D899"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164C4C2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Возможные условия оплаты (предоплата, оплата по факту или отсрочка платежа)</w:t>
            </w:r>
          </w:p>
        </w:tc>
        <w:tc>
          <w:tcPr>
            <w:tcW w:w="6237" w:type="dxa"/>
          </w:tcPr>
          <w:p w14:paraId="0812A4ED" w14:textId="76F203BB" w:rsidR="00BF07A5"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 xml:space="preserve">По настоящему контракту оплата производится в 2 (два) этапа: 1 этап - </w:t>
            </w:r>
            <w:r w:rsidR="00816AE6" w:rsidRPr="00F07B29">
              <w:rPr>
                <w:rFonts w:ascii="Times New Roman" w:hAnsi="Times New Roman" w:cs="Times New Roman"/>
                <w:sz w:val="24"/>
                <w:szCs w:val="24"/>
              </w:rPr>
              <w:t>внесени</w:t>
            </w:r>
            <w:r w:rsidRPr="00F07B29">
              <w:rPr>
                <w:rFonts w:ascii="Times New Roman" w:hAnsi="Times New Roman" w:cs="Times New Roman"/>
                <w:sz w:val="24"/>
                <w:szCs w:val="24"/>
              </w:rPr>
              <w:t>е</w:t>
            </w:r>
            <w:r w:rsidR="00816AE6" w:rsidRPr="00F07B29">
              <w:rPr>
                <w:rFonts w:ascii="Times New Roman" w:hAnsi="Times New Roman" w:cs="Times New Roman"/>
                <w:sz w:val="24"/>
                <w:szCs w:val="24"/>
              </w:rPr>
              <w:t xml:space="preserve"> предоплаты в размере 50% от </w:t>
            </w:r>
            <w:r w:rsidRPr="00F07B29">
              <w:rPr>
                <w:rFonts w:ascii="Times New Roman" w:hAnsi="Times New Roman" w:cs="Times New Roman"/>
                <w:sz w:val="24"/>
                <w:szCs w:val="24"/>
              </w:rPr>
              <w:t>цены</w:t>
            </w:r>
            <w:r w:rsidR="00816AE6" w:rsidRPr="00F07B29">
              <w:rPr>
                <w:rFonts w:ascii="Times New Roman" w:hAnsi="Times New Roman" w:cs="Times New Roman"/>
                <w:sz w:val="24"/>
                <w:szCs w:val="24"/>
              </w:rPr>
              <w:t xml:space="preserve"> Контракта</w:t>
            </w:r>
            <w:r w:rsidRPr="00F07B29">
              <w:rPr>
                <w:rFonts w:ascii="Times New Roman" w:hAnsi="Times New Roman" w:cs="Times New Roman"/>
                <w:sz w:val="24"/>
                <w:szCs w:val="24"/>
              </w:rPr>
              <w:t xml:space="preserve">, которые уплачиваются в течение 10 рабочих дней, со дня подписания настоящего контракта; 2 этап - </w:t>
            </w:r>
            <w:r w:rsidR="00816AE6" w:rsidRPr="00F07B29">
              <w:rPr>
                <w:rFonts w:ascii="Times New Roman" w:hAnsi="Times New Roman" w:cs="Times New Roman"/>
                <w:sz w:val="24"/>
                <w:szCs w:val="24"/>
              </w:rPr>
              <w:t xml:space="preserve">оставшиеся 50 % оплачиваются </w:t>
            </w:r>
            <w:r w:rsidR="00F30F27" w:rsidRPr="00F07B29">
              <w:rPr>
                <w:rFonts w:ascii="Times New Roman" w:hAnsi="Times New Roman" w:cs="Times New Roman"/>
                <w:sz w:val="24"/>
                <w:szCs w:val="24"/>
              </w:rPr>
              <w:t xml:space="preserve">в течении 20 дней после </w:t>
            </w:r>
            <w:r w:rsidR="00816AE6" w:rsidRPr="00F07B29">
              <w:rPr>
                <w:rFonts w:ascii="Times New Roman" w:hAnsi="Times New Roman" w:cs="Times New Roman"/>
                <w:sz w:val="24"/>
                <w:szCs w:val="24"/>
              </w:rPr>
              <w:t>получения товара</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 xml:space="preserve"> </w:t>
            </w:r>
            <w:r w:rsidRPr="00F07B29">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Подрядчика/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Исполнителя.</w:t>
            </w:r>
          </w:p>
        </w:tc>
      </w:tr>
      <w:tr w:rsidR="00F07B29" w:rsidRPr="00F07B29" w14:paraId="5E52D053" w14:textId="77777777" w:rsidTr="00BF07A5">
        <w:tc>
          <w:tcPr>
            <w:tcW w:w="567" w:type="dxa"/>
          </w:tcPr>
          <w:p w14:paraId="1C59179E"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0EB8B05E" w14:textId="1B71CB3F"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5.Информация о предмете (объекте) закупки</w:t>
            </w:r>
          </w:p>
        </w:tc>
      </w:tr>
      <w:tr w:rsidR="00F07B29" w:rsidRPr="00F07B29" w14:paraId="46EC2321" w14:textId="77777777" w:rsidTr="00500808">
        <w:trPr>
          <w:trHeight w:val="725"/>
        </w:trPr>
        <w:tc>
          <w:tcPr>
            <w:tcW w:w="567" w:type="dxa"/>
          </w:tcPr>
          <w:p w14:paraId="2A0EF99D" w14:textId="77777777" w:rsidR="0075124A" w:rsidRPr="00F07B29" w:rsidRDefault="0075124A"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1B8AC05F" w14:textId="77777777" w:rsidR="0075124A" w:rsidRPr="00F07B29" w:rsidRDefault="0075124A"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 и его описание</w:t>
            </w:r>
          </w:p>
        </w:tc>
        <w:tc>
          <w:tcPr>
            <w:tcW w:w="6237" w:type="dxa"/>
          </w:tcPr>
          <w:p w14:paraId="3502C92A" w14:textId="3FBBF0A9" w:rsidR="0075124A" w:rsidRPr="00F07B29" w:rsidRDefault="00012FC1" w:rsidP="00F07B29">
            <w:pPr>
              <w:rPr>
                <w:rFonts w:ascii="Times New Roman" w:hAnsi="Times New Roman" w:cs="Times New Roman"/>
                <w:sz w:val="24"/>
                <w:szCs w:val="24"/>
              </w:rPr>
            </w:pPr>
            <w:r>
              <w:rPr>
                <w:rFonts w:ascii="Times New Roman" w:hAnsi="Times New Roman" w:cs="Times New Roman"/>
                <w:sz w:val="24"/>
                <w:szCs w:val="24"/>
              </w:rPr>
              <w:t>Корпусная мебель</w:t>
            </w:r>
            <w:r w:rsidR="006061C4">
              <w:rPr>
                <w:rFonts w:ascii="Times New Roman" w:hAnsi="Times New Roman" w:cs="Times New Roman"/>
                <w:sz w:val="24"/>
                <w:szCs w:val="24"/>
              </w:rPr>
              <w:t xml:space="preserve"> (шкафы)</w:t>
            </w:r>
          </w:p>
        </w:tc>
      </w:tr>
    </w:tbl>
    <w:tbl>
      <w:tblPr>
        <w:tblW w:w="103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7341"/>
        <w:gridCol w:w="992"/>
        <w:gridCol w:w="1417"/>
      </w:tblGrid>
      <w:tr w:rsidR="00500808" w:rsidRPr="00CD648D" w14:paraId="5B172D31" w14:textId="77777777" w:rsidTr="00BA14D5">
        <w:trPr>
          <w:trHeight w:val="341"/>
        </w:trPr>
        <w:tc>
          <w:tcPr>
            <w:tcW w:w="597" w:type="dxa"/>
          </w:tcPr>
          <w:p w14:paraId="0AD29EDF"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 п/п</w:t>
            </w:r>
          </w:p>
        </w:tc>
        <w:tc>
          <w:tcPr>
            <w:tcW w:w="7341" w:type="dxa"/>
          </w:tcPr>
          <w:p w14:paraId="4D258084" w14:textId="77777777" w:rsidR="00500808" w:rsidRPr="00CD648D" w:rsidRDefault="00500808" w:rsidP="002D67A7">
            <w:pPr>
              <w:spacing w:after="0" w:line="240" w:lineRule="auto"/>
              <w:jc w:val="center"/>
              <w:rPr>
                <w:rFonts w:ascii="Times New Roman" w:eastAsia="Times New Roman" w:hAnsi="Times New Roman" w:cs="Times New Roman"/>
                <w:lang w:eastAsia="ru-RU"/>
              </w:rPr>
            </w:pPr>
            <w:r w:rsidRPr="00CD648D">
              <w:rPr>
                <w:rFonts w:ascii="Times New Roman" w:eastAsia="Times New Roman" w:hAnsi="Times New Roman" w:cs="Times New Roman"/>
                <w:lang w:eastAsia="ru-RU"/>
              </w:rPr>
              <w:t>Наименование товара</w:t>
            </w:r>
          </w:p>
          <w:p w14:paraId="32C027F0"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p>
        </w:tc>
        <w:tc>
          <w:tcPr>
            <w:tcW w:w="992" w:type="dxa"/>
          </w:tcPr>
          <w:p w14:paraId="10C8EFD1"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Ед.</w:t>
            </w:r>
          </w:p>
        </w:tc>
        <w:tc>
          <w:tcPr>
            <w:tcW w:w="1417" w:type="dxa"/>
          </w:tcPr>
          <w:p w14:paraId="07A4DF4C"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Количество</w:t>
            </w:r>
          </w:p>
        </w:tc>
      </w:tr>
      <w:tr w:rsidR="00B857D4" w:rsidRPr="00CD648D" w14:paraId="77E1AA1B" w14:textId="77777777" w:rsidTr="001254E2">
        <w:trPr>
          <w:trHeight w:val="206"/>
        </w:trPr>
        <w:tc>
          <w:tcPr>
            <w:tcW w:w="597" w:type="dxa"/>
          </w:tcPr>
          <w:p w14:paraId="232D8EB0" w14:textId="77777777" w:rsidR="00B857D4" w:rsidRPr="00CD648D" w:rsidRDefault="00B857D4" w:rsidP="00B857D4">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1</w:t>
            </w:r>
          </w:p>
        </w:tc>
        <w:tc>
          <w:tcPr>
            <w:tcW w:w="7341" w:type="dxa"/>
            <w:shd w:val="clear" w:color="auto" w:fill="auto"/>
          </w:tcPr>
          <w:p w14:paraId="79116D2F" w14:textId="77777777" w:rsidR="00B857D4"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Кресло руководителя 2</w:t>
            </w:r>
          </w:p>
          <w:p w14:paraId="2C969DE9"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Высота: 98-108см. Ширина: 58см Глубина: 58см </w:t>
            </w:r>
          </w:p>
          <w:p w14:paraId="2934B49C"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Ширина сиденья: 50см. </w:t>
            </w:r>
          </w:p>
          <w:p w14:paraId="66018AA7"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Глубина сиденья: 46см. </w:t>
            </w:r>
          </w:p>
          <w:p w14:paraId="64311B88"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Высота сиденья: 40-50см.</w:t>
            </w:r>
          </w:p>
          <w:p w14:paraId="4AFA1BB4"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Высота спинки: 60 см.</w:t>
            </w:r>
          </w:p>
          <w:p w14:paraId="7805A66C"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Высота подлокотников: 59-69 см.</w:t>
            </w:r>
          </w:p>
          <w:p w14:paraId="0BCE7BDE"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Размер основания: </w:t>
            </w:r>
            <w:r w:rsidRPr="003E52D9">
              <w:rPr>
                <w:rFonts w:ascii="Times New Roman" w:eastAsia="Times New Roman" w:hAnsi="Times New Roman" w:cs="Times New Roman"/>
                <w:sz w:val="24"/>
                <w:szCs w:val="24"/>
                <w:lang w:val="en-US" w:eastAsia="ru-RU"/>
              </w:rPr>
              <w:t>D</w:t>
            </w:r>
            <w:r w:rsidRPr="003E52D9">
              <w:rPr>
                <w:rFonts w:ascii="Times New Roman" w:eastAsia="Times New Roman" w:hAnsi="Times New Roman" w:cs="Times New Roman"/>
                <w:sz w:val="24"/>
                <w:szCs w:val="24"/>
                <w:lang w:eastAsia="ru-RU"/>
              </w:rPr>
              <w:t>-60 см.</w:t>
            </w:r>
          </w:p>
          <w:p w14:paraId="0B72A63B"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Основание: металл. крестовина. </w:t>
            </w:r>
          </w:p>
          <w:p w14:paraId="485FC9D9"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Подлокотники: металл. Цвет: хром</w:t>
            </w:r>
          </w:p>
          <w:p w14:paraId="1DCF6E50"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Подъёмный механизм: Хром газ-лифт. Функциональный механизм: Подъём/качание. Ролики: Пластиковые. черные. </w:t>
            </w:r>
          </w:p>
          <w:p w14:paraId="39C7BCCB"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Поясничная поддержка эргономическая.</w:t>
            </w:r>
          </w:p>
          <w:p w14:paraId="3EA28765"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Материал обивки: Кожзам. </w:t>
            </w:r>
          </w:p>
          <w:p w14:paraId="7C310AC0"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Цвет: темно-коричневый. Нагрузка до 120 кг.</w:t>
            </w:r>
          </w:p>
          <w:p w14:paraId="0893CA1C" w14:textId="4B11595B" w:rsidR="00B857D4" w:rsidRPr="00CD648D" w:rsidRDefault="00B857D4" w:rsidP="00B857D4">
            <w:pPr>
              <w:autoSpaceDE w:val="0"/>
              <w:autoSpaceDN w:val="0"/>
              <w:adjustRightInd w:val="0"/>
              <w:spacing w:after="0" w:line="240" w:lineRule="auto"/>
              <w:jc w:val="center"/>
              <w:rPr>
                <w:rFonts w:ascii="Times New Roman" w:hAnsi="Times New Roman" w:cs="Times New Roman"/>
                <w:color w:val="000000"/>
              </w:rPr>
            </w:pPr>
            <w:r w:rsidRPr="003E52D9">
              <w:rPr>
                <w:rFonts w:ascii="Times New Roman" w:eastAsia="Times New Roman" w:hAnsi="Times New Roman" w:cs="Times New Roman"/>
                <w:sz w:val="24"/>
                <w:szCs w:val="24"/>
                <w:lang w:eastAsia="ru-RU"/>
              </w:rPr>
              <w:lastRenderedPageBreak/>
              <w:fldChar w:fldCharType="begin"/>
            </w:r>
            <w:r w:rsidRPr="003E52D9">
              <w:rPr>
                <w:rFonts w:ascii="Times New Roman" w:eastAsia="Times New Roman" w:hAnsi="Times New Roman" w:cs="Times New Roman"/>
                <w:sz w:val="24"/>
                <w:szCs w:val="24"/>
                <w:lang w:eastAsia="ru-RU"/>
              </w:rPr>
              <w:instrText xml:space="preserve"> INCLUDEPICTURE "https://aklas.ua/storage/products/original/dZ64oUxhMODhUwuWbr3REq5W1rJohg6VQsBJkYpv.png" \* MERGEFORMATINET </w:instrText>
            </w:r>
            <w:r w:rsidRPr="003E52D9">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"https://aklas.ua/storage/products/original/dZ64oUxhMODhUwuWbr3REq5W1rJohg6VQsBJkYpv.png"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"https://aklas.ua/storage/products/original/dZ64oUxhMODhUwuWbr3REq5W1rJohg6VQsBJkYpv.png"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"https://aklas.ua/storage/products/original/dZ64oUxhMODhUwuWbr3REq5W1rJohg6VQsBJkYpv.png" \* MERGEFORMATINET </w:instrText>
            </w:r>
            <w:r>
              <w:rPr>
                <w:rFonts w:ascii="Times New Roman" w:eastAsia="Times New Roman" w:hAnsi="Times New Roman" w:cs="Times New Roman"/>
                <w:sz w:val="24"/>
                <w:szCs w:val="24"/>
                <w:lang w:eastAsia="ru-RU"/>
              </w:rPr>
              <w:fldChar w:fldCharType="separate"/>
            </w:r>
            <w:r w:rsidR="00000000">
              <w:rPr>
                <w:rFonts w:ascii="Times New Roman" w:eastAsia="Times New Roman" w:hAnsi="Times New Roman" w:cs="Times New Roman"/>
                <w:sz w:val="24"/>
                <w:szCs w:val="24"/>
                <w:lang w:eastAsia="ru-RU"/>
              </w:rPr>
              <w:fldChar w:fldCharType="begin"/>
            </w:r>
            <w:r w:rsidR="00000000">
              <w:rPr>
                <w:rFonts w:ascii="Times New Roman" w:eastAsia="Times New Roman" w:hAnsi="Times New Roman" w:cs="Times New Roman"/>
                <w:sz w:val="24"/>
                <w:szCs w:val="24"/>
                <w:lang w:eastAsia="ru-RU"/>
              </w:rPr>
              <w:instrText xml:space="preserve"> INCLUDEPICTURE  "https://aklas.ua/storage/products/original/dZ64oUxhMODhUwuWbr3REq5W1rJohg6VQsBJkYpv.png" \* MERGEFORMATINET </w:instrText>
            </w:r>
            <w:r w:rsidR="00000000">
              <w:rPr>
                <w:rFonts w:ascii="Times New Roman" w:eastAsia="Times New Roman" w:hAnsi="Times New Roman" w:cs="Times New Roman"/>
                <w:sz w:val="24"/>
                <w:szCs w:val="24"/>
                <w:lang w:eastAsia="ru-RU"/>
              </w:rPr>
              <w:fldChar w:fldCharType="separate"/>
            </w:r>
            <w:r w:rsidR="004A67E7">
              <w:rPr>
                <w:rFonts w:ascii="Times New Roman" w:eastAsia="Times New Roman" w:hAnsi="Times New Roman" w:cs="Times New Roman"/>
                <w:sz w:val="24"/>
                <w:szCs w:val="24"/>
                <w:lang w:eastAsia="ru-RU"/>
              </w:rPr>
              <w:pict w14:anchorId="15BC6F95">
                <v:shape id="_x0000_i1027" type="#_x0000_t75" alt="Кресло АКЛАС Натан CH TILT Коричневый (PU-темно-коричневый) фото-1" style="width:135pt;height:126pt">
                  <v:imagedata r:id="rId5" r:href="rId11"/>
                </v:shape>
              </w:pict>
            </w:r>
            <w:r w:rsidR="00000000">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sidRPr="003E52D9">
              <w:rPr>
                <w:rFonts w:ascii="Times New Roman" w:eastAsia="Times New Roman" w:hAnsi="Times New Roman" w:cs="Times New Roman"/>
                <w:sz w:val="24"/>
                <w:szCs w:val="24"/>
                <w:lang w:eastAsia="ru-RU"/>
              </w:rPr>
              <w:fldChar w:fldCharType="end"/>
            </w:r>
          </w:p>
        </w:tc>
        <w:tc>
          <w:tcPr>
            <w:tcW w:w="992" w:type="dxa"/>
            <w:shd w:val="clear" w:color="auto" w:fill="auto"/>
            <w:vAlign w:val="center"/>
          </w:tcPr>
          <w:p w14:paraId="28BD5AE8" w14:textId="33F0F9D9" w:rsidR="00B857D4" w:rsidRPr="00CD648D" w:rsidRDefault="00B857D4" w:rsidP="00B857D4">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03553BBE" w14:textId="3EADCEF3" w:rsidR="00B857D4" w:rsidRPr="00CD648D" w:rsidRDefault="00B857D4" w:rsidP="00B857D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7</w:t>
            </w:r>
          </w:p>
        </w:tc>
      </w:tr>
      <w:tr w:rsidR="00B857D4" w:rsidRPr="00CD648D" w14:paraId="4FE202A2" w14:textId="77777777" w:rsidTr="001254E2">
        <w:trPr>
          <w:trHeight w:val="206"/>
        </w:trPr>
        <w:tc>
          <w:tcPr>
            <w:tcW w:w="597" w:type="dxa"/>
          </w:tcPr>
          <w:p w14:paraId="5667E331" w14:textId="77777777" w:rsidR="00B857D4" w:rsidRDefault="00B857D4" w:rsidP="00B857D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p w14:paraId="5E151BC2" w14:textId="2C8BDFF0" w:rsidR="00B857D4" w:rsidRPr="00CD648D" w:rsidRDefault="00B857D4" w:rsidP="00B857D4">
            <w:pPr>
              <w:autoSpaceDE w:val="0"/>
              <w:autoSpaceDN w:val="0"/>
              <w:adjustRightInd w:val="0"/>
              <w:spacing w:after="0" w:line="240" w:lineRule="auto"/>
              <w:jc w:val="center"/>
              <w:rPr>
                <w:rFonts w:ascii="Times New Roman" w:hAnsi="Times New Roman" w:cs="Times New Roman"/>
                <w:color w:val="000000"/>
              </w:rPr>
            </w:pPr>
          </w:p>
        </w:tc>
        <w:tc>
          <w:tcPr>
            <w:tcW w:w="7341" w:type="dxa"/>
            <w:shd w:val="clear" w:color="auto" w:fill="auto"/>
          </w:tcPr>
          <w:p w14:paraId="0795ABD0" w14:textId="77777777" w:rsidR="00B857D4"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Кресло специалиста</w:t>
            </w:r>
          </w:p>
          <w:p w14:paraId="13ED0130" w14:textId="77777777" w:rsidR="00B857D4" w:rsidRPr="003E52D9" w:rsidRDefault="00B857D4" w:rsidP="00B857D4">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Высота: 89-99см Глубина: 55см. Ширина: 56см.</w:t>
            </w:r>
          </w:p>
          <w:p w14:paraId="065351E0" w14:textId="77777777" w:rsidR="00B857D4" w:rsidRPr="003E52D9" w:rsidRDefault="00B857D4" w:rsidP="00B857D4">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 xml:space="preserve">Ширина сиденья: 48 см. </w:t>
            </w:r>
          </w:p>
          <w:p w14:paraId="4578C422" w14:textId="77777777" w:rsidR="00B857D4" w:rsidRPr="003E52D9" w:rsidRDefault="00B857D4" w:rsidP="00B857D4">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 xml:space="preserve">Глубина сиденья: 45 см. </w:t>
            </w:r>
          </w:p>
          <w:p w14:paraId="45092A50" w14:textId="77777777" w:rsidR="00B857D4" w:rsidRPr="003E52D9" w:rsidRDefault="00B857D4" w:rsidP="00B857D4">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Высота сиденья: 43-53 см.</w:t>
            </w:r>
          </w:p>
          <w:p w14:paraId="0BA9105D"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Высота спинки: 45 см.</w:t>
            </w:r>
          </w:p>
          <w:p w14:paraId="6FE57655"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Высота подлокотников: 64-74 см.</w:t>
            </w:r>
          </w:p>
          <w:p w14:paraId="50F97DB5" w14:textId="77777777" w:rsidR="00B857D4" w:rsidRPr="003E52D9" w:rsidRDefault="00B857D4" w:rsidP="00B857D4">
            <w:pPr>
              <w:spacing w:after="0" w:line="240" w:lineRule="auto"/>
              <w:rPr>
                <w:rFonts w:ascii="Times New Roman" w:eastAsia="Times New Roman" w:hAnsi="Times New Roman" w:cs="Times New Roman"/>
                <w:sz w:val="24"/>
                <w:szCs w:val="24"/>
                <w:lang w:eastAsia="ru-RU"/>
              </w:rPr>
            </w:pPr>
            <w:r w:rsidRPr="003E52D9">
              <w:rPr>
                <w:rFonts w:ascii="Times New Roman" w:eastAsia="Times New Roman" w:hAnsi="Times New Roman" w:cs="Times New Roman"/>
                <w:sz w:val="24"/>
                <w:szCs w:val="24"/>
                <w:lang w:eastAsia="ru-RU"/>
              </w:rPr>
              <w:t xml:space="preserve">Размер основания: </w:t>
            </w:r>
            <w:r w:rsidRPr="003E52D9">
              <w:rPr>
                <w:rFonts w:ascii="Times New Roman" w:eastAsia="Times New Roman" w:hAnsi="Times New Roman" w:cs="Times New Roman"/>
                <w:sz w:val="24"/>
                <w:szCs w:val="24"/>
                <w:lang w:val="en-US" w:eastAsia="ru-RU"/>
              </w:rPr>
              <w:t>D</w:t>
            </w:r>
            <w:r w:rsidRPr="003E52D9">
              <w:rPr>
                <w:rFonts w:ascii="Times New Roman" w:eastAsia="Times New Roman" w:hAnsi="Times New Roman" w:cs="Times New Roman"/>
                <w:sz w:val="24"/>
                <w:szCs w:val="24"/>
                <w:lang w:eastAsia="ru-RU"/>
              </w:rPr>
              <w:t>-64 см.</w:t>
            </w:r>
          </w:p>
          <w:p w14:paraId="0E587913" w14:textId="77777777" w:rsidR="00B857D4" w:rsidRPr="003E52D9" w:rsidRDefault="00B857D4" w:rsidP="00B857D4">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 xml:space="preserve">Основание: металл. крестовина. </w:t>
            </w:r>
          </w:p>
          <w:p w14:paraId="73298C17" w14:textId="77777777" w:rsidR="00B857D4" w:rsidRPr="003E52D9" w:rsidRDefault="00B857D4" w:rsidP="00B857D4">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Подлокотники: металл. Цвет: хром</w:t>
            </w:r>
          </w:p>
          <w:p w14:paraId="1BF0456B" w14:textId="77777777" w:rsidR="00B857D4" w:rsidRPr="003E52D9" w:rsidRDefault="00B857D4" w:rsidP="00B857D4">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Подъёмный механизм: Хром газ-лифт. Функциональный механизм: Подъём.</w:t>
            </w:r>
          </w:p>
          <w:p w14:paraId="6BA3E579" w14:textId="77777777" w:rsidR="00B857D4" w:rsidRPr="003E52D9" w:rsidRDefault="00B857D4" w:rsidP="00B857D4">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 xml:space="preserve">Ролики: Пластиковые, черные. </w:t>
            </w:r>
          </w:p>
          <w:p w14:paraId="09A7375D" w14:textId="77777777" w:rsidR="00B857D4" w:rsidRPr="003E52D9" w:rsidRDefault="00B857D4" w:rsidP="00B857D4">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Поясничная поддержка эргономическая.</w:t>
            </w:r>
          </w:p>
          <w:p w14:paraId="6F03AD8B" w14:textId="77777777" w:rsidR="00B857D4" w:rsidRPr="003E52D9" w:rsidRDefault="00B857D4" w:rsidP="00B857D4">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 xml:space="preserve">Материал обивки: Кожзам. </w:t>
            </w:r>
          </w:p>
          <w:p w14:paraId="7B25A7A0" w14:textId="77777777" w:rsidR="00B857D4" w:rsidRPr="003E52D9" w:rsidRDefault="00B857D4" w:rsidP="00B857D4">
            <w:pPr>
              <w:spacing w:after="0" w:line="240" w:lineRule="auto"/>
              <w:rPr>
                <w:rFonts w:ascii="Times New Roman" w:eastAsia="Times New Roman" w:hAnsi="Times New Roman" w:cs="Times New Roman"/>
                <w:color w:val="000000"/>
                <w:sz w:val="24"/>
                <w:szCs w:val="24"/>
                <w:lang w:eastAsia="ru-RU"/>
              </w:rPr>
            </w:pPr>
            <w:r w:rsidRPr="003E52D9">
              <w:rPr>
                <w:rFonts w:ascii="Times New Roman" w:eastAsia="Times New Roman" w:hAnsi="Times New Roman" w:cs="Times New Roman"/>
                <w:color w:val="000000"/>
                <w:sz w:val="24"/>
                <w:szCs w:val="24"/>
                <w:lang w:eastAsia="ru-RU"/>
              </w:rPr>
              <w:t>Цвет: Коричневый (ECO 13). Нагрузка до 120 кг.</w:t>
            </w:r>
          </w:p>
          <w:p w14:paraId="6AD6C3B5" w14:textId="09450DD3" w:rsidR="00B857D4" w:rsidRPr="00CD648D" w:rsidRDefault="00B857D4" w:rsidP="00B857D4">
            <w:pPr>
              <w:spacing w:after="0" w:line="240" w:lineRule="auto"/>
              <w:jc w:val="center"/>
              <w:rPr>
                <w:rFonts w:ascii="Times New Roman" w:eastAsia="Times New Roman" w:hAnsi="Times New Roman" w:cs="Times New Roman"/>
                <w:lang w:eastAsia="ru-RU"/>
              </w:rPr>
            </w:pPr>
            <w:r w:rsidRPr="003E52D9">
              <w:rPr>
                <w:rFonts w:ascii="Times New Roman" w:eastAsia="Times New Roman" w:hAnsi="Times New Roman" w:cs="Times New Roman"/>
                <w:color w:val="000000"/>
                <w:sz w:val="24"/>
                <w:szCs w:val="24"/>
                <w:lang w:eastAsia="ru-RU"/>
              </w:rPr>
              <w:fldChar w:fldCharType="begin"/>
            </w:r>
            <w:r w:rsidRPr="003E52D9">
              <w:rPr>
                <w:rFonts w:ascii="Times New Roman" w:eastAsia="Times New Roman" w:hAnsi="Times New Roman" w:cs="Times New Roman"/>
                <w:color w:val="000000"/>
                <w:sz w:val="24"/>
                <w:szCs w:val="24"/>
                <w:lang w:eastAsia="ru-RU"/>
              </w:rPr>
              <w:instrText xml:space="preserve"> INCLUDEPICTURE "https://aklas.ua/storage/products/original/7xmI6VDFcTYH0vQke7wnx2yRfl6OcqdiGx7fu5mT.jpeg" \* MERGEFORMATINET </w:instrText>
            </w:r>
            <w:r w:rsidRPr="003E52D9">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INCLUDEPICTURE  "https://aklas.ua/storage/products/original/7xmI6VDFcTYH0vQke7wnx2yRfl6OcqdiGx7fu5mT.jpeg" \* MERGEFORMATINET </w:instrText>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INCLUDEPICTURE  "https://aklas.ua/storage/products/original/7xmI6VDFcTYH0vQke7wnx2yRfl6OcqdiGx7fu5mT.jpeg" \* MERGEFORMATINET </w:instrText>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INCLUDEPICTURE  "https://aklas.ua/storage/products/original/7xmI6VDFcTYH0vQke7wnx2yRfl6OcqdiGx7fu5mT.jpeg" \* MERGEFORMATINET </w:instrText>
            </w:r>
            <w:r>
              <w:rPr>
                <w:rFonts w:ascii="Times New Roman" w:eastAsia="Times New Roman" w:hAnsi="Times New Roman" w:cs="Times New Roman"/>
                <w:color w:val="000000"/>
                <w:sz w:val="24"/>
                <w:szCs w:val="24"/>
                <w:lang w:eastAsia="ru-RU"/>
              </w:rPr>
              <w:fldChar w:fldCharType="separate"/>
            </w:r>
            <w:r w:rsidR="00000000">
              <w:rPr>
                <w:rFonts w:ascii="Times New Roman" w:eastAsia="Times New Roman" w:hAnsi="Times New Roman" w:cs="Times New Roman"/>
                <w:color w:val="000000"/>
                <w:sz w:val="24"/>
                <w:szCs w:val="24"/>
                <w:lang w:eastAsia="ru-RU"/>
              </w:rPr>
              <w:fldChar w:fldCharType="begin"/>
            </w:r>
            <w:r w:rsidR="00000000">
              <w:rPr>
                <w:rFonts w:ascii="Times New Roman" w:eastAsia="Times New Roman" w:hAnsi="Times New Roman" w:cs="Times New Roman"/>
                <w:color w:val="000000"/>
                <w:sz w:val="24"/>
                <w:szCs w:val="24"/>
                <w:lang w:eastAsia="ru-RU"/>
              </w:rPr>
              <w:instrText xml:space="preserve"> INCLUDEPICTURE  "https://aklas.ua/storage/products/original/7xmI6VDFcTYH0vQke7wnx2yRfl6OcqdiGx7fu5mT.jpeg" \* MERGEFORMATINET </w:instrText>
            </w:r>
            <w:r w:rsidR="00000000">
              <w:rPr>
                <w:rFonts w:ascii="Times New Roman" w:eastAsia="Times New Roman" w:hAnsi="Times New Roman" w:cs="Times New Roman"/>
                <w:color w:val="000000"/>
                <w:sz w:val="24"/>
                <w:szCs w:val="24"/>
                <w:lang w:eastAsia="ru-RU"/>
              </w:rPr>
              <w:fldChar w:fldCharType="separate"/>
            </w:r>
            <w:r w:rsidR="004A67E7">
              <w:rPr>
                <w:rFonts w:ascii="Times New Roman" w:eastAsia="Times New Roman" w:hAnsi="Times New Roman" w:cs="Times New Roman"/>
                <w:color w:val="000000"/>
                <w:sz w:val="24"/>
                <w:szCs w:val="24"/>
                <w:lang w:eastAsia="ru-RU"/>
              </w:rPr>
              <w:pict w14:anchorId="2CE9274E">
                <v:shape id="_x0000_i1028" type="#_x0000_t75" alt="Кресло Новый Стиль Task GTP CHR10 Черный (ECO 30) фото-1" style="width:125.25pt;height:132pt">
                  <v:imagedata r:id="rId7" r:href="rId12"/>
                </v:shape>
              </w:pict>
            </w:r>
            <w:r w:rsidR="00000000">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fldChar w:fldCharType="end"/>
            </w:r>
            <w:r w:rsidRPr="003E52D9">
              <w:rPr>
                <w:rFonts w:ascii="Times New Roman" w:eastAsia="Times New Roman" w:hAnsi="Times New Roman" w:cs="Times New Roman"/>
                <w:color w:val="000000"/>
                <w:sz w:val="24"/>
                <w:szCs w:val="24"/>
                <w:lang w:eastAsia="ru-RU"/>
              </w:rPr>
              <w:fldChar w:fldCharType="end"/>
            </w:r>
          </w:p>
        </w:tc>
        <w:tc>
          <w:tcPr>
            <w:tcW w:w="992" w:type="dxa"/>
            <w:shd w:val="clear" w:color="auto" w:fill="auto"/>
            <w:vAlign w:val="center"/>
          </w:tcPr>
          <w:p w14:paraId="4C1ED59D" w14:textId="0D90CB67" w:rsidR="00B857D4" w:rsidRPr="00CD648D" w:rsidRDefault="00B857D4" w:rsidP="00B857D4">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5F5C060" w14:textId="06D7E81E" w:rsidR="00B857D4" w:rsidRPr="00CD648D" w:rsidRDefault="00B857D4" w:rsidP="00B857D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7</w:t>
            </w:r>
          </w:p>
        </w:tc>
      </w:tr>
      <w:tr w:rsidR="00B857D4" w:rsidRPr="00CD648D" w14:paraId="2C63DC26" w14:textId="77777777" w:rsidTr="001254E2">
        <w:trPr>
          <w:trHeight w:val="206"/>
        </w:trPr>
        <w:tc>
          <w:tcPr>
            <w:tcW w:w="597" w:type="dxa"/>
          </w:tcPr>
          <w:p w14:paraId="2747D5F5" w14:textId="19662734" w:rsidR="00B857D4" w:rsidRPr="00CD648D" w:rsidRDefault="00B857D4" w:rsidP="00B857D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341" w:type="dxa"/>
            <w:shd w:val="clear" w:color="auto" w:fill="auto"/>
          </w:tcPr>
          <w:p w14:paraId="23F07522" w14:textId="77777777" w:rsidR="00B857D4" w:rsidRDefault="00B857D4" w:rsidP="00B857D4">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Стул на метал</w:t>
            </w:r>
            <w:r>
              <w:rPr>
                <w:rFonts w:ascii="Times New Roman" w:eastAsia="Times New Roman" w:hAnsi="Times New Roman" w:cs="Times New Roman"/>
                <w:sz w:val="24"/>
                <w:szCs w:val="24"/>
                <w:lang w:eastAsia="ru-RU"/>
              </w:rPr>
              <w:t>лическом</w:t>
            </w:r>
            <w:r w:rsidRPr="00FB7191">
              <w:rPr>
                <w:rFonts w:ascii="Times New Roman" w:eastAsia="Times New Roman" w:hAnsi="Times New Roman" w:cs="Times New Roman"/>
                <w:sz w:val="24"/>
                <w:szCs w:val="24"/>
                <w:lang w:eastAsia="ru-RU"/>
              </w:rPr>
              <w:t xml:space="preserve"> каркасе</w:t>
            </w:r>
          </w:p>
          <w:p w14:paraId="5ACA4F99" w14:textId="77777777" w:rsidR="00B857D4" w:rsidRPr="00FB7191" w:rsidRDefault="00B857D4" w:rsidP="00B857D4">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 xml:space="preserve">Высота: 81см. Ширина: 55см. Глубина: 60см. </w:t>
            </w:r>
          </w:p>
          <w:p w14:paraId="1E5C8DE8" w14:textId="77777777" w:rsidR="00B857D4" w:rsidRPr="00FB7191" w:rsidRDefault="00B857D4" w:rsidP="00B857D4">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 xml:space="preserve">Ширина сиденья: 47 см. </w:t>
            </w:r>
          </w:p>
          <w:p w14:paraId="5FBCB148" w14:textId="77777777" w:rsidR="00B857D4" w:rsidRPr="00FB7191" w:rsidRDefault="00B857D4" w:rsidP="00B857D4">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Глубина сиденья: 41 мм.</w:t>
            </w:r>
          </w:p>
          <w:p w14:paraId="64E9F33E" w14:textId="77777777" w:rsidR="00B857D4" w:rsidRPr="00FB7191" w:rsidRDefault="00B857D4" w:rsidP="00B857D4">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Высота сиденья: 44 см.</w:t>
            </w:r>
          </w:p>
          <w:p w14:paraId="7E25746D" w14:textId="77777777" w:rsidR="00B857D4" w:rsidRPr="00FB7191" w:rsidRDefault="00B857D4" w:rsidP="00B857D4">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Высота спинки: 37 см.</w:t>
            </w:r>
          </w:p>
          <w:p w14:paraId="7DF070CE" w14:textId="77777777" w:rsidR="00B857D4" w:rsidRPr="00FB7191" w:rsidRDefault="00B857D4" w:rsidP="00B857D4">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Размер основания: 53х53 см.</w:t>
            </w:r>
          </w:p>
          <w:p w14:paraId="0C248EBE" w14:textId="77777777" w:rsidR="00B857D4" w:rsidRPr="00FB7191" w:rsidRDefault="00B857D4" w:rsidP="00B857D4">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 xml:space="preserve">Основание: 4-и ноги металл черный. </w:t>
            </w:r>
          </w:p>
          <w:p w14:paraId="7184C4E5" w14:textId="77777777" w:rsidR="00B857D4" w:rsidRPr="00FB7191" w:rsidRDefault="00B857D4" w:rsidP="00B857D4">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 xml:space="preserve">Материал обивки: Ткань. </w:t>
            </w:r>
          </w:p>
          <w:p w14:paraId="0D827609" w14:textId="77777777" w:rsidR="00B857D4" w:rsidRPr="00FB7191" w:rsidRDefault="00B857D4" w:rsidP="00B857D4">
            <w:pPr>
              <w:spacing w:after="0" w:line="240" w:lineRule="auto"/>
              <w:rPr>
                <w:rFonts w:ascii="Times New Roman" w:eastAsia="Times New Roman" w:hAnsi="Times New Roman" w:cs="Times New Roman"/>
                <w:sz w:val="24"/>
                <w:szCs w:val="24"/>
                <w:lang w:eastAsia="ru-RU"/>
              </w:rPr>
            </w:pPr>
            <w:r w:rsidRPr="00FB7191">
              <w:rPr>
                <w:rFonts w:ascii="Times New Roman" w:eastAsia="Times New Roman" w:hAnsi="Times New Roman" w:cs="Times New Roman"/>
                <w:sz w:val="24"/>
                <w:szCs w:val="24"/>
                <w:lang w:eastAsia="ru-RU"/>
              </w:rPr>
              <w:t>Цвет: Коричневый (C-24). Нагрузка до 100 кг.</w:t>
            </w:r>
          </w:p>
          <w:p w14:paraId="09E7E40F" w14:textId="60F70006" w:rsidR="00B857D4" w:rsidRPr="00500808" w:rsidRDefault="00B857D4" w:rsidP="00B857D4">
            <w:pPr>
              <w:spacing w:after="0" w:line="240" w:lineRule="auto"/>
              <w:jc w:val="center"/>
              <w:rPr>
                <w:rFonts w:ascii="Times New Roman" w:hAnsi="Times New Roman" w:cs="Times New Roman"/>
                <w:color w:val="000000"/>
              </w:rPr>
            </w:pPr>
            <w:r w:rsidRPr="00FB7191">
              <w:rPr>
                <w:rFonts w:ascii="Times New Roman" w:eastAsia="Times New Roman" w:hAnsi="Times New Roman" w:cs="Times New Roman"/>
                <w:noProof/>
                <w:sz w:val="24"/>
                <w:szCs w:val="24"/>
                <w:lang w:eastAsia="ru-RU"/>
              </w:rPr>
              <w:lastRenderedPageBreak/>
              <w:drawing>
                <wp:inline distT="0" distB="0" distL="0" distR="0" wp14:anchorId="7EC8CE54" wp14:editId="19CB5D17">
                  <wp:extent cx="1476375" cy="1476375"/>
                  <wp:effectExtent l="0" t="0" r="9525" b="9525"/>
                  <wp:docPr id="60740250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tc>
        <w:tc>
          <w:tcPr>
            <w:tcW w:w="992" w:type="dxa"/>
            <w:shd w:val="clear" w:color="auto" w:fill="auto"/>
            <w:vAlign w:val="center"/>
          </w:tcPr>
          <w:p w14:paraId="2024D4F0" w14:textId="1C2E9A60" w:rsidR="00B857D4" w:rsidRPr="00CD648D" w:rsidRDefault="00B857D4" w:rsidP="00B857D4">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52D40F82" w14:textId="42E50F05" w:rsidR="00B857D4" w:rsidRPr="00CD648D" w:rsidRDefault="00B857D4" w:rsidP="00B857D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155</w:t>
            </w:r>
          </w:p>
        </w:tc>
      </w:tr>
      <w:tr w:rsidR="00B857D4" w:rsidRPr="00CD648D" w14:paraId="031BCC38" w14:textId="77777777" w:rsidTr="001254E2">
        <w:trPr>
          <w:trHeight w:val="206"/>
        </w:trPr>
        <w:tc>
          <w:tcPr>
            <w:tcW w:w="597" w:type="dxa"/>
          </w:tcPr>
          <w:p w14:paraId="76CF95D4" w14:textId="5C763A0A" w:rsidR="00B857D4" w:rsidRDefault="00B857D4" w:rsidP="00B857D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7341" w:type="dxa"/>
            <w:shd w:val="clear" w:color="auto" w:fill="auto"/>
          </w:tcPr>
          <w:p w14:paraId="687E0ADB" w14:textId="77777777" w:rsidR="00B857D4" w:rsidRDefault="00B857D4" w:rsidP="00B857D4">
            <w:pPr>
              <w:widowControl w:val="0"/>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Вешалка для одежды</w:t>
            </w:r>
          </w:p>
          <w:p w14:paraId="46735DCF" w14:textId="77777777" w:rsidR="00B857D4" w:rsidRPr="00A10E6E" w:rsidRDefault="00B857D4" w:rsidP="00B857D4">
            <w:pPr>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 xml:space="preserve">Вешалка настенная для одежды </w:t>
            </w:r>
          </w:p>
          <w:p w14:paraId="52E29767" w14:textId="77777777" w:rsidR="00B857D4" w:rsidRPr="00A10E6E" w:rsidRDefault="00B857D4" w:rsidP="00B857D4">
            <w:pPr>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 xml:space="preserve">Высота: 1100мм. Ширина: 900мм. Глубина: 150мм. </w:t>
            </w:r>
          </w:p>
          <w:p w14:paraId="59D73604" w14:textId="77777777" w:rsidR="00B857D4" w:rsidRPr="00A10E6E" w:rsidRDefault="00B857D4" w:rsidP="00B857D4">
            <w:pPr>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Материал ЛДСП 18 мм.</w:t>
            </w:r>
          </w:p>
          <w:p w14:paraId="30400B00" w14:textId="77777777" w:rsidR="00B857D4" w:rsidRPr="00A10E6E" w:rsidRDefault="00B857D4" w:rsidP="00B857D4">
            <w:pPr>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Кол-во крючков: 12 шт.</w:t>
            </w:r>
          </w:p>
          <w:p w14:paraId="5CBF9846" w14:textId="77777777" w:rsidR="00B857D4" w:rsidRDefault="00B857D4" w:rsidP="00B857D4">
            <w:pPr>
              <w:spacing w:after="0" w:line="240" w:lineRule="auto"/>
              <w:rPr>
                <w:rFonts w:ascii="Times New Roman" w:eastAsia="Times New Roman" w:hAnsi="Times New Roman" w:cs="Times New Roman"/>
                <w:sz w:val="24"/>
                <w:szCs w:val="24"/>
                <w:lang w:eastAsia="ru-RU"/>
              </w:rPr>
            </w:pPr>
            <w:r w:rsidRPr="00A10E6E">
              <w:rPr>
                <w:rFonts w:ascii="Times New Roman" w:eastAsia="Times New Roman" w:hAnsi="Times New Roman" w:cs="Times New Roman"/>
                <w:sz w:val="24"/>
                <w:szCs w:val="24"/>
                <w:lang w:eastAsia="ru-RU"/>
              </w:rPr>
              <w:t>Цвет: Яблоня Локарно или светло-коричневый.</w:t>
            </w:r>
          </w:p>
          <w:p w14:paraId="14B3D164" w14:textId="11B4B63A" w:rsidR="00B857D4" w:rsidRPr="00052BE0" w:rsidRDefault="00B857D4" w:rsidP="00B857D4">
            <w:pPr>
              <w:spacing w:after="0" w:line="240" w:lineRule="auto"/>
              <w:jc w:val="center"/>
              <w:rPr>
                <w:rFonts w:ascii="Times New Roman" w:eastAsia="Times New Roman" w:hAnsi="Times New Roman" w:cs="Times New Roman"/>
                <w:sz w:val="24"/>
                <w:szCs w:val="24"/>
                <w:lang w:eastAsia="ru-RU"/>
              </w:rPr>
            </w:pPr>
            <w:r w:rsidRPr="00A10E6E">
              <w:rPr>
                <w:rFonts w:ascii="Times New Roman" w:eastAsia="Times New Roman" w:hAnsi="Times New Roman" w:cs="Times New Roman"/>
                <w:noProof/>
                <w:sz w:val="24"/>
                <w:szCs w:val="24"/>
                <w:lang w:eastAsia="ru-RU"/>
              </w:rPr>
              <w:drawing>
                <wp:inline distT="0" distB="0" distL="0" distR="0" wp14:anchorId="04B6D909" wp14:editId="3D41A107">
                  <wp:extent cx="1590675" cy="1866900"/>
                  <wp:effectExtent l="0" t="0" r="9525" b="0"/>
                  <wp:docPr id="28181298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718" t="7895" r="14035" b="6140"/>
                          <a:stretch/>
                        </pic:blipFill>
                        <pic:spPr bwMode="auto">
                          <a:xfrm>
                            <a:off x="0" y="0"/>
                            <a:ext cx="1590675" cy="1866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2" w:type="dxa"/>
            <w:shd w:val="clear" w:color="auto" w:fill="auto"/>
            <w:vAlign w:val="center"/>
          </w:tcPr>
          <w:p w14:paraId="5174A80B" w14:textId="1FCB174D" w:rsidR="00B857D4" w:rsidRPr="00D63D8D" w:rsidRDefault="00B857D4" w:rsidP="00B857D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35F891D" w14:textId="4D499BBF" w:rsidR="00B857D4" w:rsidRDefault="00B857D4" w:rsidP="00B857D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14:paraId="758DF62A" w14:textId="77777777" w:rsidR="00816AE6" w:rsidRDefault="00816AE6" w:rsidP="00F07B29">
      <w:pPr>
        <w:spacing w:after="0" w:line="240" w:lineRule="auto"/>
        <w:rPr>
          <w:rFonts w:ascii="Times New Roman" w:hAnsi="Times New Roman" w:cs="Times New Roman"/>
          <w:sz w:val="24"/>
          <w:szCs w:val="24"/>
        </w:rPr>
      </w:pP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21946B9F" w14:textId="77777777" w:rsidTr="00BF07A5">
        <w:tc>
          <w:tcPr>
            <w:tcW w:w="567" w:type="dxa"/>
          </w:tcPr>
          <w:p w14:paraId="6229929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FEA2D2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237" w:type="dxa"/>
          </w:tcPr>
          <w:p w14:paraId="2243EAA4" w14:textId="77777777" w:rsidR="00816AE6" w:rsidRPr="00F07B29" w:rsidRDefault="00816AE6" w:rsidP="00F07B29">
            <w:pPr>
              <w:rPr>
                <w:rFonts w:ascii="Times New Roman" w:hAnsi="Times New Roman" w:cs="Times New Roman"/>
                <w:sz w:val="24"/>
                <w:szCs w:val="24"/>
              </w:rPr>
            </w:pPr>
          </w:p>
          <w:p w14:paraId="228D4B74" w14:textId="5B731408" w:rsidR="00816AE6" w:rsidRPr="00F07B29" w:rsidRDefault="00A6595F" w:rsidP="00F07B29">
            <w:pPr>
              <w:rPr>
                <w:rFonts w:ascii="Times New Roman" w:hAnsi="Times New Roman" w:cs="Times New Roman"/>
                <w:sz w:val="24"/>
                <w:szCs w:val="24"/>
              </w:rPr>
            </w:pPr>
            <w:r>
              <w:rPr>
                <w:rFonts w:ascii="Times New Roman" w:hAnsi="Times New Roman" w:cs="Times New Roman"/>
                <w:sz w:val="24"/>
                <w:szCs w:val="24"/>
              </w:rPr>
              <w:t xml:space="preserve">Сертификаты производителей </w:t>
            </w:r>
            <w:r w:rsidR="00D735AE">
              <w:rPr>
                <w:rFonts w:ascii="Times New Roman" w:hAnsi="Times New Roman" w:cs="Times New Roman"/>
                <w:sz w:val="24"/>
                <w:szCs w:val="24"/>
              </w:rPr>
              <w:t>материалов</w:t>
            </w:r>
          </w:p>
        </w:tc>
      </w:tr>
      <w:tr w:rsidR="00F07B29" w:rsidRPr="00F07B29" w14:paraId="55D88FB4" w14:textId="77777777" w:rsidTr="00BF07A5">
        <w:tc>
          <w:tcPr>
            <w:tcW w:w="567" w:type="dxa"/>
          </w:tcPr>
          <w:p w14:paraId="55F17B5E"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2C169F5D"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237" w:type="dxa"/>
          </w:tcPr>
          <w:p w14:paraId="5E1B3BF8" w14:textId="4F65C77D" w:rsidR="00816AE6"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_____________</w:t>
            </w:r>
          </w:p>
        </w:tc>
      </w:tr>
      <w:tr w:rsidR="00F07B29" w:rsidRPr="00F07B29" w14:paraId="7AEE3A61" w14:textId="77777777" w:rsidTr="00BF07A5">
        <w:tc>
          <w:tcPr>
            <w:tcW w:w="567" w:type="dxa"/>
          </w:tcPr>
          <w:p w14:paraId="700DDAD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E91138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6237" w:type="dxa"/>
          </w:tcPr>
          <w:p w14:paraId="7EA78034" w14:textId="683356FE"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6A75B0"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формы заявок участников закупки и требованиями, указанными в документации о проведении запроса предложений</w:t>
            </w:r>
            <w:r w:rsidR="006A75B0" w:rsidRPr="00F07B29">
              <w:rPr>
                <w:rFonts w:ascii="Times New Roman" w:eastAsia="Times New Roman" w:hAnsi="Times New Roman" w:cs="Times New Roman"/>
                <w:sz w:val="24"/>
                <w:szCs w:val="24"/>
                <w:lang w:eastAsia="ru-RU"/>
              </w:rPr>
              <w:t>»</w:t>
            </w:r>
            <w:r w:rsidR="00110F4D" w:rsidRPr="00F07B29">
              <w:rPr>
                <w:rFonts w:ascii="Times New Roman" w:eastAsia="Times New Roman" w:hAnsi="Times New Roman" w:cs="Times New Roman"/>
                <w:sz w:val="24"/>
                <w:szCs w:val="24"/>
                <w:lang w:eastAsia="ru-RU"/>
              </w:rPr>
              <w:t>.</w:t>
            </w:r>
          </w:p>
        </w:tc>
      </w:tr>
      <w:tr w:rsidR="00F07B29" w:rsidRPr="00F07B29" w14:paraId="344113E6" w14:textId="77777777" w:rsidTr="00BF07A5">
        <w:tc>
          <w:tcPr>
            <w:tcW w:w="567" w:type="dxa"/>
          </w:tcPr>
          <w:p w14:paraId="2042A63C" w14:textId="77777777" w:rsidR="0035711D" w:rsidRPr="00F07B29" w:rsidRDefault="0035711D" w:rsidP="00F07B29">
            <w:pPr>
              <w:rPr>
                <w:rFonts w:ascii="Times New Roman" w:hAnsi="Times New Roman" w:cs="Times New Roman"/>
                <w:sz w:val="24"/>
                <w:szCs w:val="24"/>
              </w:rPr>
            </w:pPr>
          </w:p>
        </w:tc>
        <w:tc>
          <w:tcPr>
            <w:tcW w:w="9781" w:type="dxa"/>
            <w:gridSpan w:val="2"/>
          </w:tcPr>
          <w:p w14:paraId="0CD075BA" w14:textId="3690F34F" w:rsidR="0035711D" w:rsidRPr="00F07B29" w:rsidRDefault="0035711D"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6.</w:t>
            </w:r>
            <w:r w:rsidR="0075124A" w:rsidRPr="00F07B29">
              <w:rPr>
                <w:rFonts w:ascii="Times New Roman" w:hAnsi="Times New Roman" w:cs="Times New Roman"/>
                <w:b/>
                <w:bCs/>
                <w:sz w:val="24"/>
                <w:szCs w:val="24"/>
              </w:rPr>
              <w:t xml:space="preserve"> Преимущества</w:t>
            </w:r>
            <w:r w:rsidRPr="00F07B29">
              <w:rPr>
                <w:rFonts w:ascii="Times New Roman" w:hAnsi="Times New Roman" w:cs="Times New Roman"/>
                <w:b/>
                <w:bCs/>
                <w:sz w:val="24"/>
                <w:szCs w:val="24"/>
              </w:rPr>
              <w:t>, требования к участникам закупки</w:t>
            </w:r>
          </w:p>
        </w:tc>
      </w:tr>
      <w:tr w:rsidR="00F07B29" w:rsidRPr="00F07B29" w14:paraId="23AFCE4E" w14:textId="77777777" w:rsidTr="00BF07A5">
        <w:tc>
          <w:tcPr>
            <w:tcW w:w="567" w:type="dxa"/>
          </w:tcPr>
          <w:p w14:paraId="3FA5224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D215284"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237" w:type="dxa"/>
          </w:tcPr>
          <w:p w14:paraId="12C4D1C3" w14:textId="1F73467C" w:rsidR="00816AE6" w:rsidRPr="00F07B29" w:rsidRDefault="00110F4D"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В соответствии с нормами</w:t>
            </w:r>
            <w:r w:rsidR="00816AE6" w:rsidRPr="00F07B29">
              <w:rPr>
                <w:rFonts w:ascii="Times New Roman" w:eastAsia="Times New Roman" w:hAnsi="Times New Roman" w:cs="Times New Roman"/>
                <w:sz w:val="24"/>
                <w:szCs w:val="24"/>
                <w:lang w:eastAsia="ru-RU"/>
              </w:rPr>
              <w:t xml:space="preserve"> статьи </w:t>
            </w:r>
            <w:r w:rsidR="0003345F" w:rsidRPr="00F07B29">
              <w:rPr>
                <w:rFonts w:ascii="Times New Roman" w:eastAsia="Times New Roman" w:hAnsi="Times New Roman" w:cs="Times New Roman"/>
                <w:sz w:val="24"/>
                <w:szCs w:val="24"/>
                <w:lang w:eastAsia="ru-RU"/>
              </w:rPr>
              <w:t>19</w:t>
            </w:r>
            <w:r w:rsidR="00816AE6" w:rsidRPr="00F07B29">
              <w:rPr>
                <w:rFonts w:ascii="Times New Roman" w:eastAsia="Times New Roman" w:hAnsi="Times New Roman" w:cs="Times New Roman"/>
                <w:sz w:val="24"/>
                <w:szCs w:val="24"/>
                <w:lang w:eastAsia="ru-RU"/>
              </w:rPr>
              <w:t xml:space="preserve"> Закона Приднестровской Молдавской Республике </w:t>
            </w:r>
            <w:r w:rsidR="0035711D" w:rsidRPr="00F07B29">
              <w:rPr>
                <w:rFonts w:ascii="Times New Roman" w:eastAsia="Times New Roman" w:hAnsi="Times New Roman" w:cs="Times New Roman"/>
                <w:sz w:val="24"/>
                <w:szCs w:val="24"/>
                <w:lang w:eastAsia="ru-RU"/>
              </w:rPr>
              <w:t>«</w:t>
            </w:r>
            <w:r w:rsidR="00816AE6" w:rsidRPr="00F07B29">
              <w:rPr>
                <w:rFonts w:ascii="Times New Roman" w:eastAsia="Times New Roman" w:hAnsi="Times New Roman" w:cs="Times New Roman"/>
                <w:sz w:val="24"/>
                <w:szCs w:val="24"/>
                <w:lang w:eastAsia="ru-RU"/>
              </w:rPr>
              <w:t>О закупках в Приднестровской Молдавской Республики</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w:t>
            </w:r>
          </w:p>
        </w:tc>
      </w:tr>
      <w:tr w:rsidR="00F07B29" w:rsidRPr="00F07B29" w14:paraId="1F98A596" w14:textId="77777777" w:rsidTr="00BF07A5">
        <w:trPr>
          <w:trHeight w:val="557"/>
        </w:trPr>
        <w:tc>
          <w:tcPr>
            <w:tcW w:w="567" w:type="dxa"/>
          </w:tcPr>
          <w:p w14:paraId="2A8A3D1C"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4572C8C"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237" w:type="dxa"/>
          </w:tcPr>
          <w:p w14:paraId="0F414904" w14:textId="75FA54F5" w:rsidR="006A75B0" w:rsidRPr="00F07B29" w:rsidRDefault="006A75B0" w:rsidP="00F07B29">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0157BDFD" w14:textId="43BB9B4A" w:rsidR="00DA77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 xml:space="preserve">б) отсутствие решения уполномоченного органа о приостановлении деятельности участника закупки в </w:t>
            </w:r>
            <w:r w:rsidRPr="00F07B29">
              <w:rPr>
                <w:rFonts w:ascii="Times New Roman" w:eastAsia="Times New Roman" w:hAnsi="Times New Roman" w:cs="Times New Roman"/>
                <w:sz w:val="24"/>
                <w:szCs w:val="24"/>
                <w:lang w:eastAsia="ru-RU"/>
              </w:rPr>
              <w:lastRenderedPageBreak/>
              <w:t>порядке, установленном действующим</w:t>
            </w:r>
            <w:r w:rsidR="0035711D"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законодательством Приднестровской Молдавской Республики, на дату подачи заявки на участие в закупке (выписка из Единого государственного реестра юридических лиц);</w:t>
            </w:r>
          </w:p>
          <w:p w14:paraId="3A07724D" w14:textId="2BDDBF8E" w:rsidR="0035711D" w:rsidRPr="00F07B29" w:rsidRDefault="0035711D"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отсутствие у участника закупки недоимки по налогам, сборам, задолженности по иным обязательным платежам в бюджеты </w:t>
            </w:r>
            <w:r w:rsidR="00076222" w:rsidRPr="00F07B29">
              <w:rPr>
                <w:rFonts w:ascii="Times New Roman" w:eastAsia="Times New Roman" w:hAnsi="Times New Roman" w:cs="Times New Roman"/>
                <w:sz w:val="24"/>
                <w:szCs w:val="24"/>
                <w:lang w:eastAsia="ru-RU"/>
              </w:rPr>
              <w:t>(за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r w:rsidR="00F07B29" w:rsidRPr="00F07B29">
              <w:rPr>
                <w:rFonts w:ascii="Times New Roman" w:eastAsia="Times New Roman" w:hAnsi="Times New Roman" w:cs="Times New Roman"/>
                <w:sz w:val="24"/>
                <w:szCs w:val="24"/>
                <w:lang w:eastAsia="ru-RU"/>
              </w:rPr>
              <w:t>;</w:t>
            </w:r>
          </w:p>
          <w:p w14:paraId="07D0330A" w14:textId="6DD53F9B" w:rsidR="00F07B29" w:rsidRPr="00F07B29" w:rsidRDefault="00F07B29" w:rsidP="00C13676">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42C98B"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3ABB33"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C9BBCE5" w14:textId="76537794" w:rsid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72870FF" w14:textId="77777777" w:rsidR="00F07B29" w:rsidRPr="00F07B29" w:rsidRDefault="00F07B29" w:rsidP="00F07B29">
            <w:pPr>
              <w:ind w:firstLine="709"/>
              <w:contextualSpacing/>
              <w:jc w:val="both"/>
              <w:rPr>
                <w:rFonts w:ascii="Times New Roman" w:hAnsi="Times New Roman" w:cs="Times New Roman"/>
                <w:bCs/>
                <w:sz w:val="24"/>
                <w:szCs w:val="24"/>
              </w:rPr>
            </w:pPr>
          </w:p>
          <w:p w14:paraId="73B15449" w14:textId="77777777" w:rsidR="00076222" w:rsidRPr="00F07B29" w:rsidRDefault="00076222"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7AC1D575" w14:textId="7F5E758A" w:rsidR="006279D5" w:rsidRPr="00F07B29" w:rsidRDefault="00076222" w:rsidP="00F07B29">
            <w:pPr>
              <w:ind w:left="30"/>
              <w:rPr>
                <w:rFonts w:ascii="Times New Roman" w:eastAsia="Times New Roman" w:hAnsi="Times New Roman" w:cs="Times New Roman"/>
                <w:sz w:val="24"/>
                <w:szCs w:val="24"/>
                <w:lang w:eastAsia="ru-RU"/>
              </w:rPr>
            </w:pPr>
            <w:bookmarkStart w:id="6" w:name="_Hlk149577921"/>
            <w:r w:rsidRPr="00F07B29">
              <w:rPr>
                <w:rFonts w:ascii="Times New Roman" w:eastAsia="Times New Roman" w:hAnsi="Times New Roman" w:cs="Times New Roman"/>
                <w:sz w:val="24"/>
                <w:szCs w:val="24"/>
                <w:lang w:eastAsia="ru-RU"/>
              </w:rPr>
              <w:t>а) выписк</w:t>
            </w:r>
            <w:r w:rsidR="003E20F5" w:rsidRPr="00F07B29">
              <w:rPr>
                <w:rFonts w:ascii="Times New Roman" w:eastAsia="Times New Roman" w:hAnsi="Times New Roman" w:cs="Times New Roman"/>
                <w:sz w:val="24"/>
                <w:szCs w:val="24"/>
                <w:lang w:eastAsia="ru-RU"/>
              </w:rPr>
              <w:t>а</w:t>
            </w:r>
            <w:r w:rsidRPr="00F07B2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501C58" w:rsidRPr="00F07B29">
              <w:rPr>
                <w:rFonts w:ascii="Times New Roman" w:eastAsia="Times New Roman" w:hAnsi="Times New Roman" w:cs="Times New Roman"/>
                <w:sz w:val="24"/>
                <w:szCs w:val="24"/>
                <w:lang w:eastAsia="ru-RU"/>
              </w:rPr>
              <w:t xml:space="preserve"> или засвидетельствованная в нотариальном порядке копия такой выписки</w:t>
            </w:r>
            <w:r w:rsidR="00B41E18" w:rsidRPr="00F07B29">
              <w:rPr>
                <w:rFonts w:ascii="Times New Roman" w:eastAsia="Times New Roman" w:hAnsi="Times New Roman" w:cs="Times New Roman"/>
                <w:sz w:val="24"/>
                <w:szCs w:val="24"/>
                <w:lang w:eastAsia="ru-RU"/>
              </w:rPr>
              <w:t>;</w:t>
            </w:r>
          </w:p>
          <w:p w14:paraId="0FDCEAC6" w14:textId="77777777" w:rsidR="00B41E18"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7F2D828E" w14:textId="0FF674AE"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41C6339C" w14:textId="2798A6B4"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г) </w:t>
            </w:r>
            <w:r w:rsidR="006279D5" w:rsidRPr="00F07B29">
              <w:rPr>
                <w:rFonts w:ascii="Times New Roman" w:eastAsia="Times New Roman" w:hAnsi="Times New Roman" w:cs="Times New Roman"/>
                <w:sz w:val="24"/>
                <w:szCs w:val="24"/>
                <w:lang w:eastAsia="ru-RU"/>
              </w:rPr>
              <w:t>копия учредительных документов участника закупки;</w:t>
            </w:r>
          </w:p>
          <w:p w14:paraId="2C69A527" w14:textId="6BF18C87"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 </w:t>
            </w:r>
            <w:r w:rsidR="00B41E18" w:rsidRPr="00F07B29">
              <w:rPr>
                <w:rFonts w:ascii="Times New Roman" w:eastAsia="Times New Roman" w:hAnsi="Times New Roman" w:cs="Times New Roman"/>
                <w:sz w:val="24"/>
                <w:szCs w:val="24"/>
                <w:lang w:eastAsia="ru-RU"/>
              </w:rPr>
              <w:t xml:space="preserve">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w:t>
            </w:r>
            <w:r w:rsidR="00B41E18" w:rsidRPr="00F07B29">
              <w:rPr>
                <w:rFonts w:ascii="Times New Roman" w:eastAsia="Times New Roman" w:hAnsi="Times New Roman" w:cs="Times New Roman"/>
                <w:sz w:val="24"/>
                <w:szCs w:val="24"/>
                <w:lang w:eastAsia="ru-RU"/>
              </w:rPr>
              <w:lastRenderedPageBreak/>
              <w:t>Республики от 26 ноября 2018 года № 318-З-</w:t>
            </w:r>
            <w:r w:rsidR="00B41E18" w:rsidRPr="00F07B29">
              <w:rPr>
                <w:rFonts w:ascii="Times New Roman" w:eastAsia="Times New Roman" w:hAnsi="Times New Roman" w:cs="Times New Roman"/>
                <w:sz w:val="24"/>
                <w:szCs w:val="24"/>
                <w:lang w:val="en-US" w:eastAsia="ru-RU"/>
              </w:rPr>
              <w:t>VI</w:t>
            </w:r>
            <w:r w:rsidR="00B41E18"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69DFEC65" w14:textId="73A67D15"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w:t>
            </w:r>
            <w:r w:rsidR="00B41E18" w:rsidRPr="00F07B29">
              <w:rPr>
                <w:rFonts w:ascii="Times New Roman" w:eastAsia="Times New Roman" w:hAnsi="Times New Roman" w:cs="Times New Roman"/>
                <w:sz w:val="24"/>
                <w:szCs w:val="24"/>
                <w:lang w:eastAsia="ru-RU"/>
              </w:rPr>
              <w:t xml:space="preserve">) </w:t>
            </w:r>
            <w:r w:rsidR="00F07B29">
              <w:rPr>
                <w:rFonts w:ascii="Times New Roman" w:eastAsia="Times New Roman" w:hAnsi="Times New Roman" w:cs="Times New Roman"/>
                <w:sz w:val="24"/>
                <w:szCs w:val="24"/>
                <w:lang w:eastAsia="ru-RU"/>
              </w:rPr>
              <w:t>д</w:t>
            </w:r>
            <w:r w:rsidR="00F07B29" w:rsidRPr="00F07B29">
              <w:rPr>
                <w:rFonts w:ascii="Times New Roman" w:eastAsia="Times New Roman" w:hAnsi="Times New Roman" w:cs="Times New Roman"/>
                <w:sz w:val="24"/>
                <w:szCs w:val="24"/>
                <w:lang w:eastAsia="ru-RU"/>
              </w:rPr>
              <w:t>екларация</w:t>
            </w:r>
            <w:r w:rsidR="005E52E5">
              <w:rPr>
                <w:rFonts w:ascii="Times New Roman" w:eastAsia="Times New Roman" w:hAnsi="Times New Roman" w:cs="Times New Roman"/>
                <w:sz w:val="24"/>
                <w:szCs w:val="24"/>
                <w:lang w:eastAsia="ru-RU"/>
              </w:rPr>
              <w:t xml:space="preserve">, </w:t>
            </w:r>
            <w:r w:rsidR="00F07B29"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sidR="005E52E5">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w:t>
            </w:r>
            <w:r w:rsidR="008B7E59">
              <w:rPr>
                <w:rFonts w:ascii="Times New Roman" w:hAnsi="Times New Roman" w:cs="Times New Roman"/>
                <w:bCs/>
                <w:sz w:val="24"/>
                <w:szCs w:val="24"/>
              </w:rPr>
              <w:t xml:space="preserve"> «</w:t>
            </w:r>
            <w:r w:rsidR="008B7E59"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8B7E59">
              <w:rPr>
                <w:rFonts w:ascii="Times New Roman" w:hAnsi="Times New Roman" w:cs="Times New Roman"/>
                <w:bCs/>
                <w:sz w:val="24"/>
                <w:szCs w:val="24"/>
              </w:rPr>
              <w:t>»</w:t>
            </w:r>
            <w:r w:rsidR="005E52E5">
              <w:rPr>
                <w:rFonts w:ascii="Times New Roman" w:hAnsi="Times New Roman" w:cs="Times New Roman"/>
                <w:bCs/>
                <w:sz w:val="24"/>
                <w:szCs w:val="24"/>
              </w:rPr>
              <w:t>;</w:t>
            </w:r>
          </w:p>
          <w:p w14:paraId="6F54B45F" w14:textId="78378A68" w:rsidR="00B41E18" w:rsidRPr="00F07B29" w:rsidRDefault="00F07B29"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ж) </w:t>
            </w:r>
            <w:r w:rsidR="00B41E18" w:rsidRPr="00F07B29">
              <w:rPr>
                <w:rFonts w:ascii="Times New Roman" w:eastAsia="Times New Roman" w:hAnsi="Times New Roman" w:cs="Times New Roman"/>
                <w:sz w:val="24"/>
                <w:szCs w:val="24"/>
                <w:lang w:eastAsia="ru-RU"/>
              </w:rPr>
              <w:t xml:space="preserve">участник закупки вправе приложить иные документы, подтверждающие соответствие участника закупки </w:t>
            </w:r>
            <w:r w:rsidR="00BF07A5" w:rsidRPr="00F07B29">
              <w:rPr>
                <w:rFonts w:ascii="Times New Roman" w:eastAsia="Times New Roman" w:hAnsi="Times New Roman" w:cs="Times New Roman"/>
                <w:sz w:val="24"/>
                <w:szCs w:val="24"/>
                <w:lang w:eastAsia="ru-RU"/>
              </w:rPr>
              <w:t>требованиям, установленным документацией о закупке</w:t>
            </w:r>
            <w:bookmarkEnd w:id="6"/>
            <w:r w:rsidR="00BF07A5" w:rsidRPr="00F07B29">
              <w:rPr>
                <w:rFonts w:ascii="Times New Roman" w:eastAsia="Times New Roman" w:hAnsi="Times New Roman" w:cs="Times New Roman"/>
                <w:sz w:val="24"/>
                <w:szCs w:val="24"/>
                <w:lang w:eastAsia="ru-RU"/>
              </w:rPr>
              <w:t xml:space="preserve">. </w:t>
            </w:r>
          </w:p>
        </w:tc>
      </w:tr>
      <w:tr w:rsidR="00F07B29" w:rsidRPr="00F07B29" w14:paraId="49081F57" w14:textId="77777777" w:rsidTr="00BF07A5">
        <w:tc>
          <w:tcPr>
            <w:tcW w:w="567" w:type="dxa"/>
          </w:tcPr>
          <w:p w14:paraId="3E1535B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3.</w:t>
            </w:r>
          </w:p>
        </w:tc>
        <w:tc>
          <w:tcPr>
            <w:tcW w:w="3544" w:type="dxa"/>
          </w:tcPr>
          <w:p w14:paraId="4EBBBA73"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237" w:type="dxa"/>
          </w:tcPr>
          <w:p w14:paraId="12ECB45B" w14:textId="77777777" w:rsidR="00816AE6" w:rsidRPr="00F07B29" w:rsidRDefault="00816AE6" w:rsidP="00F07B29">
            <w:pPr>
              <w:rPr>
                <w:rFonts w:ascii="Times New Roman" w:eastAsia="Times New Roman" w:hAnsi="Times New Roman" w:cs="Times New Roman"/>
                <w:sz w:val="24"/>
                <w:szCs w:val="24"/>
                <w:lang w:eastAsia="ru-RU"/>
              </w:rPr>
            </w:pPr>
          </w:p>
          <w:p w14:paraId="1DCFD416" w14:textId="7A075CDF"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устанавливаются в соответствии с разделом 5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проекта Контракта на поставку товара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006F5F2E" w:rsidRPr="00F07B29">
              <w:rPr>
                <w:rFonts w:ascii="Times New Roman" w:eastAsia="Times New Roman" w:hAnsi="Times New Roman" w:cs="Times New Roman"/>
                <w:sz w:val="24"/>
                <w:szCs w:val="24"/>
                <w:lang w:eastAsia="ru-RU"/>
              </w:rPr>
              <w:t>.</w:t>
            </w:r>
          </w:p>
        </w:tc>
      </w:tr>
      <w:tr w:rsidR="00F07B29" w:rsidRPr="00F07B29" w14:paraId="5771C5A5" w14:textId="77777777" w:rsidTr="00BF07A5">
        <w:tc>
          <w:tcPr>
            <w:tcW w:w="567" w:type="dxa"/>
          </w:tcPr>
          <w:p w14:paraId="57A7342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4488BD6B"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237" w:type="dxa"/>
          </w:tcPr>
          <w:p w14:paraId="4CD7985F" w14:textId="77777777" w:rsidR="00816AE6" w:rsidRPr="00F07B29" w:rsidRDefault="00816AE6" w:rsidP="00F07B29">
            <w:pPr>
              <w:rPr>
                <w:rFonts w:ascii="Times New Roman" w:eastAsia="Times New Roman" w:hAnsi="Times New Roman" w:cs="Times New Roman"/>
                <w:sz w:val="24"/>
                <w:szCs w:val="24"/>
                <w:lang w:eastAsia="ru-RU"/>
              </w:rPr>
            </w:pPr>
          </w:p>
          <w:p w14:paraId="647C844B" w14:textId="794263D1" w:rsidR="00816AE6" w:rsidRPr="00F07B29" w:rsidRDefault="00816AE6" w:rsidP="00F07B29">
            <w:pPr>
              <w:rPr>
                <w:rFonts w:ascii="Times New Roman" w:eastAsia="Times New Roman" w:hAnsi="Times New Roman" w:cs="Times New Roman"/>
                <w:sz w:val="24"/>
                <w:szCs w:val="24"/>
                <w:lang w:eastAsia="ru-RU"/>
              </w:rPr>
            </w:pPr>
          </w:p>
          <w:p w14:paraId="17EC186D" w14:textId="04DB3072" w:rsidR="00816AE6" w:rsidRPr="00F07B29" w:rsidRDefault="00BF07A5"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Гарантийный срок</w:t>
            </w:r>
            <w:r w:rsidR="00A6595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w:t>
            </w:r>
            <w:r w:rsidR="00A6595F">
              <w:rPr>
                <w:rFonts w:ascii="Times New Roman" w:eastAsia="Times New Roman" w:hAnsi="Times New Roman" w:cs="Times New Roman"/>
                <w:sz w:val="24"/>
                <w:szCs w:val="24"/>
                <w:lang w:eastAsia="ru-RU"/>
              </w:rPr>
              <w:t>установленный производителем для каждой единицы товара</w:t>
            </w:r>
          </w:p>
        </w:tc>
      </w:tr>
      <w:tr w:rsidR="00F07B29" w:rsidRPr="00F07B29" w14:paraId="5114E5B8" w14:textId="77777777" w:rsidTr="00BF07A5">
        <w:tc>
          <w:tcPr>
            <w:tcW w:w="567" w:type="dxa"/>
          </w:tcPr>
          <w:p w14:paraId="42B81FAF" w14:textId="77777777" w:rsidR="0035711D" w:rsidRPr="00F07B29" w:rsidRDefault="0035711D" w:rsidP="00F07B29">
            <w:pPr>
              <w:rPr>
                <w:rFonts w:ascii="Times New Roman" w:hAnsi="Times New Roman" w:cs="Times New Roman"/>
                <w:sz w:val="24"/>
                <w:szCs w:val="24"/>
              </w:rPr>
            </w:pPr>
          </w:p>
        </w:tc>
        <w:tc>
          <w:tcPr>
            <w:tcW w:w="9781" w:type="dxa"/>
            <w:gridSpan w:val="2"/>
          </w:tcPr>
          <w:p w14:paraId="3A14F557" w14:textId="00A15563" w:rsidR="0035711D" w:rsidRPr="00F07B29" w:rsidRDefault="0035711D" w:rsidP="00F07B29">
            <w:pPr>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7.</w:t>
            </w:r>
            <w:r w:rsidR="00BF07A5" w:rsidRPr="00F07B29">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Условия контракта</w:t>
            </w:r>
            <w:r w:rsidR="00BF07A5" w:rsidRPr="00F07B29">
              <w:rPr>
                <w:rFonts w:ascii="Times New Roman" w:eastAsia="Times New Roman" w:hAnsi="Times New Roman" w:cs="Times New Roman"/>
                <w:b/>
                <w:bCs/>
                <w:sz w:val="24"/>
                <w:szCs w:val="24"/>
                <w:lang w:eastAsia="ru-RU"/>
              </w:rPr>
              <w:t xml:space="preserve"> </w:t>
            </w:r>
          </w:p>
        </w:tc>
      </w:tr>
      <w:tr w:rsidR="00F07B29" w:rsidRPr="00F07B29" w14:paraId="4414BA01" w14:textId="77777777" w:rsidTr="00BF07A5">
        <w:tc>
          <w:tcPr>
            <w:tcW w:w="567" w:type="dxa"/>
          </w:tcPr>
          <w:p w14:paraId="29BD98E4"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699F1C8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237" w:type="dxa"/>
          </w:tcPr>
          <w:p w14:paraId="223AFB0B" w14:textId="30357BE0" w:rsidR="00816AE6" w:rsidRPr="00F07B29" w:rsidRDefault="00775DA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Поставка товара осуществляется со склада Поставщика на склад Покупателя по адресу:</w:t>
            </w:r>
          </w:p>
          <w:p w14:paraId="4BBD9BF4"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Тирасполь ул.25 Октября, 107</w:t>
            </w:r>
          </w:p>
        </w:tc>
      </w:tr>
      <w:tr w:rsidR="00F07B29" w:rsidRPr="00F07B29" w14:paraId="6427D438" w14:textId="77777777" w:rsidTr="00BF07A5">
        <w:tc>
          <w:tcPr>
            <w:tcW w:w="567" w:type="dxa"/>
          </w:tcPr>
          <w:p w14:paraId="6A30947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4BBE2AE"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237" w:type="dxa"/>
          </w:tcPr>
          <w:p w14:paraId="16F4246D" w14:textId="77777777" w:rsidR="00816AE6" w:rsidRPr="00F07B29" w:rsidRDefault="00816AE6" w:rsidP="00F07B29">
            <w:pPr>
              <w:rPr>
                <w:rFonts w:ascii="Times New Roman" w:eastAsia="Times New Roman" w:hAnsi="Times New Roman" w:cs="Times New Roman"/>
                <w:sz w:val="24"/>
                <w:szCs w:val="24"/>
                <w:lang w:eastAsia="ru-RU"/>
              </w:rPr>
            </w:pPr>
          </w:p>
          <w:p w14:paraId="2F261CB3" w14:textId="031045B7" w:rsidR="00816AE6" w:rsidRPr="00F07B29" w:rsidRDefault="00A6595F" w:rsidP="00F07B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0080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A12046">
              <w:rPr>
                <w:rFonts w:ascii="Times New Roman" w:eastAsia="Times New Roman" w:hAnsi="Times New Roman" w:cs="Times New Roman"/>
                <w:sz w:val="24"/>
                <w:szCs w:val="24"/>
                <w:lang w:eastAsia="ru-RU"/>
              </w:rPr>
              <w:t>сентября</w:t>
            </w:r>
            <w:r>
              <w:rPr>
                <w:rFonts w:ascii="Times New Roman" w:eastAsia="Times New Roman" w:hAnsi="Times New Roman" w:cs="Times New Roman"/>
                <w:sz w:val="24"/>
                <w:szCs w:val="24"/>
                <w:lang w:eastAsia="ru-RU"/>
              </w:rPr>
              <w:t xml:space="preserve"> 2024 года</w:t>
            </w:r>
          </w:p>
        </w:tc>
      </w:tr>
      <w:tr w:rsidR="00F07B29" w:rsidRPr="00F07B29" w14:paraId="2CE98510" w14:textId="77777777" w:rsidTr="00BF07A5">
        <w:tc>
          <w:tcPr>
            <w:tcW w:w="567" w:type="dxa"/>
          </w:tcPr>
          <w:p w14:paraId="6705565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52CE13F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транспортировки и хранения</w:t>
            </w:r>
          </w:p>
        </w:tc>
        <w:tc>
          <w:tcPr>
            <w:tcW w:w="6237" w:type="dxa"/>
          </w:tcPr>
          <w:p w14:paraId="46E07B5D" w14:textId="3A9E7334" w:rsidR="00816AE6" w:rsidRPr="00F07B29" w:rsidRDefault="006F5F2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Упаковка товара должна обеспечивать его сохранность и отсутствие механических повреждений при транспортировке.</w:t>
            </w:r>
          </w:p>
        </w:tc>
      </w:tr>
    </w:tbl>
    <w:p w14:paraId="15A28E55" w14:textId="77777777" w:rsidR="00816AE6" w:rsidRPr="00F07B29" w:rsidRDefault="00816AE6" w:rsidP="00F07B29">
      <w:pPr>
        <w:spacing w:after="0" w:line="240" w:lineRule="auto"/>
        <w:rPr>
          <w:rFonts w:ascii="Times New Roman" w:hAnsi="Times New Roman" w:cs="Times New Roman"/>
          <w:sz w:val="24"/>
          <w:szCs w:val="24"/>
        </w:rPr>
      </w:pPr>
    </w:p>
    <w:sectPr w:rsidR="00816AE6" w:rsidRPr="00F07B29" w:rsidSect="004B29F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6104313">
    <w:abstractNumId w:val="2"/>
  </w:num>
  <w:num w:numId="2" w16cid:durableId="1753358293">
    <w:abstractNumId w:val="6"/>
  </w:num>
  <w:num w:numId="3" w16cid:durableId="1304653564">
    <w:abstractNumId w:val="0"/>
  </w:num>
  <w:num w:numId="4" w16cid:durableId="1750731884">
    <w:abstractNumId w:val="3"/>
  </w:num>
  <w:num w:numId="5" w16cid:durableId="429467580">
    <w:abstractNumId w:val="4"/>
  </w:num>
  <w:num w:numId="6" w16cid:durableId="1708261384">
    <w:abstractNumId w:val="1"/>
  </w:num>
  <w:num w:numId="7" w16cid:durableId="20366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02363"/>
    <w:rsid w:val="000111EC"/>
    <w:rsid w:val="00012FC1"/>
    <w:rsid w:val="00030A96"/>
    <w:rsid w:val="0003345F"/>
    <w:rsid w:val="00037F7B"/>
    <w:rsid w:val="0004219D"/>
    <w:rsid w:val="000568A3"/>
    <w:rsid w:val="00076222"/>
    <w:rsid w:val="000A4AB8"/>
    <w:rsid w:val="000D7AE7"/>
    <w:rsid w:val="000E0D75"/>
    <w:rsid w:val="00110F4D"/>
    <w:rsid w:val="00140AF8"/>
    <w:rsid w:val="0015238C"/>
    <w:rsid w:val="00174044"/>
    <w:rsid w:val="00184897"/>
    <w:rsid w:val="001D27F9"/>
    <w:rsid w:val="001F0805"/>
    <w:rsid w:val="001F243A"/>
    <w:rsid w:val="00210000"/>
    <w:rsid w:val="00215B79"/>
    <w:rsid w:val="00226DE3"/>
    <w:rsid w:val="002323FE"/>
    <w:rsid w:val="0026678F"/>
    <w:rsid w:val="00285F89"/>
    <w:rsid w:val="0029378E"/>
    <w:rsid w:val="00296A02"/>
    <w:rsid w:val="00296F3D"/>
    <w:rsid w:val="002A04E2"/>
    <w:rsid w:val="002A1F47"/>
    <w:rsid w:val="002B5DBB"/>
    <w:rsid w:val="002F5341"/>
    <w:rsid w:val="003036B5"/>
    <w:rsid w:val="00312E34"/>
    <w:rsid w:val="0031416B"/>
    <w:rsid w:val="00314FC7"/>
    <w:rsid w:val="00343DDE"/>
    <w:rsid w:val="00356221"/>
    <w:rsid w:val="0035711D"/>
    <w:rsid w:val="0036697A"/>
    <w:rsid w:val="00367C51"/>
    <w:rsid w:val="003711EF"/>
    <w:rsid w:val="003B2830"/>
    <w:rsid w:val="003C5DA7"/>
    <w:rsid w:val="003E19C0"/>
    <w:rsid w:val="003E20F5"/>
    <w:rsid w:val="003E65F0"/>
    <w:rsid w:val="00401957"/>
    <w:rsid w:val="00405803"/>
    <w:rsid w:val="00455618"/>
    <w:rsid w:val="00473DC9"/>
    <w:rsid w:val="004A2588"/>
    <w:rsid w:val="004A67E7"/>
    <w:rsid w:val="004B1449"/>
    <w:rsid w:val="004B29F0"/>
    <w:rsid w:val="004D2E1F"/>
    <w:rsid w:val="004E03EB"/>
    <w:rsid w:val="004F4C8D"/>
    <w:rsid w:val="004F6A03"/>
    <w:rsid w:val="00500808"/>
    <w:rsid w:val="00501C58"/>
    <w:rsid w:val="00535EB9"/>
    <w:rsid w:val="00537495"/>
    <w:rsid w:val="005520AA"/>
    <w:rsid w:val="00577091"/>
    <w:rsid w:val="0058019A"/>
    <w:rsid w:val="0058730B"/>
    <w:rsid w:val="0059155E"/>
    <w:rsid w:val="005B0FE9"/>
    <w:rsid w:val="005C1CDC"/>
    <w:rsid w:val="005E2875"/>
    <w:rsid w:val="005E52E5"/>
    <w:rsid w:val="005F02A5"/>
    <w:rsid w:val="005F2408"/>
    <w:rsid w:val="006061C4"/>
    <w:rsid w:val="006062F1"/>
    <w:rsid w:val="006154A5"/>
    <w:rsid w:val="006279D5"/>
    <w:rsid w:val="0064727B"/>
    <w:rsid w:val="006A75B0"/>
    <w:rsid w:val="006C3343"/>
    <w:rsid w:val="006F4E28"/>
    <w:rsid w:val="006F5F2E"/>
    <w:rsid w:val="007443CB"/>
    <w:rsid w:val="0075124A"/>
    <w:rsid w:val="00753BC3"/>
    <w:rsid w:val="007616CC"/>
    <w:rsid w:val="00775DAE"/>
    <w:rsid w:val="007910D1"/>
    <w:rsid w:val="007921C0"/>
    <w:rsid w:val="007941EA"/>
    <w:rsid w:val="007A5EB5"/>
    <w:rsid w:val="007B3915"/>
    <w:rsid w:val="007B7527"/>
    <w:rsid w:val="007C6BB4"/>
    <w:rsid w:val="007D3EF3"/>
    <w:rsid w:val="007D609C"/>
    <w:rsid w:val="007E1295"/>
    <w:rsid w:val="007E38E7"/>
    <w:rsid w:val="007F26F8"/>
    <w:rsid w:val="00816AE6"/>
    <w:rsid w:val="00831E72"/>
    <w:rsid w:val="00832BFC"/>
    <w:rsid w:val="0083463E"/>
    <w:rsid w:val="0087438F"/>
    <w:rsid w:val="00880BDA"/>
    <w:rsid w:val="00885DA0"/>
    <w:rsid w:val="008B7E59"/>
    <w:rsid w:val="008E4D99"/>
    <w:rsid w:val="008F0D23"/>
    <w:rsid w:val="008F1F15"/>
    <w:rsid w:val="00902E09"/>
    <w:rsid w:val="009435EA"/>
    <w:rsid w:val="0095052F"/>
    <w:rsid w:val="00972762"/>
    <w:rsid w:val="00976607"/>
    <w:rsid w:val="009901A1"/>
    <w:rsid w:val="009956A7"/>
    <w:rsid w:val="009F4E56"/>
    <w:rsid w:val="00A06A7C"/>
    <w:rsid w:val="00A12046"/>
    <w:rsid w:val="00A206A3"/>
    <w:rsid w:val="00A51B1B"/>
    <w:rsid w:val="00A54160"/>
    <w:rsid w:val="00A6595F"/>
    <w:rsid w:val="00A87FD3"/>
    <w:rsid w:val="00A92B92"/>
    <w:rsid w:val="00AA29F0"/>
    <w:rsid w:val="00AA7C59"/>
    <w:rsid w:val="00AB3E6F"/>
    <w:rsid w:val="00AC0ED6"/>
    <w:rsid w:val="00AC5EE9"/>
    <w:rsid w:val="00AE6C3A"/>
    <w:rsid w:val="00AF3C74"/>
    <w:rsid w:val="00AF4FDD"/>
    <w:rsid w:val="00B37B51"/>
    <w:rsid w:val="00B41E18"/>
    <w:rsid w:val="00B50CCF"/>
    <w:rsid w:val="00B51B3B"/>
    <w:rsid w:val="00B668A5"/>
    <w:rsid w:val="00B80CDE"/>
    <w:rsid w:val="00B857D4"/>
    <w:rsid w:val="00B918B1"/>
    <w:rsid w:val="00BA14D5"/>
    <w:rsid w:val="00BA7E7B"/>
    <w:rsid w:val="00BF07A5"/>
    <w:rsid w:val="00C13676"/>
    <w:rsid w:val="00C24A2D"/>
    <w:rsid w:val="00C617F1"/>
    <w:rsid w:val="00C701D4"/>
    <w:rsid w:val="00C7097E"/>
    <w:rsid w:val="00C752DC"/>
    <w:rsid w:val="00C80F80"/>
    <w:rsid w:val="00C877F4"/>
    <w:rsid w:val="00C950C6"/>
    <w:rsid w:val="00CB0D6B"/>
    <w:rsid w:val="00CB6D07"/>
    <w:rsid w:val="00CD02C5"/>
    <w:rsid w:val="00CD16CA"/>
    <w:rsid w:val="00CD255D"/>
    <w:rsid w:val="00CD648D"/>
    <w:rsid w:val="00D25BD6"/>
    <w:rsid w:val="00D3055B"/>
    <w:rsid w:val="00D43ECA"/>
    <w:rsid w:val="00D735AE"/>
    <w:rsid w:val="00D82644"/>
    <w:rsid w:val="00DA77E6"/>
    <w:rsid w:val="00DB128C"/>
    <w:rsid w:val="00DC48EC"/>
    <w:rsid w:val="00DD5DE3"/>
    <w:rsid w:val="00DF09DA"/>
    <w:rsid w:val="00DF0B78"/>
    <w:rsid w:val="00E0225B"/>
    <w:rsid w:val="00E1789F"/>
    <w:rsid w:val="00E52125"/>
    <w:rsid w:val="00E6284B"/>
    <w:rsid w:val="00E71195"/>
    <w:rsid w:val="00E71825"/>
    <w:rsid w:val="00E95D82"/>
    <w:rsid w:val="00E9737B"/>
    <w:rsid w:val="00EA6328"/>
    <w:rsid w:val="00ED13D0"/>
    <w:rsid w:val="00F05493"/>
    <w:rsid w:val="00F07B29"/>
    <w:rsid w:val="00F1701C"/>
    <w:rsid w:val="00F216C5"/>
    <w:rsid w:val="00F24849"/>
    <w:rsid w:val="00F30F27"/>
    <w:rsid w:val="00F31446"/>
    <w:rsid w:val="00F3270A"/>
    <w:rsid w:val="00F523F0"/>
    <w:rsid w:val="00F53403"/>
    <w:rsid w:val="00F85C32"/>
    <w:rsid w:val="00FA5D15"/>
    <w:rsid w:val="00FB224D"/>
    <w:rsid w:val="00FC04C1"/>
    <w:rsid w:val="00FC34FF"/>
    <w:rsid w:val="00FD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8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56A7"/>
    <w:pPr>
      <w:ind w:left="720"/>
      <w:contextualSpacing/>
    </w:pPr>
  </w:style>
  <w:style w:type="character" w:customStyle="1" w:styleId="a7">
    <w:name w:val="Другое_"/>
    <w:link w:val="a8"/>
    <w:rsid w:val="00DF0B78"/>
    <w:rPr>
      <w:sz w:val="28"/>
      <w:szCs w:val="28"/>
    </w:rPr>
  </w:style>
  <w:style w:type="paragraph" w:customStyle="1" w:styleId="a8">
    <w:name w:val="Другое"/>
    <w:basedOn w:val="a"/>
    <w:link w:val="a7"/>
    <w:rsid w:val="00DF0B78"/>
    <w:pPr>
      <w:widowControl w:val="0"/>
      <w:spacing w:after="0" w:line="276"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366494887">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aklas.ua/storage/products/original/7xmI6VDFcTYH0vQke7wnx2yRfl6OcqdiGx7fu5mT.jpe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s://aklas.ua/storage/products/original/7xmI6VDFcTYH0vQke7wnx2yRfl6OcqdiGx7fu5mT.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aklas.ua/storage/products/original/dZ64oUxhMODhUwuWbr3REq5W1rJohg6VQsBJkYpv.png" TargetMode="External"/><Relationship Id="rId11" Type="http://schemas.openxmlformats.org/officeDocument/2006/relationships/image" Target="https://aklas.ua/storage/products/original/dZ64oUxhMODhUwuWbr3REq5W1rJohg6VQsBJkYpv.pn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3678</Words>
  <Characters>20969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29</cp:revision>
  <cp:lastPrinted>2024-04-05T14:14:00Z</cp:lastPrinted>
  <dcterms:created xsi:type="dcterms:W3CDTF">2024-04-05T14:24:00Z</dcterms:created>
  <dcterms:modified xsi:type="dcterms:W3CDTF">2024-07-18T09:03:00Z</dcterms:modified>
</cp:coreProperties>
</file>