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A110736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25F">
        <w:rPr>
          <w:rFonts w:ascii="Times New Roman" w:hAnsi="Times New Roman" w:cs="Times New Roman"/>
          <w:b/>
          <w:sz w:val="24"/>
          <w:szCs w:val="24"/>
        </w:rPr>
        <w:t xml:space="preserve">грузозахватных устройств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1EC3D88" w:rsidR="008B0B38" w:rsidRPr="008B0B38" w:rsidRDefault="008B0B38" w:rsidP="007D72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D72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725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EB38AA9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61CAC">
        <w:rPr>
          <w:rFonts w:ascii="Times New Roman" w:hAnsi="Times New Roman" w:cs="Times New Roman"/>
          <w:sz w:val="24"/>
          <w:szCs w:val="24"/>
        </w:rPr>
        <w:t xml:space="preserve">бетон, раствор и </w:t>
      </w:r>
      <w:r w:rsidR="00ED0D21">
        <w:rPr>
          <w:rFonts w:ascii="Times New Roman" w:hAnsi="Times New Roman" w:cs="Times New Roman"/>
          <w:sz w:val="24"/>
          <w:szCs w:val="24"/>
        </w:rPr>
        <w:t>железобетонные изделия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7D725F" w:rsidRPr="007D725F">
        <w:rPr>
          <w:rFonts w:ascii="Times New Roman" w:hAnsi="Times New Roman" w:cs="Times New Roman"/>
          <w:sz w:val="24"/>
          <w:szCs w:val="24"/>
        </w:rPr>
        <w:t>грузозахватных устройств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2ED14DD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E0625F" w:rsidRPr="007D725F">
        <w:rPr>
          <w:rFonts w:ascii="Times New Roman" w:hAnsi="Times New Roman" w:cs="Times New Roman"/>
          <w:sz w:val="24"/>
          <w:szCs w:val="24"/>
        </w:rPr>
        <w:t>грузозахватных устройств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828" w:type="dxa"/>
        <w:tblInd w:w="-998" w:type="dxa"/>
        <w:tblLook w:val="04A0" w:firstRow="1" w:lastRow="0" w:firstColumn="1" w:lastColumn="0" w:noHBand="0" w:noVBand="1"/>
      </w:tblPr>
      <w:tblGrid>
        <w:gridCol w:w="856"/>
        <w:gridCol w:w="4815"/>
        <w:gridCol w:w="860"/>
        <w:gridCol w:w="957"/>
        <w:gridCol w:w="3340"/>
      </w:tblGrid>
      <w:tr w:rsidR="00E0625F" w:rsidRPr="00E0625F" w14:paraId="41D8E678" w14:textId="77777777" w:rsidTr="00E0625F">
        <w:trPr>
          <w:trHeight w:val="6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33D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CE9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70F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769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98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Госты, ТУ</w:t>
            </w:r>
          </w:p>
        </w:tc>
      </w:tr>
      <w:tr w:rsidR="00E0625F" w:rsidRPr="00E0625F" w14:paraId="6B20AC7D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660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0677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Стропы текстильные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0C33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DBDD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973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25F" w:rsidRPr="00E0625F" w14:paraId="483977EC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339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1AC4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текстильный петлевой СТП (грузоподъемность -1,5т, длина-1.5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A9E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789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C327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34875-2022</w:t>
            </w:r>
          </w:p>
        </w:tc>
      </w:tr>
      <w:tr w:rsidR="00E0625F" w:rsidRPr="00E0625F" w14:paraId="2051E63A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80E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4A60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текстильный петлевой СТП (грузоподъемность- 2т, длина-3.0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0A6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2734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AD31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29847559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61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F4C8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текстильный петлевой СТП (грузоподъемность -2т,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4E43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28C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767C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765190B9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AC60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BEF0" w14:textId="3C3F4DBB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текстильный петлевой СТП (грузоподъемность- 3т,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AB6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047C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D002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3E2A75C6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0BA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0F04" w14:textId="0692F6A4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текстильный петлевой СТП (грузоподъемность- 3т, длина-4.0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BDE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42A0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C9B2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2151B1BD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0B0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74DF" w14:textId="3244A5D9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текстильный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4СТ (грузоподъемность - 5т, длина-2.5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5AC4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DD2F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0E9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5225-011-91978384-2011</w:t>
            </w:r>
          </w:p>
        </w:tc>
      </w:tr>
      <w:tr w:rsidR="00E0625F" w:rsidRPr="00E0625F" w14:paraId="3D93CDBF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754D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FC6B" w14:textId="0E9B3766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текстильный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4СТ (грузоподъемность -3,2 т, длина -1.5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487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0FBF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E388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718D1915" w14:textId="77777777" w:rsidTr="00E0625F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DD1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D137" w14:textId="630DC6CC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текстильный круглопрядный петлевой СТКП (ширина-75мм, грузоподъемность- 5т,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E940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ED8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27F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5225-009-91978384-2011</w:t>
            </w:r>
          </w:p>
        </w:tc>
      </w:tr>
      <w:tr w:rsidR="00E0625F" w:rsidRPr="00E0625F" w14:paraId="79BF47A1" w14:textId="77777777" w:rsidTr="00E0625F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45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75EC" w14:textId="2570AD36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текстильный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1СТ (ширина-75мм, грузоподъемность- 5т,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C7C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36D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F71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58753-2019</w:t>
            </w:r>
          </w:p>
        </w:tc>
      </w:tr>
      <w:tr w:rsidR="00E0625F" w:rsidRPr="00E0625F" w14:paraId="61448FB3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EB9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D74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Стропы канатные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9DB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A1A3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BA3D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25F" w:rsidRPr="00E0625F" w14:paraId="4434F780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A23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F551" w14:textId="304A1A62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(грузоподъемность- 25,0т, длина-6.0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CAC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813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3975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58753-2019</w:t>
            </w:r>
          </w:p>
        </w:tc>
      </w:tr>
      <w:tr w:rsidR="00E0625F" w:rsidRPr="00E0625F" w14:paraId="5621147A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B39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2471" w14:textId="0DE0C63B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(грузоподъемность-3,2т,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C27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3627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4C7B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4C9ADF17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67A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81FC" w14:textId="3450E98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(грузоподъемность- 2,0т, длина-3.0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4DE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8675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088D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3B746C9F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555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B83B" w14:textId="037255E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(грузоподъемность- 2,0т,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902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8835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10C6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358A0813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F0C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7E34" w14:textId="0C70207E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(грузоподъемность- 1,6т, длина-1.5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5E7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EED0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92A1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43833C2C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95B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A55D" w14:textId="12567E6A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(грузоподъемность- 1,2т, длина-1.5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9B6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B3B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B818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50F4628E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3A74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3F24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(грузоподъемность- 1,0т, длина-1.5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417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2F9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D15A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20AEF37A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BAF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D70C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петлевой СКП (грузоподъемность- 2,0т, длина-1.5м)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B31D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2B83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2178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3CE269AF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64F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22CF" w14:textId="781727E5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канатный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4СК (грузоподъемность -2т, длина -2,0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395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85C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5F4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25573-82</w:t>
            </w:r>
          </w:p>
        </w:tc>
      </w:tr>
      <w:tr w:rsidR="00E0625F" w:rsidRPr="00E0625F" w14:paraId="3A37109E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2335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90C8" w14:textId="793483ED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канатный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4СК (грузоподъемность -3,2т, длина-2,5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0B0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7C4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EDD0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0FCDE417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3EE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5ADD" w14:textId="35AFBAB9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канатный 4СЦ   "паук» (грузоподъемность - 3,0 т, длина - 1.5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A662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7A5C4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1177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ТУ 5225-005-91978384-2011</w:t>
            </w:r>
          </w:p>
        </w:tc>
      </w:tr>
      <w:tr w:rsidR="00E0625F" w:rsidRPr="00E0625F" w14:paraId="298EFC58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0285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A30C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Стропы цепные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F16D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DC4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8F6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25F" w:rsidRPr="00E0625F" w14:paraId="65EB4703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FF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1F6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цепной 3 СЦ (грузоподъемность -2,5 т, длина-2.0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BEE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0D3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6EB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5225-005-91978384-2011</w:t>
            </w:r>
          </w:p>
        </w:tc>
      </w:tr>
      <w:tr w:rsidR="00E0625F" w:rsidRPr="00E0625F" w14:paraId="75921821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D4A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DBE" w14:textId="281FAC93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 цепной с захватами для ж/б колец БТК (грузоподъемность- 2,0 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BCC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64F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D31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5225-001-05080436-2016</w:t>
            </w:r>
          </w:p>
        </w:tc>
      </w:tr>
      <w:tr w:rsidR="00E0625F" w:rsidRPr="00E0625F" w14:paraId="25CAB194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733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0B9" w14:textId="03D9A95B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стальной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2СК (грузоподъемность-2,5т, длина-1.5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E97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3D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DD6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25573-82</w:t>
            </w:r>
          </w:p>
        </w:tc>
      </w:tr>
      <w:tr w:rsidR="00E0625F" w:rsidRPr="00E0625F" w14:paraId="02E90176" w14:textId="77777777" w:rsidTr="00E0625F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996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2FF" w14:textId="6B201B1C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Строп стальной </w:t>
            </w:r>
            <w:proofErr w:type="spellStart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двухветвевой</w:t>
            </w:r>
            <w:proofErr w:type="spellEnd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bookmarkStart w:id="1" w:name="_GoBack"/>
            <w:bookmarkEnd w:id="1"/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(грузоподъемность-2т, длина -1.0 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BB8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CB0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7CE3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5F" w:rsidRPr="00E0625F" w14:paraId="7B1767B1" w14:textId="77777777" w:rsidTr="00E0625F">
        <w:trPr>
          <w:trHeight w:val="315"/>
        </w:trPr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BC0C" w14:textId="77777777" w:rsidR="00E0625F" w:rsidRPr="00E0625F" w:rsidRDefault="00E0625F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A56" w14:textId="77777777" w:rsidR="00E0625F" w:rsidRPr="00E0625F" w:rsidRDefault="00E0625F" w:rsidP="00E06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4C9" w14:textId="77777777" w:rsidR="00E0625F" w:rsidRPr="00E0625F" w:rsidRDefault="00E0625F" w:rsidP="00E0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49BD4853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E0625F" w:rsidRPr="00E0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рузозахватны</w:t>
      </w:r>
      <w:r w:rsidR="00E0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E0625F" w:rsidRPr="00E0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устройств</w:t>
      </w:r>
      <w:r w:rsidR="00E0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362DF0C" w14:textId="287D41AE" w:rsidR="00E0625F" w:rsidRPr="002735B7" w:rsidRDefault="00E0625F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E0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бирок с указанием даты изготовления строп и даты проведения испытания на стропах обязательно (не позднее первого квартала 2024 года)</w:t>
      </w:r>
    </w:p>
    <w:p w14:paraId="47EF2E79" w14:textId="1D9B4A41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0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7A4B92"/>
    <w:rsid w:val="007D725F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61CAC"/>
    <w:rsid w:val="00DC7339"/>
    <w:rsid w:val="00E0625F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Игорь Пысларь</cp:lastModifiedBy>
  <cp:revision>3</cp:revision>
  <cp:lastPrinted>2024-03-29T07:33:00Z</cp:lastPrinted>
  <dcterms:created xsi:type="dcterms:W3CDTF">2024-07-17T11:43:00Z</dcterms:created>
  <dcterms:modified xsi:type="dcterms:W3CDTF">2024-07-17T12:00:00Z</dcterms:modified>
</cp:coreProperties>
</file>