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__________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75D4D" w:rsidRPr="00C75D4D" w:rsidRDefault="00C75D4D" w:rsidP="00C75D4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D4D">
        <w:rPr>
          <w:rFonts w:ascii="Times New Roman" w:eastAsia="Calibri" w:hAnsi="Times New Roman" w:cs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75D4D" w:rsidRPr="00C75D4D" w:rsidTr="00831C7C">
        <w:trPr>
          <w:trHeight w:val="135"/>
        </w:trPr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75D4D" w:rsidRPr="00C75D4D" w:rsidTr="00E10A67">
        <w:trPr>
          <w:trHeight w:val="5602"/>
        </w:trPr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75D4D" w:rsidRPr="00221871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8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Лот № 1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предмет (объект) закупки - разработка проектно-сметной документации по объекту: «Реконструкция тепловых сетей к объектам ГУ «Республиканский ботанический сад»», включая следующие условия исполнения: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подключения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существующая надземная тепловая сеть 2Ду 100мм, расположенная возле двухэтажного здания бывшей лаборатории генетики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Мира50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в точке подключения устанавливается фланцевая запорная арматура;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трубопроводов- стальные электросварные трубы ГОСТ10705-80;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тепловая нагрузка двухэтажного здания бывшей лаборатории генетики и 2 (двух) одноэтажных зданий QОТ общ. = 0.081кал/ч;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эксплуатационный температурный график: 800 С – 600 </w:t>
            </w:r>
            <w:proofErr w:type="gramStart"/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расчетные параметры теплоносителя в точке подключения: Р1 = 4.2 кгс/см2: Р2= 2.2 кгс/см2;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замена существующей надземной тепловой сети 2Ду 100мм после запорной арматуры, возле здания бывшей лаборатории генетики, до II-образного компенсатора, возле теплицы. Монтаж тепловой сети выполн</w:t>
            </w:r>
            <w:r w:rsidR="004656D3"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 xml:space="preserve"> стальными электросварными трубами ГОСТ10705-80 с теплоизоляцией на высоте 2</w:t>
            </w:r>
            <w:r w:rsidR="00465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 xml:space="preserve"> метра от уровня земли;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от надземной тепловой сети 2Ду 100мм теплицы с тепловой нагрузкой </w:t>
            </w:r>
            <w:proofErr w:type="spellStart"/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proofErr w:type="spellEnd"/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=0,15Гкал/ч. с установкой запорной арматуры;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установка прибора учета тепловой энергии, с учетом двухэтажного здания бывшей лаборатории генетики и 2 (двух) одноэтажных зданий;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в транзитном трубопроводе предусмотреть точки подключения внутренней сети отопления двухэтажного здания;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транзитный трубопровод от счетчика через двухэтажное здание главного корпуса к двум финским домикам, проложить в канале с выходом на поверхность у финского домика;</w:t>
            </w:r>
          </w:p>
          <w:p w:rsidR="00BE60EC" w:rsidRP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подключение финских домиков осуществить по воздушной схеме;</w:t>
            </w:r>
          </w:p>
          <w:p w:rsidR="00BE60EC" w:rsidRDefault="00BE60EC" w:rsidP="00BE6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C">
              <w:rPr>
                <w:rFonts w:ascii="Times New Roman" w:hAnsi="Times New Roman" w:cs="Times New Roman"/>
                <w:sz w:val="24"/>
                <w:szCs w:val="24"/>
              </w:rPr>
              <w:t>провести демонтаж существующих внешних трубопроводов теплоснабжения финских домиков и двухэтажного здания главного корпуса научно-оранжерейного комплекса с удалением труб из канала здания</w:t>
            </w:r>
            <w:r w:rsidR="004656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D4D" w:rsidRPr="00C75D4D" w:rsidRDefault="00C75D4D" w:rsidP="00BE60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адрес </w:t>
            </w:r>
            <w:r w:rsidRPr="0049759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59A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(объекта) закупки – г. Тирасполь, ул. Мира, 50.</w:t>
            </w:r>
          </w:p>
        </w:tc>
      </w:tr>
    </w:tbl>
    <w:p w:rsidR="00C75D4D" w:rsidRP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5D4D" w:rsidRPr="00C75D4D" w:rsidRDefault="00C75D4D" w:rsidP="00C75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D4D">
        <w:rPr>
          <w:rFonts w:ascii="Times New Roman" w:eastAsia="Calibri" w:hAnsi="Times New Roman" w:cs="Times New Roman"/>
          <w:sz w:val="24"/>
          <w:szCs w:val="24"/>
        </w:rPr>
        <w:t>Требования к участникам закупки</w:t>
      </w:r>
    </w:p>
    <w:p w:rsidR="00C75D4D" w:rsidRP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C75D4D" w:rsidRPr="00C75D4D" w:rsidTr="00831C7C"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Условие</w:t>
            </w:r>
          </w:p>
        </w:tc>
      </w:tr>
      <w:tr w:rsidR="00C75D4D" w:rsidRPr="00C75D4D" w:rsidTr="00831C7C">
        <w:trPr>
          <w:trHeight w:val="1390"/>
        </w:trPr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75D4D" w:rsidRPr="00C75D4D" w:rsidTr="00831C7C"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месте выполнения работ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г. Тирасполь, ул. Мира, 50</w:t>
            </w:r>
          </w:p>
        </w:tc>
      </w:tr>
      <w:tr w:rsidR="00DB0B59" w:rsidRPr="00C75D4D" w:rsidTr="00DB0B59">
        <w:trPr>
          <w:trHeight w:val="308"/>
        </w:trPr>
        <w:tc>
          <w:tcPr>
            <w:tcW w:w="704" w:type="dxa"/>
          </w:tcPr>
          <w:p w:rsidR="00DB0B59" w:rsidRPr="00C75D4D" w:rsidRDefault="00DB0B59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B0B59" w:rsidRPr="00C75D4D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Сроки завершения работы либо график оказания услуг</w:t>
            </w:r>
          </w:p>
        </w:tc>
        <w:tc>
          <w:tcPr>
            <w:tcW w:w="4388" w:type="dxa"/>
          </w:tcPr>
          <w:p w:rsidR="00DB0B59" w:rsidRPr="00C75D4D" w:rsidRDefault="004656D3" w:rsidP="00371D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6D3">
              <w:rPr>
                <w:rFonts w:ascii="Times New Roman" w:eastAsia="Calibri" w:hAnsi="Times New Roman" w:cs="Times New Roman"/>
                <w:sz w:val="24"/>
                <w:szCs w:val="24"/>
              </w:rPr>
              <w:t>70 (семьдесят) календарных дней с момента получения предоплаты с правом досрочной сдачи результатов выполненной работы</w:t>
            </w:r>
          </w:p>
        </w:tc>
      </w:tr>
      <w:tr w:rsidR="00DB0B59" w:rsidRPr="00C75D4D" w:rsidTr="00DB0B59">
        <w:trPr>
          <w:trHeight w:val="150"/>
        </w:trPr>
        <w:tc>
          <w:tcPr>
            <w:tcW w:w="704" w:type="dxa"/>
          </w:tcPr>
          <w:p w:rsidR="00DB0B59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B0B59" w:rsidRPr="00C75D4D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1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4388" w:type="dxa"/>
          </w:tcPr>
          <w:p w:rsidR="00706F7A" w:rsidRPr="00C75D4D" w:rsidRDefault="00371DDA" w:rsidP="00706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проектно-сметной документации по объекту: </w:t>
            </w:r>
            <w:r w:rsidR="004656D3" w:rsidRPr="004656D3">
              <w:rPr>
                <w:rFonts w:ascii="Times New Roman" w:eastAsia="Calibri" w:hAnsi="Times New Roman" w:cs="Times New Roman"/>
                <w:sz w:val="24"/>
                <w:szCs w:val="24"/>
              </w:rPr>
              <w:t>«Реконструкция тепловых сетей к объектам ГУ «Республиканский ботанический сад»»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 специализированная организация, имеющая соответствующее свидетельство об аккредитации</w:t>
            </w:r>
            <w:r w:rsidR="00706F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0B59" w:rsidRPr="00C75D4D" w:rsidTr="00831C7C">
        <w:trPr>
          <w:trHeight w:val="150"/>
        </w:trPr>
        <w:tc>
          <w:tcPr>
            <w:tcW w:w="704" w:type="dxa"/>
          </w:tcPr>
          <w:p w:rsidR="00DB0B59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B0B59" w:rsidRPr="00DB0B59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0B5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4388" w:type="dxa"/>
          </w:tcPr>
          <w:p w:rsidR="00706F7A" w:rsidRDefault="00706F7A" w:rsidP="00706F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 по объекту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56D3" w:rsidRPr="004656D3">
              <w:rPr>
                <w:rFonts w:ascii="Times New Roman" w:eastAsia="Calibri" w:hAnsi="Times New Roman" w:cs="Times New Roman"/>
                <w:sz w:val="24"/>
                <w:szCs w:val="24"/>
              </w:rPr>
              <w:t>«Реконструкция тепловых сетей к объектам ГУ «Республиканский ботанический сад»»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действующими СНиП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другими нормативно правовыми актами Приднестровской Молдавской Республики в соответствующей сфере;</w:t>
            </w:r>
          </w:p>
          <w:p w:rsidR="00DB0B59" w:rsidRPr="00C75D4D" w:rsidRDefault="00706F7A" w:rsidP="004656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проектно-сметн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 по объекту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656D3" w:rsidRPr="004656D3">
              <w:rPr>
                <w:rFonts w:ascii="Times New Roman" w:eastAsia="Calibri" w:hAnsi="Times New Roman" w:cs="Times New Roman"/>
                <w:sz w:val="24"/>
                <w:szCs w:val="24"/>
              </w:rPr>
              <w:t>«Реконструкция тепловых сетей к объектам ГУ «Республиканский ботанический сад»»</w:t>
            </w:r>
            <w:r>
              <w:t xml:space="preserve"> 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согласов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ывается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МГУП «</w:t>
            </w:r>
            <w:proofErr w:type="spellStart"/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Тирастеплоэнерго</w:t>
            </w:r>
            <w:proofErr w:type="spellEnd"/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другими заинтересованными организациями</w:t>
            </w:r>
            <w:r w:rsidR="004656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75D4D" w:rsidRPr="00C75D4D" w:rsidTr="006B1B1B">
        <w:trPr>
          <w:trHeight w:val="2214"/>
        </w:trPr>
        <w:tc>
          <w:tcPr>
            <w:tcW w:w="704" w:type="dxa"/>
          </w:tcPr>
          <w:p w:rsidR="00C75D4D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:rsidR="00C75D4D" w:rsidRPr="00C75D4D" w:rsidRDefault="00C75D4D" w:rsidP="006B1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сырья, материалов, оборудования,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персонала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исполнителем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транспортными средствами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исполнителя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 его счет, включая таможенную очистку импортируемых сырья, материалов, оборудования и комплектующих</w:t>
            </w:r>
          </w:p>
        </w:tc>
      </w:tr>
      <w:tr w:rsidR="00C75D4D" w:rsidRPr="00C75D4D" w:rsidTr="00831C7C">
        <w:trPr>
          <w:trHeight w:val="841"/>
        </w:trPr>
        <w:tc>
          <w:tcPr>
            <w:tcW w:w="704" w:type="dxa"/>
          </w:tcPr>
          <w:p w:rsidR="00C75D4D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оплата обязательств производится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100 % по согласованию с Заказчиком</w:t>
            </w:r>
          </w:p>
        </w:tc>
      </w:tr>
    </w:tbl>
    <w:p w:rsid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16B91" w:rsidRPr="00016B91" w:rsidRDefault="00016B91" w:rsidP="00016B9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016B91">
        <w:rPr>
          <w:rFonts w:ascii="Times New Roman" w:eastAsia="Calibri" w:hAnsi="Times New Roman" w:cs="Times New Roman"/>
          <w:i/>
          <w:sz w:val="20"/>
          <w:szCs w:val="20"/>
        </w:rPr>
        <w:t>*Проведение данной процедуры сбора информации не влечет за собой возникновение каких-либо обязательств заказчика.</w:t>
      </w:r>
    </w:p>
    <w:p w:rsidR="00016B91" w:rsidRPr="00016B91" w:rsidRDefault="00016B91" w:rsidP="00016B9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C75D4D" w:rsidRPr="00C75D4D" w:rsidRDefault="00C75D4D" w:rsidP="00C75D4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75D4D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4D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 /______________/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75D4D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6B1B1B" w:rsidRDefault="006B1B1B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4D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 /______________/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75D4D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75D4D" w:rsidRDefault="00C75D4D" w:rsidP="00DD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5D4D" w:rsidRDefault="00C75D4D" w:rsidP="00DD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75D4D" w:rsidSect="006B1B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A7"/>
    <w:rsid w:val="00016B91"/>
    <w:rsid w:val="0008620E"/>
    <w:rsid w:val="000E7A73"/>
    <w:rsid w:val="001C37A1"/>
    <w:rsid w:val="00221871"/>
    <w:rsid w:val="0036186F"/>
    <w:rsid w:val="00371DDA"/>
    <w:rsid w:val="004656D3"/>
    <w:rsid w:val="0049759A"/>
    <w:rsid w:val="0056277C"/>
    <w:rsid w:val="00643195"/>
    <w:rsid w:val="00672D25"/>
    <w:rsid w:val="006B1B1B"/>
    <w:rsid w:val="00706F7A"/>
    <w:rsid w:val="00853AA7"/>
    <w:rsid w:val="00A44D55"/>
    <w:rsid w:val="00AA581D"/>
    <w:rsid w:val="00B94D7E"/>
    <w:rsid w:val="00BC47B8"/>
    <w:rsid w:val="00BE60EC"/>
    <w:rsid w:val="00C178E7"/>
    <w:rsid w:val="00C72F5A"/>
    <w:rsid w:val="00C75D4D"/>
    <w:rsid w:val="00D36202"/>
    <w:rsid w:val="00D446E7"/>
    <w:rsid w:val="00DB0B59"/>
    <w:rsid w:val="00DD0226"/>
    <w:rsid w:val="00F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5E76"/>
  <w15:chartTrackingRefBased/>
  <w15:docId w15:val="{C0C4BC3C-DAA9-4EA5-BA36-B784B49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9</cp:revision>
  <cp:lastPrinted>2024-06-24T08:27:00Z</cp:lastPrinted>
  <dcterms:created xsi:type="dcterms:W3CDTF">2024-04-19T11:01:00Z</dcterms:created>
  <dcterms:modified xsi:type="dcterms:W3CDTF">2024-07-15T11:52:00Z</dcterms:modified>
</cp:coreProperties>
</file>