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79183" w14:textId="77777777" w:rsidR="00D30F5D" w:rsidRPr="00D30F5D" w:rsidRDefault="00D30F5D" w:rsidP="00923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 ценовой информации</w:t>
      </w:r>
    </w:p>
    <w:p w14:paraId="50511951" w14:textId="7777777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162E80" w14:textId="0D855D18" w:rsid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УП «</w:t>
      </w:r>
      <w:r>
        <w:rPr>
          <w:rFonts w:ascii="Times New Roman" w:hAnsi="Times New Roman" w:cs="Times New Roman"/>
          <w:color w:val="000000"/>
          <w:sz w:val="24"/>
          <w:szCs w:val="24"/>
        </w:rPr>
        <w:t>Институт техническ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ого регулирования и метрологии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» планирует проведения закупки на горюче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 смазочные материалы. В соответствии с Законом Приднестровской Молдавской Республики «О закупках в Приднестровский Молдавской Республике» и в целях изучения рынка цен на закупаемый товар, просим предоставить информацию о стоимости и условиях поставки ГСМ, а именно:</w:t>
      </w:r>
    </w:p>
    <w:p w14:paraId="4906F506" w14:textId="2AF2D28E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1134"/>
        <w:gridCol w:w="1320"/>
      </w:tblGrid>
      <w:tr w:rsidR="009233E2" w14:paraId="5AC833E4" w14:textId="77777777" w:rsidTr="009233E2">
        <w:tc>
          <w:tcPr>
            <w:tcW w:w="988" w:type="dxa"/>
          </w:tcPr>
          <w:p w14:paraId="0C305DA5" w14:textId="08A7696C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14:paraId="3685367E" w14:textId="2A366BED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</w:tcPr>
          <w:p w14:paraId="2F88586A" w14:textId="1A218E1F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20" w:type="dxa"/>
          </w:tcPr>
          <w:p w14:paraId="1CB4AFC7" w14:textId="7339CB70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9233E2" w14:paraId="164C2B85" w14:textId="77777777" w:rsidTr="009233E2">
        <w:tc>
          <w:tcPr>
            <w:tcW w:w="988" w:type="dxa"/>
          </w:tcPr>
          <w:p w14:paraId="4D7BA06C" w14:textId="06A29D23" w:rsidR="009233E2" w:rsidRDefault="009233E2" w:rsidP="00D3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AC62CF9" w14:textId="7E4E305C" w:rsidR="009233E2" w:rsidRDefault="009233E2" w:rsidP="00D3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Дизельное топливо</w:t>
            </w:r>
          </w:p>
        </w:tc>
        <w:tc>
          <w:tcPr>
            <w:tcW w:w="1134" w:type="dxa"/>
          </w:tcPr>
          <w:p w14:paraId="3FB808D9" w14:textId="7ECDAA45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320" w:type="dxa"/>
          </w:tcPr>
          <w:p w14:paraId="1238561C" w14:textId="55ECF19E" w:rsidR="009233E2" w:rsidRDefault="009233E2" w:rsidP="009233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9233E2" w14:paraId="023EC729" w14:textId="77777777" w:rsidTr="009233E2">
        <w:tc>
          <w:tcPr>
            <w:tcW w:w="988" w:type="dxa"/>
          </w:tcPr>
          <w:p w14:paraId="032E3B67" w14:textId="2772F1AD" w:rsidR="009233E2" w:rsidRDefault="009233E2" w:rsidP="00D3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1FA986BB" w14:textId="36544034" w:rsidR="009233E2" w:rsidRDefault="009233E2" w:rsidP="00D30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Бензин АИ-95</w:t>
            </w:r>
          </w:p>
        </w:tc>
        <w:tc>
          <w:tcPr>
            <w:tcW w:w="1134" w:type="dxa"/>
          </w:tcPr>
          <w:p w14:paraId="45A28323" w14:textId="138A901A" w:rsidR="009233E2" w:rsidRDefault="009233E2" w:rsidP="009233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1320" w:type="dxa"/>
          </w:tcPr>
          <w:p w14:paraId="068D9FF9" w14:textId="7A282E2C" w:rsidR="009233E2" w:rsidRDefault="009233E2" w:rsidP="009233E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</w:tbl>
    <w:p w14:paraId="4084503A" w14:textId="2F06953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973826" w14:textId="77777777" w:rsidR="009233E2" w:rsidRPr="00D30F5D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469DA3" w14:textId="77777777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1. Источник финансирования - собственные средства.</w:t>
      </w:r>
    </w:p>
    <w:p w14:paraId="496D0262" w14:textId="15D436E2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2. Условия оплаты - оплата производится в рублях ПМР, путем перечисления денежных средств на расчетный счет Поставщика.</w:t>
      </w:r>
    </w:p>
    <w:p w14:paraId="189E8933" w14:textId="77777777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3. Качество товара должно полностью соответствовать Сертификату качества страны происхождения.</w:t>
      </w:r>
    </w:p>
    <w:p w14:paraId="5AE9BE23" w14:textId="77777777" w:rsidR="009233E2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4. Срок действия контракта - с момента подписания обеими сторонами до 31.12.2024 года, а в части расчетов до полного исполнения сторонами взятых на себя обязательств.</w:t>
      </w:r>
    </w:p>
    <w:p w14:paraId="7601562B" w14:textId="10279E1F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5. Срок поставки товара - в течение 2024 года.</w:t>
      </w:r>
    </w:p>
    <w:p w14:paraId="2C53B765" w14:textId="1035A114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Ценовую информацию направить до 17:00 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.2024 г. на электронный адрес </w:t>
      </w:r>
      <w:proofErr w:type="spellStart"/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nii</w:t>
      </w:r>
      <w:proofErr w:type="spellEnd"/>
      <w:r w:rsidR="009233E2" w:rsidRPr="009233E2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standart</w:t>
      </w:r>
      <w:proofErr w:type="spellEnd"/>
      <w:r w:rsidRPr="00D30F5D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9233E2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9233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 контактный телефон 0(5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233E2">
        <w:rPr>
          <w:rFonts w:ascii="Times New Roman" w:hAnsi="Times New Roman" w:cs="Times New Roman"/>
          <w:color w:val="000000"/>
          <w:sz w:val="24"/>
          <w:szCs w:val="24"/>
        </w:rPr>
        <w:t>95438</w:t>
      </w:r>
      <w:r w:rsidRPr="00D30F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C23559" w14:textId="77777777" w:rsidR="009233E2" w:rsidRDefault="009233E2" w:rsidP="00D30F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AF5644" w14:textId="7471471E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Сообщаем: сбор ценовой информации не влечет за собой возникновение каких- либо обязательств.</w:t>
      </w:r>
    </w:p>
    <w:p w14:paraId="3B8D2780" w14:textId="77777777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1312734" w14:textId="77777777" w:rsidR="00D30F5D" w:rsidRPr="00D30F5D" w:rsidRDefault="00D30F5D" w:rsidP="00EC2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F5D">
        <w:rPr>
          <w:rFonts w:ascii="Times New Roman" w:hAnsi="Times New Roman" w:cs="Times New Roman"/>
          <w:color w:val="000000"/>
          <w:sz w:val="24"/>
          <w:szCs w:val="24"/>
        </w:rPr>
        <w:t>При предоставлении предложений просьба указывать ссылку на данный запрос.</w:t>
      </w:r>
    </w:p>
    <w:p w14:paraId="1F0FFC17" w14:textId="77777777" w:rsidR="0087715C" w:rsidRDefault="0087715C"/>
    <w:sectPr w:rsidR="0087715C" w:rsidSect="00FB60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5D"/>
    <w:rsid w:val="0087715C"/>
    <w:rsid w:val="009233E2"/>
    <w:rsid w:val="00D30F5D"/>
    <w:rsid w:val="00EC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8786"/>
  <w15:chartTrackingRefBased/>
  <w15:docId w15:val="{6C7046EA-8296-4369-A580-72265664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2024-07-03T07:06:00Z</dcterms:created>
  <dcterms:modified xsi:type="dcterms:W3CDTF">2024-07-03T08:04:00Z</dcterms:modified>
</cp:coreProperties>
</file>