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FE8" w:rsidRPr="00770FE8" w:rsidRDefault="00770FE8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Запрос ценовой информации</w:t>
      </w:r>
    </w:p>
    <w:p w:rsidR="00770FE8" w:rsidRDefault="00770FE8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на закупку </w:t>
      </w:r>
      <w:r w:rsidR="0095073F" w:rsidRPr="0095073F">
        <w:rPr>
          <w:rFonts w:ascii="Times New Roman" w:hAnsi="Times New Roman" w:cs="Times New Roman"/>
          <w:sz w:val="24"/>
        </w:rPr>
        <w:t>контрольно-пломбировочн</w:t>
      </w:r>
      <w:r w:rsidR="0095073F">
        <w:rPr>
          <w:rFonts w:ascii="Times New Roman" w:hAnsi="Times New Roman" w:cs="Times New Roman"/>
          <w:sz w:val="24"/>
        </w:rPr>
        <w:t>ых</w:t>
      </w:r>
      <w:r w:rsidR="0095073F" w:rsidRPr="0095073F">
        <w:rPr>
          <w:rFonts w:ascii="Times New Roman" w:hAnsi="Times New Roman" w:cs="Times New Roman"/>
          <w:sz w:val="24"/>
        </w:rPr>
        <w:t xml:space="preserve"> устройств «Спрут-1»</w:t>
      </w:r>
    </w:p>
    <w:p w:rsidR="006B191B" w:rsidRPr="00770FE8" w:rsidRDefault="006B191B" w:rsidP="00770F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70FE8" w:rsidRPr="00770FE8" w:rsidRDefault="00770FE8" w:rsidP="00770FE8">
      <w:pPr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от «</w:t>
      </w:r>
      <w:r w:rsidR="006B191B">
        <w:rPr>
          <w:rFonts w:ascii="Times New Roman" w:hAnsi="Times New Roman" w:cs="Times New Roman"/>
          <w:sz w:val="24"/>
        </w:rPr>
        <w:t>25</w:t>
      </w:r>
      <w:r w:rsidRPr="00770FE8">
        <w:rPr>
          <w:rFonts w:ascii="Times New Roman" w:hAnsi="Times New Roman" w:cs="Times New Roman"/>
          <w:sz w:val="24"/>
        </w:rPr>
        <w:t xml:space="preserve">» </w:t>
      </w:r>
      <w:r w:rsidR="006B191B">
        <w:rPr>
          <w:rFonts w:ascii="Times New Roman" w:hAnsi="Times New Roman" w:cs="Times New Roman"/>
          <w:sz w:val="24"/>
        </w:rPr>
        <w:t>июн</w:t>
      </w:r>
      <w:r>
        <w:rPr>
          <w:rFonts w:ascii="Times New Roman" w:hAnsi="Times New Roman" w:cs="Times New Roman"/>
          <w:sz w:val="24"/>
        </w:rPr>
        <w:t>я</w:t>
      </w:r>
      <w:r w:rsidRPr="00770FE8">
        <w:rPr>
          <w:rFonts w:ascii="Times New Roman" w:hAnsi="Times New Roman" w:cs="Times New Roman"/>
          <w:sz w:val="24"/>
        </w:rPr>
        <w:t xml:space="preserve"> 2024 г.                                                                                    Потенциальным поставщикам</w:t>
      </w:r>
    </w:p>
    <w:p w:rsidR="00770FE8" w:rsidRPr="00770FE8" w:rsidRDefault="00770FE8" w:rsidP="00770F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</w:t>
      </w:r>
      <w:r>
        <w:rPr>
          <w:rFonts w:ascii="Times New Roman" w:hAnsi="Times New Roman" w:cs="Times New Roman"/>
          <w:sz w:val="24"/>
        </w:rPr>
        <w:t>к</w:t>
      </w:r>
      <w:r w:rsidRPr="00770FE8">
        <w:rPr>
          <w:rFonts w:ascii="Times New Roman" w:hAnsi="Times New Roman" w:cs="Times New Roman"/>
          <w:sz w:val="24"/>
        </w:rPr>
        <w:t>онтрольно-пломбировочное устройство «Спрут-1»</w:t>
      </w:r>
      <w:r>
        <w:rPr>
          <w:rFonts w:ascii="Times New Roman" w:hAnsi="Times New Roman" w:cs="Times New Roman"/>
          <w:sz w:val="24"/>
        </w:rPr>
        <w:t xml:space="preserve"> </w:t>
      </w:r>
      <w:r w:rsidRPr="00770FE8">
        <w:rPr>
          <w:rFonts w:ascii="Times New Roman" w:hAnsi="Times New Roman" w:cs="Times New Roman"/>
          <w:sz w:val="24"/>
        </w:rPr>
        <w:t xml:space="preserve">ГУП «Водоснабжение и водоотведение» просит предоставить информацию о стоимости </w:t>
      </w:r>
      <w:r>
        <w:rPr>
          <w:rFonts w:ascii="Times New Roman" w:hAnsi="Times New Roman" w:cs="Times New Roman"/>
          <w:sz w:val="24"/>
        </w:rPr>
        <w:t>ТМЦ</w:t>
      </w:r>
      <w:r w:rsidRPr="00770FE8">
        <w:rPr>
          <w:rFonts w:ascii="Times New Roman" w:hAnsi="Times New Roman" w:cs="Times New Roman"/>
          <w:sz w:val="24"/>
        </w:rPr>
        <w:t xml:space="preserve">, соответствующих указанным характеристикам. </w:t>
      </w:r>
    </w:p>
    <w:p w:rsidR="00CC406D" w:rsidRDefault="00CC406D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Контрольно-пломбировочное устройство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</w:p>
    <w:p w:rsidR="00CC406D" w:rsidRPr="00CC406D" w:rsidRDefault="00CC406D" w:rsidP="00770FE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Технические характеристики</w:t>
      </w:r>
      <w:r w:rsidR="00720F62">
        <w:rPr>
          <w:rFonts w:ascii="Times New Roman" w:hAnsi="Times New Roman" w:cs="Times New Roman"/>
          <w:sz w:val="24"/>
        </w:rPr>
        <w:t>, описание</w:t>
      </w:r>
    </w:p>
    <w:p w:rsidR="00CC406D" w:rsidRPr="00CC406D" w:rsidRDefault="00CC406D" w:rsidP="00720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Пломба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="00D41F8B">
        <w:rPr>
          <w:rFonts w:ascii="Times New Roman" w:hAnsi="Times New Roman" w:cs="Times New Roman"/>
          <w:sz w:val="24"/>
        </w:rPr>
        <w:t xml:space="preserve">, </w:t>
      </w:r>
      <w:r w:rsidRPr="00CC406D">
        <w:rPr>
          <w:rFonts w:ascii="Times New Roman" w:hAnsi="Times New Roman" w:cs="Times New Roman"/>
          <w:sz w:val="24"/>
        </w:rPr>
        <w:t>предназначена для опломбирования контрольно-измерительных приборов, распределительных шкафов, приборов учета, помещений и других объектов, надежности опломбирования которых требуется натяжения пломбировочного троса.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-</w:t>
      </w:r>
      <w:r w:rsidR="00D41F8B"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устойчивость к изменениям климатических условий, выдерживает экстремальные температурные режимы, от -40 до +70 град С;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легко устанавливается вручную;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прозрачный корпус из поликарбоната, </w:t>
      </w:r>
      <w:proofErr w:type="spellStart"/>
      <w:r w:rsidRPr="00CC406D">
        <w:rPr>
          <w:rFonts w:ascii="Times New Roman" w:hAnsi="Times New Roman" w:cs="Times New Roman"/>
          <w:sz w:val="24"/>
        </w:rPr>
        <w:t>SANa</w:t>
      </w:r>
      <w:proofErr w:type="spellEnd"/>
      <w:r w:rsidRPr="00CC406D">
        <w:rPr>
          <w:rFonts w:ascii="Times New Roman" w:hAnsi="Times New Roman" w:cs="Times New Roman"/>
          <w:sz w:val="24"/>
        </w:rPr>
        <w:t xml:space="preserve"> повышенной прочности и толщиной 1.5 мм надежно защищает пломбу от несанкционированного вмешательства или любого механического воздействия на детали пломбы;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к пломбе применяется семижильный трос из гальванизированной </w:t>
      </w:r>
      <w:proofErr w:type="spellStart"/>
      <w:r w:rsidRPr="00CC406D">
        <w:rPr>
          <w:rFonts w:ascii="Times New Roman" w:hAnsi="Times New Roman" w:cs="Times New Roman"/>
          <w:sz w:val="24"/>
        </w:rPr>
        <w:t>термообработанной</w:t>
      </w:r>
      <w:proofErr w:type="spellEnd"/>
      <w:r w:rsidRPr="00CC406D">
        <w:rPr>
          <w:rFonts w:ascii="Times New Roman" w:hAnsi="Times New Roman" w:cs="Times New Roman"/>
          <w:sz w:val="24"/>
        </w:rPr>
        <w:t xml:space="preserve"> стали </w:t>
      </w:r>
      <w:proofErr w:type="spellStart"/>
      <w:r w:rsidRPr="00CC406D">
        <w:rPr>
          <w:rFonts w:ascii="Times New Roman" w:hAnsi="Times New Roman" w:cs="Times New Roman"/>
          <w:sz w:val="24"/>
        </w:rPr>
        <w:t>диам</w:t>
      </w:r>
      <w:proofErr w:type="spellEnd"/>
      <w:r w:rsidRPr="00CC406D">
        <w:rPr>
          <w:rFonts w:ascii="Times New Roman" w:hAnsi="Times New Roman" w:cs="Times New Roman"/>
          <w:sz w:val="24"/>
        </w:rPr>
        <w:t xml:space="preserve"> от 0.52 до 0.66 мм;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диаметр отверстий на корпусе пломбы и внутреннего элемента - 2.2 мм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нанесение семизначного номера и логотипа </w:t>
      </w:r>
      <w:r w:rsidRPr="00CC406D">
        <w:rPr>
          <w:rFonts w:ascii="Times New Roman" w:hAnsi="Times New Roman" w:cs="Times New Roman"/>
          <w:b/>
          <w:sz w:val="24"/>
        </w:rPr>
        <w:t>(нумерация обговаривается с заказчиком по факту формирования заявки партии</w:t>
      </w:r>
      <w:r>
        <w:rPr>
          <w:rFonts w:ascii="Times New Roman" w:hAnsi="Times New Roman" w:cs="Times New Roman"/>
          <w:b/>
          <w:sz w:val="24"/>
        </w:rPr>
        <w:t>, логотип ГУП «Водоснабжение и водоотведение»</w:t>
      </w:r>
      <w:r w:rsidRPr="00CC406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на корпусе пломбы значительно усиливает степень защиты данной пломбы;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 xml:space="preserve">- номера </w:t>
      </w:r>
      <w:r w:rsidRPr="00CC406D">
        <w:rPr>
          <w:rFonts w:ascii="Times New Roman" w:hAnsi="Times New Roman" w:cs="Times New Roman"/>
          <w:b/>
          <w:sz w:val="24"/>
        </w:rPr>
        <w:t>(⃰см. выше)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наносятся методом лазерной маркировки, оставляя четкий черный читаемый оттиск, обладая большими возможностями в размерах и модели шрифта;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Упругость запорных элементов наде</w:t>
      </w:r>
      <w:r w:rsidR="00D41F8B">
        <w:rPr>
          <w:rFonts w:ascii="Times New Roman" w:hAnsi="Times New Roman" w:cs="Times New Roman"/>
          <w:sz w:val="24"/>
        </w:rPr>
        <w:t>жно защищает пломбу от вскрытия</w:t>
      </w:r>
      <w:r w:rsidRPr="00CC406D">
        <w:rPr>
          <w:rFonts w:ascii="Times New Roman" w:hAnsi="Times New Roman" w:cs="Times New Roman"/>
          <w:sz w:val="24"/>
        </w:rPr>
        <w:t>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срок гарантии пломбы </w:t>
      </w:r>
      <w:r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 xml:space="preserve">» </w:t>
      </w:r>
      <w:r w:rsidRPr="00CC406D">
        <w:rPr>
          <w:rFonts w:ascii="Times New Roman" w:hAnsi="Times New Roman" w:cs="Times New Roman"/>
          <w:sz w:val="24"/>
        </w:rPr>
        <w:t>- 7 лет;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 xml:space="preserve">срок эксплуатации пломбы </w:t>
      </w:r>
      <w:r w:rsidR="00D41F8B">
        <w:rPr>
          <w:rFonts w:ascii="Times New Roman" w:hAnsi="Times New Roman" w:cs="Times New Roman"/>
          <w:sz w:val="24"/>
        </w:rPr>
        <w:t>«</w:t>
      </w:r>
      <w:r w:rsidRPr="00CC406D">
        <w:rPr>
          <w:rFonts w:ascii="Times New Roman" w:hAnsi="Times New Roman" w:cs="Times New Roman"/>
          <w:sz w:val="24"/>
        </w:rPr>
        <w:t>Спрут-1</w:t>
      </w:r>
      <w:r>
        <w:rPr>
          <w:rFonts w:ascii="Times New Roman" w:hAnsi="Times New Roman" w:cs="Times New Roman"/>
          <w:sz w:val="24"/>
        </w:rPr>
        <w:t>»</w:t>
      </w:r>
      <w:r w:rsidRPr="00CC406D">
        <w:rPr>
          <w:rFonts w:ascii="Times New Roman" w:hAnsi="Times New Roman" w:cs="Times New Roman"/>
          <w:sz w:val="24"/>
        </w:rPr>
        <w:t xml:space="preserve"> - 19 лет;</w:t>
      </w:r>
    </w:p>
    <w:p w:rsidR="00CC406D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C406D">
        <w:rPr>
          <w:rFonts w:ascii="Times New Roman" w:hAnsi="Times New Roman" w:cs="Times New Roman"/>
          <w:sz w:val="24"/>
        </w:rPr>
        <w:t>извлечение внутреннего элемента пломбы возможно лишь при полном разрушении корпуса пломбы;</w:t>
      </w:r>
    </w:p>
    <w:p w:rsidR="00D41F8B" w:rsidRPr="00CC406D" w:rsidRDefault="00CC406D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C406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CC406D">
        <w:rPr>
          <w:rFonts w:ascii="Times New Roman" w:hAnsi="Times New Roman" w:cs="Times New Roman"/>
          <w:sz w:val="24"/>
        </w:rPr>
        <w:t>любая деталь пломбы может иметь лю</w:t>
      </w:r>
      <w:r w:rsidR="00770FE8">
        <w:rPr>
          <w:rFonts w:ascii="Times New Roman" w:hAnsi="Times New Roman" w:cs="Times New Roman"/>
          <w:sz w:val="24"/>
        </w:rPr>
        <w:t>бой и оттенок различных цветов;</w:t>
      </w:r>
    </w:p>
    <w:tbl>
      <w:tblPr>
        <w:tblStyle w:val="1"/>
        <w:tblW w:w="9827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7234"/>
        <w:gridCol w:w="1684"/>
      </w:tblGrid>
      <w:tr w:rsidR="00D41F8B" w:rsidRPr="000225EF" w:rsidTr="00682D3E">
        <w:trPr>
          <w:trHeight w:val="73"/>
          <w:jc w:val="center"/>
        </w:trPr>
        <w:tc>
          <w:tcPr>
            <w:tcW w:w="909" w:type="dxa"/>
            <w:vAlign w:val="center"/>
          </w:tcPr>
          <w:p w:rsidR="00D41F8B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4" w:type="dxa"/>
            <w:vAlign w:val="center"/>
          </w:tcPr>
          <w:p w:rsidR="00D41F8B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vAlign w:val="center"/>
          </w:tcPr>
          <w:p w:rsidR="00D41F8B" w:rsidRPr="00094355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EF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770FE8" w:rsidRPr="000225EF" w:rsidTr="00682D3E">
        <w:trPr>
          <w:trHeight w:val="73"/>
          <w:jc w:val="center"/>
        </w:trPr>
        <w:tc>
          <w:tcPr>
            <w:tcW w:w="909" w:type="dxa"/>
            <w:vAlign w:val="center"/>
          </w:tcPr>
          <w:p w:rsidR="00770FE8" w:rsidRPr="000225EF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4" w:type="dxa"/>
            <w:vAlign w:val="center"/>
          </w:tcPr>
          <w:p w:rsidR="00770FE8" w:rsidRPr="000225EF" w:rsidRDefault="00770FE8" w:rsidP="00770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F8B">
              <w:rPr>
                <w:rFonts w:ascii="Times New Roman" w:hAnsi="Times New Roman" w:cs="Times New Roman"/>
                <w:sz w:val="24"/>
                <w:szCs w:val="24"/>
              </w:rPr>
              <w:t>Контрольно-пломбировочное устройство «Спрут-1»</w:t>
            </w:r>
          </w:p>
        </w:tc>
        <w:tc>
          <w:tcPr>
            <w:tcW w:w="1684" w:type="dxa"/>
            <w:vAlign w:val="center"/>
          </w:tcPr>
          <w:p w:rsidR="00770FE8" w:rsidRPr="00094355" w:rsidRDefault="00770FE8" w:rsidP="00770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435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07A2" w:rsidRPr="00CC406D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 - </w:t>
      </w:r>
      <w:r w:rsidR="00682D3E">
        <w:rPr>
          <w:rFonts w:ascii="Times New Roman" w:hAnsi="Times New Roman" w:cs="Times New Roman"/>
          <w:sz w:val="24"/>
        </w:rPr>
        <w:t xml:space="preserve">Товар идентифицируется по Сертификату регистрации </w:t>
      </w:r>
      <w:proofErr w:type="spellStart"/>
      <w:r w:rsidR="00682D3E">
        <w:rPr>
          <w:rFonts w:ascii="Times New Roman" w:hAnsi="Times New Roman" w:cs="Times New Roman"/>
          <w:sz w:val="24"/>
        </w:rPr>
        <w:t>Агенства</w:t>
      </w:r>
      <w:proofErr w:type="spellEnd"/>
      <w:r w:rsidR="00682D3E">
        <w:rPr>
          <w:rFonts w:ascii="Times New Roman" w:hAnsi="Times New Roman" w:cs="Times New Roman"/>
          <w:sz w:val="24"/>
        </w:rPr>
        <w:t xml:space="preserve"> по защите промышленной собственности РМ</w:t>
      </w:r>
      <w:r w:rsidR="00682D3E" w:rsidRPr="00CC406D">
        <w:rPr>
          <w:rFonts w:ascii="Times New Roman" w:hAnsi="Times New Roman" w:cs="Times New Roman"/>
          <w:sz w:val="24"/>
        </w:rPr>
        <w:t xml:space="preserve"> </w:t>
      </w:r>
      <w:r w:rsidR="00682D3E">
        <w:rPr>
          <w:rFonts w:ascii="Times New Roman" w:hAnsi="Times New Roman" w:cs="Times New Roman"/>
          <w:sz w:val="24"/>
        </w:rPr>
        <w:t>№ 233</w:t>
      </w: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 Основные условия исполнения контракта, заключаемого по результатам закупки (товаров, работ, услуг):</w:t>
      </w:r>
    </w:p>
    <w:p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2.1. Предмет контракта:</w:t>
      </w:r>
      <w:r w:rsidRPr="00770FE8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0FE8">
        <w:rPr>
          <w:rFonts w:ascii="Times New Roman" w:hAnsi="Times New Roman" w:cs="Times New Roman"/>
          <w:sz w:val="24"/>
          <w:szCs w:val="24"/>
        </w:rPr>
        <w:t>оставка</w:t>
      </w:r>
      <w:r>
        <w:t xml:space="preserve"> </w:t>
      </w:r>
      <w:r w:rsidRPr="00770FE8">
        <w:rPr>
          <w:rFonts w:ascii="Times New Roman" w:hAnsi="Times New Roman" w:cs="Times New Roman"/>
          <w:sz w:val="24"/>
        </w:rPr>
        <w:t>Контрольно-пломбировочн</w:t>
      </w:r>
      <w:r>
        <w:rPr>
          <w:rFonts w:ascii="Times New Roman" w:hAnsi="Times New Roman" w:cs="Times New Roman"/>
          <w:sz w:val="24"/>
        </w:rPr>
        <w:t>ых устройств</w:t>
      </w:r>
      <w:r w:rsidRPr="00770FE8">
        <w:rPr>
          <w:rFonts w:ascii="Times New Roman" w:hAnsi="Times New Roman" w:cs="Times New Roman"/>
          <w:sz w:val="24"/>
        </w:rPr>
        <w:t xml:space="preserve"> «Спрут-1».</w:t>
      </w:r>
    </w:p>
    <w:p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2.2. Расчеты по Контракту осуществляются в следующем порядке:</w:t>
      </w: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 xml:space="preserve">- Предоплата (аванс) в размере 50 % от общей цены Контакта, перечисляются Покупателем в безналичной форме в течение 10 (десяти) рабочих дней с момента выставления счета. </w:t>
      </w:r>
    </w:p>
    <w:p w:rsidR="00770FE8" w:rsidRPr="00770FE8" w:rsidRDefault="00720F62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Окончательный расчет, </w:t>
      </w:r>
      <w:r w:rsidR="00770FE8" w:rsidRPr="00770FE8">
        <w:rPr>
          <w:rFonts w:ascii="Times New Roman" w:hAnsi="Times New Roman" w:cs="Times New Roman"/>
          <w:sz w:val="24"/>
        </w:rPr>
        <w:t xml:space="preserve">оставшиеся 50 % от общей цены Контакта перечисляются Покупателем на расчетный счет Поставщика по факту </w:t>
      </w:r>
      <w:r>
        <w:rPr>
          <w:rFonts w:ascii="Times New Roman" w:hAnsi="Times New Roman" w:cs="Times New Roman"/>
          <w:sz w:val="24"/>
        </w:rPr>
        <w:t xml:space="preserve">уведомления о готовности </w:t>
      </w:r>
      <w:r w:rsidR="00770FE8" w:rsidRPr="00770FE8">
        <w:rPr>
          <w:rFonts w:ascii="Times New Roman" w:hAnsi="Times New Roman" w:cs="Times New Roman"/>
          <w:sz w:val="24"/>
        </w:rPr>
        <w:t>Товара в течение 10 (десяти) рабочих дней.</w:t>
      </w: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2.3. Товар поставляется Поставщиком в пределах срока действия контракта на основании заяв</w:t>
      </w:r>
      <w:r w:rsidR="00720F62">
        <w:rPr>
          <w:rFonts w:ascii="Times New Roman" w:hAnsi="Times New Roman" w:cs="Times New Roman"/>
          <w:sz w:val="24"/>
        </w:rPr>
        <w:t>ок</w:t>
      </w:r>
      <w:r w:rsidRPr="00770FE8">
        <w:rPr>
          <w:rFonts w:ascii="Times New Roman" w:hAnsi="Times New Roman" w:cs="Times New Roman"/>
          <w:sz w:val="24"/>
        </w:rPr>
        <w:t xml:space="preserve"> Покупателя в согласованные сроки, но не позднее </w:t>
      </w:r>
      <w:r w:rsidR="00720F62">
        <w:rPr>
          <w:rFonts w:ascii="Times New Roman" w:hAnsi="Times New Roman" w:cs="Times New Roman"/>
          <w:sz w:val="24"/>
        </w:rPr>
        <w:t>5</w:t>
      </w:r>
      <w:r w:rsidRPr="00770FE8">
        <w:rPr>
          <w:rFonts w:ascii="Times New Roman" w:hAnsi="Times New Roman" w:cs="Times New Roman"/>
          <w:sz w:val="24"/>
        </w:rPr>
        <w:t xml:space="preserve"> </w:t>
      </w:r>
      <w:r w:rsidR="00720F62">
        <w:rPr>
          <w:rFonts w:ascii="Times New Roman" w:hAnsi="Times New Roman" w:cs="Times New Roman"/>
          <w:sz w:val="24"/>
        </w:rPr>
        <w:t>(п</w:t>
      </w:r>
      <w:r w:rsidRPr="00770FE8">
        <w:rPr>
          <w:rFonts w:ascii="Times New Roman" w:hAnsi="Times New Roman" w:cs="Times New Roman"/>
          <w:sz w:val="24"/>
        </w:rPr>
        <w:t>яти) рабочих дней с момента получения письменной заявки Покупателя.</w:t>
      </w:r>
    </w:p>
    <w:p w:rsidR="006B191B" w:rsidRDefault="006B191B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0FE8" w:rsidRPr="00770FE8" w:rsidRDefault="00770FE8" w:rsidP="0077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0FE8">
        <w:rPr>
          <w:rFonts w:ascii="Times New Roman" w:hAnsi="Times New Roman" w:cs="Times New Roman"/>
          <w:sz w:val="24"/>
        </w:rPr>
        <w:t>2.4. Гарантийный срок на поставляемый Товар – не менее срока гарантии завода-изготовителя.</w:t>
      </w:r>
    </w:p>
    <w:p w:rsid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Сроки предоставления информации -</w:t>
      </w: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17:00 «28» июня 2024 года. В письменном виде по адресу г. Тирасполь, ул. Луначарского, 9, электронный адрес: </w:t>
      </w:r>
      <w:bookmarkStart w:id="0" w:name="_GoBack"/>
      <w:r w:rsidRPr="006B191B">
        <w:rPr>
          <w:rFonts w:ascii="Calibri" w:eastAsia="Calibri" w:hAnsi="Calibri" w:cs="Times New Roman"/>
        </w:rPr>
        <w:fldChar w:fldCharType="begin"/>
      </w:r>
      <w:r w:rsidRPr="006B191B">
        <w:rPr>
          <w:rFonts w:ascii="Calibri" w:eastAsia="Calibri" w:hAnsi="Calibri" w:cs="Times New Roman"/>
        </w:rPr>
        <w:instrText xml:space="preserve"> HYPERLINK "mailto:omts@vodokanal-pmr.com" </w:instrText>
      </w:r>
      <w:r w:rsidRPr="006B191B">
        <w:rPr>
          <w:rFonts w:ascii="Calibri" w:eastAsia="Calibri" w:hAnsi="Calibri" w:cs="Times New Roman"/>
        </w:rPr>
        <w:fldChar w:fldCharType="separate"/>
      </w:r>
      <w:r w:rsidRPr="006B191B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en-US" w:eastAsia="ru-RU"/>
        </w:rPr>
        <w:t>omts</w:t>
      </w:r>
      <w:r w:rsidRPr="006B191B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eastAsia="ru-RU"/>
        </w:rPr>
        <w:t>@vodokanal-pmr.com</w:t>
      </w:r>
      <w:r w:rsidRPr="006B191B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eastAsia="ru-RU"/>
        </w:rPr>
        <w:fldChar w:fldCharType="end"/>
      </w:r>
      <w:bookmarkEnd w:id="0"/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(533) 8-46-9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данной процедуры сбора информации не влечет за собой возникновение каких-либо обязательств заказчика.</w:t>
      </w:r>
    </w:p>
    <w:p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:rsidR="006B191B" w:rsidRPr="006B191B" w:rsidRDefault="006B191B" w:rsidP="006B1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6B19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:rsidR="006B191B" w:rsidRPr="006B191B" w:rsidRDefault="006B191B" w:rsidP="006B191B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запросе;</w:t>
      </w:r>
    </w:p>
    <w:p w:rsidR="006B191B" w:rsidRPr="006B191B" w:rsidRDefault="006B191B" w:rsidP="006B191B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предлагаемой цены;</w:t>
      </w:r>
    </w:p>
    <w:p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91B" w:rsidRPr="006B191B" w:rsidRDefault="006B191B" w:rsidP="006B1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6B1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(533) 8-46-93.</w:t>
      </w:r>
    </w:p>
    <w:p w:rsidR="00682D3E" w:rsidRPr="006B191B" w:rsidRDefault="00682D3E" w:rsidP="006B191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82D3E" w:rsidRPr="006B191B" w:rsidSect="00682D3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6A"/>
    <w:rsid w:val="005E07A2"/>
    <w:rsid w:val="00682D3E"/>
    <w:rsid w:val="006B191B"/>
    <w:rsid w:val="00720F62"/>
    <w:rsid w:val="00770FE8"/>
    <w:rsid w:val="0095073F"/>
    <w:rsid w:val="00AC756A"/>
    <w:rsid w:val="00CC406D"/>
    <w:rsid w:val="00D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6E06-D4F8-462C-A2FC-B364E3EE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4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41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ОМТО Начальник</dc:creator>
  <cp:keywords/>
  <dc:description/>
  <cp:lastModifiedBy>Денис Бурага</cp:lastModifiedBy>
  <cp:revision>4</cp:revision>
  <dcterms:created xsi:type="dcterms:W3CDTF">2024-04-09T06:24:00Z</dcterms:created>
  <dcterms:modified xsi:type="dcterms:W3CDTF">2024-06-25T07:07:00Z</dcterms:modified>
</cp:coreProperties>
</file>