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__________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75D4D" w:rsidRPr="00C75D4D" w:rsidRDefault="00C75D4D" w:rsidP="00C75D4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D4D">
        <w:rPr>
          <w:rFonts w:ascii="Times New Roman" w:eastAsia="Calibri" w:hAnsi="Times New Roman" w:cs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75D4D" w:rsidRPr="00C75D4D" w:rsidTr="00831C7C">
        <w:trPr>
          <w:trHeight w:val="135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75D4D" w:rsidRPr="00C75D4D" w:rsidTr="00E10A67">
        <w:trPr>
          <w:trHeight w:val="5602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75D4D" w:rsidRPr="00221871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8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Лот № 1</w:t>
            </w:r>
          </w:p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предмет (объект) закупки - </w:t>
            </w:r>
            <w:r w:rsidRPr="00221871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1871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-сметной</w:t>
            </w:r>
            <w:r w:rsidRPr="0022187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объекту: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«Реконструкция тепловых сетей к объектам ГУ «Республиканский ботанический сад»»,</w:t>
            </w:r>
            <w:r w:rsidRPr="0056277C">
              <w:t xml:space="preserve"> </w:t>
            </w:r>
            <w:r w:rsidRPr="0056277C">
              <w:rPr>
                <w:rFonts w:ascii="Times New Roman" w:hAnsi="Times New Roman" w:cs="Times New Roman"/>
                <w:sz w:val="24"/>
                <w:szCs w:val="24"/>
              </w:rPr>
              <w:t>включая следующие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  <w:r w:rsidRPr="0056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36202">
              <w:rPr>
                <w:rFonts w:ascii="Times New Roman" w:hAnsi="Times New Roman" w:cs="Times New Roman"/>
                <w:sz w:val="24"/>
                <w:szCs w:val="24"/>
              </w:rPr>
              <w:t>точка подключения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6202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существующая надземная тепловая сеть 2Ду100мм, расположенная возле двухэтажного здания бывшей лаборатории генетики по ул. Мира,50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точке подключения устанавливается фланцевая запорная арматура;</w:t>
            </w:r>
          </w:p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D0226"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– стальные электросварные трубы ГОСТ10705-80;</w:t>
            </w:r>
          </w:p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D0226">
              <w:rPr>
                <w:rFonts w:ascii="Times New Roman" w:hAnsi="Times New Roman" w:cs="Times New Roman"/>
                <w:sz w:val="24"/>
                <w:szCs w:val="24"/>
              </w:rPr>
              <w:t>теплов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D0226">
              <w:rPr>
                <w:rFonts w:ascii="Times New Roman" w:hAnsi="Times New Roman" w:cs="Times New Roman"/>
                <w:sz w:val="24"/>
                <w:szCs w:val="24"/>
              </w:rPr>
              <w:t xml:space="preserve"> нагрузк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0226">
              <w:rPr>
                <w:rFonts w:ascii="Times New Roman" w:hAnsi="Times New Roman" w:cs="Times New Roman"/>
                <w:sz w:val="24"/>
                <w:szCs w:val="24"/>
              </w:rPr>
              <w:t xml:space="preserve"> двухэтажного здания бывшей лаборатории генетики и 2 (двух) одноэтажных зданий </w:t>
            </w:r>
            <w:proofErr w:type="spellStart"/>
            <w:r w:rsidRPr="00DD0226">
              <w:rPr>
                <w:rFonts w:ascii="Times New Roman" w:hAnsi="Times New Roman" w:cs="Times New Roman"/>
                <w:sz w:val="24"/>
                <w:szCs w:val="24"/>
              </w:rPr>
              <w:t>Qот</w:t>
            </w:r>
            <w:proofErr w:type="spellEnd"/>
            <w:r w:rsidRPr="00DD0226">
              <w:rPr>
                <w:rFonts w:ascii="Times New Roman" w:hAnsi="Times New Roman" w:cs="Times New Roman"/>
                <w:sz w:val="24"/>
                <w:szCs w:val="24"/>
              </w:rPr>
              <w:t xml:space="preserve"> общ. = 0,08Гкал/ч; </w:t>
            </w:r>
          </w:p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D0226">
              <w:rPr>
                <w:rFonts w:ascii="Times New Roman" w:hAnsi="Times New Roman" w:cs="Times New Roman"/>
                <w:sz w:val="24"/>
                <w:szCs w:val="24"/>
              </w:rPr>
              <w:t>эксплуатационный температурный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D02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C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26">
              <w:rPr>
                <w:rFonts w:ascii="Times New Roman" w:hAnsi="Times New Roman" w:cs="Times New Roman"/>
                <w:sz w:val="24"/>
                <w:szCs w:val="24"/>
              </w:rPr>
              <w:t>˚C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26">
              <w:rPr>
                <w:rFonts w:ascii="Times New Roman" w:hAnsi="Times New Roman" w:cs="Times New Roman"/>
                <w:sz w:val="24"/>
                <w:szCs w:val="24"/>
              </w:rPr>
              <w:t>60˚C;</w:t>
            </w:r>
          </w:p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D0226">
              <w:rPr>
                <w:rFonts w:ascii="Times New Roman" w:hAnsi="Times New Roman" w:cs="Times New Roman"/>
                <w:sz w:val="24"/>
                <w:szCs w:val="24"/>
              </w:rPr>
              <w:t>расчетные параметры теплоносителя в точке подключения: P1=4,2 кгс/см2; P2=2,2 кгс/см2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36186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86F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надземной тепловой сети 2Ду100мм после запорной арматуры, возле здания бывшей лаборатории генетики, до II-образного компенсатора, возле теплицы. Монтаж тепловой сети необходимо выполнить стальными электросварными трубами ГОСТ10705-80 с теплоизоляцией на высоте 2,5 метра от уровня земли;</w:t>
            </w:r>
          </w:p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672D2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 w:rsidRPr="00B94D7E">
              <w:t xml:space="preserve"> </w:t>
            </w: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 w:rsidR="00672D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 xml:space="preserve"> от надземно</w:t>
            </w:r>
            <w:bookmarkStart w:id="0" w:name="_GoBack"/>
            <w:bookmarkEnd w:id="0"/>
            <w:r w:rsidRPr="00B94D7E">
              <w:rPr>
                <w:rFonts w:ascii="Times New Roman" w:hAnsi="Times New Roman" w:cs="Times New Roman"/>
                <w:sz w:val="24"/>
                <w:szCs w:val="24"/>
              </w:rPr>
              <w:t xml:space="preserve">й тепловой сети 2Ду100мм теплицы с тепловой нагрузкой </w:t>
            </w:r>
            <w:proofErr w:type="spellStart"/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Qот</w:t>
            </w:r>
            <w:proofErr w:type="spellEnd"/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=0,15Гкал/ч, с установкой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C178E7">
              <w:rPr>
                <w:rFonts w:ascii="Times New Roman" w:hAnsi="Times New Roman" w:cs="Times New Roman"/>
                <w:sz w:val="24"/>
                <w:szCs w:val="24"/>
              </w:rPr>
              <w:t>установка прибора учета тепловой энергии, с учетом двухэтажного здания бывшей лаборатории генетики и 2 (двух) одноэтажных зданий;</w:t>
            </w:r>
          </w:p>
          <w:p w:rsidR="00C75D4D" w:rsidRPr="00C75D4D" w:rsidRDefault="00C75D4D" w:rsidP="00C75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адрес </w:t>
            </w:r>
            <w:r w:rsidRPr="0049759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59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(объекта) закупки – г. Тирасполь, ул. Мира, 50.</w:t>
            </w:r>
          </w:p>
        </w:tc>
      </w:tr>
    </w:tbl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5D4D" w:rsidRPr="00C75D4D" w:rsidRDefault="00C75D4D" w:rsidP="00C75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D4D">
        <w:rPr>
          <w:rFonts w:ascii="Times New Roman" w:eastAsia="Calibri" w:hAnsi="Times New Roman" w:cs="Times New Roman"/>
          <w:sz w:val="24"/>
          <w:szCs w:val="24"/>
        </w:rPr>
        <w:t>Требования к участникам закупки</w:t>
      </w:r>
    </w:p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C75D4D" w:rsidRPr="00C75D4D" w:rsidTr="00831C7C"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Условие</w:t>
            </w:r>
          </w:p>
        </w:tc>
      </w:tr>
      <w:tr w:rsidR="00C75D4D" w:rsidRPr="00C75D4D" w:rsidTr="00831C7C">
        <w:trPr>
          <w:trHeight w:val="1390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75D4D" w:rsidRPr="00C75D4D" w:rsidTr="00831C7C"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месте выполнения работ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Тирасполь, ул. Мира, 50</w:t>
            </w:r>
          </w:p>
        </w:tc>
      </w:tr>
      <w:tr w:rsidR="00DB0B59" w:rsidRPr="00C75D4D" w:rsidTr="00DB0B59">
        <w:trPr>
          <w:trHeight w:val="308"/>
        </w:trPr>
        <w:tc>
          <w:tcPr>
            <w:tcW w:w="704" w:type="dxa"/>
          </w:tcPr>
          <w:p w:rsidR="00DB0B59" w:rsidRPr="00C75D4D" w:rsidRDefault="00DB0B59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B0B59" w:rsidRPr="00C75D4D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Сроки завершения работы либо график оказания услуг</w:t>
            </w:r>
          </w:p>
        </w:tc>
        <w:tc>
          <w:tcPr>
            <w:tcW w:w="4388" w:type="dxa"/>
          </w:tcPr>
          <w:p w:rsidR="00DB0B59" w:rsidRPr="00C75D4D" w:rsidRDefault="00371DDA" w:rsidP="00371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(шестьдесят) календарных </w:t>
            </w:r>
            <w:r w:rsidR="00DB0B59"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момента получения предоплаты с правом досрочной сдачи результатов выполненной работы</w:t>
            </w:r>
          </w:p>
        </w:tc>
      </w:tr>
      <w:tr w:rsidR="00DB0B59" w:rsidRPr="00C75D4D" w:rsidTr="00DB0B59">
        <w:trPr>
          <w:trHeight w:val="150"/>
        </w:trPr>
        <w:tc>
          <w:tcPr>
            <w:tcW w:w="704" w:type="dxa"/>
          </w:tcPr>
          <w:p w:rsidR="00DB0B59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B0B59" w:rsidRPr="00C75D4D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1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4388" w:type="dxa"/>
          </w:tcPr>
          <w:p w:rsidR="00706F7A" w:rsidRPr="00C75D4D" w:rsidRDefault="00371DDA" w:rsidP="00706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проектно-сметной документации по объекту: «Реконструкция тепловых сетей к объектам ГУ «Республиканский 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ботанический сад»»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 специализированная организация, имеющая соответствующее свидетельство об аккредитации</w:t>
            </w:r>
            <w:r w:rsidR="00706F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0B59" w:rsidRPr="00C75D4D" w:rsidTr="00831C7C">
        <w:trPr>
          <w:trHeight w:val="150"/>
        </w:trPr>
        <w:tc>
          <w:tcPr>
            <w:tcW w:w="704" w:type="dxa"/>
          </w:tcPr>
          <w:p w:rsidR="00DB0B59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DB0B59" w:rsidRPr="00DB0B59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0B5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4388" w:type="dxa"/>
          </w:tcPr>
          <w:p w:rsidR="00706F7A" w:rsidRDefault="00706F7A" w:rsidP="00706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 по объекту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«Реконструкция тепловых сетей к объектам ГУ «Республиканский ботанический сад»»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действующими СНиП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другими нормативно правовыми актами Приднестровской Молдавской Республики в соответствующей сфере;</w:t>
            </w:r>
          </w:p>
          <w:p w:rsidR="00706F7A" w:rsidRDefault="00706F7A" w:rsidP="00706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проектно-сметн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 по объекту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«Реконструкция тепловых сетей к объектам ГУ «Республиканский ботанический сад»»</w:t>
            </w:r>
            <w:r>
              <w:t xml:space="preserve"> 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ывается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МГУП «</w:t>
            </w:r>
            <w:proofErr w:type="spellStart"/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Тирастеплоэнерго</w:t>
            </w:r>
            <w:proofErr w:type="spellEnd"/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другими заинтересованными организациями;</w:t>
            </w:r>
          </w:p>
          <w:p w:rsidR="00706F7A" w:rsidRDefault="00706F7A" w:rsidP="00706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проектно-сметная документации по объекту: «Реконструкция тепловых сетей к объектам ГУ «Республиканский ботанический сад»» согласовывается</w:t>
            </w:r>
            <w:r w:rsidR="001C3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Службе государственного надзора Министерства юстиции Приднестровской Молдавской Республики</w:t>
            </w:r>
            <w:r w:rsidR="001C37A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B0B59" w:rsidRPr="00C75D4D" w:rsidRDefault="001C37A1" w:rsidP="001C37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Pr="001C37A1">
              <w:rPr>
                <w:rFonts w:ascii="Times New Roman" w:eastAsia="Calibri" w:hAnsi="Times New Roman" w:cs="Times New Roman"/>
                <w:sz w:val="24"/>
                <w:szCs w:val="24"/>
              </w:rPr>
              <w:t>получен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1C3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C3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C3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>
              <w:t xml:space="preserve"> </w:t>
            </w:r>
            <w:r w:rsidRPr="001C37A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C3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прибора учета тепловой энергии, с учетом двухэтажного здания бывшей лаборатории генетики и 2 (двух) одноэтажных зданий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75D4D" w:rsidRPr="00C75D4D" w:rsidTr="006B1B1B">
        <w:trPr>
          <w:trHeight w:val="2214"/>
        </w:trPr>
        <w:tc>
          <w:tcPr>
            <w:tcW w:w="704" w:type="dxa"/>
          </w:tcPr>
          <w:p w:rsidR="00C75D4D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C75D4D" w:rsidRPr="00C75D4D" w:rsidRDefault="00C75D4D" w:rsidP="006B1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сырья, материалов, оборудования,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персонала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исполнителем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транспортными средствами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исполнителя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 его счет, включая таможенную очистку импортируемых сырья, материалов, оборудования и комплектующих</w:t>
            </w:r>
          </w:p>
        </w:tc>
      </w:tr>
      <w:tr w:rsidR="00C75D4D" w:rsidRPr="00C75D4D" w:rsidTr="00831C7C">
        <w:trPr>
          <w:trHeight w:val="841"/>
        </w:trPr>
        <w:tc>
          <w:tcPr>
            <w:tcW w:w="704" w:type="dxa"/>
          </w:tcPr>
          <w:p w:rsidR="00C75D4D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оплата обязательств производится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100 % по согласованию с Заказчиком</w:t>
            </w:r>
          </w:p>
        </w:tc>
      </w:tr>
    </w:tbl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5D4D" w:rsidRPr="00C75D4D" w:rsidRDefault="00C75D4D" w:rsidP="00C75D4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75D4D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4D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 /______________/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75D4D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6B1B1B" w:rsidRDefault="006B1B1B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4D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 /______________/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75D4D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75D4D" w:rsidRDefault="00C75D4D" w:rsidP="00DD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5D4D" w:rsidRDefault="00C75D4D" w:rsidP="00DD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75D4D" w:rsidSect="006B1B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A7"/>
    <w:rsid w:val="0008620E"/>
    <w:rsid w:val="000E7A73"/>
    <w:rsid w:val="001C37A1"/>
    <w:rsid w:val="00221871"/>
    <w:rsid w:val="0036186F"/>
    <w:rsid w:val="00371DDA"/>
    <w:rsid w:val="0049759A"/>
    <w:rsid w:val="0056277C"/>
    <w:rsid w:val="00643195"/>
    <w:rsid w:val="00672D25"/>
    <w:rsid w:val="006B1B1B"/>
    <w:rsid w:val="00706F7A"/>
    <w:rsid w:val="00853AA7"/>
    <w:rsid w:val="00A44D55"/>
    <w:rsid w:val="00AA581D"/>
    <w:rsid w:val="00B94D7E"/>
    <w:rsid w:val="00BC47B8"/>
    <w:rsid w:val="00C178E7"/>
    <w:rsid w:val="00C72F5A"/>
    <w:rsid w:val="00C75D4D"/>
    <w:rsid w:val="00D36202"/>
    <w:rsid w:val="00D446E7"/>
    <w:rsid w:val="00DB0B59"/>
    <w:rsid w:val="00DD0226"/>
    <w:rsid w:val="00F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DCCC"/>
  <w15:chartTrackingRefBased/>
  <w15:docId w15:val="{C0C4BC3C-DAA9-4EA5-BA36-B784B49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7</cp:revision>
  <cp:lastPrinted>2024-06-24T08:27:00Z</cp:lastPrinted>
  <dcterms:created xsi:type="dcterms:W3CDTF">2024-04-19T11:01:00Z</dcterms:created>
  <dcterms:modified xsi:type="dcterms:W3CDTF">2024-06-24T10:18:00Z</dcterms:modified>
</cp:coreProperties>
</file>