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026580A2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5E2">
        <w:rPr>
          <w:rFonts w:ascii="Times New Roman" w:hAnsi="Times New Roman" w:cs="Times New Roman"/>
          <w:b/>
          <w:sz w:val="24"/>
          <w:szCs w:val="24"/>
        </w:rPr>
        <w:t>кнопок</w:t>
      </w:r>
      <w:r w:rsidR="00DC2027">
        <w:rPr>
          <w:rFonts w:ascii="Times New Roman" w:hAnsi="Times New Roman" w:cs="Times New Roman"/>
          <w:b/>
          <w:sz w:val="24"/>
          <w:szCs w:val="24"/>
        </w:rPr>
        <w:t xml:space="preserve"> электрических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53C77B9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7400E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3D6EBE6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7C65E2" w:rsidRPr="007C65E2">
        <w:rPr>
          <w:rFonts w:ascii="Times New Roman" w:hAnsi="Times New Roman" w:cs="Times New Roman"/>
          <w:sz w:val="24"/>
          <w:szCs w:val="24"/>
        </w:rPr>
        <w:t>кноп</w:t>
      </w:r>
      <w:r w:rsidR="007C65E2">
        <w:rPr>
          <w:rFonts w:ascii="Times New Roman" w:hAnsi="Times New Roman" w:cs="Times New Roman"/>
          <w:sz w:val="24"/>
          <w:szCs w:val="24"/>
        </w:rPr>
        <w:t>ки</w:t>
      </w:r>
      <w:r w:rsidR="007C65E2" w:rsidRPr="007C65E2">
        <w:rPr>
          <w:rFonts w:ascii="Times New Roman" w:hAnsi="Times New Roman" w:cs="Times New Roman"/>
          <w:sz w:val="24"/>
          <w:szCs w:val="24"/>
        </w:rPr>
        <w:t xml:space="preserve"> электрически</w:t>
      </w:r>
      <w:r w:rsidR="007C65E2">
        <w:rPr>
          <w:rFonts w:ascii="Times New Roman" w:hAnsi="Times New Roman" w:cs="Times New Roman"/>
          <w:sz w:val="24"/>
          <w:szCs w:val="24"/>
        </w:rPr>
        <w:t>е</w:t>
      </w:r>
      <w:r w:rsidR="007C65E2" w:rsidRPr="007C65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7C65E2" w:rsidRPr="007C65E2">
        <w:rPr>
          <w:rFonts w:ascii="Times New Roman" w:hAnsi="Times New Roman" w:cs="Times New Roman"/>
          <w:sz w:val="24"/>
          <w:szCs w:val="24"/>
        </w:rPr>
        <w:t>кнопок электрических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5CCE79ED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7C65E2" w:rsidRPr="007C65E2">
        <w:rPr>
          <w:rFonts w:ascii="Times New Roman" w:hAnsi="Times New Roman" w:cs="Times New Roman"/>
          <w:sz w:val="24"/>
          <w:szCs w:val="24"/>
        </w:rPr>
        <w:t xml:space="preserve">кнопок электрических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7C65E2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7C65E2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7C65E2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7C65E2" w:rsidRPr="007C65E2" w14:paraId="17C99348" w14:textId="77777777" w:rsidTr="007C65E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7C65E2" w:rsidRPr="007C65E2" w:rsidRDefault="007C65E2" w:rsidP="007C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4183D939" w:rsidR="007C65E2" w:rsidRPr="007C65E2" w:rsidRDefault="007C65E2" w:rsidP="007C6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>Кнопка</w:t>
            </w:r>
            <w:r w:rsidRPr="007C65E2">
              <w:rPr>
                <w:rFonts w:ascii="Times New Roman" w:hAnsi="Times New Roman" w:cs="Times New Roman"/>
                <w:color w:val="000000"/>
                <w:lang w:val="en-US"/>
              </w:rPr>
              <w:t xml:space="preserve"> KLD-28A, 250-50/60Hz, 16(</w:t>
            </w:r>
            <w:proofErr w:type="gramStart"/>
            <w:r w:rsidRPr="007C65E2">
              <w:rPr>
                <w:rFonts w:ascii="Times New Roman" w:hAnsi="Times New Roman" w:cs="Times New Roman"/>
                <w:color w:val="000000"/>
                <w:lang w:val="en-US"/>
              </w:rPr>
              <w:t>12)A</w:t>
            </w:r>
            <w:proofErr w:type="gramEnd"/>
            <w:r w:rsidRPr="007C65E2">
              <w:rPr>
                <w:rFonts w:ascii="Times New Roman" w:hAnsi="Times New Roman" w:cs="Times New Roman"/>
                <w:color w:val="000000"/>
                <w:lang w:val="en-US"/>
              </w:rPr>
              <w:t>, 5E4 IP55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0E11C4FB" w:rsidR="007C65E2" w:rsidRPr="007C65E2" w:rsidRDefault="007C65E2" w:rsidP="007C65E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 xml:space="preserve">Номинальная </w:t>
            </w:r>
            <w:proofErr w:type="spellStart"/>
            <w:r w:rsidRPr="007C65E2">
              <w:rPr>
                <w:rFonts w:ascii="Times New Roman" w:hAnsi="Times New Roman" w:cs="Times New Roman"/>
                <w:color w:val="000000"/>
              </w:rPr>
              <w:t>силав</w:t>
            </w:r>
            <w:proofErr w:type="spellEnd"/>
            <w:r w:rsidRPr="007C65E2">
              <w:rPr>
                <w:rFonts w:ascii="Times New Roman" w:hAnsi="Times New Roman" w:cs="Times New Roman"/>
                <w:color w:val="000000"/>
              </w:rPr>
              <w:t xml:space="preserve"> тока - 16А, Напряжение - 230В, способ присоединения провода - </w:t>
            </w:r>
            <w:proofErr w:type="spellStart"/>
            <w:r w:rsidRPr="007C65E2">
              <w:rPr>
                <w:rFonts w:ascii="Times New Roman" w:hAnsi="Times New Roman" w:cs="Times New Roman"/>
                <w:color w:val="000000"/>
              </w:rPr>
              <w:t>клемный</w:t>
            </w:r>
            <w:proofErr w:type="spellEnd"/>
            <w:r w:rsidRPr="007C65E2">
              <w:rPr>
                <w:rFonts w:ascii="Times New Roman" w:hAnsi="Times New Roman" w:cs="Times New Roman"/>
                <w:color w:val="000000"/>
              </w:rPr>
              <w:t>, Форма - прямоугольная, цвет кнопки - зеленый/красный, количество кнопок - 2шт., тип кнопки - двойная, тип монтажа - на корпус, степень защиты - IP55.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7C65E2" w:rsidRPr="007C65E2" w:rsidRDefault="007C65E2" w:rsidP="007C65E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426C8387" w:rsidR="007C65E2" w:rsidRPr="007C65E2" w:rsidRDefault="007C65E2" w:rsidP="007C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721481EF" w14:textId="77777777" w:rsidR="007C65E2" w:rsidRPr="007C65E2" w:rsidRDefault="007C65E2" w:rsidP="007C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5E2" w:rsidRPr="007C65E2" w14:paraId="466A459A" w14:textId="77777777" w:rsidTr="007C65E2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7C65E2" w:rsidRPr="007C65E2" w:rsidRDefault="007C65E2" w:rsidP="007C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7A314588" w:rsidR="007C65E2" w:rsidRPr="007C65E2" w:rsidRDefault="007C65E2" w:rsidP="007C65E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>Кнопка ПУСК/СТОП (двойная без фиксации (1НО+1НЗ))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5ABE8AE1" w:rsidR="007C65E2" w:rsidRPr="007C65E2" w:rsidRDefault="007C65E2" w:rsidP="007C65E2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 xml:space="preserve">Номинальная </w:t>
            </w:r>
            <w:proofErr w:type="spellStart"/>
            <w:r w:rsidRPr="007C65E2">
              <w:rPr>
                <w:rFonts w:ascii="Times New Roman" w:hAnsi="Times New Roman" w:cs="Times New Roman"/>
                <w:color w:val="000000"/>
              </w:rPr>
              <w:t>силав</w:t>
            </w:r>
            <w:proofErr w:type="spellEnd"/>
            <w:r w:rsidRPr="007C65E2">
              <w:rPr>
                <w:rFonts w:ascii="Times New Roman" w:hAnsi="Times New Roman" w:cs="Times New Roman"/>
                <w:color w:val="000000"/>
              </w:rPr>
              <w:t xml:space="preserve"> тока - 16А, Напряжение - 230В, способ присоединения провода - винтовой зажим, Форма - прямоугольная, цвет кнопки - зеленый/красный, количество кнопок - 2шт., тип кнопки - двойная, тип монтажа - на корпус, диаметр монтажного отверстия - 22мм, степень защиты - IP55, фиксация положения отсутствует.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7C65E2" w:rsidRPr="007C65E2" w:rsidRDefault="007C65E2" w:rsidP="007C65E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626ACAE0" w:rsidR="007C65E2" w:rsidRPr="007C65E2" w:rsidRDefault="007C65E2" w:rsidP="007C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E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</w:tcPr>
          <w:p w14:paraId="254796A0" w14:textId="77777777" w:rsidR="007C65E2" w:rsidRPr="007C65E2" w:rsidRDefault="007C65E2" w:rsidP="007C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4258F4DA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6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Кнопки</w:t>
      </w:r>
      <w:r w:rsidR="00DC2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электрические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400E6"/>
    <w:rsid w:val="00751DF9"/>
    <w:rsid w:val="007C65E2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2024-05-17T13:53:00Z</dcterms:modified>
</cp:coreProperties>
</file>